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5A119" w14:textId="0D447B0E" w:rsidR="00CF079B" w:rsidRPr="002F023D" w:rsidRDefault="00CF079B" w:rsidP="00A21863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sz w:val="56"/>
          <w:szCs w:val="56"/>
        </w:rPr>
        <w:t xml:space="preserve">Kevin </w:t>
      </w:r>
      <w:r w:rsidR="00774E12">
        <w:rPr>
          <w:rFonts w:ascii="Times" w:hAnsi="Times" w:cs="Times"/>
          <w:sz w:val="56"/>
          <w:szCs w:val="56"/>
        </w:rPr>
        <w:t>Urban, PhD</w:t>
      </w:r>
      <w:r w:rsidR="003656BB">
        <w:rPr>
          <w:rFonts w:ascii="Times" w:hAnsi="Times" w:cs="Times"/>
          <w:sz w:val="56"/>
          <w:szCs w:val="56"/>
        </w:rPr>
        <w:t xml:space="preserve">                       </w:t>
      </w:r>
      <w:r w:rsidRPr="002F023D">
        <w:rPr>
          <w:rFonts w:ascii="Times" w:hAnsi="Times" w:cs="Times"/>
          <w:color w:val="000000" w:themeColor="text1"/>
          <w:sz w:val="26"/>
          <w:szCs w:val="26"/>
        </w:rPr>
        <w:t xml:space="preserve">http://www.kevin-urban.com </w:t>
      </w:r>
      <w:r>
        <w:rPr>
          <w:rFonts w:ascii="Times" w:hAnsi="Times" w:cs="Times"/>
          <w:sz w:val="26"/>
          <w:szCs w:val="26"/>
        </w:rPr>
        <w:t xml:space="preserve">kevin.ddu@gmail.com • (973) 464-6833                                  </w:t>
      </w:r>
      <w:r w:rsidR="003656BB"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 xml:space="preserve">    </w:t>
      </w:r>
      <w:r w:rsidRPr="002F023D">
        <w:rPr>
          <w:rFonts w:ascii="Times" w:hAnsi="Times" w:cs="Times"/>
          <w:color w:val="000000" w:themeColor="text1"/>
          <w:sz w:val="26"/>
          <w:szCs w:val="26"/>
        </w:rPr>
        <w:t xml:space="preserve">https://www.linkedin.com/in/drkurban </w:t>
      </w:r>
    </w:p>
    <w:p w14:paraId="465228BB" w14:textId="77777777" w:rsidR="00CF079B" w:rsidRPr="00153BF1" w:rsidRDefault="00CF079B" w:rsidP="00A21863">
      <w:pPr>
        <w:pStyle w:val="BodyText"/>
        <w:spacing w:before="0" w:after="0"/>
        <w:jc w:val="both"/>
        <w:rPr>
          <w:b/>
          <w:sz w:val="16"/>
          <w:szCs w:val="16"/>
        </w:rPr>
      </w:pPr>
    </w:p>
    <w:p w14:paraId="58F15B69" w14:textId="77777777" w:rsidR="005142A7" w:rsidRPr="00CF079B" w:rsidRDefault="005624AA" w:rsidP="00A21863">
      <w:pPr>
        <w:pStyle w:val="BodyText"/>
        <w:spacing w:before="0" w:after="0"/>
        <w:jc w:val="both"/>
        <w:rPr>
          <w:sz w:val="28"/>
          <w:szCs w:val="28"/>
        </w:rPr>
      </w:pPr>
      <w:r w:rsidRPr="00CF079B">
        <w:rPr>
          <w:b/>
          <w:sz w:val="28"/>
          <w:szCs w:val="28"/>
        </w:rPr>
        <w:t>Profile</w:t>
      </w:r>
    </w:p>
    <w:p w14:paraId="3E4C9DF1" w14:textId="77777777" w:rsidR="005142A7" w:rsidRPr="00CF079B" w:rsidRDefault="00EE1C52" w:rsidP="00A21863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pict w14:anchorId="19ECE654">
          <v:rect id="_x0000_i1025" style="width:0;height:1.5pt" o:hralign="center" o:hrstd="t" o:hr="t"/>
        </w:pict>
      </w:r>
    </w:p>
    <w:p w14:paraId="5BF94102" w14:textId="2EF1207C" w:rsidR="00CF079B" w:rsidRPr="00CB2007" w:rsidRDefault="00A912AF" w:rsidP="00CB2007">
      <w:pPr>
        <w:widowControl w:val="0"/>
        <w:autoSpaceDE w:val="0"/>
        <w:autoSpaceDN w:val="0"/>
        <w:adjustRightInd w:val="0"/>
        <w:spacing w:after="240"/>
        <w:rPr>
          <w:rFonts w:cs="Times"/>
          <w:sz w:val="20"/>
          <w:szCs w:val="20"/>
        </w:rPr>
      </w:pPr>
      <w:proofErr w:type="gramStart"/>
      <w:r w:rsidRPr="00A912AF">
        <w:rPr>
          <w:rFonts w:cs="Times"/>
          <w:sz w:val="20"/>
          <w:szCs w:val="20"/>
        </w:rPr>
        <w:t>Highly-motivated</w:t>
      </w:r>
      <w:proofErr w:type="gramEnd"/>
      <w:r w:rsidRPr="00A912AF">
        <w:rPr>
          <w:rFonts w:cs="Times"/>
          <w:sz w:val="20"/>
          <w:szCs w:val="20"/>
        </w:rPr>
        <w:t xml:space="preserve">, innovative individual with extensive experience in empirical research, data product development, and transparent visualization of varied, high-dimensional data sets. </w:t>
      </w:r>
      <w:proofErr w:type="gramStart"/>
      <w:r w:rsidRPr="00A912AF">
        <w:rPr>
          <w:rFonts w:cs="Times"/>
          <w:sz w:val="20"/>
          <w:szCs w:val="20"/>
        </w:rPr>
        <w:t>Creative, analytic problem solver with an intuition for trends and patterns in complex data, and insight into the underlying mathematical structure.</w:t>
      </w:r>
      <w:proofErr w:type="gramEnd"/>
      <w:r w:rsidRPr="00A912AF">
        <w:rPr>
          <w:rFonts w:cs="Times"/>
          <w:sz w:val="20"/>
          <w:szCs w:val="20"/>
        </w:rPr>
        <w:t xml:space="preserve"> Self-motivated, collaborative personality with the understanding that a cross-functional, open-minded work environment and combined skill sets result in efficient delivery of high-value, dependable data products. </w:t>
      </w:r>
      <w:proofErr w:type="gramStart"/>
      <w:r w:rsidRPr="00A912AF">
        <w:rPr>
          <w:rFonts w:cs="Times"/>
          <w:sz w:val="20"/>
          <w:szCs w:val="20"/>
        </w:rPr>
        <w:t>Effective written and verbal communicator.</w:t>
      </w:r>
      <w:proofErr w:type="gramEnd"/>
      <w:r w:rsidR="00CB2007" w:rsidRPr="00CB2007">
        <w:rPr>
          <w:rFonts w:cs="Times"/>
          <w:sz w:val="20"/>
          <w:szCs w:val="20"/>
        </w:rPr>
        <w:t xml:space="preserve"> </w:t>
      </w:r>
    </w:p>
    <w:p w14:paraId="043FE177" w14:textId="77777777" w:rsidR="005142A7" w:rsidRPr="00CF079B" w:rsidRDefault="005624AA" w:rsidP="00A21863">
      <w:pPr>
        <w:pStyle w:val="BodyText"/>
        <w:spacing w:before="0" w:after="0"/>
        <w:jc w:val="both"/>
        <w:rPr>
          <w:sz w:val="28"/>
          <w:szCs w:val="28"/>
        </w:rPr>
      </w:pPr>
      <w:r w:rsidRPr="00CF079B">
        <w:rPr>
          <w:b/>
          <w:sz w:val="28"/>
          <w:szCs w:val="28"/>
        </w:rPr>
        <w:t>Computing Skills</w:t>
      </w:r>
    </w:p>
    <w:p w14:paraId="21B94FC0" w14:textId="77777777" w:rsidR="005142A7" w:rsidRPr="00CF079B" w:rsidRDefault="00EE1C52" w:rsidP="00A21863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pict w14:anchorId="304CE794">
          <v:rect id="_x0000_i1026" style="width:0;height:1.5pt" o:hralign="center" o:hrstd="t" o:hr="t"/>
        </w:pict>
      </w:r>
    </w:p>
    <w:p w14:paraId="5D353118" w14:textId="77777777" w:rsidR="00CF079B" w:rsidRDefault="005624AA" w:rsidP="00A21863">
      <w:pPr>
        <w:pStyle w:val="FirstParagraph"/>
        <w:spacing w:before="0" w:after="0"/>
        <w:jc w:val="both"/>
        <w:rPr>
          <w:sz w:val="22"/>
          <w:szCs w:val="22"/>
        </w:rPr>
      </w:pPr>
      <w:r w:rsidRPr="00CF079B">
        <w:rPr>
          <w:b/>
          <w:sz w:val="22"/>
          <w:szCs w:val="22"/>
        </w:rPr>
        <w:t>Programming / Tools</w:t>
      </w:r>
      <w:r w:rsidRPr="00CF079B">
        <w:rPr>
          <w:sz w:val="22"/>
          <w:szCs w:val="22"/>
        </w:rPr>
        <w:t xml:space="preserve">: </w:t>
      </w:r>
      <w:r w:rsidR="00CF079B">
        <w:rPr>
          <w:sz w:val="22"/>
          <w:szCs w:val="22"/>
        </w:rPr>
        <w:t xml:space="preserve"> </w:t>
      </w:r>
    </w:p>
    <w:p w14:paraId="5CA95656" w14:textId="357832F4" w:rsidR="005142A7" w:rsidRPr="005624AA" w:rsidRDefault="00F47D70" w:rsidP="00A21863">
      <w:pPr>
        <w:pStyle w:val="FirstParagraph"/>
        <w:spacing w:before="0" w:after="0"/>
        <w:ind w:left="270"/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5624AA" w:rsidRPr="005624AA">
        <w:rPr>
          <w:sz w:val="20"/>
          <w:szCs w:val="20"/>
        </w:rPr>
        <w:t xml:space="preserve">, Python,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, </w:t>
      </w:r>
      <w:r w:rsidR="0089368E">
        <w:rPr>
          <w:sz w:val="20"/>
          <w:szCs w:val="20"/>
        </w:rPr>
        <w:t>IDL</w:t>
      </w:r>
      <w:r w:rsidR="005624AA" w:rsidRPr="005624AA">
        <w:rPr>
          <w:sz w:val="20"/>
          <w:szCs w:val="20"/>
        </w:rPr>
        <w:t xml:space="preserve">, UNIX, Bash, JavaScript, SQL, </w:t>
      </w:r>
      <w:r w:rsidR="0089368E">
        <w:rPr>
          <w:sz w:val="20"/>
          <w:szCs w:val="20"/>
        </w:rPr>
        <w:t xml:space="preserve">SQLite, </w:t>
      </w:r>
      <w:r w:rsidR="00CD3C5A">
        <w:rPr>
          <w:sz w:val="20"/>
          <w:szCs w:val="20"/>
        </w:rPr>
        <w:t>Hive, Spark,</w:t>
      </w:r>
      <w:r w:rsidR="005624AA" w:rsidRPr="005624AA">
        <w:rPr>
          <w:sz w:val="20"/>
          <w:szCs w:val="20"/>
        </w:rPr>
        <w:t xml:space="preserve"> </w:t>
      </w:r>
      <w:proofErr w:type="spellStart"/>
      <w:r w:rsidR="005624AA" w:rsidRPr="005624AA">
        <w:rPr>
          <w:sz w:val="20"/>
          <w:szCs w:val="20"/>
        </w:rPr>
        <w:t>MongoDB</w:t>
      </w:r>
      <w:proofErr w:type="spellEnd"/>
      <w:r w:rsidR="005624AA" w:rsidRPr="005624AA">
        <w:rPr>
          <w:sz w:val="20"/>
          <w:szCs w:val="20"/>
        </w:rPr>
        <w:t>, Java, C/C++</w:t>
      </w:r>
      <w:r w:rsidR="0089368E">
        <w:rPr>
          <w:sz w:val="20"/>
          <w:szCs w:val="20"/>
        </w:rPr>
        <w:t>,</w:t>
      </w:r>
      <w:r w:rsidR="00CD3C5A">
        <w:rPr>
          <w:sz w:val="20"/>
          <w:szCs w:val="20"/>
        </w:rPr>
        <w:t xml:space="preserve"> Tableau,</w:t>
      </w:r>
      <w:r w:rsidR="0089368E">
        <w:rPr>
          <w:sz w:val="20"/>
          <w:szCs w:val="20"/>
        </w:rPr>
        <w:t xml:space="preserve"> Excel</w:t>
      </w:r>
      <w:r w:rsidR="00CD3C5A">
        <w:rPr>
          <w:sz w:val="20"/>
          <w:szCs w:val="20"/>
        </w:rPr>
        <w:t xml:space="preserve">, </w:t>
      </w:r>
      <w:proofErr w:type="spellStart"/>
      <w:r w:rsidR="00247488">
        <w:rPr>
          <w:sz w:val="20"/>
          <w:szCs w:val="20"/>
        </w:rPr>
        <w:t>Awk</w:t>
      </w:r>
      <w:proofErr w:type="spellEnd"/>
      <w:r w:rsidR="00247488">
        <w:rPr>
          <w:sz w:val="20"/>
          <w:szCs w:val="20"/>
        </w:rPr>
        <w:t xml:space="preserve">, </w:t>
      </w:r>
      <w:proofErr w:type="spellStart"/>
      <w:r w:rsidR="00247488">
        <w:rPr>
          <w:sz w:val="20"/>
          <w:szCs w:val="20"/>
        </w:rPr>
        <w:t>Sed</w:t>
      </w:r>
      <w:proofErr w:type="spellEnd"/>
      <w:r w:rsidR="00247488">
        <w:rPr>
          <w:sz w:val="20"/>
          <w:szCs w:val="20"/>
        </w:rPr>
        <w:t xml:space="preserve">, </w:t>
      </w:r>
      <w:proofErr w:type="spellStart"/>
      <w:r w:rsidR="00CD3C5A">
        <w:rPr>
          <w:sz w:val="20"/>
          <w:szCs w:val="20"/>
        </w:rPr>
        <w:t>LaTeX</w:t>
      </w:r>
      <w:proofErr w:type="spellEnd"/>
      <w:r w:rsidR="00CD3C5A">
        <w:rPr>
          <w:sz w:val="20"/>
          <w:szCs w:val="20"/>
        </w:rPr>
        <w:t>, Vim</w:t>
      </w:r>
    </w:p>
    <w:p w14:paraId="6761FB4E" w14:textId="77777777" w:rsidR="005142A7" w:rsidRPr="00CF079B" w:rsidRDefault="005624AA" w:rsidP="00A21863">
      <w:pPr>
        <w:pStyle w:val="BodyText"/>
        <w:spacing w:before="0" w:after="0"/>
        <w:jc w:val="both"/>
        <w:rPr>
          <w:sz w:val="22"/>
          <w:szCs w:val="22"/>
        </w:rPr>
      </w:pPr>
      <w:r w:rsidRPr="00CF079B">
        <w:rPr>
          <w:b/>
          <w:sz w:val="22"/>
          <w:szCs w:val="22"/>
        </w:rPr>
        <w:t>Analytics</w:t>
      </w:r>
      <w:r w:rsidRPr="00CF079B">
        <w:rPr>
          <w:sz w:val="22"/>
          <w:szCs w:val="22"/>
        </w:rPr>
        <w:t>:</w:t>
      </w:r>
    </w:p>
    <w:p w14:paraId="34F2C5EA" w14:textId="77777777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>Structured Data</w:t>
      </w:r>
      <w:r w:rsidRPr="005624AA">
        <w:rPr>
          <w:sz w:val="20"/>
          <w:szCs w:val="20"/>
        </w:rPr>
        <w:t xml:space="preserve"> (e.g., </w:t>
      </w:r>
      <w:proofErr w:type="spellStart"/>
      <w:r w:rsidRPr="005624AA">
        <w:rPr>
          <w:sz w:val="20"/>
          <w:szCs w:val="20"/>
        </w:rPr>
        <w:t>uni</w:t>
      </w:r>
      <w:proofErr w:type="spellEnd"/>
      <w:r w:rsidRPr="005624AA">
        <w:rPr>
          <w:sz w:val="20"/>
          <w:szCs w:val="20"/>
        </w:rPr>
        <w:t>/multi-</w:t>
      </w:r>
      <w:proofErr w:type="spellStart"/>
      <w:r w:rsidRPr="005624AA">
        <w:rPr>
          <w:sz w:val="20"/>
          <w:szCs w:val="20"/>
        </w:rPr>
        <w:t>variate</w:t>
      </w:r>
      <w:proofErr w:type="spellEnd"/>
      <w:r w:rsidRPr="005624AA">
        <w:rPr>
          <w:sz w:val="20"/>
          <w:szCs w:val="20"/>
        </w:rPr>
        <w:t xml:space="preserve"> time series, geospatial, model/simulation output, genomics data)</w:t>
      </w:r>
    </w:p>
    <w:p w14:paraId="609F6F08" w14:textId="77777777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>Unstructured Data</w:t>
      </w:r>
      <w:r w:rsidRPr="005624AA">
        <w:rPr>
          <w:sz w:val="20"/>
          <w:szCs w:val="20"/>
        </w:rPr>
        <w:t xml:space="preserve"> (e.g., image analysis, text mining / scrubbing web pages)</w:t>
      </w:r>
    </w:p>
    <w:p w14:paraId="5F737B9E" w14:textId="5EA1E3AC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 xml:space="preserve">Sensor/Instrument </w:t>
      </w:r>
      <w:r w:rsidR="005F50FC">
        <w:rPr>
          <w:b/>
          <w:sz w:val="20"/>
          <w:szCs w:val="20"/>
        </w:rPr>
        <w:t xml:space="preserve">Network </w:t>
      </w:r>
      <w:r w:rsidRPr="005624AA">
        <w:rPr>
          <w:b/>
          <w:sz w:val="20"/>
          <w:szCs w:val="20"/>
        </w:rPr>
        <w:t xml:space="preserve">Data </w:t>
      </w:r>
      <w:r w:rsidR="005F50FC">
        <w:rPr>
          <w:sz w:val="20"/>
          <w:szCs w:val="20"/>
        </w:rPr>
        <w:t xml:space="preserve">(e.g., </w:t>
      </w:r>
      <w:r w:rsidRPr="005624AA">
        <w:rPr>
          <w:sz w:val="20"/>
          <w:szCs w:val="20"/>
        </w:rPr>
        <w:t>100’s of globally-distributed geomagnetic sensors)</w:t>
      </w:r>
    </w:p>
    <w:p w14:paraId="6C5A43F2" w14:textId="1A6C2D80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>Data Pre-Processing</w:t>
      </w:r>
      <w:r w:rsidR="005F50FC">
        <w:rPr>
          <w:sz w:val="20"/>
          <w:szCs w:val="20"/>
        </w:rPr>
        <w:t xml:space="preserve"> (outliers</w:t>
      </w:r>
      <w:r w:rsidR="00186115">
        <w:rPr>
          <w:sz w:val="20"/>
          <w:szCs w:val="20"/>
        </w:rPr>
        <w:t>, data gaps, formatting</w:t>
      </w:r>
      <w:r w:rsidRPr="005624AA">
        <w:rPr>
          <w:sz w:val="20"/>
          <w:szCs w:val="20"/>
        </w:rPr>
        <w:t xml:space="preserve"> </w:t>
      </w:r>
      <w:r w:rsidR="00186115">
        <w:rPr>
          <w:sz w:val="20"/>
          <w:szCs w:val="20"/>
        </w:rPr>
        <w:t>/ re</w:t>
      </w:r>
      <w:r w:rsidRPr="005624AA">
        <w:rPr>
          <w:sz w:val="20"/>
          <w:szCs w:val="20"/>
        </w:rPr>
        <w:t>structuri</w:t>
      </w:r>
      <w:r w:rsidR="00186115">
        <w:rPr>
          <w:sz w:val="20"/>
          <w:szCs w:val="20"/>
        </w:rPr>
        <w:t>ng, ETL</w:t>
      </w:r>
      <w:r w:rsidRPr="005624AA">
        <w:rPr>
          <w:sz w:val="20"/>
          <w:szCs w:val="20"/>
        </w:rPr>
        <w:t>)</w:t>
      </w:r>
    </w:p>
    <w:p w14:paraId="5DED9C2A" w14:textId="08F9D95F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>Probability &amp; Statistics</w:t>
      </w:r>
      <w:r w:rsidR="00186115">
        <w:rPr>
          <w:sz w:val="20"/>
          <w:szCs w:val="20"/>
        </w:rPr>
        <w:t xml:space="preserve"> (e.g.,</w:t>
      </w:r>
      <w:r w:rsidRPr="005624AA">
        <w:rPr>
          <w:sz w:val="20"/>
          <w:szCs w:val="20"/>
        </w:rPr>
        <w:t xml:space="preserve"> </w:t>
      </w:r>
      <w:r w:rsidR="00186115">
        <w:rPr>
          <w:sz w:val="20"/>
          <w:szCs w:val="20"/>
        </w:rPr>
        <w:t xml:space="preserve">models, </w:t>
      </w:r>
      <w:r w:rsidRPr="005624AA">
        <w:rPr>
          <w:sz w:val="20"/>
          <w:szCs w:val="20"/>
        </w:rPr>
        <w:t>i</w:t>
      </w:r>
      <w:r w:rsidR="00186115">
        <w:rPr>
          <w:sz w:val="20"/>
          <w:szCs w:val="20"/>
        </w:rPr>
        <w:t xml:space="preserve">nference, hypothesis testing, resampling, </w:t>
      </w:r>
      <w:r w:rsidRPr="005624AA">
        <w:rPr>
          <w:sz w:val="20"/>
          <w:szCs w:val="20"/>
        </w:rPr>
        <w:t>conditioni</w:t>
      </w:r>
      <w:r w:rsidR="00186115">
        <w:rPr>
          <w:sz w:val="20"/>
          <w:szCs w:val="20"/>
        </w:rPr>
        <w:t>ng, error analysis</w:t>
      </w:r>
      <w:r w:rsidRPr="005624AA">
        <w:rPr>
          <w:sz w:val="20"/>
          <w:szCs w:val="20"/>
        </w:rPr>
        <w:t>)</w:t>
      </w:r>
    </w:p>
    <w:p w14:paraId="7F8CDDD5" w14:textId="77777777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>Supervised Machine Learning</w:t>
      </w:r>
      <w:r w:rsidRPr="005624AA">
        <w:rPr>
          <w:sz w:val="20"/>
          <w:szCs w:val="20"/>
        </w:rPr>
        <w:t xml:space="preserve"> (e.g., regression, classification, clustering, prediction)</w:t>
      </w:r>
    </w:p>
    <w:p w14:paraId="5A2727C4" w14:textId="77777777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>Unsupervised Machine Learning</w:t>
      </w:r>
      <w:r w:rsidRPr="005624AA">
        <w:rPr>
          <w:sz w:val="20"/>
          <w:szCs w:val="20"/>
        </w:rPr>
        <w:t xml:space="preserve"> (e.g., PCA, SVD, hierarchical clustering, dimensionality reduction)</w:t>
      </w:r>
    </w:p>
    <w:p w14:paraId="2B2D7FEB" w14:textId="546CBFB9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>Time Series Analysis</w:t>
      </w:r>
      <w:r w:rsidRPr="005624AA">
        <w:rPr>
          <w:sz w:val="20"/>
          <w:szCs w:val="20"/>
        </w:rPr>
        <w:t xml:space="preserve"> (</w:t>
      </w:r>
      <w:r w:rsidR="00186115">
        <w:rPr>
          <w:sz w:val="20"/>
          <w:szCs w:val="20"/>
        </w:rPr>
        <w:t xml:space="preserve">ARMA, prediction, forecasting, </w:t>
      </w:r>
      <w:r w:rsidRPr="005624AA">
        <w:rPr>
          <w:sz w:val="20"/>
          <w:szCs w:val="20"/>
        </w:rPr>
        <w:t>spectral analysis, di</w:t>
      </w:r>
      <w:r w:rsidR="00186115">
        <w:rPr>
          <w:sz w:val="20"/>
          <w:szCs w:val="20"/>
        </w:rPr>
        <w:t xml:space="preserve">gital signal processing, </w:t>
      </w:r>
      <w:r w:rsidRPr="005624AA">
        <w:rPr>
          <w:sz w:val="20"/>
          <w:szCs w:val="20"/>
        </w:rPr>
        <w:t>non-parametric methods)</w:t>
      </w:r>
    </w:p>
    <w:p w14:paraId="0B911B90" w14:textId="77777777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>Anomaly Detection</w:t>
      </w:r>
      <w:r w:rsidRPr="005624AA">
        <w:rPr>
          <w:sz w:val="20"/>
          <w:szCs w:val="20"/>
        </w:rPr>
        <w:t xml:space="preserve"> (e.g., kernel density methods, event detection, pattern recognition)</w:t>
      </w:r>
    </w:p>
    <w:p w14:paraId="58DB17D6" w14:textId="7BF82495" w:rsidR="005142A7" w:rsidRPr="005624AA" w:rsidRDefault="005624AA" w:rsidP="00A21863">
      <w:pPr>
        <w:pStyle w:val="BodyText"/>
        <w:spacing w:before="0" w:after="0"/>
        <w:ind w:left="270"/>
        <w:jc w:val="both"/>
        <w:rPr>
          <w:sz w:val="20"/>
          <w:szCs w:val="20"/>
        </w:rPr>
      </w:pPr>
      <w:r w:rsidRPr="005624AA">
        <w:rPr>
          <w:b/>
          <w:sz w:val="20"/>
          <w:szCs w:val="20"/>
        </w:rPr>
        <w:t>Modeling</w:t>
      </w:r>
      <w:r w:rsidR="00186115">
        <w:rPr>
          <w:sz w:val="20"/>
          <w:szCs w:val="20"/>
        </w:rPr>
        <w:t xml:space="preserve"> (linear, </w:t>
      </w:r>
      <w:r w:rsidRPr="005624AA">
        <w:rPr>
          <w:sz w:val="20"/>
          <w:szCs w:val="20"/>
        </w:rPr>
        <w:t xml:space="preserve">nonlinear, </w:t>
      </w:r>
      <w:r w:rsidR="00186115">
        <w:rPr>
          <w:sz w:val="20"/>
          <w:szCs w:val="20"/>
        </w:rPr>
        <w:t xml:space="preserve">dynamical systems, </w:t>
      </w:r>
      <w:r w:rsidRPr="005624AA">
        <w:rPr>
          <w:sz w:val="20"/>
          <w:szCs w:val="20"/>
        </w:rPr>
        <w:t xml:space="preserve">difference equations, numerical stability, </w:t>
      </w:r>
      <w:r w:rsidR="00186115">
        <w:rPr>
          <w:sz w:val="20"/>
          <w:szCs w:val="20"/>
        </w:rPr>
        <w:t>eigenvalues</w:t>
      </w:r>
      <w:r w:rsidRPr="005624AA">
        <w:rPr>
          <w:sz w:val="20"/>
          <w:szCs w:val="20"/>
        </w:rPr>
        <w:t>)</w:t>
      </w:r>
    </w:p>
    <w:p w14:paraId="682E533E" w14:textId="77777777" w:rsidR="00CF079B" w:rsidRPr="005624AA" w:rsidRDefault="00CF079B" w:rsidP="00A21863">
      <w:pPr>
        <w:pStyle w:val="BodyText"/>
        <w:spacing w:before="0" w:after="0"/>
        <w:ind w:left="270"/>
        <w:jc w:val="both"/>
        <w:rPr>
          <w:b/>
          <w:sz w:val="20"/>
          <w:szCs w:val="20"/>
        </w:rPr>
      </w:pPr>
      <w:bookmarkStart w:id="0" w:name="_GoBack"/>
      <w:bookmarkEnd w:id="0"/>
    </w:p>
    <w:p w14:paraId="543C5DF2" w14:textId="77777777" w:rsidR="005142A7" w:rsidRPr="00CF079B" w:rsidRDefault="005624AA" w:rsidP="00A21863">
      <w:pPr>
        <w:pStyle w:val="BodyText"/>
        <w:spacing w:before="0" w:after="0"/>
        <w:jc w:val="both"/>
        <w:rPr>
          <w:sz w:val="28"/>
          <w:szCs w:val="28"/>
        </w:rPr>
      </w:pPr>
      <w:r w:rsidRPr="00CF079B">
        <w:rPr>
          <w:b/>
          <w:sz w:val="28"/>
          <w:szCs w:val="28"/>
        </w:rPr>
        <w:t>Work and Professional Research Experience</w:t>
      </w:r>
    </w:p>
    <w:p w14:paraId="2AECE063" w14:textId="77777777" w:rsidR="005142A7" w:rsidRPr="00CF079B" w:rsidRDefault="00EE1C52" w:rsidP="00A21863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pict w14:anchorId="115CE20C">
          <v:rect id="_x0000_i1027" style="width:0;height:1.5pt" o:hralign="center" o:hrstd="t" o:hr="t"/>
        </w:pict>
      </w:r>
    </w:p>
    <w:p w14:paraId="5C68F6C7" w14:textId="488D54DE" w:rsidR="005142A7" w:rsidRPr="00CF079B" w:rsidRDefault="005624AA" w:rsidP="00A21863">
      <w:pPr>
        <w:pStyle w:val="FirstParagraph"/>
        <w:spacing w:before="0" w:after="0"/>
        <w:jc w:val="both"/>
        <w:rPr>
          <w:sz w:val="22"/>
          <w:szCs w:val="22"/>
        </w:rPr>
      </w:pPr>
      <w:r w:rsidRPr="00CF079B">
        <w:rPr>
          <w:b/>
          <w:sz w:val="22"/>
          <w:szCs w:val="22"/>
        </w:rPr>
        <w:t>Department of Physics</w:t>
      </w:r>
      <w:proofErr w:type="gramStart"/>
      <w:r w:rsidRPr="00CF079B">
        <w:rPr>
          <w:b/>
          <w:sz w:val="22"/>
          <w:szCs w:val="22"/>
        </w:rPr>
        <w:t xml:space="preserve">, 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>NJIT</w:t>
      </w:r>
      <w:proofErr w:type="gramEnd"/>
      <w:r w:rsidR="00A912AF">
        <w:rPr>
          <w:b/>
          <w:sz w:val="22"/>
          <w:szCs w:val="22"/>
        </w:rPr>
        <w:t xml:space="preserve">,  </w:t>
      </w:r>
      <w:r w:rsidRPr="00CF079B">
        <w:rPr>
          <w:b/>
          <w:sz w:val="22"/>
          <w:szCs w:val="22"/>
        </w:rPr>
        <w:t xml:space="preserve">Newark, 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 xml:space="preserve">NJ </w:t>
      </w:r>
      <w:r w:rsidR="00A912AF">
        <w:rPr>
          <w:b/>
          <w:sz w:val="22"/>
          <w:szCs w:val="22"/>
        </w:rPr>
        <w:t xml:space="preserve"> (January 2012 – May 2016)</w:t>
      </w:r>
    </w:p>
    <w:p w14:paraId="41D00EB4" w14:textId="0424000F" w:rsidR="005142A7" w:rsidRPr="005624AA" w:rsidRDefault="005624AA" w:rsidP="00A21863">
      <w:pPr>
        <w:pStyle w:val="BodyText"/>
        <w:spacing w:before="0" w:after="0"/>
        <w:jc w:val="both"/>
        <w:rPr>
          <w:sz w:val="20"/>
          <w:szCs w:val="20"/>
        </w:rPr>
      </w:pPr>
      <w:r w:rsidRPr="005624AA">
        <w:rPr>
          <w:i/>
          <w:sz w:val="20"/>
          <w:szCs w:val="20"/>
        </w:rPr>
        <w:t>Research Scientist</w:t>
      </w:r>
    </w:p>
    <w:p w14:paraId="6E01BA3C" w14:textId="1DBF2BF7" w:rsidR="00171A79" w:rsidRDefault="00171A79" w:rsidP="00171A79">
      <w:pPr>
        <w:pStyle w:val="BodyText"/>
        <w:numPr>
          <w:ilvl w:val="0"/>
          <w:numId w:val="6"/>
        </w:numPr>
        <w:tabs>
          <w:tab w:val="left" w:pos="270"/>
        </w:tabs>
        <w:spacing w:before="0" w:after="0"/>
        <w:ind w:left="270" w:hanging="270"/>
        <w:jc w:val="both"/>
        <w:rPr>
          <w:sz w:val="20"/>
          <w:szCs w:val="20"/>
        </w:rPr>
      </w:pPr>
      <w:r w:rsidRPr="00171A79">
        <w:rPr>
          <w:sz w:val="20"/>
          <w:szCs w:val="20"/>
        </w:rPr>
        <w:t>Led multiple data-driven research projects, providing new insights into decades-old problems</w:t>
      </w:r>
      <w:r>
        <w:rPr>
          <w:sz w:val="20"/>
          <w:szCs w:val="20"/>
        </w:rPr>
        <w:t>, and resulting in several first-author research papers</w:t>
      </w:r>
    </w:p>
    <w:p w14:paraId="7419DC87" w14:textId="066154CF" w:rsidR="00A912AF" w:rsidRDefault="00EB7C60" w:rsidP="00A21863">
      <w:pPr>
        <w:pStyle w:val="BodyText"/>
        <w:numPr>
          <w:ilvl w:val="0"/>
          <w:numId w:val="6"/>
        </w:numPr>
        <w:tabs>
          <w:tab w:val="left" w:pos="270"/>
        </w:tabs>
        <w:spacing w:before="0" w:after="0"/>
        <w:ind w:left="270" w:hanging="270"/>
        <w:jc w:val="both"/>
        <w:rPr>
          <w:sz w:val="20"/>
          <w:szCs w:val="20"/>
        </w:rPr>
      </w:pPr>
      <w:r>
        <w:rPr>
          <w:sz w:val="20"/>
          <w:szCs w:val="20"/>
        </w:rPr>
        <w:t>Devised</w:t>
      </w:r>
      <w:r w:rsidR="00A912AF" w:rsidRPr="00A912AF">
        <w:rPr>
          <w:sz w:val="20"/>
          <w:szCs w:val="20"/>
        </w:rPr>
        <w:t xml:space="preserve"> prediction scheme to forecast the evolution of </w:t>
      </w:r>
      <w:proofErr w:type="spellStart"/>
      <w:r w:rsidR="00A912AF" w:rsidRPr="00A912AF">
        <w:rPr>
          <w:sz w:val="20"/>
          <w:szCs w:val="20"/>
        </w:rPr>
        <w:t>hydromagnetic</w:t>
      </w:r>
      <w:proofErr w:type="spellEnd"/>
      <w:r w:rsidR="00A912AF">
        <w:rPr>
          <w:sz w:val="20"/>
          <w:szCs w:val="20"/>
        </w:rPr>
        <w:t xml:space="preserve"> energy in the deep polar cap </w:t>
      </w:r>
    </w:p>
    <w:p w14:paraId="48020DC8" w14:textId="77777777" w:rsidR="00A912AF" w:rsidRDefault="00A912AF" w:rsidP="00A21863">
      <w:pPr>
        <w:pStyle w:val="BodyText"/>
        <w:numPr>
          <w:ilvl w:val="0"/>
          <w:numId w:val="6"/>
        </w:numPr>
        <w:tabs>
          <w:tab w:val="left" w:pos="270"/>
        </w:tabs>
        <w:spacing w:before="0" w:after="0"/>
        <w:ind w:left="270" w:hanging="270"/>
        <w:jc w:val="both"/>
        <w:rPr>
          <w:sz w:val="20"/>
          <w:szCs w:val="20"/>
        </w:rPr>
      </w:pPr>
      <w:r w:rsidRPr="00A912AF">
        <w:rPr>
          <w:sz w:val="20"/>
          <w:szCs w:val="20"/>
        </w:rPr>
        <w:t>Developed remote-sensing technique using ground-based data sets to infer/predict p</w:t>
      </w:r>
      <w:r>
        <w:rPr>
          <w:sz w:val="20"/>
          <w:szCs w:val="20"/>
        </w:rPr>
        <w:t xml:space="preserve">arameters in near-Earth space </w:t>
      </w:r>
    </w:p>
    <w:p w14:paraId="5C9A21E7" w14:textId="452F5516" w:rsidR="00171A79" w:rsidRPr="005624AA" w:rsidRDefault="00171A79" w:rsidP="00A21863">
      <w:pPr>
        <w:pStyle w:val="BodyText"/>
        <w:numPr>
          <w:ilvl w:val="0"/>
          <w:numId w:val="6"/>
        </w:numPr>
        <w:tabs>
          <w:tab w:val="left" w:pos="270"/>
        </w:tabs>
        <w:spacing w:before="0" w:after="0"/>
        <w:ind w:left="270" w:hanging="270"/>
        <w:jc w:val="both"/>
        <w:rPr>
          <w:sz w:val="20"/>
          <w:szCs w:val="20"/>
        </w:rPr>
      </w:pPr>
      <w:r w:rsidRPr="00171A79">
        <w:rPr>
          <w:sz w:val="20"/>
          <w:szCs w:val="20"/>
        </w:rPr>
        <w:t xml:space="preserve">Results </w:t>
      </w:r>
      <w:r w:rsidR="00EB7C60">
        <w:rPr>
          <w:sz w:val="20"/>
          <w:szCs w:val="20"/>
        </w:rPr>
        <w:t>and development</w:t>
      </w:r>
      <w:r>
        <w:rPr>
          <w:sz w:val="20"/>
          <w:szCs w:val="20"/>
        </w:rPr>
        <w:t xml:space="preserve"> </w:t>
      </w:r>
      <w:r w:rsidRPr="00171A79">
        <w:rPr>
          <w:sz w:val="20"/>
          <w:szCs w:val="20"/>
        </w:rPr>
        <w:t>included: innovative visualizations; robust, non-parametric analysis of time series / geospatial data; data collection and normalization from global-scale</w:t>
      </w:r>
      <w:r>
        <w:rPr>
          <w:sz w:val="20"/>
          <w:szCs w:val="20"/>
        </w:rPr>
        <w:t xml:space="preserve"> networks of instruments/sensors</w:t>
      </w:r>
      <w:r w:rsidRPr="00171A79">
        <w:rPr>
          <w:sz w:val="20"/>
          <w:szCs w:val="20"/>
        </w:rPr>
        <w:t>; analysis of linear/nonlinear drivers of complex systems; development of software packages for efficient, streamlined analysis</w:t>
      </w:r>
    </w:p>
    <w:p w14:paraId="625D1AA2" w14:textId="77777777" w:rsidR="00CF079B" w:rsidRDefault="00CF079B" w:rsidP="00A21863">
      <w:pPr>
        <w:pStyle w:val="BodyText"/>
        <w:spacing w:before="0" w:after="0"/>
        <w:jc w:val="both"/>
        <w:rPr>
          <w:b/>
          <w:sz w:val="22"/>
          <w:szCs w:val="22"/>
        </w:rPr>
      </w:pPr>
    </w:p>
    <w:p w14:paraId="28D393F7" w14:textId="238408D3" w:rsidR="005142A7" w:rsidRPr="00CF079B" w:rsidRDefault="005624AA" w:rsidP="00A21863">
      <w:pPr>
        <w:pStyle w:val="BodyText"/>
        <w:spacing w:before="0" w:after="0"/>
        <w:jc w:val="both"/>
        <w:rPr>
          <w:sz w:val="22"/>
          <w:szCs w:val="22"/>
        </w:rPr>
      </w:pPr>
      <w:r w:rsidRPr="00CF079B">
        <w:rPr>
          <w:b/>
          <w:sz w:val="22"/>
          <w:szCs w:val="22"/>
        </w:rPr>
        <w:t>Department of Mathematical Sciences</w:t>
      </w:r>
      <w:proofErr w:type="gramStart"/>
      <w:r w:rsidRPr="00CF079B">
        <w:rPr>
          <w:b/>
          <w:sz w:val="22"/>
          <w:szCs w:val="22"/>
        </w:rPr>
        <w:t xml:space="preserve">, 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>NJIT</w:t>
      </w:r>
      <w:proofErr w:type="gramEnd"/>
      <w:r w:rsidR="00A912AF">
        <w:rPr>
          <w:b/>
          <w:sz w:val="22"/>
          <w:szCs w:val="22"/>
        </w:rPr>
        <w:t xml:space="preserve">,  </w:t>
      </w:r>
      <w:r w:rsidRPr="00CF079B">
        <w:rPr>
          <w:b/>
          <w:sz w:val="22"/>
          <w:szCs w:val="22"/>
        </w:rPr>
        <w:t xml:space="preserve">Newark, 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 xml:space="preserve">NJ </w:t>
      </w:r>
      <w:r w:rsidR="00A912AF">
        <w:rPr>
          <w:b/>
          <w:sz w:val="22"/>
          <w:szCs w:val="22"/>
        </w:rPr>
        <w:t xml:space="preserve"> (</w:t>
      </w:r>
      <w:r w:rsidRPr="00CF079B">
        <w:rPr>
          <w:b/>
          <w:sz w:val="22"/>
          <w:szCs w:val="22"/>
        </w:rPr>
        <w:t>2008 – 2012</w:t>
      </w:r>
      <w:r w:rsidR="00A912AF">
        <w:rPr>
          <w:b/>
          <w:sz w:val="22"/>
          <w:szCs w:val="22"/>
        </w:rPr>
        <w:t>)</w:t>
      </w:r>
    </w:p>
    <w:p w14:paraId="57E03FC6" w14:textId="1B21AEB8" w:rsidR="005142A7" w:rsidRPr="005624AA" w:rsidRDefault="005624AA" w:rsidP="00A21863">
      <w:pPr>
        <w:pStyle w:val="BodyText"/>
        <w:spacing w:before="0" w:after="0"/>
        <w:jc w:val="both"/>
        <w:rPr>
          <w:sz w:val="20"/>
          <w:szCs w:val="20"/>
        </w:rPr>
      </w:pPr>
      <w:r w:rsidRPr="005624AA">
        <w:rPr>
          <w:i/>
          <w:sz w:val="20"/>
          <w:szCs w:val="20"/>
        </w:rPr>
        <w:t>Research Scientist</w:t>
      </w:r>
    </w:p>
    <w:p w14:paraId="1B9A755D" w14:textId="77777777" w:rsidR="00B5532B" w:rsidRDefault="003967EC" w:rsidP="00A21863">
      <w:pPr>
        <w:pStyle w:val="BodyText"/>
        <w:numPr>
          <w:ilvl w:val="0"/>
          <w:numId w:val="7"/>
        </w:numPr>
        <w:spacing w:before="0" w:after="0"/>
        <w:ind w:left="270" w:hanging="270"/>
        <w:jc w:val="both"/>
        <w:rPr>
          <w:color w:val="000000" w:themeColor="text1"/>
          <w:sz w:val="20"/>
          <w:szCs w:val="20"/>
        </w:rPr>
      </w:pPr>
      <w:r w:rsidRPr="003967EC">
        <w:rPr>
          <w:color w:val="000000" w:themeColor="text1"/>
          <w:sz w:val="20"/>
          <w:szCs w:val="20"/>
        </w:rPr>
        <w:t xml:space="preserve">Modeled, analyzed, and visualized granular fluid systems in </w:t>
      </w:r>
      <w:proofErr w:type="spellStart"/>
      <w:r w:rsidRPr="003967EC">
        <w:rPr>
          <w:color w:val="000000" w:themeColor="text1"/>
          <w:sz w:val="20"/>
          <w:szCs w:val="20"/>
        </w:rPr>
        <w:t>MatLab</w:t>
      </w:r>
      <w:proofErr w:type="spellEnd"/>
      <w:r w:rsidRPr="003967EC">
        <w:rPr>
          <w:color w:val="000000" w:themeColor="text1"/>
          <w:sz w:val="20"/>
          <w:szCs w:val="20"/>
        </w:rPr>
        <w:t xml:space="preserve"> and R, resulting in</w:t>
      </w:r>
      <w:r w:rsidR="00B5532B">
        <w:rPr>
          <w:color w:val="000000" w:themeColor="text1"/>
          <w:sz w:val="20"/>
          <w:szCs w:val="20"/>
        </w:rPr>
        <w:t xml:space="preserve"> 4 peer-reviewed publications </w:t>
      </w:r>
    </w:p>
    <w:p w14:paraId="021C035F" w14:textId="77777777" w:rsidR="00B5532B" w:rsidRDefault="003967EC" w:rsidP="00A21863">
      <w:pPr>
        <w:pStyle w:val="BodyText"/>
        <w:numPr>
          <w:ilvl w:val="0"/>
          <w:numId w:val="7"/>
        </w:numPr>
        <w:spacing w:before="0" w:after="0"/>
        <w:ind w:left="270" w:hanging="270"/>
        <w:jc w:val="both"/>
        <w:rPr>
          <w:color w:val="000000" w:themeColor="text1"/>
          <w:sz w:val="20"/>
          <w:szCs w:val="20"/>
        </w:rPr>
      </w:pPr>
      <w:r w:rsidRPr="003967EC">
        <w:rPr>
          <w:color w:val="000000" w:themeColor="text1"/>
          <w:sz w:val="20"/>
          <w:szCs w:val="20"/>
        </w:rPr>
        <w:t>Investigated sources of chaos in dimensionally-reduce</w:t>
      </w:r>
      <w:r w:rsidR="00B5532B">
        <w:rPr>
          <w:color w:val="000000" w:themeColor="text1"/>
          <w:sz w:val="20"/>
          <w:szCs w:val="20"/>
        </w:rPr>
        <w:t xml:space="preserve">d, discrete dynamical systems </w:t>
      </w:r>
    </w:p>
    <w:p w14:paraId="3E1280BD" w14:textId="77777777" w:rsidR="00B5532B" w:rsidRDefault="003967EC" w:rsidP="00A21863">
      <w:pPr>
        <w:pStyle w:val="BodyText"/>
        <w:numPr>
          <w:ilvl w:val="0"/>
          <w:numId w:val="7"/>
        </w:numPr>
        <w:spacing w:before="0" w:after="0"/>
        <w:ind w:left="270" w:hanging="270"/>
        <w:jc w:val="both"/>
        <w:rPr>
          <w:color w:val="000000" w:themeColor="text1"/>
          <w:sz w:val="20"/>
          <w:szCs w:val="20"/>
        </w:rPr>
      </w:pPr>
      <w:r w:rsidRPr="003967EC">
        <w:rPr>
          <w:color w:val="000000" w:themeColor="text1"/>
          <w:sz w:val="20"/>
          <w:szCs w:val="20"/>
        </w:rPr>
        <w:t>Drove project on applications of fractional calcu</w:t>
      </w:r>
      <w:r w:rsidR="00B5532B">
        <w:rPr>
          <w:color w:val="000000" w:themeColor="text1"/>
          <w:sz w:val="20"/>
          <w:szCs w:val="20"/>
        </w:rPr>
        <w:t xml:space="preserve">lus, resulting in publication </w:t>
      </w:r>
    </w:p>
    <w:p w14:paraId="7EACE1A8" w14:textId="77777777" w:rsidR="00B5532B" w:rsidRDefault="003967EC" w:rsidP="00A21863">
      <w:pPr>
        <w:pStyle w:val="BodyText"/>
        <w:numPr>
          <w:ilvl w:val="0"/>
          <w:numId w:val="7"/>
        </w:numPr>
        <w:spacing w:before="0" w:after="0"/>
        <w:ind w:left="270" w:hanging="270"/>
        <w:jc w:val="both"/>
        <w:rPr>
          <w:color w:val="000000" w:themeColor="text1"/>
          <w:sz w:val="20"/>
          <w:szCs w:val="20"/>
        </w:rPr>
      </w:pPr>
      <w:r w:rsidRPr="003967EC">
        <w:rPr>
          <w:color w:val="000000" w:themeColor="text1"/>
          <w:sz w:val="20"/>
          <w:szCs w:val="20"/>
        </w:rPr>
        <w:t>Determined how to control nu</w:t>
      </w:r>
      <w:r w:rsidR="00B5532B">
        <w:rPr>
          <w:color w:val="000000" w:themeColor="text1"/>
          <w:sz w:val="20"/>
          <w:szCs w:val="20"/>
        </w:rPr>
        <w:t xml:space="preserve">merical errors in stiff model </w:t>
      </w:r>
    </w:p>
    <w:p w14:paraId="6BEC7B25" w14:textId="58200717" w:rsidR="009B3190" w:rsidRPr="00AD0962" w:rsidRDefault="003967EC" w:rsidP="00A21863">
      <w:pPr>
        <w:pStyle w:val="BodyText"/>
        <w:numPr>
          <w:ilvl w:val="0"/>
          <w:numId w:val="7"/>
        </w:numPr>
        <w:spacing w:before="0" w:after="0"/>
        <w:ind w:left="270" w:hanging="270"/>
        <w:jc w:val="both"/>
        <w:rPr>
          <w:color w:val="000000" w:themeColor="text1"/>
          <w:sz w:val="20"/>
          <w:szCs w:val="20"/>
        </w:rPr>
      </w:pPr>
      <w:r w:rsidRPr="003967EC">
        <w:rPr>
          <w:color w:val="000000" w:themeColor="text1"/>
          <w:sz w:val="20"/>
          <w:szCs w:val="20"/>
        </w:rPr>
        <w:t>Explored real-world applications of disciplines such as dynamical systems, topological analysis, manifold theory, abstract algebra, stochastic calculus</w:t>
      </w:r>
    </w:p>
    <w:p w14:paraId="6A3D3326" w14:textId="77777777" w:rsidR="009B3190" w:rsidRDefault="009B3190" w:rsidP="00A21863">
      <w:pPr>
        <w:pStyle w:val="BodyText"/>
        <w:spacing w:before="0" w:after="0"/>
        <w:jc w:val="both"/>
        <w:rPr>
          <w:b/>
          <w:sz w:val="22"/>
          <w:szCs w:val="22"/>
        </w:rPr>
      </w:pPr>
    </w:p>
    <w:p w14:paraId="2B1A50C5" w14:textId="3959CECE" w:rsidR="005142A7" w:rsidRPr="00CF079B" w:rsidRDefault="005624AA" w:rsidP="00A21863">
      <w:pPr>
        <w:pStyle w:val="BodyText"/>
        <w:spacing w:before="0" w:after="0"/>
        <w:jc w:val="both"/>
        <w:rPr>
          <w:sz w:val="22"/>
          <w:szCs w:val="22"/>
        </w:rPr>
      </w:pPr>
      <w:r w:rsidRPr="00CF079B">
        <w:rPr>
          <w:b/>
          <w:sz w:val="22"/>
          <w:szCs w:val="22"/>
        </w:rPr>
        <w:t>NASA/</w:t>
      </w:r>
      <w:proofErr w:type="spellStart"/>
      <w:r w:rsidRPr="00CF079B">
        <w:rPr>
          <w:b/>
          <w:sz w:val="22"/>
          <w:szCs w:val="22"/>
        </w:rPr>
        <w:t>CalTech</w:t>
      </w:r>
      <w:proofErr w:type="spellEnd"/>
      <w:r w:rsidRPr="00CF079B">
        <w:rPr>
          <w:b/>
          <w:sz w:val="22"/>
          <w:szCs w:val="22"/>
        </w:rPr>
        <w:t xml:space="preserve"> Jet Propulsion Laboratory</w:t>
      </w:r>
      <w:proofErr w:type="gramStart"/>
      <w:r w:rsidR="00A912AF">
        <w:rPr>
          <w:b/>
          <w:sz w:val="22"/>
          <w:szCs w:val="22"/>
        </w:rPr>
        <w:t xml:space="preserve">,  </w:t>
      </w:r>
      <w:r w:rsidRPr="00CF079B">
        <w:rPr>
          <w:b/>
          <w:sz w:val="22"/>
          <w:szCs w:val="22"/>
        </w:rPr>
        <w:t>Pasadena</w:t>
      </w:r>
      <w:proofErr w:type="gramEnd"/>
      <w:r w:rsidRPr="00CF079B">
        <w:rPr>
          <w:b/>
          <w:sz w:val="22"/>
          <w:szCs w:val="22"/>
        </w:rPr>
        <w:t xml:space="preserve">, 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>CA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 xml:space="preserve"> </w:t>
      </w:r>
      <w:r w:rsidR="00A912AF">
        <w:rPr>
          <w:b/>
          <w:sz w:val="22"/>
          <w:szCs w:val="22"/>
        </w:rPr>
        <w:t>(</w:t>
      </w:r>
      <w:r w:rsidRPr="00CF079B">
        <w:rPr>
          <w:b/>
          <w:sz w:val="22"/>
          <w:szCs w:val="22"/>
        </w:rPr>
        <w:t>Summer 2011</w:t>
      </w:r>
      <w:r w:rsidR="00A912AF">
        <w:rPr>
          <w:b/>
          <w:sz w:val="22"/>
          <w:szCs w:val="22"/>
        </w:rPr>
        <w:t>)</w:t>
      </w:r>
    </w:p>
    <w:p w14:paraId="2B99601F" w14:textId="77777777" w:rsidR="005142A7" w:rsidRPr="00CF079B" w:rsidRDefault="005624AA" w:rsidP="00A21863">
      <w:pPr>
        <w:pStyle w:val="BodyText"/>
        <w:spacing w:before="0" w:after="0"/>
        <w:jc w:val="both"/>
        <w:rPr>
          <w:sz w:val="22"/>
          <w:szCs w:val="22"/>
        </w:rPr>
      </w:pPr>
      <w:r w:rsidRPr="00CF079B">
        <w:rPr>
          <w:i/>
          <w:sz w:val="22"/>
          <w:szCs w:val="22"/>
        </w:rPr>
        <w:t>Intern, Trajectory Optimization / Design</w:t>
      </w:r>
    </w:p>
    <w:p w14:paraId="5C219E63" w14:textId="47C9834F" w:rsidR="0000520E" w:rsidRDefault="0000520E" w:rsidP="0000520E">
      <w:pPr>
        <w:pStyle w:val="BodyText"/>
        <w:numPr>
          <w:ilvl w:val="0"/>
          <w:numId w:val="8"/>
        </w:numPr>
        <w:spacing w:before="0" w:after="0"/>
        <w:ind w:left="270" w:hanging="270"/>
        <w:jc w:val="both"/>
        <w:rPr>
          <w:sz w:val="20"/>
          <w:szCs w:val="20"/>
        </w:rPr>
      </w:pPr>
      <w:r w:rsidRPr="0000520E">
        <w:rPr>
          <w:sz w:val="20"/>
          <w:szCs w:val="20"/>
        </w:rPr>
        <w:t xml:space="preserve">Collaborated with a </w:t>
      </w:r>
      <w:r w:rsidR="006B1834">
        <w:rPr>
          <w:sz w:val="20"/>
          <w:szCs w:val="20"/>
        </w:rPr>
        <w:t xml:space="preserve">cross-functional </w:t>
      </w:r>
      <w:r w:rsidRPr="0000520E">
        <w:rPr>
          <w:sz w:val="20"/>
          <w:szCs w:val="20"/>
        </w:rPr>
        <w:t>team of engineers and scientists to develop a full-fledged spacecraft mission to the Trojan asteroids of Jupiter (from establishing and prioritizing science goals, to optimizing the science-engineering-financial parameter space, to the written proposal and presenting our mission design t</w:t>
      </w:r>
      <w:r>
        <w:rPr>
          <w:sz w:val="20"/>
          <w:szCs w:val="20"/>
        </w:rPr>
        <w:t xml:space="preserve">o the NASA review board) </w:t>
      </w:r>
    </w:p>
    <w:p w14:paraId="0BCF6B78" w14:textId="77777777" w:rsidR="0000520E" w:rsidRDefault="0000520E" w:rsidP="0000520E">
      <w:pPr>
        <w:pStyle w:val="BodyText"/>
        <w:numPr>
          <w:ilvl w:val="0"/>
          <w:numId w:val="8"/>
        </w:numPr>
        <w:spacing w:before="0" w:after="0"/>
        <w:ind w:left="270" w:hanging="270"/>
        <w:jc w:val="both"/>
        <w:rPr>
          <w:sz w:val="20"/>
          <w:szCs w:val="20"/>
        </w:rPr>
      </w:pPr>
      <w:r w:rsidRPr="0000520E">
        <w:rPr>
          <w:sz w:val="20"/>
          <w:szCs w:val="20"/>
        </w:rPr>
        <w:t>Gained an appreciation of rapid product development via concurrent engineering, and an understanding of the intricate interplay between the various engineering system designs, science goals, timeline requirements, and budget cons</w:t>
      </w:r>
      <w:r>
        <w:rPr>
          <w:sz w:val="20"/>
          <w:szCs w:val="20"/>
        </w:rPr>
        <w:t xml:space="preserve">traints. </w:t>
      </w:r>
    </w:p>
    <w:p w14:paraId="211DBF45" w14:textId="2F5A9A49" w:rsidR="005142A7" w:rsidRPr="0000520E" w:rsidRDefault="0000520E" w:rsidP="0000520E">
      <w:pPr>
        <w:pStyle w:val="BodyText"/>
        <w:numPr>
          <w:ilvl w:val="0"/>
          <w:numId w:val="8"/>
        </w:numPr>
        <w:spacing w:before="0" w:after="0"/>
        <w:ind w:left="270" w:hanging="270"/>
        <w:jc w:val="both"/>
        <w:rPr>
          <w:sz w:val="20"/>
          <w:szCs w:val="20"/>
        </w:rPr>
      </w:pPr>
      <w:r w:rsidRPr="0000520E">
        <w:rPr>
          <w:sz w:val="20"/>
          <w:szCs w:val="20"/>
        </w:rPr>
        <w:t>Published peer-reviewed paper documenting lessons learned</w:t>
      </w:r>
    </w:p>
    <w:p w14:paraId="48F5800D" w14:textId="77777777" w:rsidR="005624AA" w:rsidRDefault="005624AA" w:rsidP="00A21863">
      <w:pPr>
        <w:pStyle w:val="BodyText"/>
        <w:spacing w:before="0" w:after="0"/>
        <w:jc w:val="both"/>
        <w:rPr>
          <w:b/>
          <w:sz w:val="22"/>
          <w:szCs w:val="22"/>
        </w:rPr>
      </w:pPr>
    </w:p>
    <w:p w14:paraId="0D3F7B55" w14:textId="2A52FFA3" w:rsidR="005142A7" w:rsidRPr="00CF079B" w:rsidRDefault="005624AA" w:rsidP="00A21863">
      <w:pPr>
        <w:pStyle w:val="BodyText"/>
        <w:spacing w:before="0" w:after="0"/>
        <w:jc w:val="both"/>
        <w:rPr>
          <w:sz w:val="22"/>
          <w:szCs w:val="22"/>
        </w:rPr>
      </w:pPr>
      <w:r w:rsidRPr="00CF079B">
        <w:rPr>
          <w:b/>
          <w:sz w:val="22"/>
          <w:szCs w:val="22"/>
        </w:rPr>
        <w:t>Department of Physics</w:t>
      </w:r>
      <w:proofErr w:type="gramStart"/>
      <w:r w:rsidRPr="00CF079B">
        <w:rPr>
          <w:b/>
          <w:sz w:val="22"/>
          <w:szCs w:val="22"/>
        </w:rPr>
        <w:t xml:space="preserve">, 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>NJIT</w:t>
      </w:r>
      <w:proofErr w:type="gramEnd"/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 xml:space="preserve">Newark, 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 xml:space="preserve">NJ </w:t>
      </w:r>
      <w:r w:rsidR="00A912AF">
        <w:rPr>
          <w:b/>
          <w:sz w:val="22"/>
          <w:szCs w:val="22"/>
        </w:rPr>
        <w:t xml:space="preserve"> (</w:t>
      </w:r>
      <w:r w:rsidRPr="00CF079B">
        <w:rPr>
          <w:b/>
          <w:sz w:val="22"/>
          <w:szCs w:val="22"/>
        </w:rPr>
        <w:t>August 2008 - August 201</w:t>
      </w:r>
      <w:r w:rsidR="00D07F29">
        <w:rPr>
          <w:b/>
          <w:sz w:val="22"/>
          <w:szCs w:val="22"/>
        </w:rPr>
        <w:t>1</w:t>
      </w:r>
      <w:r w:rsidR="00A912AF">
        <w:rPr>
          <w:b/>
          <w:sz w:val="22"/>
          <w:szCs w:val="22"/>
        </w:rPr>
        <w:t>)</w:t>
      </w:r>
    </w:p>
    <w:p w14:paraId="3331D8F3" w14:textId="77777777" w:rsidR="000B6144" w:rsidRDefault="000B6144" w:rsidP="000B6144">
      <w:pPr>
        <w:pStyle w:val="BodyText"/>
        <w:spacing w:before="0"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Independent </w:t>
      </w:r>
      <w:r w:rsidRPr="005624AA">
        <w:rPr>
          <w:i/>
          <w:sz w:val="20"/>
          <w:szCs w:val="20"/>
        </w:rPr>
        <w:t>Re</w:t>
      </w:r>
      <w:r>
        <w:rPr>
          <w:i/>
          <w:sz w:val="20"/>
          <w:szCs w:val="20"/>
        </w:rPr>
        <w:t>search Scientist  (2010-2011)</w:t>
      </w:r>
    </w:p>
    <w:p w14:paraId="167629D1" w14:textId="77777777" w:rsidR="00136FE1" w:rsidRPr="005624AA" w:rsidRDefault="00136FE1" w:rsidP="00136FE1">
      <w:pPr>
        <w:pStyle w:val="BodyText"/>
        <w:spacing w:before="0" w:after="0"/>
        <w:jc w:val="both"/>
        <w:rPr>
          <w:sz w:val="20"/>
          <w:szCs w:val="20"/>
        </w:rPr>
      </w:pPr>
      <w:r w:rsidRPr="005624AA">
        <w:rPr>
          <w:i/>
          <w:sz w:val="20"/>
          <w:szCs w:val="20"/>
        </w:rPr>
        <w:t>Re</w:t>
      </w:r>
      <w:r>
        <w:rPr>
          <w:i/>
          <w:sz w:val="20"/>
          <w:szCs w:val="20"/>
        </w:rPr>
        <w:t>search Assistant  (2008-2010)</w:t>
      </w:r>
    </w:p>
    <w:p w14:paraId="46DABC8A" w14:textId="607BB6C7" w:rsidR="00136FE1" w:rsidRPr="00845AAA" w:rsidRDefault="00136FE1" w:rsidP="00845AAA">
      <w:pPr>
        <w:pStyle w:val="BodyText"/>
        <w:numPr>
          <w:ilvl w:val="0"/>
          <w:numId w:val="12"/>
        </w:numPr>
        <w:spacing w:before="0" w:after="0"/>
        <w:ind w:left="270" w:hanging="270"/>
        <w:jc w:val="both"/>
        <w:rPr>
          <w:sz w:val="20"/>
          <w:szCs w:val="20"/>
        </w:rPr>
      </w:pPr>
      <w:r w:rsidRPr="00136FE1">
        <w:rPr>
          <w:sz w:val="20"/>
          <w:szCs w:val="20"/>
        </w:rPr>
        <w:t>Led project demonstrating feasibility of real-time classification, prediction, and reconstruction of space weather conditions and geomagnetic structures</w:t>
      </w:r>
      <w:r>
        <w:rPr>
          <w:sz w:val="20"/>
          <w:szCs w:val="20"/>
        </w:rPr>
        <w:t xml:space="preserve"> </w:t>
      </w:r>
      <w:r w:rsidR="00845AAA">
        <w:rPr>
          <w:sz w:val="20"/>
          <w:szCs w:val="20"/>
        </w:rPr>
        <w:t>by leveraging</w:t>
      </w:r>
      <w:r>
        <w:rPr>
          <w:sz w:val="20"/>
          <w:szCs w:val="20"/>
        </w:rPr>
        <w:t xml:space="preserve"> </w:t>
      </w:r>
      <w:r w:rsidR="00845AAA">
        <w:rPr>
          <w:sz w:val="20"/>
          <w:szCs w:val="20"/>
        </w:rPr>
        <w:t xml:space="preserve">multiple, </w:t>
      </w:r>
      <w:proofErr w:type="spellStart"/>
      <w:r w:rsidR="00845AAA">
        <w:rPr>
          <w:sz w:val="20"/>
          <w:szCs w:val="20"/>
        </w:rPr>
        <w:t>vectorial</w:t>
      </w:r>
      <w:proofErr w:type="spellEnd"/>
      <w:r w:rsidRPr="005624AA">
        <w:rPr>
          <w:sz w:val="20"/>
          <w:szCs w:val="20"/>
        </w:rPr>
        <w:t xml:space="preserve"> data</w:t>
      </w:r>
      <w:r w:rsidR="00845AAA">
        <w:rPr>
          <w:sz w:val="20"/>
          <w:szCs w:val="20"/>
        </w:rPr>
        <w:t xml:space="preserve"> streams</w:t>
      </w:r>
      <w:r w:rsidRPr="005624AA">
        <w:rPr>
          <w:sz w:val="20"/>
          <w:szCs w:val="20"/>
        </w:rPr>
        <w:t xml:space="preserve"> from a spatially distributed network of </w:t>
      </w:r>
      <w:r w:rsidR="00845AAA">
        <w:rPr>
          <w:sz w:val="20"/>
          <w:szCs w:val="20"/>
        </w:rPr>
        <w:t xml:space="preserve">instruments </w:t>
      </w:r>
      <w:r>
        <w:rPr>
          <w:sz w:val="20"/>
          <w:szCs w:val="20"/>
        </w:rPr>
        <w:t xml:space="preserve"> </w:t>
      </w:r>
      <w:r w:rsidR="00845AAA">
        <w:rPr>
          <w:sz w:val="20"/>
          <w:szCs w:val="20"/>
        </w:rPr>
        <w:t>(</w:t>
      </w:r>
      <w:r>
        <w:rPr>
          <w:sz w:val="20"/>
          <w:szCs w:val="20"/>
        </w:rPr>
        <w:t>sensors</w:t>
      </w:r>
      <w:r w:rsidR="00845AAA">
        <w:rPr>
          <w:sz w:val="20"/>
          <w:szCs w:val="20"/>
        </w:rPr>
        <w:t>),</w:t>
      </w:r>
      <w:r w:rsidRPr="00845AAA">
        <w:rPr>
          <w:sz w:val="20"/>
          <w:szCs w:val="20"/>
        </w:rPr>
        <w:t xml:space="preserve"> resulting in a master's thesis and peer-reviewed publication </w:t>
      </w:r>
    </w:p>
    <w:p w14:paraId="0FCB3E02" w14:textId="545B18F6" w:rsidR="00136FE1" w:rsidRPr="000B6144" w:rsidRDefault="00136FE1" w:rsidP="000B6144">
      <w:pPr>
        <w:pStyle w:val="BodyText"/>
        <w:numPr>
          <w:ilvl w:val="0"/>
          <w:numId w:val="9"/>
        </w:numPr>
        <w:spacing w:before="0" w:after="0"/>
        <w:ind w:left="270" w:hanging="270"/>
        <w:jc w:val="both"/>
        <w:rPr>
          <w:sz w:val="20"/>
          <w:szCs w:val="20"/>
        </w:rPr>
      </w:pPr>
      <w:r w:rsidRPr="00136FE1">
        <w:rPr>
          <w:sz w:val="20"/>
          <w:szCs w:val="20"/>
        </w:rPr>
        <w:t xml:space="preserve">Product development included: analysis and visualization of random field (geospatial), multivariate time series data (R, </w:t>
      </w:r>
      <w:proofErr w:type="spellStart"/>
      <w:r w:rsidRPr="00136FE1">
        <w:rPr>
          <w:sz w:val="20"/>
          <w:szCs w:val="20"/>
        </w:rPr>
        <w:t>MatLab</w:t>
      </w:r>
      <w:proofErr w:type="spellEnd"/>
      <w:r w:rsidRPr="00136FE1">
        <w:rPr>
          <w:sz w:val="20"/>
          <w:szCs w:val="20"/>
        </w:rPr>
        <w:t>, IDL); implementation of techniques from time series and spectral analysis, statistics, and regression; hardware-software interfacing; data collection</w:t>
      </w:r>
    </w:p>
    <w:p w14:paraId="29C14559" w14:textId="77777777" w:rsidR="005624AA" w:rsidRDefault="005624AA" w:rsidP="00A21863">
      <w:pPr>
        <w:pStyle w:val="BodyText"/>
        <w:spacing w:before="0" w:after="0"/>
        <w:jc w:val="both"/>
        <w:rPr>
          <w:b/>
          <w:sz w:val="22"/>
          <w:szCs w:val="22"/>
        </w:rPr>
      </w:pPr>
    </w:p>
    <w:p w14:paraId="3476FB84" w14:textId="0D6E8CD0" w:rsidR="005142A7" w:rsidRPr="00CF079B" w:rsidRDefault="005624AA" w:rsidP="00A21863">
      <w:pPr>
        <w:pStyle w:val="BodyText"/>
        <w:spacing w:before="0" w:after="0"/>
        <w:jc w:val="both"/>
        <w:rPr>
          <w:sz w:val="22"/>
          <w:szCs w:val="22"/>
        </w:rPr>
      </w:pPr>
      <w:r w:rsidRPr="00CF079B">
        <w:rPr>
          <w:b/>
          <w:sz w:val="22"/>
          <w:szCs w:val="22"/>
        </w:rPr>
        <w:t>NASA Goddard Space Flight Center</w:t>
      </w:r>
      <w:proofErr w:type="gramStart"/>
      <w:r w:rsidR="00A912AF">
        <w:rPr>
          <w:sz w:val="22"/>
          <w:szCs w:val="22"/>
        </w:rPr>
        <w:t xml:space="preserve">,  </w:t>
      </w:r>
      <w:r w:rsidRPr="00CF079B">
        <w:rPr>
          <w:b/>
          <w:sz w:val="22"/>
          <w:szCs w:val="22"/>
        </w:rPr>
        <w:t>Greenbelt</w:t>
      </w:r>
      <w:proofErr w:type="gramEnd"/>
      <w:r w:rsidRPr="00CF079B">
        <w:rPr>
          <w:b/>
          <w:sz w:val="22"/>
          <w:szCs w:val="22"/>
        </w:rPr>
        <w:t xml:space="preserve">, 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 xml:space="preserve">MD </w:t>
      </w:r>
      <w:r w:rsidR="00A912AF">
        <w:rPr>
          <w:b/>
          <w:sz w:val="22"/>
          <w:szCs w:val="22"/>
        </w:rPr>
        <w:t xml:space="preserve"> (</w:t>
      </w:r>
      <w:r w:rsidRPr="00CF079B">
        <w:rPr>
          <w:b/>
          <w:sz w:val="22"/>
          <w:szCs w:val="22"/>
        </w:rPr>
        <w:t>June – August 2007</w:t>
      </w:r>
      <w:r w:rsidR="00A912AF">
        <w:rPr>
          <w:b/>
          <w:sz w:val="22"/>
          <w:szCs w:val="22"/>
        </w:rPr>
        <w:t>)</w:t>
      </w:r>
    </w:p>
    <w:p w14:paraId="539BBAEA" w14:textId="77777777" w:rsidR="005142A7" w:rsidRPr="005624AA" w:rsidRDefault="005624AA" w:rsidP="00A21863">
      <w:pPr>
        <w:pStyle w:val="BodyText"/>
        <w:spacing w:before="0" w:after="0"/>
        <w:jc w:val="both"/>
        <w:rPr>
          <w:sz w:val="20"/>
          <w:szCs w:val="20"/>
        </w:rPr>
      </w:pPr>
      <w:r w:rsidRPr="005624AA">
        <w:rPr>
          <w:i/>
          <w:sz w:val="20"/>
          <w:szCs w:val="20"/>
        </w:rPr>
        <w:t>Intern, Observational Cosmology Laboratory</w:t>
      </w:r>
    </w:p>
    <w:p w14:paraId="1048F124" w14:textId="05BE9F03" w:rsidR="00B64397" w:rsidRDefault="00B64397" w:rsidP="004A6214">
      <w:pPr>
        <w:pStyle w:val="BodyText"/>
        <w:numPr>
          <w:ilvl w:val="0"/>
          <w:numId w:val="10"/>
        </w:numPr>
        <w:spacing w:before="0" w:after="0"/>
        <w:ind w:left="270" w:hanging="270"/>
        <w:jc w:val="both"/>
        <w:rPr>
          <w:sz w:val="20"/>
          <w:szCs w:val="20"/>
        </w:rPr>
      </w:pPr>
      <w:r w:rsidRPr="00B64397">
        <w:rPr>
          <w:sz w:val="20"/>
          <w:szCs w:val="20"/>
        </w:rPr>
        <w:t>Worked with</w:t>
      </w:r>
      <w:r>
        <w:rPr>
          <w:sz w:val="20"/>
          <w:szCs w:val="20"/>
        </w:rPr>
        <w:t xml:space="preserve"> members of the</w:t>
      </w:r>
      <w:r w:rsidRPr="00B64397">
        <w:rPr>
          <w:sz w:val="20"/>
          <w:szCs w:val="20"/>
        </w:rPr>
        <w:t xml:space="preserve"> data analysis team for the Absolute Spectrum </w:t>
      </w:r>
      <w:proofErr w:type="spellStart"/>
      <w:r w:rsidRPr="00B64397">
        <w:rPr>
          <w:sz w:val="20"/>
          <w:szCs w:val="20"/>
        </w:rPr>
        <w:t>Polarimeter</w:t>
      </w:r>
      <w:proofErr w:type="spellEnd"/>
      <w:r w:rsidRPr="00B64397">
        <w:rPr>
          <w:sz w:val="20"/>
          <w:szCs w:val="20"/>
        </w:rPr>
        <w:t xml:space="preserve"> [ASP], an instrument designed to detect signatures of B-mode gravitational waves (considered to be "smoking gun" evidence for Einstein’s theory of general relativity and cosmological inflationary theory) </w:t>
      </w:r>
    </w:p>
    <w:p w14:paraId="75EA58D0" w14:textId="77777777" w:rsidR="00B64397" w:rsidRDefault="00B64397" w:rsidP="004A6214">
      <w:pPr>
        <w:pStyle w:val="BodyText"/>
        <w:numPr>
          <w:ilvl w:val="0"/>
          <w:numId w:val="10"/>
        </w:numPr>
        <w:spacing w:before="0" w:after="0"/>
        <w:ind w:left="270" w:hanging="270"/>
        <w:jc w:val="both"/>
        <w:rPr>
          <w:sz w:val="20"/>
          <w:szCs w:val="20"/>
        </w:rPr>
      </w:pPr>
      <w:r w:rsidRPr="00B64397">
        <w:rPr>
          <w:sz w:val="20"/>
          <w:szCs w:val="20"/>
        </w:rPr>
        <w:t>Developed software to model data collection and analysis in preparation for future av</w:t>
      </w:r>
      <w:r>
        <w:rPr>
          <w:sz w:val="20"/>
          <w:szCs w:val="20"/>
        </w:rPr>
        <w:t xml:space="preserve">ailability of instrument data </w:t>
      </w:r>
    </w:p>
    <w:p w14:paraId="669C9156" w14:textId="0D0EA438" w:rsidR="00B64397" w:rsidRPr="005624AA" w:rsidRDefault="00B64397" w:rsidP="004A6214">
      <w:pPr>
        <w:pStyle w:val="BodyText"/>
        <w:numPr>
          <w:ilvl w:val="0"/>
          <w:numId w:val="10"/>
        </w:numPr>
        <w:spacing w:before="0" w:after="0"/>
        <w:ind w:left="270" w:hanging="270"/>
        <w:jc w:val="both"/>
        <w:rPr>
          <w:sz w:val="20"/>
          <w:szCs w:val="20"/>
        </w:rPr>
      </w:pPr>
      <w:r w:rsidRPr="00B64397">
        <w:rPr>
          <w:sz w:val="20"/>
          <w:szCs w:val="20"/>
        </w:rPr>
        <w:t xml:space="preserve">Worked with </w:t>
      </w:r>
      <w:r>
        <w:rPr>
          <w:sz w:val="20"/>
          <w:szCs w:val="20"/>
        </w:rPr>
        <w:t>several</w:t>
      </w:r>
      <w:r w:rsidRPr="00B64397">
        <w:rPr>
          <w:sz w:val="20"/>
          <w:szCs w:val="20"/>
        </w:rPr>
        <w:t xml:space="preserve"> programming languages, including </w:t>
      </w:r>
      <w:proofErr w:type="spellStart"/>
      <w:r w:rsidRPr="00B64397">
        <w:rPr>
          <w:sz w:val="20"/>
          <w:szCs w:val="20"/>
        </w:rPr>
        <w:t>MatLab</w:t>
      </w:r>
      <w:proofErr w:type="spellEnd"/>
      <w:r w:rsidRPr="00B64397">
        <w:rPr>
          <w:sz w:val="20"/>
          <w:szCs w:val="20"/>
        </w:rPr>
        <w:t>, Bash, and IDL</w:t>
      </w:r>
    </w:p>
    <w:p w14:paraId="49251524" w14:textId="77777777" w:rsidR="005624AA" w:rsidRPr="005624AA" w:rsidRDefault="005624AA" w:rsidP="00A21863">
      <w:pPr>
        <w:pStyle w:val="BodyText"/>
        <w:spacing w:before="0" w:after="0"/>
        <w:jc w:val="both"/>
        <w:rPr>
          <w:b/>
          <w:sz w:val="20"/>
          <w:szCs w:val="20"/>
        </w:rPr>
      </w:pPr>
    </w:p>
    <w:p w14:paraId="0B9C6C5C" w14:textId="64D021DB" w:rsidR="005142A7" w:rsidRPr="00CF079B" w:rsidRDefault="005624AA" w:rsidP="00A21863">
      <w:pPr>
        <w:pStyle w:val="BodyText"/>
        <w:spacing w:before="0" w:after="0"/>
        <w:jc w:val="both"/>
        <w:rPr>
          <w:sz w:val="22"/>
          <w:szCs w:val="22"/>
        </w:rPr>
      </w:pPr>
      <w:r w:rsidRPr="00CF079B">
        <w:rPr>
          <w:b/>
          <w:sz w:val="22"/>
          <w:szCs w:val="22"/>
        </w:rPr>
        <w:t>NASA Goddard Space Flight Center</w:t>
      </w:r>
      <w:proofErr w:type="gramStart"/>
      <w:r w:rsidR="00A912AF">
        <w:rPr>
          <w:b/>
          <w:sz w:val="22"/>
          <w:szCs w:val="22"/>
        </w:rPr>
        <w:t xml:space="preserve">,  </w:t>
      </w:r>
      <w:r w:rsidRPr="00CF079B">
        <w:rPr>
          <w:b/>
          <w:sz w:val="22"/>
          <w:szCs w:val="22"/>
        </w:rPr>
        <w:t>Greenbelt</w:t>
      </w:r>
      <w:proofErr w:type="gramEnd"/>
      <w:r w:rsidRPr="00CF079B">
        <w:rPr>
          <w:b/>
          <w:sz w:val="22"/>
          <w:szCs w:val="22"/>
        </w:rPr>
        <w:t xml:space="preserve">, </w:t>
      </w:r>
      <w:r w:rsidR="00A912AF">
        <w:rPr>
          <w:b/>
          <w:sz w:val="22"/>
          <w:szCs w:val="22"/>
        </w:rPr>
        <w:t xml:space="preserve"> </w:t>
      </w:r>
      <w:r w:rsidRPr="00CF079B">
        <w:rPr>
          <w:b/>
          <w:sz w:val="22"/>
          <w:szCs w:val="22"/>
        </w:rPr>
        <w:t xml:space="preserve">MD </w:t>
      </w:r>
      <w:r w:rsidR="00A912AF">
        <w:rPr>
          <w:b/>
          <w:sz w:val="22"/>
          <w:szCs w:val="22"/>
        </w:rPr>
        <w:t xml:space="preserve"> (</w:t>
      </w:r>
      <w:r w:rsidRPr="00CF079B">
        <w:rPr>
          <w:b/>
          <w:sz w:val="22"/>
          <w:szCs w:val="22"/>
        </w:rPr>
        <w:t>June – August 2006</w:t>
      </w:r>
      <w:r w:rsidR="00A912AF">
        <w:rPr>
          <w:b/>
          <w:sz w:val="22"/>
          <w:szCs w:val="22"/>
        </w:rPr>
        <w:t>)</w:t>
      </w:r>
    </w:p>
    <w:p w14:paraId="0AF5C9AF" w14:textId="77777777" w:rsidR="005142A7" w:rsidRPr="005624AA" w:rsidRDefault="005624AA" w:rsidP="00A21863">
      <w:pPr>
        <w:pStyle w:val="BodyText"/>
        <w:spacing w:before="0" w:after="0"/>
        <w:jc w:val="both"/>
        <w:rPr>
          <w:sz w:val="20"/>
          <w:szCs w:val="20"/>
        </w:rPr>
      </w:pPr>
      <w:r w:rsidRPr="005624AA">
        <w:rPr>
          <w:i/>
          <w:sz w:val="20"/>
          <w:szCs w:val="20"/>
        </w:rPr>
        <w:t xml:space="preserve">Intern, </w:t>
      </w:r>
      <w:proofErr w:type="spellStart"/>
      <w:r w:rsidRPr="005624AA">
        <w:rPr>
          <w:i/>
          <w:sz w:val="20"/>
          <w:szCs w:val="20"/>
        </w:rPr>
        <w:t>Heliophysics</w:t>
      </w:r>
      <w:proofErr w:type="spellEnd"/>
      <w:r w:rsidRPr="005624AA">
        <w:rPr>
          <w:i/>
          <w:sz w:val="20"/>
          <w:szCs w:val="20"/>
        </w:rPr>
        <w:t xml:space="preserve"> Division</w:t>
      </w:r>
    </w:p>
    <w:p w14:paraId="42DD892F" w14:textId="069D93E0" w:rsidR="00F55008" w:rsidRDefault="00F55008" w:rsidP="004A6214">
      <w:pPr>
        <w:pStyle w:val="BodyText"/>
        <w:numPr>
          <w:ilvl w:val="0"/>
          <w:numId w:val="11"/>
        </w:numPr>
        <w:spacing w:before="0" w:after="0"/>
        <w:ind w:left="270" w:hanging="270"/>
        <w:jc w:val="both"/>
        <w:rPr>
          <w:sz w:val="20"/>
          <w:szCs w:val="20"/>
        </w:rPr>
      </w:pPr>
      <w:r w:rsidRPr="00F55008">
        <w:rPr>
          <w:sz w:val="20"/>
          <w:szCs w:val="20"/>
        </w:rPr>
        <w:t>Developed web content and gained experience in Python, HTML, CSS, JavaScript, PHP, and working in the UNIX</w:t>
      </w:r>
      <w:r>
        <w:rPr>
          <w:sz w:val="20"/>
          <w:szCs w:val="20"/>
        </w:rPr>
        <w:t xml:space="preserve"> command line environment</w:t>
      </w:r>
    </w:p>
    <w:p w14:paraId="12E2B5C0" w14:textId="77777777" w:rsidR="00F55008" w:rsidRPr="005624AA" w:rsidRDefault="00F55008" w:rsidP="00F55008">
      <w:pPr>
        <w:pStyle w:val="BodyText"/>
        <w:spacing w:before="0" w:after="0"/>
        <w:jc w:val="both"/>
        <w:rPr>
          <w:sz w:val="20"/>
          <w:szCs w:val="20"/>
        </w:rPr>
      </w:pPr>
    </w:p>
    <w:p w14:paraId="1FC58A7E" w14:textId="77777777" w:rsidR="005624AA" w:rsidRDefault="005624AA" w:rsidP="00A21863">
      <w:pPr>
        <w:pStyle w:val="BodyText"/>
        <w:spacing w:before="0" w:after="0"/>
        <w:jc w:val="both"/>
        <w:rPr>
          <w:b/>
          <w:sz w:val="22"/>
          <w:szCs w:val="22"/>
        </w:rPr>
      </w:pPr>
    </w:p>
    <w:p w14:paraId="15C5B584" w14:textId="77777777" w:rsidR="005142A7" w:rsidRPr="005624AA" w:rsidRDefault="005624AA" w:rsidP="00A21863">
      <w:pPr>
        <w:pStyle w:val="BodyText"/>
        <w:spacing w:before="0" w:after="0"/>
        <w:jc w:val="both"/>
        <w:rPr>
          <w:sz w:val="28"/>
          <w:szCs w:val="28"/>
        </w:rPr>
      </w:pPr>
      <w:r w:rsidRPr="005624AA">
        <w:rPr>
          <w:b/>
          <w:sz w:val="28"/>
          <w:szCs w:val="28"/>
        </w:rPr>
        <w:t>Selected Peer-Reviewed Publications</w:t>
      </w:r>
    </w:p>
    <w:p w14:paraId="5CD13F20" w14:textId="77777777" w:rsidR="005142A7" w:rsidRPr="00CF079B" w:rsidRDefault="00EE1C52" w:rsidP="00A21863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pict w14:anchorId="3358B290">
          <v:rect id="_x0000_i1028" style="width:0;height:1.5pt" o:hralign="center" o:hrstd="t" o:hr="t"/>
        </w:pict>
      </w:r>
    </w:p>
    <w:p w14:paraId="626F94FA" w14:textId="77777777" w:rsidR="005142A7" w:rsidRPr="005624AA" w:rsidRDefault="005624AA" w:rsidP="004A6214">
      <w:pPr>
        <w:pStyle w:val="FirstParagraph"/>
        <w:numPr>
          <w:ilvl w:val="0"/>
          <w:numId w:val="4"/>
        </w:numPr>
        <w:spacing w:before="0" w:after="0"/>
        <w:ind w:left="270" w:hanging="270"/>
        <w:jc w:val="both"/>
        <w:rPr>
          <w:sz w:val="20"/>
          <w:szCs w:val="20"/>
        </w:rPr>
      </w:pPr>
      <w:r w:rsidRPr="005624AA">
        <w:rPr>
          <w:sz w:val="20"/>
          <w:szCs w:val="20"/>
        </w:rPr>
        <w:t xml:space="preserve">Penetration of solar wind </w:t>
      </w:r>
      <w:proofErr w:type="spellStart"/>
      <w:r w:rsidRPr="005624AA">
        <w:rPr>
          <w:sz w:val="20"/>
          <w:szCs w:val="20"/>
        </w:rPr>
        <w:t>hydromagnetic</w:t>
      </w:r>
      <w:proofErr w:type="spellEnd"/>
      <w:r w:rsidRPr="005624AA">
        <w:rPr>
          <w:sz w:val="20"/>
          <w:szCs w:val="20"/>
        </w:rPr>
        <w:t xml:space="preserve"> energy deep into the polar cap: remote detection and forecasting. Geophysical Research Letters, Submitted, 2016.</w:t>
      </w:r>
    </w:p>
    <w:p w14:paraId="6DB3194D" w14:textId="18BCE9BE" w:rsidR="005142A7" w:rsidRPr="00293166" w:rsidRDefault="005624AA" w:rsidP="004A6214">
      <w:pPr>
        <w:pStyle w:val="BodyText"/>
        <w:numPr>
          <w:ilvl w:val="0"/>
          <w:numId w:val="4"/>
        </w:numPr>
        <w:spacing w:before="0" w:after="0"/>
        <w:ind w:left="270" w:hanging="270"/>
        <w:jc w:val="both"/>
        <w:rPr>
          <w:color w:val="000000" w:themeColor="text1"/>
          <w:sz w:val="20"/>
          <w:szCs w:val="20"/>
        </w:rPr>
      </w:pPr>
      <w:r w:rsidRPr="005624AA">
        <w:rPr>
          <w:sz w:val="20"/>
          <w:szCs w:val="20"/>
        </w:rPr>
        <w:t xml:space="preserve">Rethinking the polar cap: </w:t>
      </w:r>
      <w:r w:rsidRPr="00293166">
        <w:rPr>
          <w:color w:val="000000" w:themeColor="text1"/>
          <w:sz w:val="20"/>
          <w:szCs w:val="20"/>
        </w:rPr>
        <w:t>eccentric-dipole structuring of ULF power at the highest corrected geomagnetic latitudes. Journal of Geophysical Research</w:t>
      </w:r>
      <w:r w:rsidR="00EE1C52">
        <w:rPr>
          <w:color w:val="000000" w:themeColor="text1"/>
          <w:sz w:val="20"/>
          <w:szCs w:val="20"/>
        </w:rPr>
        <w:t xml:space="preserve">, </w:t>
      </w:r>
      <w:r w:rsidRPr="00293166">
        <w:rPr>
          <w:color w:val="000000" w:themeColor="text1"/>
          <w:sz w:val="20"/>
          <w:szCs w:val="20"/>
        </w:rPr>
        <w:t>2016.</w:t>
      </w:r>
    </w:p>
    <w:p w14:paraId="0ADEA10D" w14:textId="4B60FF57" w:rsidR="005142A7" w:rsidRPr="00293166" w:rsidRDefault="00EE1C52" w:rsidP="004A6214">
      <w:pPr>
        <w:pStyle w:val="BodyText"/>
        <w:numPr>
          <w:ilvl w:val="0"/>
          <w:numId w:val="4"/>
        </w:numPr>
        <w:spacing w:before="0" w:after="0"/>
        <w:ind w:left="270" w:hanging="270"/>
        <w:jc w:val="both"/>
        <w:rPr>
          <w:color w:val="000000" w:themeColor="text1"/>
          <w:sz w:val="20"/>
          <w:szCs w:val="20"/>
        </w:rPr>
      </w:pPr>
      <w:hyperlink r:id="rId9">
        <w:r w:rsidR="00293166" w:rsidRPr="00293166">
          <w:rPr>
            <w:rStyle w:val="Hyperlink"/>
            <w:color w:val="000000" w:themeColor="text1"/>
            <w:sz w:val="20"/>
            <w:szCs w:val="20"/>
          </w:rPr>
          <w:t>Mission to the Trojan Asteroids: lessons learned during a JPL Planetary Science Summer School mission design exercise</w:t>
        </w:r>
        <w:r w:rsidR="00293166" w:rsidRPr="00293166">
          <w:rPr>
            <w:rStyle w:val="Hyperlink"/>
            <w:color w:val="000000" w:themeColor="text1"/>
            <w:sz w:val="20"/>
            <w:szCs w:val="20"/>
            <w:vertAlign w:val="superscript"/>
          </w:rPr>
          <w:t xml:space="preserve"> [link]</w:t>
        </w:r>
      </w:hyperlink>
      <w:r w:rsidR="005624AA" w:rsidRPr="00293166">
        <w:rPr>
          <w:color w:val="000000" w:themeColor="text1"/>
          <w:sz w:val="20"/>
          <w:szCs w:val="20"/>
        </w:rPr>
        <w:t>, Planetary and Space Science, Vol. 76, 2013.</w:t>
      </w:r>
    </w:p>
    <w:p w14:paraId="19D52FCA" w14:textId="2836412F" w:rsidR="005142A7" w:rsidRPr="00293166" w:rsidRDefault="00EE1C52" w:rsidP="004A6214">
      <w:pPr>
        <w:pStyle w:val="BodyText"/>
        <w:numPr>
          <w:ilvl w:val="0"/>
          <w:numId w:val="4"/>
        </w:numPr>
        <w:spacing w:before="0" w:after="0"/>
        <w:ind w:left="270" w:hanging="270"/>
        <w:jc w:val="both"/>
        <w:rPr>
          <w:color w:val="000000" w:themeColor="text1"/>
          <w:sz w:val="20"/>
          <w:szCs w:val="20"/>
        </w:rPr>
      </w:pPr>
      <w:hyperlink r:id="rId10">
        <w:r w:rsidR="00293166" w:rsidRPr="00293166">
          <w:rPr>
            <w:rStyle w:val="Hyperlink"/>
            <w:color w:val="000000" w:themeColor="text1"/>
            <w:sz w:val="20"/>
            <w:szCs w:val="20"/>
          </w:rPr>
          <w:t>Quiet-time observations of the open-closed boundary prior to the CIR-induced storm of August 9, 2008</w:t>
        </w:r>
        <w:r w:rsidR="00293166" w:rsidRPr="00293166">
          <w:rPr>
            <w:rStyle w:val="Hyperlink"/>
            <w:color w:val="000000" w:themeColor="text1"/>
            <w:sz w:val="20"/>
            <w:szCs w:val="20"/>
            <w:vertAlign w:val="superscript"/>
          </w:rPr>
          <w:t xml:space="preserve"> [link]</w:t>
        </w:r>
      </w:hyperlink>
      <w:r w:rsidR="005624AA" w:rsidRPr="00293166">
        <w:rPr>
          <w:color w:val="000000" w:themeColor="text1"/>
          <w:sz w:val="20"/>
          <w:szCs w:val="20"/>
        </w:rPr>
        <w:t>. Space Weather, Vol. 9, S11001, 2011.</w:t>
      </w:r>
    </w:p>
    <w:p w14:paraId="6CB84F12" w14:textId="77777777" w:rsidR="005624AA" w:rsidRDefault="005624AA" w:rsidP="00A21863">
      <w:pPr>
        <w:pStyle w:val="BodyText"/>
        <w:spacing w:before="0" w:after="0"/>
        <w:jc w:val="both"/>
        <w:rPr>
          <w:b/>
          <w:sz w:val="20"/>
          <w:szCs w:val="20"/>
        </w:rPr>
      </w:pPr>
    </w:p>
    <w:p w14:paraId="7D5C11A1" w14:textId="77777777" w:rsidR="00AD0962" w:rsidRPr="005624AA" w:rsidRDefault="00AD0962" w:rsidP="00A21863">
      <w:pPr>
        <w:pStyle w:val="BodyText"/>
        <w:spacing w:before="0" w:after="0"/>
        <w:jc w:val="both"/>
        <w:rPr>
          <w:b/>
          <w:sz w:val="20"/>
          <w:szCs w:val="20"/>
        </w:rPr>
      </w:pPr>
    </w:p>
    <w:p w14:paraId="22971779" w14:textId="77777777" w:rsidR="005142A7" w:rsidRPr="005624AA" w:rsidRDefault="005624AA" w:rsidP="00A21863">
      <w:pPr>
        <w:pStyle w:val="BodyText"/>
        <w:spacing w:before="0" w:after="0"/>
        <w:jc w:val="both"/>
        <w:rPr>
          <w:sz w:val="28"/>
          <w:szCs w:val="28"/>
        </w:rPr>
      </w:pPr>
      <w:r w:rsidRPr="005624AA">
        <w:rPr>
          <w:b/>
          <w:sz w:val="28"/>
          <w:szCs w:val="28"/>
        </w:rPr>
        <w:t>Education</w:t>
      </w:r>
    </w:p>
    <w:p w14:paraId="196C548D" w14:textId="77777777" w:rsidR="005142A7" w:rsidRPr="00CF079B" w:rsidRDefault="00EE1C52" w:rsidP="00A21863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pict w14:anchorId="6CC70DBC">
          <v:rect id="_x0000_i1029" style="width:0;height:1.5pt" o:hralign="center" o:hrstd="t" o:hr="t"/>
        </w:pict>
      </w:r>
    </w:p>
    <w:p w14:paraId="35EE9AF3" w14:textId="6E5ED9AF" w:rsidR="00A21863" w:rsidRPr="00A21863" w:rsidRDefault="005624AA" w:rsidP="004A62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left="270" w:hanging="270"/>
        <w:jc w:val="both"/>
        <w:rPr>
          <w:rFonts w:cs="Times"/>
          <w:sz w:val="20"/>
          <w:szCs w:val="20"/>
        </w:rPr>
      </w:pPr>
      <w:r w:rsidRPr="00A21863">
        <w:rPr>
          <w:b/>
          <w:sz w:val="22"/>
          <w:szCs w:val="22"/>
        </w:rPr>
        <w:t>Ph</w:t>
      </w:r>
      <w:r w:rsidR="003656BB">
        <w:rPr>
          <w:b/>
          <w:sz w:val="22"/>
          <w:szCs w:val="22"/>
        </w:rPr>
        <w:t>.</w:t>
      </w:r>
      <w:r w:rsidRPr="00A21863">
        <w:rPr>
          <w:b/>
          <w:sz w:val="22"/>
          <w:szCs w:val="22"/>
        </w:rPr>
        <w:t>D</w:t>
      </w:r>
      <w:proofErr w:type="gramStart"/>
      <w:r w:rsidR="003656BB">
        <w:rPr>
          <w:b/>
          <w:sz w:val="22"/>
          <w:szCs w:val="22"/>
        </w:rPr>
        <w:t>.</w:t>
      </w:r>
      <w:r w:rsidRPr="00A21863">
        <w:rPr>
          <w:b/>
          <w:sz w:val="22"/>
          <w:szCs w:val="22"/>
        </w:rPr>
        <w:t>,</w:t>
      </w:r>
      <w:proofErr w:type="gramEnd"/>
      <w:r w:rsidRPr="00A21863">
        <w:rPr>
          <w:b/>
          <w:sz w:val="22"/>
          <w:szCs w:val="22"/>
        </w:rPr>
        <w:t xml:space="preserve"> Physics:</w:t>
      </w:r>
      <w:r w:rsidRPr="00A21863">
        <w:rPr>
          <w:b/>
          <w:sz w:val="20"/>
          <w:szCs w:val="20"/>
        </w:rPr>
        <w:t xml:space="preserve">  </w:t>
      </w:r>
      <w:r w:rsidRPr="00A21863">
        <w:rPr>
          <w:sz w:val="20"/>
          <w:szCs w:val="20"/>
        </w:rPr>
        <w:t xml:space="preserve">New Jersey Institute of Technology </w:t>
      </w:r>
      <w:r w:rsidR="000B6144">
        <w:rPr>
          <w:sz w:val="20"/>
          <w:szCs w:val="20"/>
        </w:rPr>
        <w:t>&amp;</w:t>
      </w:r>
      <w:r w:rsidRPr="00A21863">
        <w:rPr>
          <w:sz w:val="20"/>
          <w:szCs w:val="20"/>
        </w:rPr>
        <w:t xml:space="preserve"> Rutgers University, Newark, NJ</w:t>
      </w:r>
      <w:r w:rsidR="00A21863" w:rsidRPr="00A21863">
        <w:rPr>
          <w:sz w:val="20"/>
          <w:szCs w:val="20"/>
        </w:rPr>
        <w:t>.</w:t>
      </w:r>
      <w:r w:rsidRPr="00A21863">
        <w:rPr>
          <w:sz w:val="20"/>
          <w:szCs w:val="20"/>
        </w:rPr>
        <w:t xml:space="preserve"> May 2016</w:t>
      </w:r>
      <w:r w:rsidR="00A21863" w:rsidRPr="00A21863">
        <w:rPr>
          <w:sz w:val="20"/>
          <w:szCs w:val="20"/>
        </w:rPr>
        <w:t>.</w:t>
      </w:r>
      <w:r w:rsidR="00A21863">
        <w:rPr>
          <w:sz w:val="20"/>
          <w:szCs w:val="20"/>
        </w:rPr>
        <w:t xml:space="preserve">  </w:t>
      </w:r>
      <w:r w:rsidRPr="00A21863">
        <w:rPr>
          <w:b/>
          <w:sz w:val="20"/>
          <w:szCs w:val="20"/>
        </w:rPr>
        <w:t>Dissertation:</w:t>
      </w:r>
      <w:r w:rsidRPr="00A21863">
        <w:rPr>
          <w:sz w:val="20"/>
          <w:szCs w:val="20"/>
        </w:rPr>
        <w:t xml:space="preserve">  </w:t>
      </w:r>
      <w:r w:rsidRPr="00A21863">
        <w:rPr>
          <w:rFonts w:cs="Times"/>
          <w:sz w:val="20"/>
          <w:szCs w:val="20"/>
        </w:rPr>
        <w:t xml:space="preserve">The </w:t>
      </w:r>
      <w:proofErr w:type="spellStart"/>
      <w:r w:rsidRPr="00A21863">
        <w:rPr>
          <w:rFonts w:cs="Times"/>
          <w:sz w:val="20"/>
          <w:szCs w:val="20"/>
        </w:rPr>
        <w:t>Hydromagnetic</w:t>
      </w:r>
      <w:proofErr w:type="spellEnd"/>
      <w:r w:rsidRPr="00A21863">
        <w:rPr>
          <w:rFonts w:cs="Times"/>
          <w:sz w:val="20"/>
          <w:szCs w:val="20"/>
        </w:rPr>
        <w:t xml:space="preserve"> Structure of the Polar Cap and Its Interaction with the Solar Wind  </w:t>
      </w:r>
    </w:p>
    <w:p w14:paraId="2EE4B36E" w14:textId="4FC8C2A0" w:rsidR="00A21863" w:rsidRPr="00A21863" w:rsidRDefault="005624AA" w:rsidP="004A62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left="270" w:hanging="270"/>
        <w:jc w:val="both"/>
        <w:rPr>
          <w:b/>
          <w:sz w:val="20"/>
          <w:szCs w:val="20"/>
        </w:rPr>
      </w:pPr>
      <w:r w:rsidRPr="00A21863">
        <w:rPr>
          <w:b/>
          <w:sz w:val="22"/>
          <w:szCs w:val="22"/>
        </w:rPr>
        <w:t>M</w:t>
      </w:r>
      <w:r w:rsidR="003656BB">
        <w:rPr>
          <w:b/>
          <w:sz w:val="22"/>
          <w:szCs w:val="22"/>
        </w:rPr>
        <w:t>.</w:t>
      </w:r>
      <w:r w:rsidRPr="00A21863">
        <w:rPr>
          <w:b/>
          <w:sz w:val="22"/>
          <w:szCs w:val="22"/>
        </w:rPr>
        <w:t>S</w:t>
      </w:r>
      <w:r w:rsidR="003656BB">
        <w:rPr>
          <w:b/>
          <w:sz w:val="22"/>
          <w:szCs w:val="22"/>
        </w:rPr>
        <w:t>.</w:t>
      </w:r>
      <w:r w:rsidRPr="00A21863">
        <w:rPr>
          <w:b/>
          <w:sz w:val="22"/>
          <w:szCs w:val="22"/>
        </w:rPr>
        <w:t>, Applied Phy</w:t>
      </w:r>
      <w:r w:rsidR="000B6144">
        <w:rPr>
          <w:b/>
          <w:sz w:val="22"/>
          <w:szCs w:val="22"/>
        </w:rPr>
        <w:t>sics (Minor: Applied Math</w:t>
      </w:r>
      <w:r w:rsidRPr="00A21863">
        <w:rPr>
          <w:b/>
          <w:sz w:val="22"/>
          <w:szCs w:val="22"/>
        </w:rPr>
        <w:t>)</w:t>
      </w:r>
      <w:r w:rsidRPr="00A21863">
        <w:rPr>
          <w:sz w:val="22"/>
          <w:szCs w:val="22"/>
        </w:rPr>
        <w:t>:</w:t>
      </w:r>
      <w:r w:rsidRPr="00A21863">
        <w:rPr>
          <w:sz w:val="20"/>
          <w:szCs w:val="20"/>
        </w:rPr>
        <w:t xml:space="preserve">  </w:t>
      </w:r>
      <w:r w:rsidR="000B6144">
        <w:rPr>
          <w:sz w:val="20"/>
          <w:szCs w:val="20"/>
        </w:rPr>
        <w:t>NJIT &amp;</w:t>
      </w:r>
      <w:r w:rsidRPr="00A21863">
        <w:rPr>
          <w:sz w:val="20"/>
          <w:szCs w:val="20"/>
        </w:rPr>
        <w:t xml:space="preserve"> Rutgers University, Newark, NJ</w:t>
      </w:r>
      <w:r w:rsidR="00A21863" w:rsidRPr="00A21863">
        <w:rPr>
          <w:sz w:val="20"/>
          <w:szCs w:val="20"/>
        </w:rPr>
        <w:t>.</w:t>
      </w:r>
      <w:r w:rsidRPr="00A21863">
        <w:rPr>
          <w:sz w:val="20"/>
          <w:szCs w:val="20"/>
        </w:rPr>
        <w:t xml:space="preserve"> August 2010</w:t>
      </w:r>
      <w:r w:rsidR="00A21863" w:rsidRPr="00A21863">
        <w:rPr>
          <w:sz w:val="20"/>
          <w:szCs w:val="20"/>
        </w:rPr>
        <w:t xml:space="preserve">.  </w:t>
      </w:r>
      <w:r w:rsidR="003656BB">
        <w:rPr>
          <w:sz w:val="20"/>
          <w:szCs w:val="20"/>
        </w:rPr>
        <w:t xml:space="preserve"> </w:t>
      </w:r>
      <w:r w:rsidRPr="00A21863">
        <w:rPr>
          <w:b/>
          <w:sz w:val="20"/>
          <w:szCs w:val="20"/>
        </w:rPr>
        <w:t>Thesis:</w:t>
      </w:r>
      <w:r w:rsidRPr="00A21863">
        <w:rPr>
          <w:sz w:val="20"/>
          <w:szCs w:val="20"/>
        </w:rPr>
        <w:t xml:space="preserve"> </w:t>
      </w:r>
      <w:r w:rsidR="00A21863" w:rsidRPr="00A21863">
        <w:rPr>
          <w:sz w:val="20"/>
          <w:szCs w:val="20"/>
        </w:rPr>
        <w:t xml:space="preserve"> Synoptic Variability of a CIR-Driven Open-Closed Boundary During Solar Minimum</w:t>
      </w:r>
    </w:p>
    <w:p w14:paraId="6BF465A9" w14:textId="1EECAA09" w:rsidR="005142A7" w:rsidRPr="00A21863" w:rsidRDefault="00A21863" w:rsidP="000B61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left="270" w:hanging="270"/>
        <w:jc w:val="both"/>
        <w:rPr>
          <w:sz w:val="20"/>
          <w:szCs w:val="20"/>
        </w:rPr>
      </w:pPr>
      <w:r w:rsidRPr="00A21863">
        <w:rPr>
          <w:b/>
          <w:sz w:val="22"/>
          <w:szCs w:val="22"/>
        </w:rPr>
        <w:t>B</w:t>
      </w:r>
      <w:r w:rsidR="003656BB">
        <w:rPr>
          <w:b/>
          <w:sz w:val="22"/>
          <w:szCs w:val="22"/>
        </w:rPr>
        <w:t>.</w:t>
      </w:r>
      <w:r w:rsidRPr="00A21863">
        <w:rPr>
          <w:b/>
          <w:sz w:val="22"/>
          <w:szCs w:val="22"/>
        </w:rPr>
        <w:t>S</w:t>
      </w:r>
      <w:r w:rsidR="003656BB">
        <w:rPr>
          <w:b/>
          <w:sz w:val="22"/>
          <w:szCs w:val="22"/>
        </w:rPr>
        <w:t>.</w:t>
      </w:r>
      <w:r w:rsidRPr="00A21863">
        <w:rPr>
          <w:b/>
          <w:sz w:val="22"/>
          <w:szCs w:val="22"/>
        </w:rPr>
        <w:t>, Applied Phy</w:t>
      </w:r>
      <w:r w:rsidR="000B6144">
        <w:rPr>
          <w:b/>
          <w:sz w:val="22"/>
          <w:szCs w:val="22"/>
        </w:rPr>
        <w:t>sics (Minor: Applied Math</w:t>
      </w:r>
      <w:r w:rsidRPr="00A21863">
        <w:rPr>
          <w:b/>
          <w:sz w:val="22"/>
          <w:szCs w:val="22"/>
        </w:rPr>
        <w:t>)</w:t>
      </w:r>
      <w:r w:rsidRPr="00A21863">
        <w:rPr>
          <w:b/>
          <w:sz w:val="20"/>
          <w:szCs w:val="20"/>
        </w:rPr>
        <w:t xml:space="preserve">: </w:t>
      </w:r>
      <w:r w:rsidR="000B6144">
        <w:rPr>
          <w:sz w:val="20"/>
          <w:szCs w:val="20"/>
        </w:rPr>
        <w:t>NJIT &amp;</w:t>
      </w:r>
      <w:r w:rsidR="005624AA" w:rsidRPr="00A21863">
        <w:rPr>
          <w:sz w:val="20"/>
          <w:szCs w:val="20"/>
        </w:rPr>
        <w:t xml:space="preserve"> Rutgers University, Newark, NJ</w:t>
      </w:r>
      <w:r w:rsidRPr="00A21863">
        <w:rPr>
          <w:sz w:val="20"/>
          <w:szCs w:val="20"/>
        </w:rPr>
        <w:t>.</w:t>
      </w:r>
      <w:r w:rsidR="005624AA" w:rsidRPr="00A2186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5624AA" w:rsidRPr="00A21863">
        <w:rPr>
          <w:sz w:val="20"/>
          <w:szCs w:val="20"/>
        </w:rPr>
        <w:t>May 2008</w:t>
      </w:r>
      <w:r w:rsidRPr="00A21863">
        <w:rPr>
          <w:sz w:val="20"/>
          <w:szCs w:val="20"/>
        </w:rPr>
        <w:t>.</w:t>
      </w:r>
    </w:p>
    <w:sectPr w:rsidR="005142A7" w:rsidRPr="00A21863" w:rsidSect="00153BF1">
      <w:pgSz w:w="12240" w:h="15840"/>
      <w:pgMar w:top="5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1F164" w14:textId="77777777" w:rsidR="00AD0962" w:rsidRDefault="00AD0962">
      <w:pPr>
        <w:spacing w:after="0"/>
      </w:pPr>
      <w:r>
        <w:separator/>
      </w:r>
    </w:p>
  </w:endnote>
  <w:endnote w:type="continuationSeparator" w:id="0">
    <w:p w14:paraId="7E62FA16" w14:textId="77777777" w:rsidR="00AD0962" w:rsidRDefault="00AD09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6D3D1" w14:textId="77777777" w:rsidR="00AD0962" w:rsidRDefault="00AD0962">
      <w:r>
        <w:separator/>
      </w:r>
    </w:p>
  </w:footnote>
  <w:footnote w:type="continuationSeparator" w:id="0">
    <w:p w14:paraId="72A7800C" w14:textId="77777777" w:rsidR="00AD0962" w:rsidRDefault="00AD0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666A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F43C82"/>
    <w:multiLevelType w:val="multilevel"/>
    <w:tmpl w:val="5B5677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0A5E6C"/>
    <w:multiLevelType w:val="hybridMultilevel"/>
    <w:tmpl w:val="5440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87653"/>
    <w:multiLevelType w:val="hybridMultilevel"/>
    <w:tmpl w:val="26B8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F719C"/>
    <w:multiLevelType w:val="hybridMultilevel"/>
    <w:tmpl w:val="953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56DEE"/>
    <w:multiLevelType w:val="hybridMultilevel"/>
    <w:tmpl w:val="3B9C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D6068"/>
    <w:multiLevelType w:val="hybridMultilevel"/>
    <w:tmpl w:val="73EE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4F6825"/>
    <w:multiLevelType w:val="hybridMultilevel"/>
    <w:tmpl w:val="2390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4351E"/>
    <w:multiLevelType w:val="hybridMultilevel"/>
    <w:tmpl w:val="0CB0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466BF"/>
    <w:multiLevelType w:val="hybridMultilevel"/>
    <w:tmpl w:val="0AB8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D68AD"/>
    <w:multiLevelType w:val="hybridMultilevel"/>
    <w:tmpl w:val="E966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520E"/>
    <w:rsid w:val="00007EF0"/>
    <w:rsid w:val="00011C8B"/>
    <w:rsid w:val="000B6144"/>
    <w:rsid w:val="000E0F47"/>
    <w:rsid w:val="000F45A4"/>
    <w:rsid w:val="00130C5D"/>
    <w:rsid w:val="00136FE1"/>
    <w:rsid w:val="00153BF1"/>
    <w:rsid w:val="00171A79"/>
    <w:rsid w:val="00186115"/>
    <w:rsid w:val="00247488"/>
    <w:rsid w:val="00293166"/>
    <w:rsid w:val="002F023D"/>
    <w:rsid w:val="00302A32"/>
    <w:rsid w:val="003072BC"/>
    <w:rsid w:val="003656BB"/>
    <w:rsid w:val="003967EC"/>
    <w:rsid w:val="003A2FC7"/>
    <w:rsid w:val="004A6214"/>
    <w:rsid w:val="004E29B3"/>
    <w:rsid w:val="005142A7"/>
    <w:rsid w:val="00516A41"/>
    <w:rsid w:val="005624AA"/>
    <w:rsid w:val="00590D07"/>
    <w:rsid w:val="005F50FC"/>
    <w:rsid w:val="006B1834"/>
    <w:rsid w:val="00774E12"/>
    <w:rsid w:val="00784D58"/>
    <w:rsid w:val="00845058"/>
    <w:rsid w:val="00845AAA"/>
    <w:rsid w:val="0089368E"/>
    <w:rsid w:val="008B6001"/>
    <w:rsid w:val="008C4096"/>
    <w:rsid w:val="008D6863"/>
    <w:rsid w:val="00997CFF"/>
    <w:rsid w:val="009B3190"/>
    <w:rsid w:val="00A21863"/>
    <w:rsid w:val="00A50A81"/>
    <w:rsid w:val="00A912AF"/>
    <w:rsid w:val="00AD0962"/>
    <w:rsid w:val="00B34D49"/>
    <w:rsid w:val="00B5532B"/>
    <w:rsid w:val="00B64397"/>
    <w:rsid w:val="00B86B75"/>
    <w:rsid w:val="00BC48D5"/>
    <w:rsid w:val="00C36279"/>
    <w:rsid w:val="00CB2007"/>
    <w:rsid w:val="00CD3C5A"/>
    <w:rsid w:val="00CF079B"/>
    <w:rsid w:val="00D07F29"/>
    <w:rsid w:val="00E315A3"/>
    <w:rsid w:val="00E8690B"/>
    <w:rsid w:val="00EB7C60"/>
    <w:rsid w:val="00EE1C52"/>
    <w:rsid w:val="00F47D70"/>
    <w:rsid w:val="00F550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D73F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5624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ciencedirect.com/science/article/pii/S0032063312003741" TargetMode="External"/><Relationship Id="rId10" Type="http://schemas.openxmlformats.org/officeDocument/2006/relationships/hyperlink" Target="http://www.agu.org/pubs/crossref/2011/2011SW000688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1CE003-7B73-E640-9691-5CD4D48B2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1045</Words>
  <Characters>5960</Characters>
  <Application>Microsoft Macintosh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</dc:creator>
  <cp:lastModifiedBy>Kevin</cp:lastModifiedBy>
  <cp:revision>21</cp:revision>
  <cp:lastPrinted>2016-09-12T16:26:00Z</cp:lastPrinted>
  <dcterms:created xsi:type="dcterms:W3CDTF">2016-07-29T18:40:00Z</dcterms:created>
  <dcterms:modified xsi:type="dcterms:W3CDTF">2016-09-12T19:22:00Z</dcterms:modified>
</cp:coreProperties>
</file>