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D6A3" w14:textId="77777777" w:rsidR="00B9298F" w:rsidRDefault="00000000">
      <w:pPr>
        <w:rPr>
          <w:b/>
          <w:sz w:val="32"/>
          <w:szCs w:val="32"/>
        </w:rPr>
      </w:pPr>
      <w:r>
        <w:rPr>
          <w:b/>
          <w:sz w:val="32"/>
          <w:szCs w:val="32"/>
        </w:rPr>
        <w:t>tRNA-charge sequencing SOP</w:t>
      </w:r>
    </w:p>
    <w:p w14:paraId="65321636" w14:textId="77777777" w:rsidR="00B9298F" w:rsidRDefault="00B9298F"/>
    <w:p w14:paraId="4D8AFE24" w14:textId="77777777" w:rsidR="00B9298F" w:rsidRDefault="00B9298F"/>
    <w:p w14:paraId="684493D3" w14:textId="77777777" w:rsidR="00B9298F" w:rsidRDefault="00000000">
      <w:r>
        <w:rPr>
          <w:b/>
          <w:sz w:val="28"/>
          <w:szCs w:val="28"/>
        </w:rPr>
        <w:t>Oligos, reagents and buffers</w:t>
      </w:r>
    </w:p>
    <w:p w14:paraId="29E8034F" w14:textId="77777777" w:rsidR="00B9298F" w:rsidRDefault="00B9298F"/>
    <w:p w14:paraId="44D3B8A1" w14:textId="77777777" w:rsidR="00B9298F" w:rsidRDefault="00000000">
      <w:pPr>
        <w:rPr>
          <w:b/>
        </w:rPr>
      </w:pPr>
      <w:r>
        <w:rPr>
          <w:b/>
        </w:rPr>
        <w:t>Oligos:</w:t>
      </w:r>
    </w:p>
    <w:tbl>
      <w:tblPr>
        <w:tblStyle w:val="a"/>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10"/>
        <w:gridCol w:w="5040"/>
        <w:gridCol w:w="1492"/>
      </w:tblGrid>
      <w:tr w:rsidR="00B9298F" w14:paraId="05BB51F0" w14:textId="77777777" w:rsidTr="0085591C">
        <w:tc>
          <w:tcPr>
            <w:tcW w:w="2910" w:type="dxa"/>
            <w:shd w:val="clear" w:color="auto" w:fill="auto"/>
            <w:tcMar>
              <w:top w:w="100" w:type="dxa"/>
              <w:left w:w="100" w:type="dxa"/>
              <w:bottom w:w="100" w:type="dxa"/>
              <w:right w:w="100" w:type="dxa"/>
            </w:tcMar>
          </w:tcPr>
          <w:p w14:paraId="095EC48B" w14:textId="77777777" w:rsidR="00B9298F" w:rsidRDefault="00000000">
            <w:pPr>
              <w:widowControl w:val="0"/>
              <w:pBdr>
                <w:top w:val="nil"/>
                <w:left w:val="nil"/>
                <w:bottom w:val="nil"/>
                <w:right w:val="nil"/>
                <w:between w:val="nil"/>
              </w:pBdr>
              <w:spacing w:line="240" w:lineRule="auto"/>
              <w:rPr>
                <w:b/>
              </w:rPr>
            </w:pPr>
            <w:r>
              <w:rPr>
                <w:b/>
              </w:rPr>
              <w:t>Name</w:t>
            </w:r>
          </w:p>
        </w:tc>
        <w:tc>
          <w:tcPr>
            <w:tcW w:w="5040" w:type="dxa"/>
            <w:shd w:val="clear" w:color="auto" w:fill="auto"/>
            <w:tcMar>
              <w:top w:w="100" w:type="dxa"/>
              <w:left w:w="100" w:type="dxa"/>
              <w:bottom w:w="100" w:type="dxa"/>
              <w:right w:w="100" w:type="dxa"/>
            </w:tcMar>
          </w:tcPr>
          <w:p w14:paraId="13A6C9FD" w14:textId="77777777" w:rsidR="00B9298F" w:rsidRDefault="00000000">
            <w:pPr>
              <w:widowControl w:val="0"/>
              <w:pBdr>
                <w:top w:val="nil"/>
                <w:left w:val="nil"/>
                <w:bottom w:val="nil"/>
                <w:right w:val="nil"/>
                <w:between w:val="nil"/>
              </w:pBdr>
              <w:spacing w:line="240" w:lineRule="auto"/>
              <w:rPr>
                <w:b/>
              </w:rPr>
            </w:pPr>
            <w:r>
              <w:rPr>
                <w:b/>
              </w:rPr>
              <w:t>Sequence</w:t>
            </w:r>
          </w:p>
        </w:tc>
        <w:tc>
          <w:tcPr>
            <w:tcW w:w="1492" w:type="dxa"/>
            <w:shd w:val="clear" w:color="auto" w:fill="auto"/>
            <w:tcMar>
              <w:top w:w="100" w:type="dxa"/>
              <w:left w:w="100" w:type="dxa"/>
              <w:bottom w:w="100" w:type="dxa"/>
              <w:right w:w="100" w:type="dxa"/>
            </w:tcMar>
          </w:tcPr>
          <w:p w14:paraId="009F98F3" w14:textId="77777777" w:rsidR="00B9298F" w:rsidRDefault="00000000">
            <w:pPr>
              <w:widowControl w:val="0"/>
              <w:pBdr>
                <w:top w:val="nil"/>
                <w:left w:val="nil"/>
                <w:bottom w:val="nil"/>
                <w:right w:val="nil"/>
                <w:between w:val="nil"/>
              </w:pBdr>
              <w:spacing w:line="240" w:lineRule="auto"/>
              <w:rPr>
                <w:b/>
              </w:rPr>
            </w:pPr>
            <w:r>
              <w:rPr>
                <w:b/>
              </w:rPr>
              <w:t>IDT spec.</w:t>
            </w:r>
          </w:p>
        </w:tc>
      </w:tr>
      <w:tr w:rsidR="00B9298F" w14:paraId="24B00E15" w14:textId="77777777" w:rsidTr="0085591C">
        <w:trPr>
          <w:trHeight w:val="1011"/>
        </w:trPr>
        <w:tc>
          <w:tcPr>
            <w:tcW w:w="2910" w:type="dxa"/>
            <w:tcMar>
              <w:top w:w="100" w:type="dxa"/>
              <w:left w:w="100" w:type="dxa"/>
              <w:bottom w:w="100" w:type="dxa"/>
              <w:right w:w="100" w:type="dxa"/>
            </w:tcMar>
          </w:tcPr>
          <w:p w14:paraId="7E430561" w14:textId="77777777" w:rsidR="00B9298F" w:rsidRDefault="00000000">
            <w:pPr>
              <w:widowControl w:val="0"/>
              <w:spacing w:line="240" w:lineRule="auto"/>
            </w:pPr>
            <w:proofErr w:type="gramStart"/>
            <w:r>
              <w:t>E.coli</w:t>
            </w:r>
            <w:proofErr w:type="gramEnd"/>
            <w:r>
              <w:t xml:space="preserve"> tRNA-Lys-UUU-CCA</w:t>
            </w:r>
          </w:p>
        </w:tc>
        <w:tc>
          <w:tcPr>
            <w:tcW w:w="5040" w:type="dxa"/>
            <w:tcMar>
              <w:top w:w="100" w:type="dxa"/>
              <w:left w:w="100" w:type="dxa"/>
              <w:bottom w:w="100" w:type="dxa"/>
              <w:right w:w="100" w:type="dxa"/>
            </w:tcMar>
          </w:tcPr>
          <w:p w14:paraId="6C32517B" w14:textId="77777777" w:rsidR="00B9298F"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rGrGrGrUrCrGrUrUrArGrCrUrCrArGrUrUrGrGrUrArGrArGrCrArGrUrUrGrArCrUrUrUrUrArArUrCrArArUrUrGrGrUrCrGrCrArGrGrUrUrCrGrArArUrCrCrUrGrCrArCrGrArCrCrCrArCrCrA</w:t>
            </w:r>
          </w:p>
        </w:tc>
        <w:tc>
          <w:tcPr>
            <w:tcW w:w="1492" w:type="dxa"/>
            <w:tcMar>
              <w:top w:w="100" w:type="dxa"/>
              <w:left w:w="100" w:type="dxa"/>
              <w:bottom w:w="100" w:type="dxa"/>
              <w:right w:w="100" w:type="dxa"/>
            </w:tcMar>
          </w:tcPr>
          <w:p w14:paraId="616CC435" w14:textId="77777777" w:rsidR="00B9298F" w:rsidRDefault="00000000">
            <w:pPr>
              <w:widowControl w:val="0"/>
              <w:pBdr>
                <w:top w:val="nil"/>
                <w:left w:val="nil"/>
                <w:bottom w:val="nil"/>
                <w:right w:val="nil"/>
                <w:between w:val="nil"/>
              </w:pBdr>
              <w:spacing w:line="240" w:lineRule="auto"/>
              <w:rPr>
                <w:sz w:val="14"/>
                <w:szCs w:val="14"/>
              </w:rPr>
            </w:pPr>
            <w:proofErr w:type="spellStart"/>
            <w:r>
              <w:rPr>
                <w:sz w:val="14"/>
                <w:szCs w:val="14"/>
              </w:rPr>
              <w:t>Ultramer</w:t>
            </w:r>
            <w:proofErr w:type="spellEnd"/>
            <w:r>
              <w:rPr>
                <w:sz w:val="14"/>
                <w:szCs w:val="14"/>
              </w:rPr>
              <w:t xml:space="preserve"> RNA Oligo, 4 nmol</w:t>
            </w:r>
          </w:p>
        </w:tc>
      </w:tr>
      <w:tr w:rsidR="00B9298F" w14:paraId="404E7B17" w14:textId="77777777" w:rsidTr="0085591C">
        <w:trPr>
          <w:trHeight w:val="1011"/>
        </w:trPr>
        <w:tc>
          <w:tcPr>
            <w:tcW w:w="2910" w:type="dxa"/>
            <w:tcMar>
              <w:top w:w="100" w:type="dxa"/>
              <w:left w:w="100" w:type="dxa"/>
              <w:bottom w:w="100" w:type="dxa"/>
              <w:right w:w="100" w:type="dxa"/>
            </w:tcMar>
          </w:tcPr>
          <w:p w14:paraId="1118F387" w14:textId="77777777" w:rsidR="00B9298F" w:rsidRDefault="00000000">
            <w:pPr>
              <w:widowControl w:val="0"/>
              <w:spacing w:line="240" w:lineRule="auto"/>
            </w:pPr>
            <w:proofErr w:type="gramStart"/>
            <w:r>
              <w:t>E.coli</w:t>
            </w:r>
            <w:proofErr w:type="gramEnd"/>
            <w:r>
              <w:t xml:space="preserve"> tRNA-</w:t>
            </w:r>
            <w:proofErr w:type="spellStart"/>
            <w:r>
              <w:t>Thr</w:t>
            </w:r>
            <w:proofErr w:type="spellEnd"/>
            <w:r>
              <w:t>-CGT-CCAA</w:t>
            </w:r>
          </w:p>
        </w:tc>
        <w:tc>
          <w:tcPr>
            <w:tcW w:w="5040" w:type="dxa"/>
            <w:tcMar>
              <w:top w:w="100" w:type="dxa"/>
              <w:left w:w="100" w:type="dxa"/>
              <w:bottom w:w="100" w:type="dxa"/>
              <w:right w:w="100" w:type="dxa"/>
            </w:tcMar>
          </w:tcPr>
          <w:p w14:paraId="054348DB" w14:textId="77777777" w:rsidR="00B9298F"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rGrCrCrGrArUrArUrArGrCrUrCrArGrUrUrGrGrUrArGrArGrCrArGrCrGrCrArUrUrCrGrUrArArUrGrCrGrArArGrGrUrCrGrUrArGrGrUrUrCrGrArCrUrCrCrUrArUrUrArUrCrGrGrCrArCrCrArA</w:t>
            </w:r>
          </w:p>
        </w:tc>
        <w:tc>
          <w:tcPr>
            <w:tcW w:w="1492" w:type="dxa"/>
            <w:tcMar>
              <w:top w:w="100" w:type="dxa"/>
              <w:left w:w="100" w:type="dxa"/>
              <w:bottom w:w="100" w:type="dxa"/>
              <w:right w:w="100" w:type="dxa"/>
            </w:tcMar>
          </w:tcPr>
          <w:p w14:paraId="014E9FA0" w14:textId="77777777" w:rsidR="00B9298F" w:rsidRDefault="00000000">
            <w:pPr>
              <w:widowControl w:val="0"/>
              <w:spacing w:line="240" w:lineRule="auto"/>
              <w:rPr>
                <w:sz w:val="14"/>
                <w:szCs w:val="14"/>
              </w:rPr>
            </w:pPr>
            <w:proofErr w:type="spellStart"/>
            <w:r>
              <w:rPr>
                <w:sz w:val="14"/>
                <w:szCs w:val="14"/>
              </w:rPr>
              <w:t>Ultramer</w:t>
            </w:r>
            <w:proofErr w:type="spellEnd"/>
            <w:r>
              <w:rPr>
                <w:sz w:val="14"/>
                <w:szCs w:val="14"/>
              </w:rPr>
              <w:t xml:space="preserve"> RNA Oligo, 4 nmol</w:t>
            </w:r>
          </w:p>
        </w:tc>
      </w:tr>
      <w:tr w:rsidR="00B9298F" w14:paraId="07F7435C" w14:textId="77777777" w:rsidTr="0085591C">
        <w:trPr>
          <w:trHeight w:val="258"/>
        </w:trPr>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DD50384" w14:textId="77777777" w:rsidR="00B9298F" w:rsidRDefault="00000000">
            <w:pPr>
              <w:widowControl w:val="0"/>
            </w:pPr>
            <w:r>
              <w:t>Splint CCA</w:t>
            </w:r>
          </w:p>
        </w:tc>
        <w:tc>
          <w:tcPr>
            <w:tcW w:w="5040" w:type="dxa"/>
            <w:tcBorders>
              <w:top w:val="single" w:sz="6" w:space="0" w:color="000000"/>
              <w:left w:val="single" w:sz="6" w:space="0" w:color="000000"/>
              <w:bottom w:val="single" w:sz="6" w:space="0" w:color="000000"/>
              <w:right w:val="single" w:sz="6" w:space="0" w:color="000000"/>
            </w:tcBorders>
            <w:tcMar>
              <w:top w:w="40" w:type="dxa"/>
              <w:left w:w="0" w:type="dxa"/>
              <w:bottom w:w="40" w:type="dxa"/>
              <w:right w:w="0" w:type="dxa"/>
            </w:tcMar>
            <w:vAlign w:val="bottom"/>
          </w:tcPr>
          <w:p w14:paraId="0FF49BF3"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GCATGGCAGCCTGGN/3SpC3/</w:t>
            </w:r>
          </w:p>
        </w:tc>
        <w:tc>
          <w:tcPr>
            <w:tcW w:w="1492" w:type="dxa"/>
            <w:tcMar>
              <w:top w:w="40" w:type="dxa"/>
              <w:left w:w="0" w:type="dxa"/>
              <w:bottom w:w="40" w:type="dxa"/>
              <w:right w:w="0" w:type="dxa"/>
            </w:tcMar>
            <w:vAlign w:val="bottom"/>
          </w:tcPr>
          <w:p w14:paraId="360F6736" w14:textId="77777777" w:rsidR="00B9298F" w:rsidRDefault="00000000">
            <w:pPr>
              <w:widowControl w:val="0"/>
              <w:rPr>
                <w:sz w:val="14"/>
                <w:szCs w:val="14"/>
              </w:rPr>
            </w:pPr>
            <w:r>
              <w:rPr>
                <w:sz w:val="14"/>
                <w:szCs w:val="14"/>
              </w:rPr>
              <w:t xml:space="preserve">DNA oligo, 250 </w:t>
            </w:r>
            <w:proofErr w:type="spellStart"/>
            <w:r>
              <w:rPr>
                <w:sz w:val="14"/>
                <w:szCs w:val="14"/>
              </w:rPr>
              <w:t>nmole</w:t>
            </w:r>
            <w:proofErr w:type="spellEnd"/>
            <w:r>
              <w:rPr>
                <w:sz w:val="14"/>
                <w:szCs w:val="14"/>
              </w:rPr>
              <w:t>, PAGE purification</w:t>
            </w:r>
          </w:p>
        </w:tc>
      </w:tr>
      <w:tr w:rsidR="00B9298F" w14:paraId="3C20089B"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3DFD180" w14:textId="77777777" w:rsidR="00B9298F" w:rsidRDefault="00000000">
            <w:pPr>
              <w:widowControl w:val="0"/>
            </w:pPr>
            <w:r>
              <w:t>Splint CC</w:t>
            </w:r>
          </w:p>
        </w:tc>
        <w:tc>
          <w:tcPr>
            <w:tcW w:w="5040" w:type="dxa"/>
            <w:tcBorders>
              <w:top w:val="single" w:sz="6" w:space="0" w:color="000000"/>
              <w:left w:val="single" w:sz="6" w:space="0" w:color="000000"/>
              <w:bottom w:val="single" w:sz="6" w:space="0" w:color="000000"/>
              <w:right w:val="single" w:sz="6" w:space="0" w:color="000000"/>
            </w:tcBorders>
            <w:tcMar>
              <w:top w:w="40" w:type="dxa"/>
              <w:left w:w="0" w:type="dxa"/>
              <w:bottom w:w="40" w:type="dxa"/>
              <w:right w:w="0" w:type="dxa"/>
            </w:tcMar>
            <w:vAlign w:val="bottom"/>
          </w:tcPr>
          <w:p w14:paraId="2C74F45E"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GCATGGCAGCCGGN/3SpC3/</w:t>
            </w:r>
          </w:p>
        </w:tc>
        <w:tc>
          <w:tcPr>
            <w:tcW w:w="1492" w:type="dxa"/>
            <w:tcMar>
              <w:top w:w="40" w:type="dxa"/>
              <w:left w:w="0" w:type="dxa"/>
              <w:bottom w:w="40" w:type="dxa"/>
              <w:right w:w="0" w:type="dxa"/>
            </w:tcMar>
            <w:vAlign w:val="bottom"/>
          </w:tcPr>
          <w:p w14:paraId="1DCF7DF6" w14:textId="77777777" w:rsidR="00B9298F" w:rsidRDefault="00000000">
            <w:pPr>
              <w:widowControl w:val="0"/>
              <w:rPr>
                <w:sz w:val="14"/>
                <w:szCs w:val="14"/>
              </w:rPr>
            </w:pPr>
            <w:r>
              <w:rPr>
                <w:sz w:val="14"/>
                <w:szCs w:val="14"/>
              </w:rPr>
              <w:t xml:space="preserve">DNA oligo, 250 </w:t>
            </w:r>
            <w:proofErr w:type="spellStart"/>
            <w:r>
              <w:rPr>
                <w:sz w:val="14"/>
                <w:szCs w:val="14"/>
              </w:rPr>
              <w:t>nmole</w:t>
            </w:r>
            <w:proofErr w:type="spellEnd"/>
            <w:r>
              <w:rPr>
                <w:sz w:val="14"/>
                <w:szCs w:val="14"/>
              </w:rPr>
              <w:t>, PAGE purification</w:t>
            </w:r>
          </w:p>
        </w:tc>
      </w:tr>
      <w:tr w:rsidR="00B9298F" w14:paraId="14BAEBBD"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3F6EBAA" w14:textId="77777777" w:rsidR="00B9298F" w:rsidRDefault="00000000">
            <w:pPr>
              <w:widowControl w:val="0"/>
            </w:pPr>
            <w:r>
              <w:t>l1Sp</w:t>
            </w:r>
          </w:p>
        </w:tc>
        <w:tc>
          <w:tcPr>
            <w:tcW w:w="5040" w:type="dxa"/>
            <w:tcBorders>
              <w:top w:val="single" w:sz="6" w:space="0" w:color="CCCCCC"/>
              <w:left w:val="single" w:sz="6" w:space="0" w:color="CCCCCC"/>
              <w:right w:val="single" w:sz="6" w:space="0" w:color="000000"/>
            </w:tcBorders>
            <w:tcMar>
              <w:top w:w="40" w:type="dxa"/>
              <w:left w:w="0" w:type="dxa"/>
              <w:bottom w:w="40" w:type="dxa"/>
              <w:right w:w="0" w:type="dxa"/>
            </w:tcMar>
            <w:vAlign w:val="bottom"/>
          </w:tcPr>
          <w:p w14:paraId="22BBABEE"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/5Phos/GGCTGCCATGCGACTAAGATCGGAAGAGCACACGTCTGAA/3ddC/</w:t>
            </w:r>
          </w:p>
        </w:tc>
        <w:tc>
          <w:tcPr>
            <w:tcW w:w="1492" w:type="dxa"/>
            <w:tcMar>
              <w:top w:w="40" w:type="dxa"/>
              <w:left w:w="0" w:type="dxa"/>
              <w:bottom w:w="40" w:type="dxa"/>
              <w:right w:w="0" w:type="dxa"/>
            </w:tcMar>
            <w:vAlign w:val="bottom"/>
          </w:tcPr>
          <w:p w14:paraId="14BF94C4" w14:textId="77777777" w:rsidR="00B9298F" w:rsidRDefault="00000000">
            <w:pPr>
              <w:widowControl w:val="0"/>
              <w:rPr>
                <w:sz w:val="14"/>
                <w:szCs w:val="14"/>
              </w:rPr>
            </w:pPr>
            <w:r>
              <w:rPr>
                <w:sz w:val="14"/>
                <w:szCs w:val="14"/>
              </w:rPr>
              <w:t xml:space="preserve">DNA oligo, 100 </w:t>
            </w:r>
            <w:proofErr w:type="spellStart"/>
            <w:r>
              <w:rPr>
                <w:sz w:val="14"/>
                <w:szCs w:val="14"/>
              </w:rPr>
              <w:t>nmole</w:t>
            </w:r>
            <w:proofErr w:type="spellEnd"/>
            <w:r>
              <w:rPr>
                <w:sz w:val="14"/>
                <w:szCs w:val="14"/>
              </w:rPr>
              <w:t>, PAGE purification</w:t>
            </w:r>
          </w:p>
        </w:tc>
      </w:tr>
      <w:tr w:rsidR="00B9298F" w14:paraId="7C89FB70"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1F25E8A" w14:textId="77777777" w:rsidR="00B9298F" w:rsidRDefault="00000000">
            <w:pPr>
              <w:widowControl w:val="0"/>
            </w:pPr>
            <w:r>
              <w:t>l2Sp</w:t>
            </w:r>
          </w:p>
        </w:tc>
        <w:tc>
          <w:tcPr>
            <w:tcW w:w="5040" w:type="dxa"/>
            <w:tcBorders>
              <w:left w:val="single" w:sz="6" w:space="0" w:color="CCCCCC"/>
              <w:right w:val="single" w:sz="6" w:space="0" w:color="000000"/>
            </w:tcBorders>
            <w:tcMar>
              <w:top w:w="40" w:type="dxa"/>
              <w:left w:w="0" w:type="dxa"/>
              <w:bottom w:w="40" w:type="dxa"/>
              <w:right w:w="0" w:type="dxa"/>
            </w:tcMar>
            <w:vAlign w:val="bottom"/>
          </w:tcPr>
          <w:p w14:paraId="2A21CCC5"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/5Phos/GGCTGCCATGCTGTCACGAGATCGGAAGAGCACACGTCTGAA/3ddC/</w:t>
            </w:r>
          </w:p>
        </w:tc>
        <w:tc>
          <w:tcPr>
            <w:tcW w:w="1492" w:type="dxa"/>
            <w:tcMar>
              <w:top w:w="40" w:type="dxa"/>
              <w:left w:w="0" w:type="dxa"/>
              <w:bottom w:w="40" w:type="dxa"/>
              <w:right w:w="0" w:type="dxa"/>
            </w:tcMar>
            <w:vAlign w:val="bottom"/>
          </w:tcPr>
          <w:p w14:paraId="6DB965F9" w14:textId="77777777" w:rsidR="00B9298F" w:rsidRDefault="00000000">
            <w:pPr>
              <w:widowControl w:val="0"/>
              <w:rPr>
                <w:sz w:val="14"/>
                <w:szCs w:val="14"/>
              </w:rPr>
            </w:pPr>
            <w:r>
              <w:rPr>
                <w:sz w:val="14"/>
                <w:szCs w:val="14"/>
              </w:rPr>
              <w:t xml:space="preserve">DNA oligo, 100 </w:t>
            </w:r>
            <w:proofErr w:type="spellStart"/>
            <w:r>
              <w:rPr>
                <w:sz w:val="14"/>
                <w:szCs w:val="14"/>
              </w:rPr>
              <w:t>nmole</w:t>
            </w:r>
            <w:proofErr w:type="spellEnd"/>
            <w:r>
              <w:rPr>
                <w:sz w:val="14"/>
                <w:szCs w:val="14"/>
              </w:rPr>
              <w:t>, PAGE purification</w:t>
            </w:r>
          </w:p>
        </w:tc>
      </w:tr>
      <w:tr w:rsidR="00B9298F" w14:paraId="7D6B3EEE"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7FECCD" w14:textId="77777777" w:rsidR="00B9298F" w:rsidRDefault="00000000">
            <w:pPr>
              <w:widowControl w:val="0"/>
            </w:pPr>
            <w:r>
              <w:t>l3Sp</w:t>
            </w:r>
          </w:p>
        </w:tc>
        <w:tc>
          <w:tcPr>
            <w:tcW w:w="5040" w:type="dxa"/>
            <w:tcBorders>
              <w:left w:val="single" w:sz="6" w:space="0" w:color="CCCCCC"/>
              <w:right w:val="single" w:sz="6" w:space="0" w:color="000000"/>
            </w:tcBorders>
            <w:tcMar>
              <w:top w:w="40" w:type="dxa"/>
              <w:left w:w="0" w:type="dxa"/>
              <w:bottom w:w="40" w:type="dxa"/>
              <w:right w:w="0" w:type="dxa"/>
            </w:tcMar>
            <w:vAlign w:val="bottom"/>
          </w:tcPr>
          <w:p w14:paraId="4AAC4AB7"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/5Phos/GGCTGCCATGCTGCGAAGATCGGAAGAGCACACGTCTGAA/3ddC/</w:t>
            </w:r>
          </w:p>
        </w:tc>
        <w:tc>
          <w:tcPr>
            <w:tcW w:w="1492" w:type="dxa"/>
            <w:tcMar>
              <w:top w:w="40" w:type="dxa"/>
              <w:left w:w="0" w:type="dxa"/>
              <w:bottom w:w="40" w:type="dxa"/>
              <w:right w:w="0" w:type="dxa"/>
            </w:tcMar>
            <w:vAlign w:val="bottom"/>
          </w:tcPr>
          <w:p w14:paraId="4EBB2AF1" w14:textId="77777777" w:rsidR="00B9298F" w:rsidRDefault="00000000">
            <w:pPr>
              <w:widowControl w:val="0"/>
              <w:rPr>
                <w:sz w:val="14"/>
                <w:szCs w:val="14"/>
              </w:rPr>
            </w:pPr>
            <w:r>
              <w:rPr>
                <w:sz w:val="14"/>
                <w:szCs w:val="14"/>
              </w:rPr>
              <w:t xml:space="preserve">DNA oligo, 100 </w:t>
            </w:r>
            <w:proofErr w:type="spellStart"/>
            <w:r>
              <w:rPr>
                <w:sz w:val="14"/>
                <w:szCs w:val="14"/>
              </w:rPr>
              <w:t>nmole</w:t>
            </w:r>
            <w:proofErr w:type="spellEnd"/>
            <w:r>
              <w:rPr>
                <w:sz w:val="14"/>
                <w:szCs w:val="14"/>
              </w:rPr>
              <w:t>, PAGE purification</w:t>
            </w:r>
          </w:p>
        </w:tc>
      </w:tr>
      <w:tr w:rsidR="00B9298F" w14:paraId="51F3A6A5"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65A396F" w14:textId="77777777" w:rsidR="00B9298F" w:rsidRDefault="00000000">
            <w:pPr>
              <w:widowControl w:val="0"/>
            </w:pPr>
            <w:r>
              <w:t>l4Sp</w:t>
            </w:r>
          </w:p>
        </w:tc>
        <w:tc>
          <w:tcPr>
            <w:tcW w:w="5040" w:type="dxa"/>
            <w:tcBorders>
              <w:left w:val="single" w:sz="6" w:space="0" w:color="CCCCCC"/>
              <w:right w:val="single" w:sz="6" w:space="0" w:color="000000"/>
            </w:tcBorders>
            <w:tcMar>
              <w:top w:w="40" w:type="dxa"/>
              <w:left w:w="0" w:type="dxa"/>
              <w:bottom w:w="40" w:type="dxa"/>
              <w:right w:w="0" w:type="dxa"/>
            </w:tcMar>
            <w:vAlign w:val="bottom"/>
          </w:tcPr>
          <w:p w14:paraId="1E5A0C4D"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/5Phos/GGCTGCCATGCAAGCTGAGATCGGAAGAGCACACGTCTGAA/3ddC/</w:t>
            </w:r>
          </w:p>
        </w:tc>
        <w:tc>
          <w:tcPr>
            <w:tcW w:w="1492" w:type="dxa"/>
            <w:tcMar>
              <w:top w:w="40" w:type="dxa"/>
              <w:left w:w="0" w:type="dxa"/>
              <w:bottom w:w="40" w:type="dxa"/>
              <w:right w:w="0" w:type="dxa"/>
            </w:tcMar>
            <w:vAlign w:val="bottom"/>
          </w:tcPr>
          <w:p w14:paraId="7F96A98E" w14:textId="77777777" w:rsidR="00B9298F" w:rsidRDefault="00000000">
            <w:pPr>
              <w:widowControl w:val="0"/>
              <w:rPr>
                <w:sz w:val="14"/>
                <w:szCs w:val="14"/>
              </w:rPr>
            </w:pPr>
            <w:r>
              <w:rPr>
                <w:sz w:val="14"/>
                <w:szCs w:val="14"/>
              </w:rPr>
              <w:t xml:space="preserve">DNA oligo, 100 </w:t>
            </w:r>
            <w:proofErr w:type="spellStart"/>
            <w:r>
              <w:rPr>
                <w:sz w:val="14"/>
                <w:szCs w:val="14"/>
              </w:rPr>
              <w:t>nmole</w:t>
            </w:r>
            <w:proofErr w:type="spellEnd"/>
            <w:r>
              <w:rPr>
                <w:sz w:val="14"/>
                <w:szCs w:val="14"/>
              </w:rPr>
              <w:t>, PAGE purification</w:t>
            </w:r>
          </w:p>
        </w:tc>
      </w:tr>
      <w:tr w:rsidR="00B9298F" w14:paraId="64D0F98E"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4CDDBD" w14:textId="77777777" w:rsidR="00B9298F" w:rsidRDefault="00000000">
            <w:pPr>
              <w:widowControl w:val="0"/>
            </w:pPr>
            <w:r>
              <w:t>l5Sp</w:t>
            </w:r>
          </w:p>
        </w:tc>
        <w:tc>
          <w:tcPr>
            <w:tcW w:w="5040" w:type="dxa"/>
            <w:tcBorders>
              <w:left w:val="single" w:sz="6" w:space="0" w:color="CCCCCC"/>
              <w:right w:val="single" w:sz="6" w:space="0" w:color="000000"/>
            </w:tcBorders>
            <w:tcMar>
              <w:top w:w="40" w:type="dxa"/>
              <w:left w:w="0" w:type="dxa"/>
              <w:bottom w:w="40" w:type="dxa"/>
              <w:right w:w="0" w:type="dxa"/>
            </w:tcMar>
            <w:vAlign w:val="bottom"/>
          </w:tcPr>
          <w:p w14:paraId="1EE34E50"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/5Phos/GGCTGCCATGCAACGCATCAGATCGGAAGAGCACACGTCTGAA/3ddC/</w:t>
            </w:r>
          </w:p>
        </w:tc>
        <w:tc>
          <w:tcPr>
            <w:tcW w:w="1492" w:type="dxa"/>
            <w:tcMar>
              <w:top w:w="40" w:type="dxa"/>
              <w:left w:w="0" w:type="dxa"/>
              <w:bottom w:w="40" w:type="dxa"/>
              <w:right w:w="0" w:type="dxa"/>
            </w:tcMar>
            <w:vAlign w:val="bottom"/>
          </w:tcPr>
          <w:p w14:paraId="114024D0" w14:textId="77777777" w:rsidR="00B9298F" w:rsidRDefault="00000000">
            <w:pPr>
              <w:widowControl w:val="0"/>
              <w:rPr>
                <w:sz w:val="14"/>
                <w:szCs w:val="14"/>
              </w:rPr>
            </w:pPr>
            <w:r>
              <w:rPr>
                <w:sz w:val="14"/>
                <w:szCs w:val="14"/>
              </w:rPr>
              <w:t xml:space="preserve">DNA oligo, 100 </w:t>
            </w:r>
            <w:proofErr w:type="spellStart"/>
            <w:r>
              <w:rPr>
                <w:sz w:val="14"/>
                <w:szCs w:val="14"/>
              </w:rPr>
              <w:t>nmole</w:t>
            </w:r>
            <w:proofErr w:type="spellEnd"/>
            <w:r>
              <w:rPr>
                <w:sz w:val="14"/>
                <w:szCs w:val="14"/>
              </w:rPr>
              <w:t>, PAGE purification</w:t>
            </w:r>
          </w:p>
        </w:tc>
      </w:tr>
      <w:tr w:rsidR="00B9298F" w14:paraId="179CF0F8"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002AD0E" w14:textId="77777777" w:rsidR="00B9298F" w:rsidRDefault="00000000">
            <w:pPr>
              <w:widowControl w:val="0"/>
            </w:pPr>
            <w:r>
              <w:t>l6Sp</w:t>
            </w:r>
          </w:p>
        </w:tc>
        <w:tc>
          <w:tcPr>
            <w:tcW w:w="5040" w:type="dxa"/>
            <w:tcBorders>
              <w:left w:val="single" w:sz="6" w:space="0" w:color="CCCCCC"/>
              <w:right w:val="single" w:sz="6" w:space="0" w:color="000000"/>
            </w:tcBorders>
            <w:tcMar>
              <w:top w:w="40" w:type="dxa"/>
              <w:left w:w="0" w:type="dxa"/>
              <w:bottom w:w="40" w:type="dxa"/>
              <w:right w:w="0" w:type="dxa"/>
            </w:tcMar>
            <w:vAlign w:val="bottom"/>
          </w:tcPr>
          <w:p w14:paraId="41B5BE37"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/5Phos/GGCTGCCATGCTACAGAGATCGGAAGAGCACACGTCTGAA/3ddC/</w:t>
            </w:r>
          </w:p>
        </w:tc>
        <w:tc>
          <w:tcPr>
            <w:tcW w:w="1492" w:type="dxa"/>
            <w:tcMar>
              <w:top w:w="40" w:type="dxa"/>
              <w:left w:w="0" w:type="dxa"/>
              <w:bottom w:w="40" w:type="dxa"/>
              <w:right w:w="0" w:type="dxa"/>
            </w:tcMar>
            <w:vAlign w:val="bottom"/>
          </w:tcPr>
          <w:p w14:paraId="744F0C6F" w14:textId="77777777" w:rsidR="00B9298F" w:rsidRDefault="00000000">
            <w:pPr>
              <w:widowControl w:val="0"/>
              <w:rPr>
                <w:sz w:val="14"/>
                <w:szCs w:val="14"/>
              </w:rPr>
            </w:pPr>
            <w:r>
              <w:rPr>
                <w:sz w:val="14"/>
                <w:szCs w:val="14"/>
              </w:rPr>
              <w:t xml:space="preserve">DNA oligo, 100 </w:t>
            </w:r>
            <w:proofErr w:type="spellStart"/>
            <w:r>
              <w:rPr>
                <w:sz w:val="14"/>
                <w:szCs w:val="14"/>
              </w:rPr>
              <w:t>nmole</w:t>
            </w:r>
            <w:proofErr w:type="spellEnd"/>
            <w:r>
              <w:rPr>
                <w:sz w:val="14"/>
                <w:szCs w:val="14"/>
              </w:rPr>
              <w:t>, PAGE purification</w:t>
            </w:r>
          </w:p>
        </w:tc>
      </w:tr>
      <w:tr w:rsidR="00B9298F" w14:paraId="252E8646"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AD50A45" w14:textId="77777777" w:rsidR="00B9298F" w:rsidRDefault="00000000">
            <w:pPr>
              <w:widowControl w:val="0"/>
            </w:pPr>
            <w:r>
              <w:t>l7Sp</w:t>
            </w:r>
          </w:p>
        </w:tc>
        <w:tc>
          <w:tcPr>
            <w:tcW w:w="5040" w:type="dxa"/>
            <w:tcBorders>
              <w:left w:val="single" w:sz="6" w:space="0" w:color="CCCCCC"/>
              <w:right w:val="single" w:sz="6" w:space="0" w:color="000000"/>
            </w:tcBorders>
            <w:tcMar>
              <w:top w:w="40" w:type="dxa"/>
              <w:left w:w="0" w:type="dxa"/>
              <w:bottom w:w="40" w:type="dxa"/>
              <w:right w:w="0" w:type="dxa"/>
            </w:tcMar>
            <w:vAlign w:val="bottom"/>
          </w:tcPr>
          <w:p w14:paraId="59F7F166"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/5Phos/GGCTGCCATGCACATGAAGATCGGAAGAGCACACGTCTGAA/3ddC/</w:t>
            </w:r>
          </w:p>
        </w:tc>
        <w:tc>
          <w:tcPr>
            <w:tcW w:w="1492" w:type="dxa"/>
            <w:tcMar>
              <w:top w:w="40" w:type="dxa"/>
              <w:left w:w="0" w:type="dxa"/>
              <w:bottom w:w="40" w:type="dxa"/>
              <w:right w:w="0" w:type="dxa"/>
            </w:tcMar>
            <w:vAlign w:val="bottom"/>
          </w:tcPr>
          <w:p w14:paraId="17F4CB78" w14:textId="77777777" w:rsidR="00B9298F" w:rsidRDefault="00000000">
            <w:pPr>
              <w:widowControl w:val="0"/>
              <w:rPr>
                <w:sz w:val="14"/>
                <w:szCs w:val="14"/>
              </w:rPr>
            </w:pPr>
            <w:r>
              <w:rPr>
                <w:sz w:val="14"/>
                <w:szCs w:val="14"/>
              </w:rPr>
              <w:t xml:space="preserve">DNA oligo, 100 </w:t>
            </w:r>
            <w:proofErr w:type="spellStart"/>
            <w:r>
              <w:rPr>
                <w:sz w:val="14"/>
                <w:szCs w:val="14"/>
              </w:rPr>
              <w:t>nmole</w:t>
            </w:r>
            <w:proofErr w:type="spellEnd"/>
            <w:r>
              <w:rPr>
                <w:sz w:val="14"/>
                <w:szCs w:val="14"/>
              </w:rPr>
              <w:t>, PAGE purification</w:t>
            </w:r>
          </w:p>
        </w:tc>
      </w:tr>
      <w:tr w:rsidR="00B9298F" w14:paraId="01B525A8"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4E1F071" w14:textId="77777777" w:rsidR="00B9298F" w:rsidRDefault="00000000">
            <w:pPr>
              <w:widowControl w:val="0"/>
            </w:pPr>
            <w:r>
              <w:t>l8Sp</w:t>
            </w:r>
          </w:p>
        </w:tc>
        <w:tc>
          <w:tcPr>
            <w:tcW w:w="5040" w:type="dxa"/>
            <w:tcBorders>
              <w:left w:val="single" w:sz="6" w:space="0" w:color="CCCCCC"/>
              <w:right w:val="single" w:sz="6" w:space="0" w:color="000000"/>
            </w:tcBorders>
            <w:tcMar>
              <w:top w:w="40" w:type="dxa"/>
              <w:left w:w="0" w:type="dxa"/>
              <w:bottom w:w="40" w:type="dxa"/>
              <w:right w:w="0" w:type="dxa"/>
            </w:tcMar>
            <w:vAlign w:val="bottom"/>
          </w:tcPr>
          <w:p w14:paraId="6AD1DDB0"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/5Phos/GGCTGCCATGCTGCGATAAGATCGGAAGAGCACACGTCTGAA/3ddC/</w:t>
            </w:r>
          </w:p>
        </w:tc>
        <w:tc>
          <w:tcPr>
            <w:tcW w:w="1492" w:type="dxa"/>
            <w:tcMar>
              <w:top w:w="40" w:type="dxa"/>
              <w:left w:w="0" w:type="dxa"/>
              <w:bottom w:w="40" w:type="dxa"/>
              <w:right w:w="0" w:type="dxa"/>
            </w:tcMar>
            <w:vAlign w:val="bottom"/>
          </w:tcPr>
          <w:p w14:paraId="1032A373" w14:textId="77777777" w:rsidR="00B9298F" w:rsidRDefault="00000000">
            <w:pPr>
              <w:widowControl w:val="0"/>
              <w:rPr>
                <w:sz w:val="14"/>
                <w:szCs w:val="14"/>
              </w:rPr>
            </w:pPr>
            <w:r>
              <w:rPr>
                <w:sz w:val="14"/>
                <w:szCs w:val="14"/>
              </w:rPr>
              <w:t xml:space="preserve">DNA oligo, 100 </w:t>
            </w:r>
            <w:proofErr w:type="spellStart"/>
            <w:r>
              <w:rPr>
                <w:sz w:val="14"/>
                <w:szCs w:val="14"/>
              </w:rPr>
              <w:t>nmole</w:t>
            </w:r>
            <w:proofErr w:type="spellEnd"/>
            <w:r>
              <w:rPr>
                <w:sz w:val="14"/>
                <w:szCs w:val="14"/>
              </w:rPr>
              <w:t>, PAGE purification</w:t>
            </w:r>
          </w:p>
        </w:tc>
      </w:tr>
      <w:tr w:rsidR="00B9298F" w14:paraId="36A86E1C" w14:textId="77777777" w:rsidTr="0085591C">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D725E52" w14:textId="77777777" w:rsidR="00B9298F" w:rsidRDefault="00000000">
            <w:pPr>
              <w:widowControl w:val="0"/>
            </w:pPr>
            <w:r>
              <w:t>l9Sp</w:t>
            </w:r>
          </w:p>
        </w:tc>
        <w:tc>
          <w:tcPr>
            <w:tcW w:w="5040" w:type="dxa"/>
            <w:tcBorders>
              <w:left w:val="single" w:sz="6" w:space="0" w:color="CCCCCC"/>
              <w:right w:val="single" w:sz="6" w:space="0" w:color="000000"/>
            </w:tcBorders>
            <w:tcMar>
              <w:top w:w="40" w:type="dxa"/>
              <w:left w:w="0" w:type="dxa"/>
              <w:bottom w:w="40" w:type="dxa"/>
              <w:right w:w="0" w:type="dxa"/>
            </w:tcMar>
            <w:vAlign w:val="bottom"/>
          </w:tcPr>
          <w:p w14:paraId="479943C9"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/5Phos/GGCTGCCATGCAACGTACAAGATCGGAAGAGCACACGTCTGAA/3ddC/</w:t>
            </w:r>
          </w:p>
        </w:tc>
        <w:tc>
          <w:tcPr>
            <w:tcW w:w="1492" w:type="dxa"/>
            <w:tcMar>
              <w:top w:w="40" w:type="dxa"/>
              <w:left w:w="0" w:type="dxa"/>
              <w:bottom w:w="40" w:type="dxa"/>
              <w:right w:w="0" w:type="dxa"/>
            </w:tcMar>
            <w:vAlign w:val="bottom"/>
          </w:tcPr>
          <w:p w14:paraId="5DCA5840" w14:textId="77777777" w:rsidR="00B9298F" w:rsidRDefault="00000000">
            <w:pPr>
              <w:widowControl w:val="0"/>
              <w:rPr>
                <w:sz w:val="14"/>
                <w:szCs w:val="14"/>
              </w:rPr>
            </w:pPr>
            <w:r>
              <w:rPr>
                <w:sz w:val="14"/>
                <w:szCs w:val="14"/>
              </w:rPr>
              <w:t xml:space="preserve">DNA oligo, 100 </w:t>
            </w:r>
            <w:proofErr w:type="spellStart"/>
            <w:r>
              <w:rPr>
                <w:sz w:val="14"/>
                <w:szCs w:val="14"/>
              </w:rPr>
              <w:t>nmole</w:t>
            </w:r>
            <w:proofErr w:type="spellEnd"/>
            <w:r>
              <w:rPr>
                <w:sz w:val="14"/>
                <w:szCs w:val="14"/>
              </w:rPr>
              <w:t>, PAGE purification</w:t>
            </w:r>
          </w:p>
        </w:tc>
      </w:tr>
      <w:tr w:rsidR="00B9298F" w14:paraId="1492B933" w14:textId="77777777" w:rsidTr="0085591C">
        <w:tc>
          <w:tcPr>
            <w:tcW w:w="2910" w:type="dxa"/>
            <w:tcMar>
              <w:top w:w="40" w:type="dxa"/>
              <w:left w:w="40" w:type="dxa"/>
              <w:bottom w:w="40" w:type="dxa"/>
              <w:right w:w="40" w:type="dxa"/>
            </w:tcMar>
            <w:vAlign w:val="bottom"/>
          </w:tcPr>
          <w:p w14:paraId="7695005C" w14:textId="77777777" w:rsidR="00B9298F" w:rsidRDefault="00000000">
            <w:pPr>
              <w:widowControl w:val="0"/>
              <w:pBdr>
                <w:top w:val="nil"/>
                <w:left w:val="nil"/>
                <w:bottom w:val="nil"/>
                <w:right w:val="nil"/>
                <w:between w:val="nil"/>
              </w:pBdr>
              <w:spacing w:line="240" w:lineRule="auto"/>
            </w:pPr>
            <w:r>
              <w:t>RT oligo</w:t>
            </w:r>
          </w:p>
        </w:tc>
        <w:tc>
          <w:tcPr>
            <w:tcW w:w="5040" w:type="dxa"/>
            <w:tcMar>
              <w:top w:w="40" w:type="dxa"/>
              <w:left w:w="40" w:type="dxa"/>
              <w:bottom w:w="40" w:type="dxa"/>
              <w:right w:w="40" w:type="dxa"/>
            </w:tcMar>
            <w:vAlign w:val="bottom"/>
          </w:tcPr>
          <w:p w14:paraId="4D3BC19B" w14:textId="77777777" w:rsidR="00B9298F"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/5Phos/RNNNNNNNNNAGATCGGAAGAGCGTCGTGTAGGGAAAGAG/iSp18/GTGACTGGAGTTCAGACGTGTGCTC</w:t>
            </w:r>
          </w:p>
        </w:tc>
        <w:tc>
          <w:tcPr>
            <w:tcW w:w="1492" w:type="dxa"/>
            <w:tcMar>
              <w:top w:w="40" w:type="dxa"/>
              <w:left w:w="40" w:type="dxa"/>
              <w:bottom w:w="40" w:type="dxa"/>
              <w:right w:w="40" w:type="dxa"/>
            </w:tcMar>
            <w:vAlign w:val="bottom"/>
          </w:tcPr>
          <w:p w14:paraId="087F3EA3" w14:textId="77777777" w:rsidR="00B9298F" w:rsidRDefault="00000000">
            <w:pPr>
              <w:widowControl w:val="0"/>
              <w:spacing w:line="240" w:lineRule="auto"/>
              <w:rPr>
                <w:sz w:val="14"/>
                <w:szCs w:val="14"/>
              </w:rPr>
            </w:pPr>
            <w:r>
              <w:rPr>
                <w:sz w:val="14"/>
                <w:szCs w:val="14"/>
              </w:rPr>
              <w:t xml:space="preserve">PAGE </w:t>
            </w:r>
            <w:proofErr w:type="spellStart"/>
            <w:r>
              <w:rPr>
                <w:sz w:val="14"/>
                <w:szCs w:val="14"/>
              </w:rPr>
              <w:t>Ultramer</w:t>
            </w:r>
            <w:proofErr w:type="spellEnd"/>
            <w:r>
              <w:rPr>
                <w:sz w:val="14"/>
                <w:szCs w:val="14"/>
              </w:rPr>
              <w:t xml:space="preserve">, 1 </w:t>
            </w:r>
            <w:proofErr w:type="spellStart"/>
            <w:r>
              <w:rPr>
                <w:sz w:val="14"/>
                <w:szCs w:val="14"/>
              </w:rPr>
              <w:t>nmole</w:t>
            </w:r>
            <w:proofErr w:type="spellEnd"/>
          </w:p>
        </w:tc>
      </w:tr>
      <w:tr w:rsidR="00B9298F" w14:paraId="18EF686C" w14:textId="77777777" w:rsidTr="0085591C">
        <w:tc>
          <w:tcPr>
            <w:tcW w:w="2910" w:type="dxa"/>
            <w:tcMar>
              <w:top w:w="40" w:type="dxa"/>
              <w:left w:w="40" w:type="dxa"/>
              <w:bottom w:w="40" w:type="dxa"/>
              <w:right w:w="40" w:type="dxa"/>
            </w:tcMar>
            <w:vAlign w:val="bottom"/>
          </w:tcPr>
          <w:p w14:paraId="5BD7A607" w14:textId="77777777" w:rsidR="00B9298F" w:rsidRDefault="00000000">
            <w:pPr>
              <w:widowControl w:val="0"/>
            </w:pPr>
            <w:r>
              <w:t>P7 oligo (D701)</w:t>
            </w:r>
          </w:p>
        </w:tc>
        <w:tc>
          <w:tcPr>
            <w:tcW w:w="5040" w:type="dxa"/>
            <w:tcMar>
              <w:top w:w="40" w:type="dxa"/>
              <w:left w:w="0" w:type="dxa"/>
              <w:bottom w:w="40" w:type="dxa"/>
              <w:right w:w="0" w:type="dxa"/>
            </w:tcMar>
            <w:vAlign w:val="bottom"/>
          </w:tcPr>
          <w:p w14:paraId="7B0945D6"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CAAGCAGAAGACGGCATACGAGATCGAGTAATGTGACTGGAGTTCAGACGTGT*G</w:t>
            </w:r>
          </w:p>
        </w:tc>
        <w:tc>
          <w:tcPr>
            <w:tcW w:w="1492" w:type="dxa"/>
            <w:tcMar>
              <w:top w:w="40" w:type="dxa"/>
              <w:left w:w="0" w:type="dxa"/>
              <w:bottom w:w="40" w:type="dxa"/>
              <w:right w:w="0" w:type="dxa"/>
            </w:tcMar>
            <w:vAlign w:val="bottom"/>
          </w:tcPr>
          <w:p w14:paraId="2DC92724"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r w:rsidR="00B9298F" w14:paraId="05B6812D" w14:textId="77777777" w:rsidTr="0085591C">
        <w:tc>
          <w:tcPr>
            <w:tcW w:w="2910" w:type="dxa"/>
            <w:tcMar>
              <w:top w:w="40" w:type="dxa"/>
              <w:left w:w="40" w:type="dxa"/>
              <w:bottom w:w="40" w:type="dxa"/>
              <w:right w:w="40" w:type="dxa"/>
            </w:tcMar>
            <w:vAlign w:val="bottom"/>
          </w:tcPr>
          <w:p w14:paraId="3385B0A1" w14:textId="77777777" w:rsidR="00B9298F" w:rsidRDefault="00000000">
            <w:pPr>
              <w:widowControl w:val="0"/>
            </w:pPr>
            <w:r>
              <w:t>P7 oligo (D702)</w:t>
            </w:r>
          </w:p>
        </w:tc>
        <w:tc>
          <w:tcPr>
            <w:tcW w:w="5040" w:type="dxa"/>
            <w:tcMar>
              <w:top w:w="40" w:type="dxa"/>
              <w:left w:w="0" w:type="dxa"/>
              <w:bottom w:w="40" w:type="dxa"/>
              <w:right w:w="0" w:type="dxa"/>
            </w:tcMar>
            <w:vAlign w:val="bottom"/>
          </w:tcPr>
          <w:p w14:paraId="2AD5EF93"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CAAGCAGAAGACGGCATACGAGATTCTCCGGAGTGACTGGAGTTCAGACGTGT*G</w:t>
            </w:r>
          </w:p>
        </w:tc>
        <w:tc>
          <w:tcPr>
            <w:tcW w:w="1492" w:type="dxa"/>
            <w:tcMar>
              <w:top w:w="40" w:type="dxa"/>
              <w:left w:w="0" w:type="dxa"/>
              <w:bottom w:w="40" w:type="dxa"/>
              <w:right w:w="0" w:type="dxa"/>
            </w:tcMar>
            <w:vAlign w:val="bottom"/>
          </w:tcPr>
          <w:p w14:paraId="6C54A122"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r w:rsidR="00B9298F" w14:paraId="01B80578" w14:textId="77777777" w:rsidTr="0085591C">
        <w:tc>
          <w:tcPr>
            <w:tcW w:w="2910" w:type="dxa"/>
            <w:tcMar>
              <w:top w:w="40" w:type="dxa"/>
              <w:left w:w="40" w:type="dxa"/>
              <w:bottom w:w="40" w:type="dxa"/>
              <w:right w:w="40" w:type="dxa"/>
            </w:tcMar>
            <w:vAlign w:val="bottom"/>
          </w:tcPr>
          <w:p w14:paraId="45865D82" w14:textId="77777777" w:rsidR="00B9298F" w:rsidRDefault="00000000">
            <w:pPr>
              <w:widowControl w:val="0"/>
            </w:pPr>
            <w:r>
              <w:lastRenderedPageBreak/>
              <w:t>P7 oligo (D703)</w:t>
            </w:r>
          </w:p>
        </w:tc>
        <w:tc>
          <w:tcPr>
            <w:tcW w:w="5040" w:type="dxa"/>
            <w:tcMar>
              <w:top w:w="40" w:type="dxa"/>
              <w:left w:w="0" w:type="dxa"/>
              <w:bottom w:w="40" w:type="dxa"/>
              <w:right w:w="0" w:type="dxa"/>
            </w:tcMar>
            <w:vAlign w:val="bottom"/>
          </w:tcPr>
          <w:p w14:paraId="4EBE2CFA"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CAAGCAGAAGACGGCATACGAGATAATGAGCGGTGACTGGAGTTCAGACGTGT*G</w:t>
            </w:r>
          </w:p>
        </w:tc>
        <w:tc>
          <w:tcPr>
            <w:tcW w:w="1492" w:type="dxa"/>
            <w:tcMar>
              <w:top w:w="40" w:type="dxa"/>
              <w:left w:w="0" w:type="dxa"/>
              <w:bottom w:w="40" w:type="dxa"/>
              <w:right w:w="0" w:type="dxa"/>
            </w:tcMar>
            <w:vAlign w:val="bottom"/>
          </w:tcPr>
          <w:p w14:paraId="70D04A1C"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r w:rsidR="00B9298F" w14:paraId="303A4314" w14:textId="77777777" w:rsidTr="0085591C">
        <w:tc>
          <w:tcPr>
            <w:tcW w:w="2910" w:type="dxa"/>
            <w:tcMar>
              <w:top w:w="40" w:type="dxa"/>
              <w:left w:w="40" w:type="dxa"/>
              <w:bottom w:w="40" w:type="dxa"/>
              <w:right w:w="40" w:type="dxa"/>
            </w:tcMar>
            <w:vAlign w:val="bottom"/>
          </w:tcPr>
          <w:p w14:paraId="0BB67249" w14:textId="77777777" w:rsidR="00B9298F" w:rsidRDefault="00000000">
            <w:pPr>
              <w:widowControl w:val="0"/>
            </w:pPr>
            <w:r>
              <w:t>P7 oligo (D704)</w:t>
            </w:r>
          </w:p>
        </w:tc>
        <w:tc>
          <w:tcPr>
            <w:tcW w:w="5040" w:type="dxa"/>
            <w:tcMar>
              <w:top w:w="40" w:type="dxa"/>
              <w:left w:w="0" w:type="dxa"/>
              <w:bottom w:w="40" w:type="dxa"/>
              <w:right w:w="0" w:type="dxa"/>
            </w:tcMar>
            <w:vAlign w:val="bottom"/>
          </w:tcPr>
          <w:p w14:paraId="714B1C02"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CAAGCAGAAGACGGCATACGAGATGGAATCTCGTGACTGGAGTTCAGACGTGT*G</w:t>
            </w:r>
          </w:p>
        </w:tc>
        <w:tc>
          <w:tcPr>
            <w:tcW w:w="1492" w:type="dxa"/>
            <w:tcMar>
              <w:top w:w="40" w:type="dxa"/>
              <w:left w:w="0" w:type="dxa"/>
              <w:bottom w:w="40" w:type="dxa"/>
              <w:right w:w="0" w:type="dxa"/>
            </w:tcMar>
            <w:vAlign w:val="bottom"/>
          </w:tcPr>
          <w:p w14:paraId="697E601E"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r w:rsidR="00B9298F" w14:paraId="2D84C4EC" w14:textId="77777777" w:rsidTr="0085591C">
        <w:tc>
          <w:tcPr>
            <w:tcW w:w="2910" w:type="dxa"/>
            <w:tcMar>
              <w:top w:w="40" w:type="dxa"/>
              <w:left w:w="40" w:type="dxa"/>
              <w:bottom w:w="40" w:type="dxa"/>
              <w:right w:w="40" w:type="dxa"/>
            </w:tcMar>
            <w:vAlign w:val="bottom"/>
          </w:tcPr>
          <w:p w14:paraId="462C2A7C" w14:textId="77777777" w:rsidR="00B9298F" w:rsidRDefault="00000000">
            <w:pPr>
              <w:widowControl w:val="0"/>
            </w:pPr>
            <w:r>
              <w:t>P7 oligo (D705)</w:t>
            </w:r>
          </w:p>
        </w:tc>
        <w:tc>
          <w:tcPr>
            <w:tcW w:w="5040" w:type="dxa"/>
            <w:tcMar>
              <w:top w:w="40" w:type="dxa"/>
              <w:left w:w="0" w:type="dxa"/>
              <w:bottom w:w="40" w:type="dxa"/>
              <w:right w:w="0" w:type="dxa"/>
            </w:tcMar>
            <w:vAlign w:val="bottom"/>
          </w:tcPr>
          <w:p w14:paraId="2766B72F"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CAAGCAGAAGACGGCATACGAGATTTCTGAATGTGACTGGAGTTCAGACGTGT*G</w:t>
            </w:r>
          </w:p>
        </w:tc>
        <w:tc>
          <w:tcPr>
            <w:tcW w:w="1492" w:type="dxa"/>
            <w:tcMar>
              <w:top w:w="40" w:type="dxa"/>
              <w:left w:w="0" w:type="dxa"/>
              <w:bottom w:w="40" w:type="dxa"/>
              <w:right w:w="0" w:type="dxa"/>
            </w:tcMar>
            <w:vAlign w:val="bottom"/>
          </w:tcPr>
          <w:p w14:paraId="2A8E3B46"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r w:rsidR="00B9298F" w14:paraId="2150CB64" w14:textId="77777777" w:rsidTr="0085591C">
        <w:tc>
          <w:tcPr>
            <w:tcW w:w="2910" w:type="dxa"/>
            <w:tcMar>
              <w:top w:w="40" w:type="dxa"/>
              <w:left w:w="40" w:type="dxa"/>
              <w:bottom w:w="40" w:type="dxa"/>
              <w:right w:w="40" w:type="dxa"/>
            </w:tcMar>
            <w:vAlign w:val="bottom"/>
          </w:tcPr>
          <w:p w14:paraId="59835911" w14:textId="77777777" w:rsidR="00B9298F" w:rsidRDefault="00000000">
            <w:pPr>
              <w:widowControl w:val="0"/>
            </w:pPr>
            <w:r>
              <w:t>P5 oligo (D501)</w:t>
            </w:r>
          </w:p>
        </w:tc>
        <w:tc>
          <w:tcPr>
            <w:tcW w:w="5040" w:type="dxa"/>
            <w:tcMar>
              <w:top w:w="40" w:type="dxa"/>
              <w:left w:w="40" w:type="dxa"/>
              <w:bottom w:w="40" w:type="dxa"/>
              <w:right w:w="40" w:type="dxa"/>
            </w:tcMar>
            <w:vAlign w:val="bottom"/>
          </w:tcPr>
          <w:p w14:paraId="1EFCB805"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AATGATACGGCGACCACCGAGATCTACACTATAGCCTACACTCTTTCCCTACACGACGCT*C</w:t>
            </w:r>
          </w:p>
        </w:tc>
        <w:tc>
          <w:tcPr>
            <w:tcW w:w="1492" w:type="dxa"/>
            <w:tcMar>
              <w:top w:w="40" w:type="dxa"/>
              <w:left w:w="0" w:type="dxa"/>
              <w:bottom w:w="40" w:type="dxa"/>
              <w:right w:w="0" w:type="dxa"/>
            </w:tcMar>
            <w:vAlign w:val="bottom"/>
          </w:tcPr>
          <w:p w14:paraId="602C5F4C"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r w:rsidR="00B9298F" w14:paraId="284A8576" w14:textId="77777777" w:rsidTr="0085591C">
        <w:tc>
          <w:tcPr>
            <w:tcW w:w="2910" w:type="dxa"/>
            <w:tcMar>
              <w:top w:w="40" w:type="dxa"/>
              <w:left w:w="40" w:type="dxa"/>
              <w:bottom w:w="40" w:type="dxa"/>
              <w:right w:w="40" w:type="dxa"/>
            </w:tcMar>
            <w:vAlign w:val="bottom"/>
          </w:tcPr>
          <w:p w14:paraId="33977A92" w14:textId="77777777" w:rsidR="00B9298F" w:rsidRDefault="00000000">
            <w:pPr>
              <w:widowControl w:val="0"/>
            </w:pPr>
            <w:r>
              <w:t>P5 oligo (D502)</w:t>
            </w:r>
          </w:p>
        </w:tc>
        <w:tc>
          <w:tcPr>
            <w:tcW w:w="5040" w:type="dxa"/>
            <w:tcMar>
              <w:top w:w="40" w:type="dxa"/>
              <w:left w:w="40" w:type="dxa"/>
              <w:bottom w:w="40" w:type="dxa"/>
              <w:right w:w="40" w:type="dxa"/>
            </w:tcMar>
            <w:vAlign w:val="bottom"/>
          </w:tcPr>
          <w:p w14:paraId="5545F234"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AATGATACGGCGACCACCGAGATCTACACATAGAGGCACACTCTTTCCCTACACGACGCT*C</w:t>
            </w:r>
          </w:p>
        </w:tc>
        <w:tc>
          <w:tcPr>
            <w:tcW w:w="1492" w:type="dxa"/>
            <w:tcMar>
              <w:top w:w="40" w:type="dxa"/>
              <w:left w:w="0" w:type="dxa"/>
              <w:bottom w:w="40" w:type="dxa"/>
              <w:right w:w="0" w:type="dxa"/>
            </w:tcMar>
            <w:vAlign w:val="bottom"/>
          </w:tcPr>
          <w:p w14:paraId="77699372"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r w:rsidR="00B9298F" w14:paraId="4177336F" w14:textId="77777777" w:rsidTr="0085591C">
        <w:tc>
          <w:tcPr>
            <w:tcW w:w="2910" w:type="dxa"/>
            <w:tcMar>
              <w:top w:w="40" w:type="dxa"/>
              <w:left w:w="40" w:type="dxa"/>
              <w:bottom w:w="40" w:type="dxa"/>
              <w:right w:w="40" w:type="dxa"/>
            </w:tcMar>
            <w:vAlign w:val="bottom"/>
          </w:tcPr>
          <w:p w14:paraId="4DEEBBE2" w14:textId="77777777" w:rsidR="00B9298F" w:rsidRDefault="00000000">
            <w:pPr>
              <w:widowControl w:val="0"/>
            </w:pPr>
            <w:r>
              <w:t>P5 oligo (D503)</w:t>
            </w:r>
          </w:p>
        </w:tc>
        <w:tc>
          <w:tcPr>
            <w:tcW w:w="5040" w:type="dxa"/>
            <w:tcMar>
              <w:top w:w="40" w:type="dxa"/>
              <w:left w:w="40" w:type="dxa"/>
              <w:bottom w:w="40" w:type="dxa"/>
              <w:right w:w="40" w:type="dxa"/>
            </w:tcMar>
            <w:vAlign w:val="bottom"/>
          </w:tcPr>
          <w:p w14:paraId="5AAAB9E5"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AATGATACGGCGACCACCGAGATCTACACCCTATCCTACACTCTTTCCCTACACGACGCT*C</w:t>
            </w:r>
          </w:p>
        </w:tc>
        <w:tc>
          <w:tcPr>
            <w:tcW w:w="1492" w:type="dxa"/>
            <w:tcMar>
              <w:top w:w="40" w:type="dxa"/>
              <w:left w:w="0" w:type="dxa"/>
              <w:bottom w:w="40" w:type="dxa"/>
              <w:right w:w="0" w:type="dxa"/>
            </w:tcMar>
            <w:vAlign w:val="bottom"/>
          </w:tcPr>
          <w:p w14:paraId="62AA7C80"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r w:rsidR="00B9298F" w14:paraId="18D80CDC" w14:textId="77777777" w:rsidTr="0085591C">
        <w:tc>
          <w:tcPr>
            <w:tcW w:w="2910" w:type="dxa"/>
            <w:tcMar>
              <w:top w:w="40" w:type="dxa"/>
              <w:left w:w="40" w:type="dxa"/>
              <w:bottom w:w="40" w:type="dxa"/>
              <w:right w:w="40" w:type="dxa"/>
            </w:tcMar>
            <w:vAlign w:val="bottom"/>
          </w:tcPr>
          <w:p w14:paraId="14FD099C" w14:textId="77777777" w:rsidR="00B9298F" w:rsidRDefault="00000000">
            <w:pPr>
              <w:widowControl w:val="0"/>
            </w:pPr>
            <w:r>
              <w:t>P5 oligo (D504)</w:t>
            </w:r>
          </w:p>
        </w:tc>
        <w:tc>
          <w:tcPr>
            <w:tcW w:w="5040" w:type="dxa"/>
            <w:tcMar>
              <w:top w:w="40" w:type="dxa"/>
              <w:left w:w="40" w:type="dxa"/>
              <w:bottom w:w="40" w:type="dxa"/>
              <w:right w:w="40" w:type="dxa"/>
            </w:tcMar>
            <w:vAlign w:val="bottom"/>
          </w:tcPr>
          <w:p w14:paraId="4A6668CF"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AATGATACGGCGACCACCGAGATCTACACGGCTCTGAACACTCTTTCCCTACACGACGCT*C</w:t>
            </w:r>
          </w:p>
        </w:tc>
        <w:tc>
          <w:tcPr>
            <w:tcW w:w="1492" w:type="dxa"/>
            <w:tcMar>
              <w:top w:w="40" w:type="dxa"/>
              <w:left w:w="0" w:type="dxa"/>
              <w:bottom w:w="40" w:type="dxa"/>
              <w:right w:w="0" w:type="dxa"/>
            </w:tcMar>
            <w:vAlign w:val="bottom"/>
          </w:tcPr>
          <w:p w14:paraId="55CF9D72"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r w:rsidR="00B9298F" w14:paraId="2CEF7D3D" w14:textId="77777777" w:rsidTr="0085591C">
        <w:tc>
          <w:tcPr>
            <w:tcW w:w="2910" w:type="dxa"/>
            <w:tcMar>
              <w:top w:w="40" w:type="dxa"/>
              <w:left w:w="40" w:type="dxa"/>
              <w:bottom w:w="40" w:type="dxa"/>
              <w:right w:w="40" w:type="dxa"/>
            </w:tcMar>
            <w:vAlign w:val="bottom"/>
          </w:tcPr>
          <w:p w14:paraId="337223B9" w14:textId="77777777" w:rsidR="00B9298F" w:rsidRDefault="00000000">
            <w:pPr>
              <w:widowControl w:val="0"/>
            </w:pPr>
            <w:r>
              <w:t>P5 oligo (D505)</w:t>
            </w:r>
          </w:p>
        </w:tc>
        <w:tc>
          <w:tcPr>
            <w:tcW w:w="5040" w:type="dxa"/>
            <w:tcMar>
              <w:top w:w="40" w:type="dxa"/>
              <w:left w:w="40" w:type="dxa"/>
              <w:bottom w:w="40" w:type="dxa"/>
              <w:right w:w="40" w:type="dxa"/>
            </w:tcMar>
            <w:vAlign w:val="bottom"/>
          </w:tcPr>
          <w:p w14:paraId="3CD134D8" w14:textId="77777777" w:rsidR="00B9298F"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AATGATACGGCGACCACCGAGATCTACACAGGCGAAGACACTCTTTCCCTACACGACGCT*C</w:t>
            </w:r>
          </w:p>
        </w:tc>
        <w:tc>
          <w:tcPr>
            <w:tcW w:w="1492" w:type="dxa"/>
            <w:tcMar>
              <w:top w:w="40" w:type="dxa"/>
              <w:left w:w="0" w:type="dxa"/>
              <w:bottom w:w="40" w:type="dxa"/>
              <w:right w:w="0" w:type="dxa"/>
            </w:tcMar>
            <w:vAlign w:val="bottom"/>
          </w:tcPr>
          <w:p w14:paraId="40E504A1" w14:textId="77777777" w:rsidR="00B9298F" w:rsidRDefault="00000000">
            <w:pPr>
              <w:widowControl w:val="0"/>
              <w:rPr>
                <w:sz w:val="14"/>
                <w:szCs w:val="14"/>
              </w:rPr>
            </w:pPr>
            <w:r>
              <w:rPr>
                <w:sz w:val="14"/>
                <w:szCs w:val="14"/>
              </w:rPr>
              <w:t xml:space="preserve">Regular DNA oligo, 100 </w:t>
            </w:r>
            <w:proofErr w:type="spellStart"/>
            <w:r>
              <w:rPr>
                <w:sz w:val="14"/>
                <w:szCs w:val="14"/>
              </w:rPr>
              <w:t>nmole</w:t>
            </w:r>
            <w:proofErr w:type="spellEnd"/>
            <w:r>
              <w:rPr>
                <w:sz w:val="14"/>
                <w:szCs w:val="14"/>
              </w:rPr>
              <w:t>, standard desalting</w:t>
            </w:r>
          </w:p>
        </w:tc>
      </w:tr>
    </w:tbl>
    <w:p w14:paraId="7AA46473" w14:textId="77777777" w:rsidR="00B9298F" w:rsidRDefault="00B9298F"/>
    <w:p w14:paraId="5E021F23" w14:textId="77777777" w:rsidR="0085591C" w:rsidRDefault="0085591C"/>
    <w:p w14:paraId="0FAE8112" w14:textId="77777777" w:rsidR="00B9298F" w:rsidRDefault="00000000">
      <w:r>
        <w:rPr>
          <w:b/>
        </w:rPr>
        <w:t>Reagents:</w:t>
      </w:r>
    </w:p>
    <w:tbl>
      <w:tblPr>
        <w:tblStyle w:val="a0"/>
        <w:tblW w:w="837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1905"/>
        <w:gridCol w:w="1905"/>
      </w:tblGrid>
      <w:tr w:rsidR="00B9298F" w14:paraId="079E6D30" w14:textId="77777777">
        <w:tc>
          <w:tcPr>
            <w:tcW w:w="4560" w:type="dxa"/>
            <w:shd w:val="clear" w:color="auto" w:fill="auto"/>
            <w:tcMar>
              <w:top w:w="100" w:type="dxa"/>
              <w:left w:w="100" w:type="dxa"/>
              <w:bottom w:w="100" w:type="dxa"/>
              <w:right w:w="100" w:type="dxa"/>
            </w:tcMar>
          </w:tcPr>
          <w:p w14:paraId="349A5B98" w14:textId="77777777" w:rsidR="00B9298F" w:rsidRDefault="00000000">
            <w:pPr>
              <w:widowControl w:val="0"/>
              <w:pBdr>
                <w:top w:val="nil"/>
                <w:left w:val="nil"/>
                <w:bottom w:val="nil"/>
                <w:right w:val="nil"/>
                <w:between w:val="nil"/>
              </w:pBdr>
              <w:spacing w:line="240" w:lineRule="auto"/>
              <w:rPr>
                <w:b/>
              </w:rPr>
            </w:pPr>
            <w:r>
              <w:rPr>
                <w:b/>
              </w:rPr>
              <w:t>Name</w:t>
            </w:r>
          </w:p>
        </w:tc>
        <w:tc>
          <w:tcPr>
            <w:tcW w:w="1905" w:type="dxa"/>
            <w:shd w:val="clear" w:color="auto" w:fill="auto"/>
            <w:tcMar>
              <w:top w:w="100" w:type="dxa"/>
              <w:left w:w="100" w:type="dxa"/>
              <w:bottom w:w="100" w:type="dxa"/>
              <w:right w:w="100" w:type="dxa"/>
            </w:tcMar>
          </w:tcPr>
          <w:p w14:paraId="20B897B5" w14:textId="77777777" w:rsidR="00B9298F" w:rsidRDefault="00000000">
            <w:pPr>
              <w:widowControl w:val="0"/>
              <w:pBdr>
                <w:top w:val="nil"/>
                <w:left w:val="nil"/>
                <w:bottom w:val="nil"/>
                <w:right w:val="nil"/>
                <w:between w:val="nil"/>
              </w:pBdr>
              <w:spacing w:line="240" w:lineRule="auto"/>
              <w:rPr>
                <w:b/>
              </w:rPr>
            </w:pPr>
            <w:r>
              <w:rPr>
                <w:b/>
              </w:rPr>
              <w:t>Vendor</w:t>
            </w:r>
          </w:p>
        </w:tc>
        <w:tc>
          <w:tcPr>
            <w:tcW w:w="1905" w:type="dxa"/>
            <w:shd w:val="clear" w:color="auto" w:fill="auto"/>
            <w:tcMar>
              <w:top w:w="100" w:type="dxa"/>
              <w:left w:w="100" w:type="dxa"/>
              <w:bottom w:w="100" w:type="dxa"/>
              <w:right w:w="100" w:type="dxa"/>
            </w:tcMar>
          </w:tcPr>
          <w:p w14:paraId="64A0CB26" w14:textId="77777777" w:rsidR="00B9298F" w:rsidRDefault="00000000">
            <w:pPr>
              <w:widowControl w:val="0"/>
              <w:pBdr>
                <w:top w:val="nil"/>
                <w:left w:val="nil"/>
                <w:bottom w:val="nil"/>
                <w:right w:val="nil"/>
                <w:between w:val="nil"/>
              </w:pBdr>
              <w:spacing w:line="240" w:lineRule="auto"/>
              <w:rPr>
                <w:b/>
              </w:rPr>
            </w:pPr>
            <w:r>
              <w:rPr>
                <w:b/>
              </w:rPr>
              <w:t>Cat#</w:t>
            </w:r>
          </w:p>
        </w:tc>
      </w:tr>
      <w:tr w:rsidR="00B9298F" w14:paraId="175B7784" w14:textId="77777777">
        <w:tc>
          <w:tcPr>
            <w:tcW w:w="4560" w:type="dxa"/>
            <w:tcMar>
              <w:top w:w="100" w:type="dxa"/>
              <w:left w:w="100" w:type="dxa"/>
              <w:bottom w:w="100" w:type="dxa"/>
              <w:right w:w="100" w:type="dxa"/>
            </w:tcMar>
          </w:tcPr>
          <w:p w14:paraId="63CF91FE" w14:textId="77777777" w:rsidR="00B9298F" w:rsidRDefault="00000000">
            <w:pPr>
              <w:widowControl w:val="0"/>
              <w:pBdr>
                <w:top w:val="nil"/>
                <w:left w:val="nil"/>
                <w:bottom w:val="nil"/>
                <w:right w:val="nil"/>
                <w:between w:val="nil"/>
              </w:pBdr>
              <w:spacing w:line="240" w:lineRule="auto"/>
            </w:pPr>
            <w:r>
              <w:t>TGIRT polymerase</w:t>
            </w:r>
          </w:p>
        </w:tc>
        <w:tc>
          <w:tcPr>
            <w:tcW w:w="1905" w:type="dxa"/>
            <w:tcMar>
              <w:top w:w="100" w:type="dxa"/>
              <w:left w:w="100" w:type="dxa"/>
              <w:bottom w:w="100" w:type="dxa"/>
              <w:right w:w="100" w:type="dxa"/>
            </w:tcMar>
          </w:tcPr>
          <w:p w14:paraId="2D20A906" w14:textId="77777777" w:rsidR="00B9298F" w:rsidRDefault="00000000">
            <w:proofErr w:type="spellStart"/>
            <w:r>
              <w:t>Ingex</w:t>
            </w:r>
            <w:proofErr w:type="spellEnd"/>
          </w:p>
        </w:tc>
        <w:tc>
          <w:tcPr>
            <w:tcW w:w="1905" w:type="dxa"/>
            <w:tcMar>
              <w:top w:w="100" w:type="dxa"/>
              <w:left w:w="100" w:type="dxa"/>
              <w:bottom w:w="100" w:type="dxa"/>
              <w:right w:w="100" w:type="dxa"/>
            </w:tcMar>
          </w:tcPr>
          <w:p w14:paraId="5901064C" w14:textId="77777777" w:rsidR="00B9298F" w:rsidRDefault="00000000">
            <w:r>
              <w:t>TGIRT50</w:t>
            </w:r>
          </w:p>
        </w:tc>
      </w:tr>
      <w:tr w:rsidR="00B9298F" w14:paraId="1539BF12" w14:textId="77777777">
        <w:tc>
          <w:tcPr>
            <w:tcW w:w="4560" w:type="dxa"/>
            <w:tcMar>
              <w:top w:w="100" w:type="dxa"/>
              <w:left w:w="100" w:type="dxa"/>
              <w:bottom w:w="100" w:type="dxa"/>
              <w:right w:w="100" w:type="dxa"/>
            </w:tcMar>
          </w:tcPr>
          <w:p w14:paraId="2B04B7A1" w14:textId="77777777" w:rsidR="00B9298F" w:rsidRDefault="00000000">
            <w:pPr>
              <w:widowControl w:val="0"/>
              <w:pBdr>
                <w:top w:val="nil"/>
                <w:left w:val="nil"/>
                <w:bottom w:val="nil"/>
                <w:right w:val="nil"/>
                <w:between w:val="nil"/>
              </w:pBdr>
              <w:spacing w:line="240" w:lineRule="auto"/>
            </w:pPr>
            <w:r>
              <w:t>RT buffer</w:t>
            </w:r>
          </w:p>
        </w:tc>
        <w:tc>
          <w:tcPr>
            <w:tcW w:w="1905" w:type="dxa"/>
            <w:tcMar>
              <w:top w:w="100" w:type="dxa"/>
              <w:left w:w="100" w:type="dxa"/>
              <w:bottom w:w="100" w:type="dxa"/>
              <w:right w:w="100" w:type="dxa"/>
            </w:tcMar>
          </w:tcPr>
          <w:p w14:paraId="6F056990" w14:textId="77777777" w:rsidR="00B9298F" w:rsidRDefault="00000000">
            <w:pPr>
              <w:widowControl w:val="0"/>
              <w:spacing w:line="240" w:lineRule="auto"/>
            </w:pPr>
            <w:proofErr w:type="spellStart"/>
            <w:r>
              <w:t>Thermo</w:t>
            </w:r>
            <w:proofErr w:type="spellEnd"/>
          </w:p>
        </w:tc>
        <w:tc>
          <w:tcPr>
            <w:tcW w:w="1905" w:type="dxa"/>
            <w:tcMar>
              <w:top w:w="100" w:type="dxa"/>
              <w:left w:w="100" w:type="dxa"/>
              <w:bottom w:w="100" w:type="dxa"/>
              <w:right w:w="100" w:type="dxa"/>
            </w:tcMar>
          </w:tcPr>
          <w:p w14:paraId="3DAF9D7E" w14:textId="77777777" w:rsidR="00B9298F" w:rsidRDefault="00000000">
            <w:r>
              <w:t>18057018</w:t>
            </w:r>
          </w:p>
        </w:tc>
      </w:tr>
      <w:tr w:rsidR="00B9298F" w14:paraId="623ABC91" w14:textId="77777777">
        <w:trPr>
          <w:trHeight w:val="480"/>
        </w:trPr>
        <w:tc>
          <w:tcPr>
            <w:tcW w:w="4560" w:type="dxa"/>
            <w:tcMar>
              <w:top w:w="100" w:type="dxa"/>
              <w:left w:w="100" w:type="dxa"/>
              <w:bottom w:w="100" w:type="dxa"/>
              <w:right w:w="100" w:type="dxa"/>
            </w:tcMar>
          </w:tcPr>
          <w:p w14:paraId="6363D646" w14:textId="77777777" w:rsidR="00B9298F" w:rsidRDefault="00000000">
            <w:pPr>
              <w:widowControl w:val="0"/>
              <w:pBdr>
                <w:top w:val="nil"/>
                <w:left w:val="nil"/>
                <w:bottom w:val="nil"/>
                <w:right w:val="nil"/>
                <w:between w:val="nil"/>
              </w:pBdr>
              <w:spacing w:line="240" w:lineRule="auto"/>
            </w:pPr>
            <w:r>
              <w:t>KAPA HiFi DNA Polymerase</w:t>
            </w:r>
          </w:p>
        </w:tc>
        <w:tc>
          <w:tcPr>
            <w:tcW w:w="1905" w:type="dxa"/>
            <w:tcMar>
              <w:top w:w="100" w:type="dxa"/>
              <w:left w:w="100" w:type="dxa"/>
              <w:bottom w:w="100" w:type="dxa"/>
              <w:right w:w="100" w:type="dxa"/>
            </w:tcMar>
          </w:tcPr>
          <w:p w14:paraId="0820393D" w14:textId="77777777" w:rsidR="00B9298F" w:rsidRDefault="00000000">
            <w:pPr>
              <w:widowControl w:val="0"/>
              <w:pBdr>
                <w:top w:val="nil"/>
                <w:left w:val="nil"/>
                <w:bottom w:val="nil"/>
                <w:right w:val="nil"/>
                <w:between w:val="nil"/>
              </w:pBdr>
              <w:spacing w:line="240" w:lineRule="auto"/>
            </w:pPr>
            <w:r>
              <w:t>Roche</w:t>
            </w:r>
          </w:p>
        </w:tc>
        <w:tc>
          <w:tcPr>
            <w:tcW w:w="1905" w:type="dxa"/>
            <w:tcMar>
              <w:top w:w="100" w:type="dxa"/>
              <w:left w:w="100" w:type="dxa"/>
              <w:bottom w:w="100" w:type="dxa"/>
              <w:right w:w="100" w:type="dxa"/>
            </w:tcMar>
          </w:tcPr>
          <w:p w14:paraId="57408BA9" w14:textId="77777777" w:rsidR="00B9298F" w:rsidRDefault="00000000">
            <w:pPr>
              <w:widowControl w:val="0"/>
              <w:pBdr>
                <w:top w:val="nil"/>
                <w:left w:val="nil"/>
                <w:bottom w:val="nil"/>
                <w:right w:val="nil"/>
                <w:between w:val="nil"/>
              </w:pBdr>
              <w:spacing w:line="240" w:lineRule="auto"/>
            </w:pPr>
            <w:r>
              <w:t>07958854001</w:t>
            </w:r>
          </w:p>
        </w:tc>
      </w:tr>
      <w:tr w:rsidR="00B9298F" w14:paraId="57FE8D20" w14:textId="77777777">
        <w:tc>
          <w:tcPr>
            <w:tcW w:w="4560" w:type="dxa"/>
            <w:tcMar>
              <w:top w:w="100" w:type="dxa"/>
              <w:left w:w="100" w:type="dxa"/>
              <w:bottom w:w="100" w:type="dxa"/>
              <w:right w:w="100" w:type="dxa"/>
            </w:tcMar>
          </w:tcPr>
          <w:p w14:paraId="0260EF48" w14:textId="77777777" w:rsidR="00B9298F" w:rsidRDefault="00000000">
            <w:pPr>
              <w:widowControl w:val="0"/>
              <w:pBdr>
                <w:top w:val="nil"/>
                <w:left w:val="nil"/>
                <w:bottom w:val="nil"/>
                <w:right w:val="nil"/>
                <w:between w:val="nil"/>
              </w:pBdr>
              <w:spacing w:line="240" w:lineRule="auto"/>
            </w:pPr>
            <w:r>
              <w:t>SDS</w:t>
            </w:r>
          </w:p>
        </w:tc>
        <w:tc>
          <w:tcPr>
            <w:tcW w:w="1905" w:type="dxa"/>
            <w:tcMar>
              <w:top w:w="100" w:type="dxa"/>
              <w:left w:w="100" w:type="dxa"/>
              <w:bottom w:w="100" w:type="dxa"/>
              <w:right w:w="100" w:type="dxa"/>
            </w:tcMar>
          </w:tcPr>
          <w:p w14:paraId="5BC84025" w14:textId="77777777" w:rsidR="00B9298F" w:rsidRDefault="00000000">
            <w:pPr>
              <w:widowControl w:val="0"/>
              <w:spacing w:line="240" w:lineRule="auto"/>
            </w:pPr>
            <w:proofErr w:type="spellStart"/>
            <w:r>
              <w:t>Thermo</w:t>
            </w:r>
            <w:proofErr w:type="spellEnd"/>
          </w:p>
        </w:tc>
        <w:tc>
          <w:tcPr>
            <w:tcW w:w="1905" w:type="dxa"/>
            <w:tcMar>
              <w:top w:w="100" w:type="dxa"/>
              <w:left w:w="100" w:type="dxa"/>
              <w:bottom w:w="100" w:type="dxa"/>
              <w:right w:w="100" w:type="dxa"/>
            </w:tcMar>
          </w:tcPr>
          <w:p w14:paraId="2C51C4FB" w14:textId="77777777" w:rsidR="00B9298F" w:rsidRDefault="00000000">
            <w:pPr>
              <w:widowControl w:val="0"/>
              <w:pBdr>
                <w:top w:val="nil"/>
                <w:left w:val="nil"/>
                <w:bottom w:val="nil"/>
                <w:right w:val="nil"/>
                <w:between w:val="nil"/>
              </w:pBdr>
              <w:spacing w:line="240" w:lineRule="auto"/>
            </w:pPr>
            <w:r>
              <w:t>AM9820</w:t>
            </w:r>
          </w:p>
        </w:tc>
      </w:tr>
      <w:tr w:rsidR="00B9298F" w14:paraId="0D1DAC5F" w14:textId="77777777">
        <w:tc>
          <w:tcPr>
            <w:tcW w:w="4560" w:type="dxa"/>
            <w:tcMar>
              <w:top w:w="100" w:type="dxa"/>
              <w:left w:w="100" w:type="dxa"/>
              <w:bottom w:w="100" w:type="dxa"/>
              <w:right w:w="100" w:type="dxa"/>
            </w:tcMar>
          </w:tcPr>
          <w:p w14:paraId="5B78EA74" w14:textId="77777777" w:rsidR="00B9298F" w:rsidRDefault="00000000">
            <w:pPr>
              <w:widowControl w:val="0"/>
              <w:pBdr>
                <w:top w:val="nil"/>
                <w:left w:val="nil"/>
                <w:bottom w:val="nil"/>
                <w:right w:val="nil"/>
                <w:between w:val="nil"/>
              </w:pBdr>
              <w:spacing w:line="240" w:lineRule="auto"/>
            </w:pPr>
            <w:r>
              <w:t>NaIO4</w:t>
            </w:r>
          </w:p>
        </w:tc>
        <w:tc>
          <w:tcPr>
            <w:tcW w:w="1905" w:type="dxa"/>
            <w:tcMar>
              <w:top w:w="100" w:type="dxa"/>
              <w:left w:w="100" w:type="dxa"/>
              <w:bottom w:w="100" w:type="dxa"/>
              <w:right w:w="100" w:type="dxa"/>
            </w:tcMar>
          </w:tcPr>
          <w:p w14:paraId="48C73836" w14:textId="77777777" w:rsidR="00B9298F" w:rsidRDefault="00000000">
            <w:pPr>
              <w:widowControl w:val="0"/>
              <w:pBdr>
                <w:top w:val="nil"/>
                <w:left w:val="nil"/>
                <w:bottom w:val="nil"/>
                <w:right w:val="nil"/>
                <w:between w:val="nil"/>
              </w:pBdr>
              <w:spacing w:line="240" w:lineRule="auto"/>
            </w:pPr>
            <w:r>
              <w:t>Sigma</w:t>
            </w:r>
          </w:p>
        </w:tc>
        <w:tc>
          <w:tcPr>
            <w:tcW w:w="1905" w:type="dxa"/>
            <w:tcMar>
              <w:top w:w="100" w:type="dxa"/>
              <w:left w:w="100" w:type="dxa"/>
              <w:bottom w:w="100" w:type="dxa"/>
              <w:right w:w="100" w:type="dxa"/>
            </w:tcMar>
          </w:tcPr>
          <w:p w14:paraId="1DC441D1" w14:textId="77777777" w:rsidR="00B9298F" w:rsidRDefault="00000000">
            <w:pPr>
              <w:widowControl w:val="0"/>
              <w:pBdr>
                <w:top w:val="nil"/>
                <w:left w:val="nil"/>
                <w:bottom w:val="nil"/>
                <w:right w:val="nil"/>
                <w:between w:val="nil"/>
              </w:pBdr>
              <w:spacing w:line="240" w:lineRule="auto"/>
            </w:pPr>
            <w:r>
              <w:t>311448-5G</w:t>
            </w:r>
          </w:p>
        </w:tc>
      </w:tr>
      <w:tr w:rsidR="00B9298F" w14:paraId="5BCD39F0" w14:textId="77777777">
        <w:tc>
          <w:tcPr>
            <w:tcW w:w="4560" w:type="dxa"/>
            <w:tcMar>
              <w:top w:w="100" w:type="dxa"/>
              <w:left w:w="100" w:type="dxa"/>
              <w:bottom w:w="100" w:type="dxa"/>
              <w:right w:w="100" w:type="dxa"/>
            </w:tcMar>
          </w:tcPr>
          <w:p w14:paraId="466A69E4" w14:textId="77777777" w:rsidR="00B9298F" w:rsidRDefault="00000000">
            <w:pPr>
              <w:widowControl w:val="0"/>
              <w:pBdr>
                <w:top w:val="nil"/>
                <w:left w:val="nil"/>
                <w:bottom w:val="nil"/>
                <w:right w:val="nil"/>
                <w:between w:val="nil"/>
              </w:pBdr>
              <w:spacing w:line="240" w:lineRule="auto"/>
            </w:pPr>
            <w:r>
              <w:t>TBE-Urea Gels</w:t>
            </w:r>
          </w:p>
        </w:tc>
        <w:tc>
          <w:tcPr>
            <w:tcW w:w="1905" w:type="dxa"/>
            <w:tcMar>
              <w:top w:w="100" w:type="dxa"/>
              <w:left w:w="100" w:type="dxa"/>
              <w:bottom w:w="100" w:type="dxa"/>
              <w:right w:w="100" w:type="dxa"/>
            </w:tcMar>
          </w:tcPr>
          <w:p w14:paraId="7B6D1E33" w14:textId="77777777" w:rsidR="00B9298F" w:rsidRDefault="00000000">
            <w:pPr>
              <w:widowControl w:val="0"/>
              <w:spacing w:line="240" w:lineRule="auto"/>
            </w:pPr>
            <w:proofErr w:type="spellStart"/>
            <w:r>
              <w:t>Thermo</w:t>
            </w:r>
            <w:proofErr w:type="spellEnd"/>
          </w:p>
        </w:tc>
        <w:tc>
          <w:tcPr>
            <w:tcW w:w="1905" w:type="dxa"/>
            <w:tcMar>
              <w:top w:w="100" w:type="dxa"/>
              <w:left w:w="100" w:type="dxa"/>
              <w:bottom w:w="100" w:type="dxa"/>
              <w:right w:w="100" w:type="dxa"/>
            </w:tcMar>
          </w:tcPr>
          <w:p w14:paraId="242C8A95" w14:textId="77777777" w:rsidR="00B9298F" w:rsidRDefault="00000000">
            <w:pPr>
              <w:widowControl w:val="0"/>
              <w:pBdr>
                <w:top w:val="nil"/>
                <w:left w:val="nil"/>
                <w:bottom w:val="nil"/>
                <w:right w:val="nil"/>
                <w:between w:val="nil"/>
              </w:pBdr>
              <w:spacing w:line="240" w:lineRule="auto"/>
            </w:pPr>
            <w:r>
              <w:t>EC68752BOX</w:t>
            </w:r>
          </w:p>
        </w:tc>
      </w:tr>
      <w:tr w:rsidR="00B9298F" w14:paraId="4C6AE98D" w14:textId="77777777">
        <w:tc>
          <w:tcPr>
            <w:tcW w:w="4560" w:type="dxa"/>
            <w:tcMar>
              <w:top w:w="100" w:type="dxa"/>
              <w:left w:w="100" w:type="dxa"/>
              <w:bottom w:w="100" w:type="dxa"/>
              <w:right w:w="100" w:type="dxa"/>
            </w:tcMar>
          </w:tcPr>
          <w:p w14:paraId="6B3494C9" w14:textId="77777777" w:rsidR="00B9298F" w:rsidRDefault="00000000">
            <w:pPr>
              <w:widowControl w:val="0"/>
              <w:pBdr>
                <w:top w:val="nil"/>
                <w:left w:val="nil"/>
                <w:bottom w:val="nil"/>
                <w:right w:val="nil"/>
                <w:between w:val="nil"/>
              </w:pBdr>
              <w:spacing w:line="240" w:lineRule="auto"/>
            </w:pPr>
            <w:r>
              <w:t>SYBR Gold</w:t>
            </w:r>
          </w:p>
        </w:tc>
        <w:tc>
          <w:tcPr>
            <w:tcW w:w="1905" w:type="dxa"/>
            <w:tcMar>
              <w:top w:w="100" w:type="dxa"/>
              <w:left w:w="100" w:type="dxa"/>
              <w:bottom w:w="100" w:type="dxa"/>
              <w:right w:w="100" w:type="dxa"/>
            </w:tcMar>
          </w:tcPr>
          <w:p w14:paraId="5B3CD2BC" w14:textId="77777777" w:rsidR="00B9298F" w:rsidRDefault="00000000">
            <w:pPr>
              <w:widowControl w:val="0"/>
              <w:spacing w:line="240" w:lineRule="auto"/>
            </w:pPr>
            <w:proofErr w:type="spellStart"/>
            <w:r>
              <w:t>Thermo</w:t>
            </w:r>
            <w:proofErr w:type="spellEnd"/>
          </w:p>
        </w:tc>
        <w:tc>
          <w:tcPr>
            <w:tcW w:w="1905" w:type="dxa"/>
            <w:tcMar>
              <w:top w:w="100" w:type="dxa"/>
              <w:left w:w="100" w:type="dxa"/>
              <w:bottom w:w="100" w:type="dxa"/>
              <w:right w:w="100" w:type="dxa"/>
            </w:tcMar>
          </w:tcPr>
          <w:p w14:paraId="476D6FE8" w14:textId="77777777" w:rsidR="00B9298F" w:rsidRDefault="00000000">
            <w:pPr>
              <w:widowControl w:val="0"/>
              <w:pBdr>
                <w:top w:val="nil"/>
                <w:left w:val="nil"/>
                <w:bottom w:val="nil"/>
                <w:right w:val="nil"/>
                <w:between w:val="nil"/>
              </w:pBdr>
              <w:spacing w:line="240" w:lineRule="auto"/>
            </w:pPr>
            <w:r>
              <w:t>S11494</w:t>
            </w:r>
          </w:p>
        </w:tc>
      </w:tr>
      <w:tr w:rsidR="00B9298F" w14:paraId="0891A9BE" w14:textId="77777777">
        <w:tc>
          <w:tcPr>
            <w:tcW w:w="4560" w:type="dxa"/>
            <w:tcMar>
              <w:top w:w="100" w:type="dxa"/>
              <w:left w:w="100" w:type="dxa"/>
              <w:bottom w:w="100" w:type="dxa"/>
              <w:right w:w="100" w:type="dxa"/>
            </w:tcMar>
          </w:tcPr>
          <w:p w14:paraId="3C8EB0FF" w14:textId="77777777" w:rsidR="00B9298F" w:rsidRDefault="00000000">
            <w:pPr>
              <w:widowControl w:val="0"/>
              <w:pBdr>
                <w:top w:val="nil"/>
                <w:left w:val="nil"/>
                <w:bottom w:val="nil"/>
                <w:right w:val="nil"/>
                <w:between w:val="nil"/>
              </w:pBdr>
              <w:spacing w:line="240" w:lineRule="auto"/>
            </w:pPr>
            <w:r>
              <w:t>T4 RNA ligase 2</w:t>
            </w:r>
          </w:p>
        </w:tc>
        <w:tc>
          <w:tcPr>
            <w:tcW w:w="1905" w:type="dxa"/>
            <w:tcMar>
              <w:top w:w="100" w:type="dxa"/>
              <w:left w:w="100" w:type="dxa"/>
              <w:bottom w:w="100" w:type="dxa"/>
              <w:right w:w="100" w:type="dxa"/>
            </w:tcMar>
          </w:tcPr>
          <w:p w14:paraId="4928FA42" w14:textId="77777777" w:rsidR="00B9298F" w:rsidRDefault="00000000">
            <w:pPr>
              <w:widowControl w:val="0"/>
              <w:pBdr>
                <w:top w:val="nil"/>
                <w:left w:val="nil"/>
                <w:bottom w:val="nil"/>
                <w:right w:val="nil"/>
                <w:between w:val="nil"/>
              </w:pBdr>
              <w:spacing w:line="240" w:lineRule="auto"/>
            </w:pPr>
            <w:r>
              <w:t>NEB</w:t>
            </w:r>
          </w:p>
        </w:tc>
        <w:tc>
          <w:tcPr>
            <w:tcW w:w="1905" w:type="dxa"/>
            <w:tcMar>
              <w:top w:w="100" w:type="dxa"/>
              <w:left w:w="100" w:type="dxa"/>
              <w:bottom w:w="100" w:type="dxa"/>
              <w:right w:w="100" w:type="dxa"/>
            </w:tcMar>
          </w:tcPr>
          <w:p w14:paraId="441584BA" w14:textId="77777777" w:rsidR="00B9298F" w:rsidRDefault="00000000">
            <w:pPr>
              <w:widowControl w:val="0"/>
              <w:pBdr>
                <w:top w:val="nil"/>
                <w:left w:val="nil"/>
                <w:bottom w:val="nil"/>
                <w:right w:val="nil"/>
                <w:between w:val="nil"/>
              </w:pBdr>
              <w:spacing w:line="240" w:lineRule="auto"/>
            </w:pPr>
            <w:r>
              <w:t>M0239L</w:t>
            </w:r>
          </w:p>
        </w:tc>
      </w:tr>
      <w:tr w:rsidR="00B9298F" w14:paraId="30DEE76A" w14:textId="77777777">
        <w:tc>
          <w:tcPr>
            <w:tcW w:w="4560" w:type="dxa"/>
            <w:tcMar>
              <w:top w:w="100" w:type="dxa"/>
              <w:left w:w="100" w:type="dxa"/>
              <w:bottom w:w="100" w:type="dxa"/>
              <w:right w:w="100" w:type="dxa"/>
            </w:tcMar>
          </w:tcPr>
          <w:p w14:paraId="57298D27" w14:textId="77777777" w:rsidR="00B9298F" w:rsidRDefault="00000000">
            <w:pPr>
              <w:widowControl w:val="0"/>
              <w:pBdr>
                <w:top w:val="nil"/>
                <w:left w:val="nil"/>
                <w:bottom w:val="nil"/>
                <w:right w:val="nil"/>
                <w:between w:val="nil"/>
              </w:pBdr>
              <w:spacing w:line="240" w:lineRule="auto"/>
            </w:pPr>
            <w:r>
              <w:t>Disposable pestles</w:t>
            </w:r>
          </w:p>
        </w:tc>
        <w:tc>
          <w:tcPr>
            <w:tcW w:w="1905" w:type="dxa"/>
            <w:tcMar>
              <w:top w:w="100" w:type="dxa"/>
              <w:left w:w="100" w:type="dxa"/>
              <w:bottom w:w="100" w:type="dxa"/>
              <w:right w:w="100" w:type="dxa"/>
            </w:tcMar>
          </w:tcPr>
          <w:p w14:paraId="7018F4AC" w14:textId="77777777" w:rsidR="00B9298F" w:rsidRDefault="00000000">
            <w:pPr>
              <w:widowControl w:val="0"/>
              <w:pBdr>
                <w:top w:val="nil"/>
                <w:left w:val="nil"/>
                <w:bottom w:val="nil"/>
                <w:right w:val="nil"/>
                <w:between w:val="nil"/>
              </w:pBdr>
              <w:spacing w:line="240" w:lineRule="auto"/>
            </w:pPr>
            <w:r>
              <w:t>Fisher</w:t>
            </w:r>
          </w:p>
        </w:tc>
        <w:tc>
          <w:tcPr>
            <w:tcW w:w="1905" w:type="dxa"/>
            <w:tcMar>
              <w:top w:w="100" w:type="dxa"/>
              <w:left w:w="100" w:type="dxa"/>
              <w:bottom w:w="100" w:type="dxa"/>
              <w:right w:w="100" w:type="dxa"/>
            </w:tcMar>
          </w:tcPr>
          <w:p w14:paraId="086F4CB8" w14:textId="77777777" w:rsidR="00B9298F" w:rsidRDefault="00000000">
            <w:pPr>
              <w:widowControl w:val="0"/>
              <w:pBdr>
                <w:top w:val="nil"/>
                <w:left w:val="nil"/>
                <w:bottom w:val="nil"/>
                <w:right w:val="nil"/>
                <w:between w:val="nil"/>
              </w:pBdr>
              <w:spacing w:line="240" w:lineRule="auto"/>
            </w:pPr>
            <w:r>
              <w:t>12-141-364</w:t>
            </w:r>
          </w:p>
        </w:tc>
      </w:tr>
      <w:tr w:rsidR="00B9298F" w14:paraId="1956269C" w14:textId="77777777">
        <w:tc>
          <w:tcPr>
            <w:tcW w:w="4560" w:type="dxa"/>
            <w:tcMar>
              <w:top w:w="100" w:type="dxa"/>
              <w:left w:w="100" w:type="dxa"/>
              <w:bottom w:w="100" w:type="dxa"/>
              <w:right w:w="100" w:type="dxa"/>
            </w:tcMar>
          </w:tcPr>
          <w:p w14:paraId="7260ACAA" w14:textId="77777777" w:rsidR="00B9298F" w:rsidRDefault="00000000">
            <w:pPr>
              <w:widowControl w:val="0"/>
              <w:pBdr>
                <w:top w:val="nil"/>
                <w:left w:val="nil"/>
                <w:bottom w:val="nil"/>
                <w:right w:val="nil"/>
                <w:between w:val="nil"/>
              </w:pBdr>
              <w:spacing w:line="240" w:lineRule="auto"/>
            </w:pPr>
            <w:proofErr w:type="spellStart"/>
            <w:r>
              <w:t>Trizol</w:t>
            </w:r>
            <w:proofErr w:type="spellEnd"/>
          </w:p>
        </w:tc>
        <w:tc>
          <w:tcPr>
            <w:tcW w:w="1905" w:type="dxa"/>
            <w:tcMar>
              <w:top w:w="100" w:type="dxa"/>
              <w:left w:w="100" w:type="dxa"/>
              <w:bottom w:w="100" w:type="dxa"/>
              <w:right w:w="100" w:type="dxa"/>
            </w:tcMar>
          </w:tcPr>
          <w:p w14:paraId="01CCE9D3" w14:textId="77777777" w:rsidR="00B9298F" w:rsidRDefault="00000000">
            <w:pPr>
              <w:widowControl w:val="0"/>
              <w:pBdr>
                <w:top w:val="nil"/>
                <w:left w:val="nil"/>
                <w:bottom w:val="nil"/>
                <w:right w:val="nil"/>
                <w:between w:val="nil"/>
              </w:pBdr>
              <w:spacing w:line="240" w:lineRule="auto"/>
            </w:pPr>
            <w:proofErr w:type="spellStart"/>
            <w:r>
              <w:t>Thermo</w:t>
            </w:r>
            <w:proofErr w:type="spellEnd"/>
          </w:p>
        </w:tc>
        <w:tc>
          <w:tcPr>
            <w:tcW w:w="1905" w:type="dxa"/>
            <w:tcMar>
              <w:top w:w="100" w:type="dxa"/>
              <w:left w:w="100" w:type="dxa"/>
              <w:bottom w:w="100" w:type="dxa"/>
              <w:right w:w="100" w:type="dxa"/>
            </w:tcMar>
          </w:tcPr>
          <w:p w14:paraId="2D330511" w14:textId="77777777" w:rsidR="00B9298F" w:rsidRDefault="00000000">
            <w:pPr>
              <w:widowControl w:val="0"/>
              <w:pBdr>
                <w:top w:val="nil"/>
                <w:left w:val="nil"/>
                <w:bottom w:val="nil"/>
                <w:right w:val="nil"/>
                <w:between w:val="nil"/>
              </w:pBdr>
              <w:spacing w:line="240" w:lineRule="auto"/>
            </w:pPr>
            <w:r>
              <w:t>15596026</w:t>
            </w:r>
          </w:p>
        </w:tc>
      </w:tr>
      <w:tr w:rsidR="00B9298F" w14:paraId="0B45C568" w14:textId="77777777">
        <w:tc>
          <w:tcPr>
            <w:tcW w:w="4560" w:type="dxa"/>
            <w:tcMar>
              <w:top w:w="100" w:type="dxa"/>
              <w:left w:w="100" w:type="dxa"/>
              <w:bottom w:w="100" w:type="dxa"/>
              <w:right w:w="100" w:type="dxa"/>
            </w:tcMar>
          </w:tcPr>
          <w:p w14:paraId="1913F974" w14:textId="77777777" w:rsidR="00B9298F" w:rsidRDefault="00000000">
            <w:pPr>
              <w:widowControl w:val="0"/>
              <w:pBdr>
                <w:top w:val="nil"/>
                <w:left w:val="nil"/>
                <w:bottom w:val="nil"/>
                <w:right w:val="nil"/>
                <w:between w:val="nil"/>
              </w:pBdr>
              <w:spacing w:line="240" w:lineRule="auto"/>
            </w:pPr>
            <w:r>
              <w:t>Lysine</w:t>
            </w:r>
          </w:p>
        </w:tc>
        <w:tc>
          <w:tcPr>
            <w:tcW w:w="1905" w:type="dxa"/>
            <w:tcMar>
              <w:top w:w="100" w:type="dxa"/>
              <w:left w:w="100" w:type="dxa"/>
              <w:bottom w:w="100" w:type="dxa"/>
              <w:right w:w="100" w:type="dxa"/>
            </w:tcMar>
          </w:tcPr>
          <w:p w14:paraId="2E559542" w14:textId="77777777" w:rsidR="00B9298F" w:rsidRDefault="00000000">
            <w:pPr>
              <w:widowControl w:val="0"/>
              <w:pBdr>
                <w:top w:val="nil"/>
                <w:left w:val="nil"/>
                <w:bottom w:val="nil"/>
                <w:right w:val="nil"/>
                <w:between w:val="nil"/>
              </w:pBdr>
              <w:spacing w:line="240" w:lineRule="auto"/>
            </w:pPr>
            <w:r>
              <w:t>Sigma</w:t>
            </w:r>
          </w:p>
        </w:tc>
        <w:tc>
          <w:tcPr>
            <w:tcW w:w="1905" w:type="dxa"/>
            <w:tcMar>
              <w:top w:w="100" w:type="dxa"/>
              <w:left w:w="100" w:type="dxa"/>
              <w:bottom w:w="100" w:type="dxa"/>
              <w:right w:w="100" w:type="dxa"/>
            </w:tcMar>
          </w:tcPr>
          <w:p w14:paraId="244BCEB5" w14:textId="77777777" w:rsidR="00B9298F" w:rsidRDefault="00000000">
            <w:pPr>
              <w:widowControl w:val="0"/>
              <w:pBdr>
                <w:top w:val="nil"/>
                <w:left w:val="nil"/>
                <w:bottom w:val="nil"/>
                <w:right w:val="nil"/>
                <w:between w:val="nil"/>
              </w:pBdr>
              <w:spacing w:line="240" w:lineRule="auto"/>
            </w:pPr>
            <w:r>
              <w:t>L8662-100G</w:t>
            </w:r>
          </w:p>
        </w:tc>
      </w:tr>
      <w:tr w:rsidR="00B9298F" w14:paraId="6466879B" w14:textId="77777777">
        <w:tc>
          <w:tcPr>
            <w:tcW w:w="4560" w:type="dxa"/>
            <w:tcMar>
              <w:top w:w="100" w:type="dxa"/>
              <w:left w:w="100" w:type="dxa"/>
              <w:bottom w:w="100" w:type="dxa"/>
              <w:right w:w="100" w:type="dxa"/>
            </w:tcMar>
          </w:tcPr>
          <w:p w14:paraId="0EB2DD7B" w14:textId="77777777" w:rsidR="00B9298F" w:rsidRDefault="00000000">
            <w:pPr>
              <w:widowControl w:val="0"/>
              <w:pBdr>
                <w:top w:val="nil"/>
                <w:left w:val="nil"/>
                <w:bottom w:val="nil"/>
                <w:right w:val="nil"/>
                <w:between w:val="nil"/>
              </w:pBdr>
              <w:spacing w:line="240" w:lineRule="auto"/>
            </w:pPr>
            <w:proofErr w:type="spellStart"/>
            <w:r>
              <w:t>Superase</w:t>
            </w:r>
            <w:proofErr w:type="spellEnd"/>
            <w:r>
              <w:t xml:space="preserve"> In</w:t>
            </w:r>
          </w:p>
        </w:tc>
        <w:tc>
          <w:tcPr>
            <w:tcW w:w="1905" w:type="dxa"/>
            <w:tcMar>
              <w:top w:w="100" w:type="dxa"/>
              <w:left w:w="100" w:type="dxa"/>
              <w:bottom w:w="100" w:type="dxa"/>
              <w:right w:w="100" w:type="dxa"/>
            </w:tcMar>
          </w:tcPr>
          <w:p w14:paraId="7EE78215" w14:textId="77777777" w:rsidR="00B9298F" w:rsidRDefault="00000000">
            <w:pPr>
              <w:widowControl w:val="0"/>
              <w:pBdr>
                <w:top w:val="nil"/>
                <w:left w:val="nil"/>
                <w:bottom w:val="nil"/>
                <w:right w:val="nil"/>
                <w:between w:val="nil"/>
              </w:pBdr>
              <w:spacing w:line="240" w:lineRule="auto"/>
            </w:pPr>
            <w:proofErr w:type="spellStart"/>
            <w:r>
              <w:t>Thermo</w:t>
            </w:r>
            <w:proofErr w:type="spellEnd"/>
          </w:p>
        </w:tc>
        <w:tc>
          <w:tcPr>
            <w:tcW w:w="1905" w:type="dxa"/>
            <w:tcMar>
              <w:top w:w="100" w:type="dxa"/>
              <w:left w:w="100" w:type="dxa"/>
              <w:bottom w:w="100" w:type="dxa"/>
              <w:right w:w="100" w:type="dxa"/>
            </w:tcMar>
          </w:tcPr>
          <w:p w14:paraId="12766DFF" w14:textId="77777777" w:rsidR="00B9298F" w:rsidRDefault="00000000">
            <w:pPr>
              <w:widowControl w:val="0"/>
              <w:pBdr>
                <w:top w:val="nil"/>
                <w:left w:val="nil"/>
                <w:bottom w:val="nil"/>
                <w:right w:val="nil"/>
                <w:between w:val="nil"/>
              </w:pBdr>
              <w:spacing w:line="240" w:lineRule="auto"/>
            </w:pPr>
            <w:r>
              <w:t>AM2694</w:t>
            </w:r>
          </w:p>
        </w:tc>
      </w:tr>
      <w:tr w:rsidR="00B9298F" w14:paraId="0E987E84" w14:textId="77777777">
        <w:tc>
          <w:tcPr>
            <w:tcW w:w="4560" w:type="dxa"/>
            <w:tcMar>
              <w:top w:w="100" w:type="dxa"/>
              <w:left w:w="100" w:type="dxa"/>
              <w:bottom w:w="100" w:type="dxa"/>
              <w:right w:w="100" w:type="dxa"/>
            </w:tcMar>
          </w:tcPr>
          <w:p w14:paraId="4C6D3972" w14:textId="77777777" w:rsidR="00B9298F" w:rsidRDefault="00000000">
            <w:pPr>
              <w:widowControl w:val="0"/>
              <w:pBdr>
                <w:top w:val="nil"/>
                <w:left w:val="nil"/>
                <w:bottom w:val="nil"/>
                <w:right w:val="nil"/>
                <w:between w:val="nil"/>
              </w:pBdr>
              <w:spacing w:line="240" w:lineRule="auto"/>
            </w:pPr>
            <w:proofErr w:type="spellStart"/>
            <w:r>
              <w:lastRenderedPageBreak/>
              <w:t>rSAP</w:t>
            </w:r>
            <w:proofErr w:type="spellEnd"/>
          </w:p>
        </w:tc>
        <w:tc>
          <w:tcPr>
            <w:tcW w:w="1905" w:type="dxa"/>
            <w:tcMar>
              <w:top w:w="100" w:type="dxa"/>
              <w:left w:w="100" w:type="dxa"/>
              <w:bottom w:w="100" w:type="dxa"/>
              <w:right w:w="100" w:type="dxa"/>
            </w:tcMar>
          </w:tcPr>
          <w:p w14:paraId="1541B916" w14:textId="77777777" w:rsidR="00B9298F" w:rsidRDefault="00000000">
            <w:pPr>
              <w:widowControl w:val="0"/>
              <w:pBdr>
                <w:top w:val="nil"/>
                <w:left w:val="nil"/>
                <w:bottom w:val="nil"/>
                <w:right w:val="nil"/>
                <w:between w:val="nil"/>
              </w:pBdr>
              <w:spacing w:line="240" w:lineRule="auto"/>
            </w:pPr>
            <w:r>
              <w:t>NEB</w:t>
            </w:r>
          </w:p>
        </w:tc>
        <w:tc>
          <w:tcPr>
            <w:tcW w:w="1905" w:type="dxa"/>
            <w:tcMar>
              <w:top w:w="100" w:type="dxa"/>
              <w:left w:w="100" w:type="dxa"/>
              <w:bottom w:w="100" w:type="dxa"/>
              <w:right w:w="100" w:type="dxa"/>
            </w:tcMar>
          </w:tcPr>
          <w:p w14:paraId="15663F56" w14:textId="77777777" w:rsidR="00B9298F" w:rsidRDefault="00000000">
            <w:pPr>
              <w:widowControl w:val="0"/>
              <w:pBdr>
                <w:top w:val="nil"/>
                <w:left w:val="nil"/>
                <w:bottom w:val="nil"/>
                <w:right w:val="nil"/>
                <w:between w:val="nil"/>
              </w:pBdr>
              <w:spacing w:line="240" w:lineRule="auto"/>
            </w:pPr>
            <w:r>
              <w:t>M0371L</w:t>
            </w:r>
          </w:p>
        </w:tc>
      </w:tr>
      <w:tr w:rsidR="00B9298F" w14:paraId="5EFE8D88" w14:textId="77777777">
        <w:tc>
          <w:tcPr>
            <w:tcW w:w="4560" w:type="dxa"/>
            <w:tcMar>
              <w:top w:w="100" w:type="dxa"/>
              <w:left w:w="100" w:type="dxa"/>
              <w:bottom w:w="100" w:type="dxa"/>
              <w:right w:w="100" w:type="dxa"/>
            </w:tcMar>
          </w:tcPr>
          <w:p w14:paraId="0B3A513E" w14:textId="77777777" w:rsidR="00B9298F" w:rsidRDefault="00000000">
            <w:pPr>
              <w:widowControl w:val="0"/>
              <w:pBdr>
                <w:top w:val="nil"/>
                <w:left w:val="nil"/>
                <w:bottom w:val="nil"/>
                <w:right w:val="nil"/>
                <w:between w:val="nil"/>
              </w:pBdr>
              <w:spacing w:line="240" w:lineRule="auto"/>
            </w:pPr>
            <w:proofErr w:type="spellStart"/>
            <w:r>
              <w:t>ssRNA</w:t>
            </w:r>
            <w:proofErr w:type="spellEnd"/>
            <w:r>
              <w:t xml:space="preserve"> Ladder</w:t>
            </w:r>
          </w:p>
        </w:tc>
        <w:tc>
          <w:tcPr>
            <w:tcW w:w="1905" w:type="dxa"/>
            <w:tcMar>
              <w:top w:w="100" w:type="dxa"/>
              <w:left w:w="100" w:type="dxa"/>
              <w:bottom w:w="100" w:type="dxa"/>
              <w:right w:w="100" w:type="dxa"/>
            </w:tcMar>
          </w:tcPr>
          <w:p w14:paraId="574B6F58" w14:textId="77777777" w:rsidR="00B9298F" w:rsidRDefault="00000000">
            <w:pPr>
              <w:widowControl w:val="0"/>
              <w:pBdr>
                <w:top w:val="nil"/>
                <w:left w:val="nil"/>
                <w:bottom w:val="nil"/>
                <w:right w:val="nil"/>
                <w:between w:val="nil"/>
              </w:pBdr>
              <w:spacing w:line="240" w:lineRule="auto"/>
            </w:pPr>
            <w:r>
              <w:t>NEB</w:t>
            </w:r>
          </w:p>
        </w:tc>
        <w:tc>
          <w:tcPr>
            <w:tcW w:w="1905" w:type="dxa"/>
            <w:tcMar>
              <w:top w:w="100" w:type="dxa"/>
              <w:left w:w="100" w:type="dxa"/>
              <w:bottom w:w="100" w:type="dxa"/>
              <w:right w:w="100" w:type="dxa"/>
            </w:tcMar>
          </w:tcPr>
          <w:p w14:paraId="03FB692D" w14:textId="77777777" w:rsidR="00B9298F" w:rsidRDefault="00000000">
            <w:pPr>
              <w:widowControl w:val="0"/>
              <w:pBdr>
                <w:top w:val="nil"/>
                <w:left w:val="nil"/>
                <w:bottom w:val="nil"/>
                <w:right w:val="nil"/>
                <w:between w:val="nil"/>
              </w:pBdr>
              <w:spacing w:line="240" w:lineRule="auto"/>
            </w:pPr>
            <w:r>
              <w:t>N0364S</w:t>
            </w:r>
          </w:p>
        </w:tc>
      </w:tr>
      <w:tr w:rsidR="00B9298F" w14:paraId="72D40434" w14:textId="77777777">
        <w:tc>
          <w:tcPr>
            <w:tcW w:w="4560" w:type="dxa"/>
            <w:tcMar>
              <w:top w:w="100" w:type="dxa"/>
              <w:left w:w="100" w:type="dxa"/>
              <w:bottom w:w="100" w:type="dxa"/>
              <w:right w:w="100" w:type="dxa"/>
            </w:tcMar>
          </w:tcPr>
          <w:p w14:paraId="66887E5C" w14:textId="77777777" w:rsidR="00B9298F" w:rsidRDefault="00000000">
            <w:pPr>
              <w:widowControl w:val="0"/>
              <w:pBdr>
                <w:top w:val="nil"/>
                <w:left w:val="nil"/>
                <w:bottom w:val="nil"/>
                <w:right w:val="nil"/>
                <w:between w:val="nil"/>
              </w:pBdr>
              <w:spacing w:line="240" w:lineRule="auto"/>
            </w:pPr>
            <w:r>
              <w:t>Spin filter</w:t>
            </w:r>
          </w:p>
        </w:tc>
        <w:tc>
          <w:tcPr>
            <w:tcW w:w="1905" w:type="dxa"/>
            <w:tcMar>
              <w:top w:w="100" w:type="dxa"/>
              <w:left w:w="100" w:type="dxa"/>
              <w:bottom w:w="100" w:type="dxa"/>
              <w:right w:w="100" w:type="dxa"/>
            </w:tcMar>
          </w:tcPr>
          <w:p w14:paraId="1D64751A" w14:textId="77777777" w:rsidR="00B9298F" w:rsidRDefault="00000000">
            <w:pPr>
              <w:widowControl w:val="0"/>
              <w:pBdr>
                <w:top w:val="nil"/>
                <w:left w:val="nil"/>
                <w:bottom w:val="nil"/>
                <w:right w:val="nil"/>
                <w:between w:val="nil"/>
              </w:pBdr>
              <w:spacing w:line="240" w:lineRule="auto"/>
            </w:pPr>
            <w:r>
              <w:t>Sigma</w:t>
            </w:r>
          </w:p>
        </w:tc>
        <w:tc>
          <w:tcPr>
            <w:tcW w:w="1905" w:type="dxa"/>
            <w:tcMar>
              <w:top w:w="100" w:type="dxa"/>
              <w:left w:w="100" w:type="dxa"/>
              <w:bottom w:w="100" w:type="dxa"/>
              <w:right w:w="100" w:type="dxa"/>
            </w:tcMar>
          </w:tcPr>
          <w:p w14:paraId="31ED2C94" w14:textId="77777777" w:rsidR="00B9298F" w:rsidRDefault="00000000">
            <w:pPr>
              <w:widowControl w:val="0"/>
              <w:pBdr>
                <w:top w:val="nil"/>
                <w:left w:val="nil"/>
                <w:bottom w:val="nil"/>
                <w:right w:val="nil"/>
                <w:between w:val="nil"/>
              </w:pBdr>
              <w:spacing w:line="240" w:lineRule="auto"/>
            </w:pPr>
            <w:r>
              <w:t>CLS8161-100EA</w:t>
            </w:r>
          </w:p>
        </w:tc>
      </w:tr>
      <w:tr w:rsidR="00B9298F" w14:paraId="07522BFA" w14:textId="77777777">
        <w:tc>
          <w:tcPr>
            <w:tcW w:w="4560" w:type="dxa"/>
            <w:tcMar>
              <w:top w:w="100" w:type="dxa"/>
              <w:left w:w="100" w:type="dxa"/>
              <w:bottom w:w="100" w:type="dxa"/>
              <w:right w:w="100" w:type="dxa"/>
            </w:tcMar>
          </w:tcPr>
          <w:p w14:paraId="4AB221F2" w14:textId="77777777" w:rsidR="00B9298F" w:rsidRDefault="00000000">
            <w:pPr>
              <w:widowControl w:val="0"/>
              <w:pBdr>
                <w:top w:val="nil"/>
                <w:left w:val="nil"/>
                <w:bottom w:val="nil"/>
                <w:right w:val="nil"/>
                <w:between w:val="nil"/>
              </w:pBdr>
              <w:spacing w:line="240" w:lineRule="auto"/>
            </w:pPr>
            <w:proofErr w:type="spellStart"/>
            <w:r>
              <w:t>CircLigase</w:t>
            </w:r>
            <w:proofErr w:type="spellEnd"/>
          </w:p>
        </w:tc>
        <w:tc>
          <w:tcPr>
            <w:tcW w:w="1905" w:type="dxa"/>
            <w:tcMar>
              <w:top w:w="100" w:type="dxa"/>
              <w:left w:w="100" w:type="dxa"/>
              <w:bottom w:w="100" w:type="dxa"/>
              <w:right w:w="100" w:type="dxa"/>
            </w:tcMar>
          </w:tcPr>
          <w:p w14:paraId="2ECD1FD9" w14:textId="77777777" w:rsidR="00B9298F" w:rsidRDefault="00000000">
            <w:pPr>
              <w:widowControl w:val="0"/>
              <w:pBdr>
                <w:top w:val="nil"/>
                <w:left w:val="nil"/>
                <w:bottom w:val="nil"/>
                <w:right w:val="nil"/>
                <w:between w:val="nil"/>
              </w:pBdr>
              <w:spacing w:line="240" w:lineRule="auto"/>
            </w:pPr>
            <w:proofErr w:type="spellStart"/>
            <w:r>
              <w:t>Lucigen</w:t>
            </w:r>
            <w:proofErr w:type="spellEnd"/>
          </w:p>
        </w:tc>
        <w:tc>
          <w:tcPr>
            <w:tcW w:w="1905" w:type="dxa"/>
            <w:tcMar>
              <w:top w:w="100" w:type="dxa"/>
              <w:left w:w="100" w:type="dxa"/>
              <w:bottom w:w="100" w:type="dxa"/>
              <w:right w:w="100" w:type="dxa"/>
            </w:tcMar>
          </w:tcPr>
          <w:p w14:paraId="0E4BA6FF" w14:textId="77777777" w:rsidR="00B9298F" w:rsidRDefault="00000000">
            <w:pPr>
              <w:widowControl w:val="0"/>
              <w:pBdr>
                <w:top w:val="nil"/>
                <w:left w:val="nil"/>
                <w:bottom w:val="nil"/>
                <w:right w:val="nil"/>
                <w:between w:val="nil"/>
              </w:pBdr>
              <w:spacing w:line="240" w:lineRule="auto"/>
            </w:pPr>
            <w:r>
              <w:t>CL4111K</w:t>
            </w:r>
          </w:p>
        </w:tc>
      </w:tr>
      <w:tr w:rsidR="00B9298F" w14:paraId="47625F8B" w14:textId="77777777">
        <w:tc>
          <w:tcPr>
            <w:tcW w:w="4560" w:type="dxa"/>
            <w:tcMar>
              <w:top w:w="100" w:type="dxa"/>
              <w:left w:w="100" w:type="dxa"/>
              <w:bottom w:w="100" w:type="dxa"/>
              <w:right w:w="100" w:type="dxa"/>
            </w:tcMar>
          </w:tcPr>
          <w:p w14:paraId="766DD728" w14:textId="77777777" w:rsidR="00B9298F" w:rsidRDefault="00000000">
            <w:pPr>
              <w:widowControl w:val="0"/>
              <w:pBdr>
                <w:top w:val="nil"/>
                <w:left w:val="nil"/>
                <w:bottom w:val="nil"/>
                <w:right w:val="nil"/>
                <w:between w:val="nil"/>
              </w:pBdr>
              <w:spacing w:line="240" w:lineRule="auto"/>
            </w:pPr>
            <w:r>
              <w:t>Betaine</w:t>
            </w:r>
          </w:p>
        </w:tc>
        <w:tc>
          <w:tcPr>
            <w:tcW w:w="1905" w:type="dxa"/>
            <w:tcMar>
              <w:top w:w="100" w:type="dxa"/>
              <w:left w:w="100" w:type="dxa"/>
              <w:bottom w:w="100" w:type="dxa"/>
              <w:right w:w="100" w:type="dxa"/>
            </w:tcMar>
          </w:tcPr>
          <w:p w14:paraId="6EE4025A" w14:textId="77777777" w:rsidR="00B9298F" w:rsidRDefault="00000000">
            <w:pPr>
              <w:widowControl w:val="0"/>
              <w:pBdr>
                <w:top w:val="nil"/>
                <w:left w:val="nil"/>
                <w:bottom w:val="nil"/>
                <w:right w:val="nil"/>
                <w:between w:val="nil"/>
              </w:pBdr>
              <w:spacing w:line="240" w:lineRule="auto"/>
            </w:pPr>
            <w:r>
              <w:t>Sigma</w:t>
            </w:r>
          </w:p>
        </w:tc>
        <w:tc>
          <w:tcPr>
            <w:tcW w:w="1905" w:type="dxa"/>
            <w:tcMar>
              <w:top w:w="100" w:type="dxa"/>
              <w:left w:w="100" w:type="dxa"/>
              <w:bottom w:w="100" w:type="dxa"/>
              <w:right w:w="100" w:type="dxa"/>
            </w:tcMar>
          </w:tcPr>
          <w:p w14:paraId="3C3B3B65" w14:textId="77777777" w:rsidR="00B9298F" w:rsidRDefault="00000000">
            <w:pPr>
              <w:widowControl w:val="0"/>
              <w:pBdr>
                <w:top w:val="nil"/>
                <w:left w:val="nil"/>
                <w:bottom w:val="nil"/>
                <w:right w:val="nil"/>
                <w:between w:val="nil"/>
              </w:pBdr>
              <w:spacing w:line="240" w:lineRule="auto"/>
            </w:pPr>
            <w:r>
              <w:t>B0300-1VL</w:t>
            </w:r>
          </w:p>
        </w:tc>
      </w:tr>
      <w:tr w:rsidR="00B9298F" w14:paraId="516B35B1" w14:textId="77777777">
        <w:tc>
          <w:tcPr>
            <w:tcW w:w="4560" w:type="dxa"/>
            <w:tcMar>
              <w:top w:w="100" w:type="dxa"/>
              <w:left w:w="100" w:type="dxa"/>
              <w:bottom w:w="100" w:type="dxa"/>
              <w:right w:w="100" w:type="dxa"/>
            </w:tcMar>
          </w:tcPr>
          <w:p w14:paraId="23F826C6" w14:textId="77777777" w:rsidR="00B9298F" w:rsidRDefault="00000000">
            <w:pPr>
              <w:widowControl w:val="0"/>
              <w:pBdr>
                <w:top w:val="nil"/>
                <w:left w:val="nil"/>
                <w:bottom w:val="nil"/>
                <w:right w:val="nil"/>
                <w:between w:val="nil"/>
              </w:pBdr>
              <w:spacing w:line="240" w:lineRule="auto"/>
            </w:pPr>
            <w:r>
              <w:t>DNA cleanup</w:t>
            </w:r>
          </w:p>
        </w:tc>
        <w:tc>
          <w:tcPr>
            <w:tcW w:w="1905" w:type="dxa"/>
            <w:tcMar>
              <w:top w:w="100" w:type="dxa"/>
              <w:left w:w="100" w:type="dxa"/>
              <w:bottom w:w="100" w:type="dxa"/>
              <w:right w:w="100" w:type="dxa"/>
            </w:tcMar>
          </w:tcPr>
          <w:p w14:paraId="01F43427" w14:textId="77777777" w:rsidR="00B9298F" w:rsidRDefault="00000000">
            <w:pPr>
              <w:widowControl w:val="0"/>
              <w:spacing w:line="240" w:lineRule="auto"/>
            </w:pPr>
            <w:proofErr w:type="spellStart"/>
            <w:r>
              <w:t>Zymo</w:t>
            </w:r>
            <w:proofErr w:type="spellEnd"/>
          </w:p>
        </w:tc>
        <w:tc>
          <w:tcPr>
            <w:tcW w:w="1905" w:type="dxa"/>
            <w:tcMar>
              <w:top w:w="100" w:type="dxa"/>
              <w:left w:w="100" w:type="dxa"/>
              <w:bottom w:w="100" w:type="dxa"/>
              <w:right w:w="100" w:type="dxa"/>
            </w:tcMar>
          </w:tcPr>
          <w:p w14:paraId="108174D1" w14:textId="77777777" w:rsidR="00B9298F" w:rsidRDefault="00000000">
            <w:pPr>
              <w:widowControl w:val="0"/>
              <w:pBdr>
                <w:top w:val="nil"/>
                <w:left w:val="nil"/>
                <w:bottom w:val="nil"/>
                <w:right w:val="nil"/>
                <w:between w:val="nil"/>
              </w:pBdr>
              <w:spacing w:line="240" w:lineRule="auto"/>
            </w:pPr>
            <w:r>
              <w:t>D4013</w:t>
            </w:r>
          </w:p>
        </w:tc>
      </w:tr>
      <w:tr w:rsidR="00B9298F" w14:paraId="7267B3A0" w14:textId="77777777">
        <w:tc>
          <w:tcPr>
            <w:tcW w:w="4560" w:type="dxa"/>
            <w:tcMar>
              <w:top w:w="100" w:type="dxa"/>
              <w:left w:w="100" w:type="dxa"/>
              <w:bottom w:w="100" w:type="dxa"/>
              <w:right w:w="100" w:type="dxa"/>
            </w:tcMar>
          </w:tcPr>
          <w:p w14:paraId="18F7A7E3" w14:textId="77777777" w:rsidR="00B9298F" w:rsidRDefault="00000000">
            <w:pPr>
              <w:widowControl w:val="0"/>
              <w:pBdr>
                <w:top w:val="nil"/>
                <w:left w:val="nil"/>
                <w:bottom w:val="nil"/>
                <w:right w:val="nil"/>
                <w:between w:val="nil"/>
              </w:pBdr>
              <w:spacing w:line="240" w:lineRule="auto"/>
            </w:pPr>
            <w:r>
              <w:t>Oligo purification</w:t>
            </w:r>
          </w:p>
        </w:tc>
        <w:tc>
          <w:tcPr>
            <w:tcW w:w="1905" w:type="dxa"/>
            <w:tcMar>
              <w:top w:w="100" w:type="dxa"/>
              <w:left w:w="100" w:type="dxa"/>
              <w:bottom w:w="100" w:type="dxa"/>
              <w:right w:w="100" w:type="dxa"/>
            </w:tcMar>
          </w:tcPr>
          <w:p w14:paraId="6FF0681C" w14:textId="77777777" w:rsidR="00B9298F" w:rsidRDefault="00000000">
            <w:pPr>
              <w:widowControl w:val="0"/>
              <w:pBdr>
                <w:top w:val="nil"/>
                <w:left w:val="nil"/>
                <w:bottom w:val="nil"/>
                <w:right w:val="nil"/>
                <w:between w:val="nil"/>
              </w:pBdr>
              <w:spacing w:line="240" w:lineRule="auto"/>
            </w:pPr>
            <w:proofErr w:type="spellStart"/>
            <w:r>
              <w:t>Zymo</w:t>
            </w:r>
            <w:proofErr w:type="spellEnd"/>
          </w:p>
        </w:tc>
        <w:tc>
          <w:tcPr>
            <w:tcW w:w="1905" w:type="dxa"/>
            <w:tcMar>
              <w:top w:w="100" w:type="dxa"/>
              <w:left w:w="100" w:type="dxa"/>
              <w:bottom w:w="100" w:type="dxa"/>
              <w:right w:w="100" w:type="dxa"/>
            </w:tcMar>
          </w:tcPr>
          <w:p w14:paraId="74D6E04C" w14:textId="77777777" w:rsidR="00B9298F" w:rsidRDefault="00000000">
            <w:pPr>
              <w:widowControl w:val="0"/>
              <w:pBdr>
                <w:top w:val="nil"/>
                <w:left w:val="nil"/>
                <w:bottom w:val="nil"/>
                <w:right w:val="nil"/>
                <w:between w:val="nil"/>
              </w:pBdr>
              <w:spacing w:line="240" w:lineRule="auto"/>
            </w:pPr>
            <w:r>
              <w:t>D4060</w:t>
            </w:r>
          </w:p>
        </w:tc>
      </w:tr>
      <w:tr w:rsidR="00B9298F" w14:paraId="02B0DDE8" w14:textId="77777777">
        <w:tc>
          <w:tcPr>
            <w:tcW w:w="4560" w:type="dxa"/>
            <w:tcMar>
              <w:top w:w="100" w:type="dxa"/>
              <w:left w:w="100" w:type="dxa"/>
              <w:bottom w:w="100" w:type="dxa"/>
              <w:right w:w="100" w:type="dxa"/>
            </w:tcMar>
          </w:tcPr>
          <w:p w14:paraId="0F62F03F" w14:textId="77777777" w:rsidR="00B9298F" w:rsidRDefault="00000000">
            <w:pPr>
              <w:widowControl w:val="0"/>
              <w:pBdr>
                <w:top w:val="nil"/>
                <w:left w:val="nil"/>
                <w:bottom w:val="nil"/>
                <w:right w:val="nil"/>
                <w:between w:val="nil"/>
              </w:pBdr>
              <w:spacing w:line="240" w:lineRule="auto"/>
            </w:pPr>
            <w:r>
              <w:t>10 bp DNA ladder</w:t>
            </w:r>
          </w:p>
        </w:tc>
        <w:tc>
          <w:tcPr>
            <w:tcW w:w="1905" w:type="dxa"/>
            <w:tcMar>
              <w:top w:w="100" w:type="dxa"/>
              <w:left w:w="100" w:type="dxa"/>
              <w:bottom w:w="100" w:type="dxa"/>
              <w:right w:w="100" w:type="dxa"/>
            </w:tcMar>
          </w:tcPr>
          <w:p w14:paraId="61A762BF" w14:textId="77777777" w:rsidR="00B9298F" w:rsidRDefault="00000000">
            <w:pPr>
              <w:widowControl w:val="0"/>
              <w:spacing w:line="240" w:lineRule="auto"/>
            </w:pPr>
            <w:proofErr w:type="spellStart"/>
            <w:r>
              <w:t>Thermo</w:t>
            </w:r>
            <w:proofErr w:type="spellEnd"/>
          </w:p>
        </w:tc>
        <w:tc>
          <w:tcPr>
            <w:tcW w:w="1905" w:type="dxa"/>
            <w:tcMar>
              <w:top w:w="100" w:type="dxa"/>
              <w:left w:w="100" w:type="dxa"/>
              <w:bottom w:w="100" w:type="dxa"/>
              <w:right w:w="100" w:type="dxa"/>
            </w:tcMar>
          </w:tcPr>
          <w:p w14:paraId="6D842CA0" w14:textId="77777777" w:rsidR="00B9298F" w:rsidRDefault="00000000">
            <w:pPr>
              <w:widowControl w:val="0"/>
              <w:pBdr>
                <w:top w:val="nil"/>
                <w:left w:val="nil"/>
                <w:bottom w:val="nil"/>
                <w:right w:val="nil"/>
                <w:between w:val="nil"/>
              </w:pBdr>
              <w:spacing w:line="240" w:lineRule="auto"/>
            </w:pPr>
            <w:r>
              <w:t>10597012</w:t>
            </w:r>
          </w:p>
        </w:tc>
      </w:tr>
      <w:tr w:rsidR="00B9298F" w14:paraId="7055BB7B" w14:textId="77777777">
        <w:tc>
          <w:tcPr>
            <w:tcW w:w="4560" w:type="dxa"/>
            <w:tcMar>
              <w:top w:w="100" w:type="dxa"/>
              <w:left w:w="100" w:type="dxa"/>
              <w:bottom w:w="100" w:type="dxa"/>
              <w:right w:w="100" w:type="dxa"/>
            </w:tcMar>
          </w:tcPr>
          <w:p w14:paraId="563DB06C" w14:textId="77777777" w:rsidR="00B9298F" w:rsidRDefault="00000000">
            <w:pPr>
              <w:widowControl w:val="0"/>
              <w:pBdr>
                <w:top w:val="nil"/>
                <w:left w:val="nil"/>
                <w:bottom w:val="nil"/>
                <w:right w:val="nil"/>
                <w:between w:val="nil"/>
              </w:pBdr>
              <w:spacing w:line="240" w:lineRule="auto"/>
            </w:pPr>
            <w:proofErr w:type="spellStart"/>
            <w:r>
              <w:t>Novex</w:t>
            </w:r>
            <w:proofErr w:type="spellEnd"/>
            <w:r>
              <w:t xml:space="preserve"> DNA sample buffer</w:t>
            </w:r>
          </w:p>
        </w:tc>
        <w:tc>
          <w:tcPr>
            <w:tcW w:w="1905" w:type="dxa"/>
            <w:tcMar>
              <w:top w:w="100" w:type="dxa"/>
              <w:left w:w="100" w:type="dxa"/>
              <w:bottom w:w="100" w:type="dxa"/>
              <w:right w:w="100" w:type="dxa"/>
            </w:tcMar>
          </w:tcPr>
          <w:p w14:paraId="17A60059" w14:textId="77777777" w:rsidR="00B9298F" w:rsidRDefault="00000000">
            <w:pPr>
              <w:widowControl w:val="0"/>
              <w:spacing w:line="240" w:lineRule="auto"/>
            </w:pPr>
            <w:proofErr w:type="spellStart"/>
            <w:r>
              <w:t>Thermo</w:t>
            </w:r>
            <w:proofErr w:type="spellEnd"/>
          </w:p>
        </w:tc>
        <w:tc>
          <w:tcPr>
            <w:tcW w:w="1905" w:type="dxa"/>
            <w:tcMar>
              <w:top w:w="100" w:type="dxa"/>
              <w:left w:w="100" w:type="dxa"/>
              <w:bottom w:w="100" w:type="dxa"/>
              <w:right w:w="100" w:type="dxa"/>
            </w:tcMar>
          </w:tcPr>
          <w:p w14:paraId="56680A08" w14:textId="77777777" w:rsidR="00B9298F" w:rsidRDefault="00000000">
            <w:pPr>
              <w:widowControl w:val="0"/>
              <w:pBdr>
                <w:top w:val="nil"/>
                <w:left w:val="nil"/>
                <w:bottom w:val="nil"/>
                <w:right w:val="nil"/>
                <w:between w:val="nil"/>
              </w:pBdr>
              <w:spacing w:line="240" w:lineRule="auto"/>
            </w:pPr>
            <w:r>
              <w:t>LC6678</w:t>
            </w:r>
          </w:p>
        </w:tc>
      </w:tr>
      <w:tr w:rsidR="00B9298F" w14:paraId="55C5D65C" w14:textId="77777777">
        <w:tc>
          <w:tcPr>
            <w:tcW w:w="4560" w:type="dxa"/>
            <w:tcMar>
              <w:top w:w="100" w:type="dxa"/>
              <w:left w:w="100" w:type="dxa"/>
              <w:bottom w:w="100" w:type="dxa"/>
              <w:right w:w="100" w:type="dxa"/>
            </w:tcMar>
          </w:tcPr>
          <w:p w14:paraId="24065113" w14:textId="77777777" w:rsidR="00B9298F" w:rsidRDefault="00000000">
            <w:pPr>
              <w:widowControl w:val="0"/>
              <w:pBdr>
                <w:top w:val="nil"/>
                <w:left w:val="nil"/>
                <w:bottom w:val="nil"/>
                <w:right w:val="nil"/>
                <w:between w:val="nil"/>
              </w:pBdr>
              <w:spacing w:line="240" w:lineRule="auto"/>
            </w:pPr>
            <w:proofErr w:type="spellStart"/>
            <w:r>
              <w:t>Novex</w:t>
            </w:r>
            <w:proofErr w:type="spellEnd"/>
            <w:r>
              <w:t xml:space="preserve"> TBE gel 4-12%</w:t>
            </w:r>
          </w:p>
        </w:tc>
        <w:tc>
          <w:tcPr>
            <w:tcW w:w="1905" w:type="dxa"/>
            <w:tcMar>
              <w:top w:w="100" w:type="dxa"/>
              <w:left w:w="100" w:type="dxa"/>
              <w:bottom w:w="100" w:type="dxa"/>
              <w:right w:w="100" w:type="dxa"/>
            </w:tcMar>
          </w:tcPr>
          <w:p w14:paraId="21611541" w14:textId="77777777" w:rsidR="00B9298F" w:rsidRDefault="00000000">
            <w:pPr>
              <w:widowControl w:val="0"/>
              <w:pBdr>
                <w:top w:val="nil"/>
                <w:left w:val="nil"/>
                <w:bottom w:val="nil"/>
                <w:right w:val="nil"/>
                <w:between w:val="nil"/>
              </w:pBdr>
              <w:spacing w:line="240" w:lineRule="auto"/>
            </w:pPr>
            <w:proofErr w:type="spellStart"/>
            <w:r>
              <w:t>Thermo</w:t>
            </w:r>
            <w:proofErr w:type="spellEnd"/>
          </w:p>
        </w:tc>
        <w:tc>
          <w:tcPr>
            <w:tcW w:w="1905" w:type="dxa"/>
            <w:tcMar>
              <w:top w:w="100" w:type="dxa"/>
              <w:left w:w="100" w:type="dxa"/>
              <w:bottom w:w="100" w:type="dxa"/>
              <w:right w:w="100" w:type="dxa"/>
            </w:tcMar>
          </w:tcPr>
          <w:p w14:paraId="24791FCE" w14:textId="77777777" w:rsidR="00B9298F" w:rsidRDefault="00000000">
            <w:pPr>
              <w:widowControl w:val="0"/>
              <w:pBdr>
                <w:top w:val="nil"/>
                <w:left w:val="nil"/>
                <w:bottom w:val="nil"/>
                <w:right w:val="nil"/>
                <w:between w:val="nil"/>
              </w:pBdr>
              <w:spacing w:line="240" w:lineRule="auto"/>
            </w:pPr>
            <w:r>
              <w:t>EC62352BOX</w:t>
            </w:r>
          </w:p>
        </w:tc>
      </w:tr>
      <w:tr w:rsidR="00B9298F" w14:paraId="6E766C53" w14:textId="77777777">
        <w:tc>
          <w:tcPr>
            <w:tcW w:w="4560" w:type="dxa"/>
            <w:tcMar>
              <w:top w:w="100" w:type="dxa"/>
              <w:left w:w="100" w:type="dxa"/>
              <w:bottom w:w="100" w:type="dxa"/>
              <w:right w:w="100" w:type="dxa"/>
            </w:tcMar>
          </w:tcPr>
          <w:p w14:paraId="21BD6DED" w14:textId="77777777" w:rsidR="00B9298F" w:rsidRDefault="00000000">
            <w:pPr>
              <w:widowControl w:val="0"/>
              <w:pBdr>
                <w:top w:val="nil"/>
                <w:left w:val="nil"/>
                <w:bottom w:val="nil"/>
                <w:right w:val="nil"/>
                <w:between w:val="nil"/>
              </w:pBdr>
              <w:spacing w:line="240" w:lineRule="auto"/>
            </w:pPr>
            <w:r>
              <w:t>Ethylene glycol</w:t>
            </w:r>
          </w:p>
        </w:tc>
        <w:tc>
          <w:tcPr>
            <w:tcW w:w="1905" w:type="dxa"/>
            <w:tcMar>
              <w:top w:w="100" w:type="dxa"/>
              <w:left w:w="100" w:type="dxa"/>
              <w:bottom w:w="100" w:type="dxa"/>
              <w:right w:w="100" w:type="dxa"/>
            </w:tcMar>
          </w:tcPr>
          <w:p w14:paraId="7B2EE327" w14:textId="77777777" w:rsidR="00B9298F" w:rsidRDefault="00000000">
            <w:pPr>
              <w:widowControl w:val="0"/>
              <w:spacing w:line="240" w:lineRule="auto"/>
            </w:pPr>
            <w:r>
              <w:t>Sigma</w:t>
            </w:r>
          </w:p>
        </w:tc>
        <w:tc>
          <w:tcPr>
            <w:tcW w:w="1905" w:type="dxa"/>
            <w:tcMar>
              <w:top w:w="100" w:type="dxa"/>
              <w:left w:w="100" w:type="dxa"/>
              <w:bottom w:w="100" w:type="dxa"/>
              <w:right w:w="100" w:type="dxa"/>
            </w:tcMar>
          </w:tcPr>
          <w:p w14:paraId="50CD4900" w14:textId="77777777" w:rsidR="00B9298F" w:rsidRDefault="00000000">
            <w:pPr>
              <w:widowControl w:val="0"/>
              <w:spacing w:line="240" w:lineRule="auto"/>
            </w:pPr>
            <w:r>
              <w:t>324558-100ML</w:t>
            </w:r>
          </w:p>
        </w:tc>
      </w:tr>
      <w:tr w:rsidR="00B9298F" w14:paraId="63247F93" w14:textId="77777777">
        <w:tc>
          <w:tcPr>
            <w:tcW w:w="4560" w:type="dxa"/>
            <w:tcMar>
              <w:top w:w="100" w:type="dxa"/>
              <w:left w:w="100" w:type="dxa"/>
              <w:bottom w:w="100" w:type="dxa"/>
              <w:right w:w="100" w:type="dxa"/>
            </w:tcMar>
          </w:tcPr>
          <w:p w14:paraId="5026987F" w14:textId="77777777" w:rsidR="00B9298F" w:rsidRDefault="00000000">
            <w:pPr>
              <w:widowControl w:val="0"/>
              <w:pBdr>
                <w:top w:val="nil"/>
                <w:left w:val="nil"/>
                <w:bottom w:val="nil"/>
                <w:right w:val="nil"/>
                <w:between w:val="nil"/>
              </w:pBdr>
              <w:spacing w:line="240" w:lineRule="auto"/>
            </w:pPr>
            <w:r>
              <w:t>RNaseAlert-1 Kit</w:t>
            </w:r>
          </w:p>
        </w:tc>
        <w:tc>
          <w:tcPr>
            <w:tcW w:w="1905" w:type="dxa"/>
            <w:tcMar>
              <w:top w:w="100" w:type="dxa"/>
              <w:left w:w="100" w:type="dxa"/>
              <w:bottom w:w="100" w:type="dxa"/>
              <w:right w:w="100" w:type="dxa"/>
            </w:tcMar>
          </w:tcPr>
          <w:p w14:paraId="73B53326" w14:textId="77777777" w:rsidR="00B9298F" w:rsidRDefault="00000000">
            <w:pPr>
              <w:widowControl w:val="0"/>
              <w:spacing w:line="240" w:lineRule="auto"/>
            </w:pPr>
            <w:r>
              <w:t>IDT</w:t>
            </w:r>
          </w:p>
        </w:tc>
        <w:tc>
          <w:tcPr>
            <w:tcW w:w="1905" w:type="dxa"/>
            <w:tcMar>
              <w:top w:w="100" w:type="dxa"/>
              <w:left w:w="100" w:type="dxa"/>
              <w:bottom w:w="100" w:type="dxa"/>
              <w:right w:w="100" w:type="dxa"/>
            </w:tcMar>
          </w:tcPr>
          <w:p w14:paraId="0978320B" w14:textId="77777777" w:rsidR="00B9298F" w:rsidRDefault="00000000">
            <w:pPr>
              <w:widowControl w:val="0"/>
              <w:spacing w:line="240" w:lineRule="auto"/>
            </w:pPr>
            <w:r>
              <w:t>11-02-01-02</w:t>
            </w:r>
          </w:p>
        </w:tc>
      </w:tr>
      <w:tr w:rsidR="00B9298F" w14:paraId="6CFD944B" w14:textId="77777777">
        <w:tc>
          <w:tcPr>
            <w:tcW w:w="4560" w:type="dxa"/>
            <w:tcMar>
              <w:top w:w="100" w:type="dxa"/>
              <w:left w:w="100" w:type="dxa"/>
              <w:bottom w:w="100" w:type="dxa"/>
              <w:right w:w="100" w:type="dxa"/>
            </w:tcMar>
          </w:tcPr>
          <w:p w14:paraId="0A3F115C" w14:textId="77777777" w:rsidR="00B9298F" w:rsidRDefault="00000000">
            <w:pPr>
              <w:widowControl w:val="0"/>
              <w:pBdr>
                <w:top w:val="nil"/>
                <w:left w:val="nil"/>
                <w:bottom w:val="nil"/>
                <w:right w:val="nil"/>
                <w:between w:val="nil"/>
              </w:pBdr>
              <w:spacing w:line="240" w:lineRule="auto"/>
            </w:pPr>
            <w:r>
              <w:t>Nuclease free water</w:t>
            </w:r>
          </w:p>
        </w:tc>
        <w:tc>
          <w:tcPr>
            <w:tcW w:w="1905" w:type="dxa"/>
            <w:tcMar>
              <w:top w:w="100" w:type="dxa"/>
              <w:left w:w="100" w:type="dxa"/>
              <w:bottom w:w="100" w:type="dxa"/>
              <w:right w:w="100" w:type="dxa"/>
            </w:tcMar>
          </w:tcPr>
          <w:p w14:paraId="30899991" w14:textId="77777777" w:rsidR="00B9298F" w:rsidRDefault="00000000">
            <w:pPr>
              <w:widowControl w:val="0"/>
              <w:spacing w:line="240" w:lineRule="auto"/>
            </w:pPr>
            <w:r>
              <w:t>IDT</w:t>
            </w:r>
          </w:p>
        </w:tc>
        <w:tc>
          <w:tcPr>
            <w:tcW w:w="1905" w:type="dxa"/>
            <w:tcMar>
              <w:top w:w="100" w:type="dxa"/>
              <w:left w:w="100" w:type="dxa"/>
              <w:bottom w:w="100" w:type="dxa"/>
              <w:right w:w="100" w:type="dxa"/>
            </w:tcMar>
          </w:tcPr>
          <w:p w14:paraId="29D50A6C" w14:textId="77777777" w:rsidR="00B9298F" w:rsidRDefault="00000000">
            <w:pPr>
              <w:widowControl w:val="0"/>
              <w:spacing w:line="240" w:lineRule="auto"/>
            </w:pPr>
            <w:r>
              <w:t>11-05-01-04</w:t>
            </w:r>
          </w:p>
        </w:tc>
      </w:tr>
      <w:tr w:rsidR="00B9298F" w14:paraId="5CAEB1D1" w14:textId="77777777">
        <w:tc>
          <w:tcPr>
            <w:tcW w:w="4560" w:type="dxa"/>
            <w:tcMar>
              <w:top w:w="100" w:type="dxa"/>
              <w:left w:w="100" w:type="dxa"/>
              <w:bottom w:w="100" w:type="dxa"/>
              <w:right w:w="100" w:type="dxa"/>
            </w:tcMar>
          </w:tcPr>
          <w:p w14:paraId="572EF0E3" w14:textId="77777777" w:rsidR="00B9298F" w:rsidRDefault="00000000">
            <w:pPr>
              <w:widowControl w:val="0"/>
              <w:pBdr>
                <w:top w:val="nil"/>
                <w:left w:val="nil"/>
                <w:bottom w:val="nil"/>
                <w:right w:val="nil"/>
                <w:between w:val="nil"/>
              </w:pBdr>
              <w:spacing w:line="240" w:lineRule="auto"/>
            </w:pPr>
            <w:proofErr w:type="spellStart"/>
            <w:r>
              <w:t>RNaseZap</w:t>
            </w:r>
            <w:proofErr w:type="spellEnd"/>
          </w:p>
        </w:tc>
        <w:tc>
          <w:tcPr>
            <w:tcW w:w="1905" w:type="dxa"/>
            <w:tcMar>
              <w:top w:w="100" w:type="dxa"/>
              <w:left w:w="100" w:type="dxa"/>
              <w:bottom w:w="100" w:type="dxa"/>
              <w:right w:w="100" w:type="dxa"/>
            </w:tcMar>
          </w:tcPr>
          <w:p w14:paraId="3EDC272E" w14:textId="77777777" w:rsidR="00B9298F" w:rsidRDefault="00000000">
            <w:pPr>
              <w:widowControl w:val="0"/>
              <w:spacing w:line="240" w:lineRule="auto"/>
            </w:pPr>
            <w:proofErr w:type="spellStart"/>
            <w:r>
              <w:t>Thermo</w:t>
            </w:r>
            <w:proofErr w:type="spellEnd"/>
          </w:p>
        </w:tc>
        <w:tc>
          <w:tcPr>
            <w:tcW w:w="1905" w:type="dxa"/>
            <w:tcMar>
              <w:top w:w="100" w:type="dxa"/>
              <w:left w:w="100" w:type="dxa"/>
              <w:bottom w:w="100" w:type="dxa"/>
              <w:right w:w="100" w:type="dxa"/>
            </w:tcMar>
          </w:tcPr>
          <w:p w14:paraId="1ED7ED13" w14:textId="77777777" w:rsidR="00B9298F" w:rsidRDefault="00000000">
            <w:pPr>
              <w:widowControl w:val="0"/>
              <w:spacing w:line="240" w:lineRule="auto"/>
            </w:pPr>
            <w:r>
              <w:t>AM9782</w:t>
            </w:r>
          </w:p>
        </w:tc>
      </w:tr>
      <w:tr w:rsidR="00B9298F" w14:paraId="505F0124" w14:textId="77777777">
        <w:tc>
          <w:tcPr>
            <w:tcW w:w="4560" w:type="dxa"/>
            <w:tcMar>
              <w:top w:w="100" w:type="dxa"/>
              <w:left w:w="100" w:type="dxa"/>
              <w:bottom w:w="100" w:type="dxa"/>
              <w:right w:w="100" w:type="dxa"/>
            </w:tcMar>
          </w:tcPr>
          <w:p w14:paraId="34E87671" w14:textId="77777777" w:rsidR="00B9298F" w:rsidRDefault="00000000">
            <w:pPr>
              <w:widowControl w:val="0"/>
              <w:pBdr>
                <w:top w:val="nil"/>
                <w:left w:val="nil"/>
                <w:bottom w:val="nil"/>
                <w:right w:val="nil"/>
                <w:between w:val="nil"/>
              </w:pBdr>
              <w:spacing w:line="240" w:lineRule="auto"/>
            </w:pPr>
            <w:proofErr w:type="spellStart"/>
            <w:r>
              <w:t>NEBuffer</w:t>
            </w:r>
            <w:proofErr w:type="spellEnd"/>
            <w:r>
              <w:t xml:space="preserve"> 2</w:t>
            </w:r>
          </w:p>
        </w:tc>
        <w:tc>
          <w:tcPr>
            <w:tcW w:w="1905" w:type="dxa"/>
            <w:tcMar>
              <w:top w:w="100" w:type="dxa"/>
              <w:left w:w="100" w:type="dxa"/>
              <w:bottom w:w="100" w:type="dxa"/>
              <w:right w:w="100" w:type="dxa"/>
            </w:tcMar>
          </w:tcPr>
          <w:p w14:paraId="5514ACE2" w14:textId="77777777" w:rsidR="00B9298F" w:rsidRDefault="00000000">
            <w:pPr>
              <w:widowControl w:val="0"/>
              <w:spacing w:line="240" w:lineRule="auto"/>
            </w:pPr>
            <w:r>
              <w:t>NEB</w:t>
            </w:r>
          </w:p>
        </w:tc>
        <w:tc>
          <w:tcPr>
            <w:tcW w:w="1905" w:type="dxa"/>
            <w:tcMar>
              <w:top w:w="100" w:type="dxa"/>
              <w:left w:w="100" w:type="dxa"/>
              <w:bottom w:w="100" w:type="dxa"/>
              <w:right w:w="100" w:type="dxa"/>
            </w:tcMar>
          </w:tcPr>
          <w:p w14:paraId="15394028" w14:textId="77777777" w:rsidR="00B9298F" w:rsidRDefault="00000000">
            <w:pPr>
              <w:widowControl w:val="0"/>
              <w:spacing w:line="240" w:lineRule="auto"/>
            </w:pPr>
            <w:r>
              <w:t>B7002S</w:t>
            </w:r>
          </w:p>
        </w:tc>
      </w:tr>
      <w:tr w:rsidR="003663BF" w14:paraId="45491226" w14:textId="77777777">
        <w:tc>
          <w:tcPr>
            <w:tcW w:w="4560" w:type="dxa"/>
            <w:tcMar>
              <w:top w:w="100" w:type="dxa"/>
              <w:left w:w="100" w:type="dxa"/>
              <w:bottom w:w="100" w:type="dxa"/>
              <w:right w:w="100" w:type="dxa"/>
            </w:tcMar>
          </w:tcPr>
          <w:p w14:paraId="236E95F8" w14:textId="1C927F9A" w:rsidR="003663BF" w:rsidRDefault="003663BF">
            <w:pPr>
              <w:widowControl w:val="0"/>
              <w:pBdr>
                <w:top w:val="nil"/>
                <w:left w:val="nil"/>
                <w:bottom w:val="nil"/>
                <w:right w:val="nil"/>
                <w:between w:val="nil"/>
              </w:pBdr>
              <w:spacing w:line="240" w:lineRule="auto"/>
            </w:pPr>
            <w:r>
              <w:t>dNTPs</w:t>
            </w:r>
          </w:p>
        </w:tc>
        <w:tc>
          <w:tcPr>
            <w:tcW w:w="1905" w:type="dxa"/>
            <w:tcMar>
              <w:top w:w="100" w:type="dxa"/>
              <w:left w:w="100" w:type="dxa"/>
              <w:bottom w:w="100" w:type="dxa"/>
              <w:right w:w="100" w:type="dxa"/>
            </w:tcMar>
          </w:tcPr>
          <w:p w14:paraId="647C2322" w14:textId="42FF10A1" w:rsidR="003663BF" w:rsidRDefault="003663BF">
            <w:pPr>
              <w:widowControl w:val="0"/>
              <w:spacing w:line="240" w:lineRule="auto"/>
            </w:pPr>
            <w:r>
              <w:t>NEB</w:t>
            </w:r>
          </w:p>
        </w:tc>
        <w:tc>
          <w:tcPr>
            <w:tcW w:w="1905" w:type="dxa"/>
            <w:tcMar>
              <w:top w:w="100" w:type="dxa"/>
              <w:left w:w="100" w:type="dxa"/>
              <w:bottom w:w="100" w:type="dxa"/>
              <w:right w:w="100" w:type="dxa"/>
            </w:tcMar>
          </w:tcPr>
          <w:p w14:paraId="095CB99B" w14:textId="6E83783C" w:rsidR="003663BF" w:rsidRDefault="003663BF">
            <w:pPr>
              <w:widowControl w:val="0"/>
              <w:spacing w:line="240" w:lineRule="auto"/>
            </w:pPr>
            <w:r w:rsidRPr="003663BF">
              <w:t>N0446S</w:t>
            </w:r>
          </w:p>
        </w:tc>
      </w:tr>
    </w:tbl>
    <w:p w14:paraId="67BBAE46" w14:textId="77777777" w:rsidR="00B9298F" w:rsidRDefault="00B9298F"/>
    <w:p w14:paraId="257B3E19" w14:textId="77777777" w:rsidR="0085591C" w:rsidRDefault="0085591C"/>
    <w:p w14:paraId="2619985C" w14:textId="77777777" w:rsidR="00B9298F" w:rsidRDefault="00000000">
      <w:pPr>
        <w:rPr>
          <w:b/>
        </w:rPr>
      </w:pPr>
      <w:r>
        <w:rPr>
          <w:b/>
        </w:rPr>
        <w:t>Buffers and solvent:</w:t>
      </w:r>
    </w:p>
    <w:tbl>
      <w:tblPr>
        <w:tblStyle w:val="a1"/>
        <w:tblW w:w="74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gridCol w:w="1815"/>
      </w:tblGrid>
      <w:tr w:rsidR="00B9298F" w14:paraId="1F0843F6" w14:textId="77777777">
        <w:tc>
          <w:tcPr>
            <w:tcW w:w="5640" w:type="dxa"/>
            <w:shd w:val="clear" w:color="auto" w:fill="auto"/>
            <w:tcMar>
              <w:top w:w="100" w:type="dxa"/>
              <w:left w:w="100" w:type="dxa"/>
              <w:bottom w:w="100" w:type="dxa"/>
              <w:right w:w="100" w:type="dxa"/>
            </w:tcMar>
          </w:tcPr>
          <w:p w14:paraId="3EF6CE99" w14:textId="77777777" w:rsidR="00B9298F" w:rsidRDefault="00000000">
            <w:pPr>
              <w:widowControl w:val="0"/>
              <w:pBdr>
                <w:top w:val="nil"/>
                <w:left w:val="nil"/>
                <w:bottom w:val="nil"/>
                <w:right w:val="nil"/>
                <w:between w:val="nil"/>
              </w:pBdr>
              <w:spacing w:line="240" w:lineRule="auto"/>
              <w:rPr>
                <w:b/>
              </w:rPr>
            </w:pPr>
            <w:r>
              <w:rPr>
                <w:b/>
              </w:rPr>
              <w:t>Buffer</w:t>
            </w:r>
          </w:p>
        </w:tc>
        <w:tc>
          <w:tcPr>
            <w:tcW w:w="1815" w:type="dxa"/>
            <w:shd w:val="clear" w:color="auto" w:fill="auto"/>
            <w:tcMar>
              <w:top w:w="100" w:type="dxa"/>
              <w:left w:w="100" w:type="dxa"/>
              <w:bottom w:w="100" w:type="dxa"/>
              <w:right w:w="100" w:type="dxa"/>
            </w:tcMar>
          </w:tcPr>
          <w:p w14:paraId="1D60A0DF" w14:textId="77777777" w:rsidR="00B9298F" w:rsidRDefault="00000000">
            <w:pPr>
              <w:widowControl w:val="0"/>
              <w:pBdr>
                <w:top w:val="nil"/>
                <w:left w:val="nil"/>
                <w:bottom w:val="nil"/>
                <w:right w:val="nil"/>
                <w:between w:val="nil"/>
              </w:pBdr>
              <w:spacing w:line="240" w:lineRule="auto"/>
              <w:rPr>
                <w:b/>
              </w:rPr>
            </w:pPr>
            <w:r>
              <w:rPr>
                <w:b/>
              </w:rPr>
              <w:t>Volume</w:t>
            </w:r>
          </w:p>
        </w:tc>
      </w:tr>
      <w:tr w:rsidR="00B9298F" w14:paraId="2FF1FAD8" w14:textId="77777777">
        <w:tc>
          <w:tcPr>
            <w:tcW w:w="5640" w:type="dxa"/>
            <w:tcMar>
              <w:top w:w="100" w:type="dxa"/>
              <w:left w:w="100" w:type="dxa"/>
              <w:bottom w:w="100" w:type="dxa"/>
              <w:right w:w="100" w:type="dxa"/>
            </w:tcMar>
          </w:tcPr>
          <w:p w14:paraId="1B23E9A5" w14:textId="77777777" w:rsidR="00B9298F" w:rsidRDefault="00000000">
            <w:r>
              <w:t>Isopropanol (IPA)</w:t>
            </w:r>
          </w:p>
        </w:tc>
        <w:tc>
          <w:tcPr>
            <w:tcW w:w="1815" w:type="dxa"/>
            <w:tcMar>
              <w:top w:w="100" w:type="dxa"/>
              <w:left w:w="100" w:type="dxa"/>
              <w:bottom w:w="100" w:type="dxa"/>
              <w:right w:w="100" w:type="dxa"/>
            </w:tcMar>
          </w:tcPr>
          <w:p w14:paraId="4BC71809" w14:textId="77777777" w:rsidR="00B9298F" w:rsidRDefault="00000000">
            <w:pPr>
              <w:widowControl w:val="0"/>
              <w:pBdr>
                <w:top w:val="nil"/>
                <w:left w:val="nil"/>
                <w:bottom w:val="nil"/>
                <w:right w:val="nil"/>
                <w:between w:val="nil"/>
              </w:pBdr>
              <w:spacing w:line="240" w:lineRule="auto"/>
            </w:pPr>
            <w:r>
              <w:t>1 L</w:t>
            </w:r>
          </w:p>
        </w:tc>
      </w:tr>
      <w:tr w:rsidR="00B9298F" w14:paraId="12427DCE" w14:textId="77777777">
        <w:tc>
          <w:tcPr>
            <w:tcW w:w="5640" w:type="dxa"/>
            <w:tcMar>
              <w:top w:w="100" w:type="dxa"/>
              <w:left w:w="100" w:type="dxa"/>
              <w:bottom w:w="100" w:type="dxa"/>
              <w:right w:w="100" w:type="dxa"/>
            </w:tcMar>
          </w:tcPr>
          <w:p w14:paraId="713107AF" w14:textId="77777777" w:rsidR="00B9298F" w:rsidRDefault="00000000">
            <w:r>
              <w:t>80% IPA; 50 mM sodium acetate, pH=4.5</w:t>
            </w:r>
          </w:p>
        </w:tc>
        <w:tc>
          <w:tcPr>
            <w:tcW w:w="1815" w:type="dxa"/>
            <w:tcMar>
              <w:top w:w="100" w:type="dxa"/>
              <w:left w:w="100" w:type="dxa"/>
              <w:bottom w:w="100" w:type="dxa"/>
              <w:right w:w="100" w:type="dxa"/>
            </w:tcMar>
          </w:tcPr>
          <w:p w14:paraId="0100AEE7" w14:textId="77777777" w:rsidR="00B9298F" w:rsidRDefault="00000000">
            <w:pPr>
              <w:widowControl w:val="0"/>
              <w:pBdr>
                <w:top w:val="nil"/>
                <w:left w:val="nil"/>
                <w:bottom w:val="nil"/>
                <w:right w:val="nil"/>
                <w:between w:val="nil"/>
              </w:pBdr>
              <w:spacing w:line="240" w:lineRule="auto"/>
            </w:pPr>
            <w:r>
              <w:t>100 mL</w:t>
            </w:r>
          </w:p>
        </w:tc>
      </w:tr>
      <w:tr w:rsidR="00B9298F" w14:paraId="5B10EAC4" w14:textId="77777777">
        <w:tc>
          <w:tcPr>
            <w:tcW w:w="5640" w:type="dxa"/>
            <w:tcMar>
              <w:top w:w="100" w:type="dxa"/>
              <w:left w:w="100" w:type="dxa"/>
              <w:bottom w:w="100" w:type="dxa"/>
              <w:right w:w="100" w:type="dxa"/>
            </w:tcMar>
          </w:tcPr>
          <w:p w14:paraId="1BE10FEC" w14:textId="77777777" w:rsidR="00B9298F" w:rsidRDefault="00000000">
            <w:r>
              <w:t>100 mM sodium acetate, pH=4.5</w:t>
            </w:r>
          </w:p>
        </w:tc>
        <w:tc>
          <w:tcPr>
            <w:tcW w:w="1815" w:type="dxa"/>
            <w:tcMar>
              <w:top w:w="100" w:type="dxa"/>
              <w:left w:w="100" w:type="dxa"/>
              <w:bottom w:w="100" w:type="dxa"/>
              <w:right w:w="100" w:type="dxa"/>
            </w:tcMar>
          </w:tcPr>
          <w:p w14:paraId="242C85AC" w14:textId="77777777" w:rsidR="00B9298F" w:rsidRDefault="00000000">
            <w:pPr>
              <w:widowControl w:val="0"/>
              <w:pBdr>
                <w:top w:val="nil"/>
                <w:left w:val="nil"/>
                <w:bottom w:val="nil"/>
                <w:right w:val="nil"/>
                <w:between w:val="nil"/>
              </w:pBdr>
              <w:spacing w:line="240" w:lineRule="auto"/>
            </w:pPr>
            <w:r>
              <w:t>10 mL</w:t>
            </w:r>
          </w:p>
        </w:tc>
      </w:tr>
      <w:tr w:rsidR="00B9298F" w14:paraId="44DFD06A" w14:textId="77777777">
        <w:tc>
          <w:tcPr>
            <w:tcW w:w="5640" w:type="dxa"/>
            <w:tcMar>
              <w:top w:w="100" w:type="dxa"/>
              <w:left w:w="100" w:type="dxa"/>
              <w:bottom w:w="100" w:type="dxa"/>
              <w:right w:w="100" w:type="dxa"/>
            </w:tcMar>
          </w:tcPr>
          <w:p w14:paraId="330B4A24" w14:textId="77777777" w:rsidR="00B9298F" w:rsidRDefault="00000000">
            <w:pPr>
              <w:spacing w:line="240" w:lineRule="auto"/>
            </w:pPr>
            <w:r>
              <w:t>200 mM NaIO4 (prepare fresh)</w:t>
            </w:r>
          </w:p>
        </w:tc>
        <w:tc>
          <w:tcPr>
            <w:tcW w:w="1815" w:type="dxa"/>
            <w:tcMar>
              <w:top w:w="100" w:type="dxa"/>
              <w:left w:w="100" w:type="dxa"/>
              <w:bottom w:w="100" w:type="dxa"/>
              <w:right w:w="100" w:type="dxa"/>
            </w:tcMar>
          </w:tcPr>
          <w:p w14:paraId="53281CA5" w14:textId="77777777" w:rsidR="00B9298F" w:rsidRDefault="00000000">
            <w:pPr>
              <w:widowControl w:val="0"/>
              <w:spacing w:line="240" w:lineRule="auto"/>
            </w:pPr>
            <w:r>
              <w:t>1 mL</w:t>
            </w:r>
          </w:p>
        </w:tc>
      </w:tr>
      <w:tr w:rsidR="00B9298F" w14:paraId="4A65C785" w14:textId="77777777">
        <w:tc>
          <w:tcPr>
            <w:tcW w:w="5640" w:type="dxa"/>
            <w:tcMar>
              <w:top w:w="100" w:type="dxa"/>
              <w:left w:w="100" w:type="dxa"/>
              <w:bottom w:w="100" w:type="dxa"/>
              <w:right w:w="100" w:type="dxa"/>
            </w:tcMar>
          </w:tcPr>
          <w:p w14:paraId="594B509E" w14:textId="77777777" w:rsidR="00B9298F" w:rsidRDefault="00000000">
            <w:r>
              <w:t>50% (v/v) ethylene glycol</w:t>
            </w:r>
          </w:p>
        </w:tc>
        <w:tc>
          <w:tcPr>
            <w:tcW w:w="1815" w:type="dxa"/>
            <w:tcMar>
              <w:top w:w="100" w:type="dxa"/>
              <w:left w:w="100" w:type="dxa"/>
              <w:bottom w:w="100" w:type="dxa"/>
              <w:right w:w="100" w:type="dxa"/>
            </w:tcMar>
          </w:tcPr>
          <w:p w14:paraId="39609CA2" w14:textId="77777777" w:rsidR="00B9298F" w:rsidRDefault="00000000">
            <w:pPr>
              <w:widowControl w:val="0"/>
              <w:spacing w:line="240" w:lineRule="auto"/>
            </w:pPr>
            <w:r>
              <w:t>10 mL</w:t>
            </w:r>
          </w:p>
        </w:tc>
      </w:tr>
      <w:tr w:rsidR="00B9298F" w14:paraId="7065E510" w14:textId="77777777">
        <w:tc>
          <w:tcPr>
            <w:tcW w:w="5640" w:type="dxa"/>
            <w:tcMar>
              <w:top w:w="100" w:type="dxa"/>
              <w:left w:w="100" w:type="dxa"/>
              <w:bottom w:w="100" w:type="dxa"/>
              <w:right w:w="100" w:type="dxa"/>
            </w:tcMar>
          </w:tcPr>
          <w:p w14:paraId="3DA41CE6" w14:textId="77777777" w:rsidR="00B9298F" w:rsidRDefault="00000000">
            <w:r>
              <w:t>1 M Lysine pH=8 (store at -20C)</w:t>
            </w:r>
          </w:p>
        </w:tc>
        <w:tc>
          <w:tcPr>
            <w:tcW w:w="1815" w:type="dxa"/>
            <w:tcMar>
              <w:top w:w="100" w:type="dxa"/>
              <w:left w:w="100" w:type="dxa"/>
              <w:bottom w:w="100" w:type="dxa"/>
              <w:right w:w="100" w:type="dxa"/>
            </w:tcMar>
          </w:tcPr>
          <w:p w14:paraId="5BF56664" w14:textId="77777777" w:rsidR="00B9298F" w:rsidRDefault="00000000">
            <w:pPr>
              <w:widowControl w:val="0"/>
              <w:spacing w:line="240" w:lineRule="auto"/>
            </w:pPr>
            <w:r>
              <w:t>10 mL</w:t>
            </w:r>
          </w:p>
        </w:tc>
      </w:tr>
      <w:tr w:rsidR="00B9298F" w14:paraId="5D76CA9D" w14:textId="77777777">
        <w:tc>
          <w:tcPr>
            <w:tcW w:w="5640" w:type="dxa"/>
            <w:tcMar>
              <w:top w:w="100" w:type="dxa"/>
              <w:left w:w="100" w:type="dxa"/>
              <w:bottom w:w="100" w:type="dxa"/>
              <w:right w:w="100" w:type="dxa"/>
            </w:tcMar>
          </w:tcPr>
          <w:p w14:paraId="101195BF" w14:textId="77777777" w:rsidR="00B9298F" w:rsidRDefault="00000000">
            <w:pPr>
              <w:widowControl w:val="0"/>
              <w:spacing w:line="240" w:lineRule="auto"/>
            </w:pPr>
            <w:r>
              <w:t>TBE-Urea Sample Buffer (2x)</w:t>
            </w:r>
          </w:p>
        </w:tc>
        <w:tc>
          <w:tcPr>
            <w:tcW w:w="1815" w:type="dxa"/>
            <w:tcMar>
              <w:top w:w="100" w:type="dxa"/>
              <w:left w:w="100" w:type="dxa"/>
              <w:bottom w:w="100" w:type="dxa"/>
              <w:right w:w="100" w:type="dxa"/>
            </w:tcMar>
          </w:tcPr>
          <w:p w14:paraId="0DAA687A" w14:textId="77777777" w:rsidR="00B9298F" w:rsidRDefault="00000000">
            <w:pPr>
              <w:widowControl w:val="0"/>
              <w:pBdr>
                <w:top w:val="nil"/>
                <w:left w:val="nil"/>
                <w:bottom w:val="nil"/>
                <w:right w:val="nil"/>
                <w:between w:val="nil"/>
              </w:pBdr>
              <w:spacing w:line="240" w:lineRule="auto"/>
            </w:pPr>
            <w:r>
              <w:t>10 mL</w:t>
            </w:r>
          </w:p>
        </w:tc>
      </w:tr>
      <w:tr w:rsidR="00B9298F" w14:paraId="0FBAF10A" w14:textId="77777777">
        <w:tc>
          <w:tcPr>
            <w:tcW w:w="5640" w:type="dxa"/>
            <w:tcMar>
              <w:top w:w="100" w:type="dxa"/>
              <w:left w:w="100" w:type="dxa"/>
              <w:bottom w:w="100" w:type="dxa"/>
              <w:right w:w="100" w:type="dxa"/>
            </w:tcMar>
          </w:tcPr>
          <w:p w14:paraId="3147CF04" w14:textId="77777777" w:rsidR="00B9298F" w:rsidRDefault="00000000">
            <w:r>
              <w:lastRenderedPageBreak/>
              <w:t>Gel elution buffer (0.05% SDS; 300 mM sodium acetate, pH=4.5)</w:t>
            </w:r>
          </w:p>
        </w:tc>
        <w:tc>
          <w:tcPr>
            <w:tcW w:w="1815" w:type="dxa"/>
            <w:tcMar>
              <w:top w:w="100" w:type="dxa"/>
              <w:left w:w="100" w:type="dxa"/>
              <w:bottom w:w="100" w:type="dxa"/>
              <w:right w:w="100" w:type="dxa"/>
            </w:tcMar>
          </w:tcPr>
          <w:p w14:paraId="2ADD8819" w14:textId="77777777" w:rsidR="00B9298F" w:rsidRDefault="00000000">
            <w:pPr>
              <w:widowControl w:val="0"/>
              <w:pBdr>
                <w:top w:val="nil"/>
                <w:left w:val="nil"/>
                <w:bottom w:val="nil"/>
                <w:right w:val="nil"/>
                <w:between w:val="nil"/>
              </w:pBdr>
              <w:spacing w:line="240" w:lineRule="auto"/>
            </w:pPr>
            <w:r>
              <w:t>100 mL</w:t>
            </w:r>
          </w:p>
        </w:tc>
      </w:tr>
      <w:tr w:rsidR="00B9298F" w14:paraId="54DE3539" w14:textId="77777777">
        <w:tc>
          <w:tcPr>
            <w:tcW w:w="5640" w:type="dxa"/>
            <w:tcMar>
              <w:top w:w="100" w:type="dxa"/>
              <w:left w:w="100" w:type="dxa"/>
              <w:bottom w:w="100" w:type="dxa"/>
              <w:right w:w="100" w:type="dxa"/>
            </w:tcMar>
          </w:tcPr>
          <w:p w14:paraId="11BDCAD4" w14:textId="77777777" w:rsidR="00B9298F" w:rsidRDefault="00000000">
            <w:r>
              <w:t>25 mM dNTP</w:t>
            </w:r>
          </w:p>
        </w:tc>
        <w:tc>
          <w:tcPr>
            <w:tcW w:w="1815" w:type="dxa"/>
            <w:tcMar>
              <w:top w:w="100" w:type="dxa"/>
              <w:left w:w="100" w:type="dxa"/>
              <w:bottom w:w="100" w:type="dxa"/>
              <w:right w:w="100" w:type="dxa"/>
            </w:tcMar>
          </w:tcPr>
          <w:p w14:paraId="391AD15A" w14:textId="77777777" w:rsidR="00B9298F" w:rsidRDefault="00000000">
            <w:pPr>
              <w:widowControl w:val="0"/>
              <w:pBdr>
                <w:top w:val="nil"/>
                <w:left w:val="nil"/>
                <w:bottom w:val="nil"/>
                <w:right w:val="nil"/>
                <w:between w:val="nil"/>
              </w:pBdr>
              <w:spacing w:line="240" w:lineRule="auto"/>
            </w:pPr>
            <w:r>
              <w:t xml:space="preserve">100 </w:t>
            </w:r>
            <w:proofErr w:type="spellStart"/>
            <w:r>
              <w:t>μL</w:t>
            </w:r>
            <w:proofErr w:type="spellEnd"/>
          </w:p>
        </w:tc>
      </w:tr>
      <w:tr w:rsidR="00B9298F" w14:paraId="4342BEB3" w14:textId="77777777">
        <w:tc>
          <w:tcPr>
            <w:tcW w:w="5640" w:type="dxa"/>
            <w:tcMar>
              <w:top w:w="100" w:type="dxa"/>
              <w:left w:w="100" w:type="dxa"/>
              <w:bottom w:w="100" w:type="dxa"/>
              <w:right w:w="100" w:type="dxa"/>
            </w:tcMar>
          </w:tcPr>
          <w:p w14:paraId="6BACA924" w14:textId="77777777" w:rsidR="00B9298F" w:rsidRDefault="00000000">
            <w:r>
              <w:t>5 M NaOH</w:t>
            </w:r>
          </w:p>
        </w:tc>
        <w:tc>
          <w:tcPr>
            <w:tcW w:w="1815" w:type="dxa"/>
            <w:tcMar>
              <w:top w:w="100" w:type="dxa"/>
              <w:left w:w="100" w:type="dxa"/>
              <w:bottom w:w="100" w:type="dxa"/>
              <w:right w:w="100" w:type="dxa"/>
            </w:tcMar>
          </w:tcPr>
          <w:p w14:paraId="59E1B753" w14:textId="77777777" w:rsidR="00B9298F" w:rsidRDefault="00000000">
            <w:pPr>
              <w:widowControl w:val="0"/>
              <w:pBdr>
                <w:top w:val="nil"/>
                <w:left w:val="nil"/>
                <w:bottom w:val="nil"/>
                <w:right w:val="nil"/>
                <w:between w:val="nil"/>
              </w:pBdr>
              <w:spacing w:line="240" w:lineRule="auto"/>
            </w:pPr>
            <w:r>
              <w:t>1 mL</w:t>
            </w:r>
          </w:p>
        </w:tc>
      </w:tr>
    </w:tbl>
    <w:p w14:paraId="729AA0CE" w14:textId="77777777" w:rsidR="00B9298F" w:rsidRDefault="00B9298F"/>
    <w:p w14:paraId="00B1339C" w14:textId="77777777" w:rsidR="00B9298F" w:rsidRDefault="00B9298F"/>
    <w:p w14:paraId="291588F1" w14:textId="77777777" w:rsidR="00B9298F" w:rsidRDefault="00B9298F"/>
    <w:p w14:paraId="3A3351E8" w14:textId="77777777" w:rsidR="00B9298F" w:rsidRDefault="00000000">
      <w:pPr>
        <w:rPr>
          <w:b/>
          <w:sz w:val="28"/>
          <w:szCs w:val="28"/>
        </w:rPr>
      </w:pPr>
      <w:r>
        <w:rPr>
          <w:b/>
          <w:sz w:val="28"/>
          <w:szCs w:val="28"/>
        </w:rPr>
        <w:t>Preparations before RNA processing</w:t>
      </w:r>
    </w:p>
    <w:p w14:paraId="5DD9F3C7" w14:textId="77777777" w:rsidR="00B9298F" w:rsidRDefault="00000000">
      <w:pPr>
        <w:numPr>
          <w:ilvl w:val="0"/>
          <w:numId w:val="1"/>
        </w:numPr>
      </w:pPr>
      <w:r>
        <w:t>Add ethanol to wash buffers in RNA/DNA isolation kits.</w:t>
      </w:r>
    </w:p>
    <w:p w14:paraId="0D6A0E2F" w14:textId="77777777" w:rsidR="00B9298F" w:rsidRDefault="00000000">
      <w:pPr>
        <w:numPr>
          <w:ilvl w:val="0"/>
          <w:numId w:val="1"/>
        </w:numPr>
      </w:pPr>
      <w:r>
        <w:t>Prepare concentrated sodium acetate solution at pH=4.5. This is best done by neutralizing a concentrated acetic acid solution with sodium hydroxide while mixing on ice. Neutralize ~45% of the acid with NaOH pellets and cool to room temperature, then adjust to final pH with dilute NaOH. Measure final volume and calculate sodium acetate concentration.</w:t>
      </w:r>
    </w:p>
    <w:p w14:paraId="38AEE256" w14:textId="77777777" w:rsidR="00B9298F" w:rsidRDefault="00000000">
      <w:pPr>
        <w:numPr>
          <w:ilvl w:val="0"/>
          <w:numId w:val="1"/>
        </w:numPr>
      </w:pPr>
      <w:r>
        <w:t xml:space="preserve">Sodium periodate (also referred to as sodium metaperiodate, or simply NaIO4) solution must be prepared fresh at the time of its use </w:t>
      </w:r>
      <w:proofErr w:type="gramStart"/>
      <w:r>
        <w:t>e.g.</w:t>
      </w:r>
      <w:proofErr w:type="gramEnd"/>
      <w:r>
        <w:t xml:space="preserve"> prepared in the morning, put on ice and used later in the afternoon. It is most convenient to prepare several 1.5 mL tubes beforehand with weighed out dry NaIO4 ready to be solubilized in 500-1000 </w:t>
      </w:r>
      <w:proofErr w:type="spellStart"/>
      <w:r>
        <w:t>μL</w:t>
      </w:r>
      <w:proofErr w:type="spellEnd"/>
      <w:r>
        <w:t xml:space="preserve"> water to generate a 200 mM solution (42.8 mg/mL). Keep these tubes in the freezer and take one out on the day of use. Solubilize in nuclease free water at room temperature and keep on ice until use. The same approach is advised for 100 mM DTT.</w:t>
      </w:r>
    </w:p>
    <w:p w14:paraId="282DDF1A" w14:textId="77777777" w:rsidR="00B9298F" w:rsidRDefault="00000000">
      <w:pPr>
        <w:numPr>
          <w:ilvl w:val="0"/>
          <w:numId w:val="1"/>
        </w:numPr>
      </w:pPr>
      <w:r>
        <w:t xml:space="preserve">Prepare 10 mL of 1 M Lysine at pH=8. Adjust pH with HCl and/or NaOH. Filter through 0.45 </w:t>
      </w:r>
      <w:proofErr w:type="spellStart"/>
      <w:r>
        <w:t>μm</w:t>
      </w:r>
      <w:proofErr w:type="spellEnd"/>
      <w:r>
        <w:t xml:space="preserve"> filter and aliquot into 1.5 mL tubes. Lysine solutions can host bacterial growth; therefore, freeze these tubes and thaw on the day of use.</w:t>
      </w:r>
    </w:p>
    <w:p w14:paraId="02D4A478" w14:textId="77777777" w:rsidR="00B9298F" w:rsidRDefault="00000000">
      <w:pPr>
        <w:numPr>
          <w:ilvl w:val="0"/>
          <w:numId w:val="1"/>
        </w:numPr>
      </w:pPr>
      <w:r>
        <w:t xml:space="preserve">Prepare TBE-Urea Sample Buffer containing: 8 M Urea, 30 mM sodium acetate, 2 mM EDTA and 0.02% (w/v) bromophenol blue and xylene </w:t>
      </w:r>
      <w:proofErr w:type="spellStart"/>
      <w:r>
        <w:t>cyanol</w:t>
      </w:r>
      <w:proofErr w:type="spellEnd"/>
      <w:r>
        <w:t>. Adjust pH between 4.7 and 5.</w:t>
      </w:r>
    </w:p>
    <w:p w14:paraId="32B62FAA" w14:textId="77777777" w:rsidR="00B9298F" w:rsidRDefault="00000000">
      <w:pPr>
        <w:numPr>
          <w:ilvl w:val="0"/>
          <w:numId w:val="1"/>
        </w:numPr>
      </w:pPr>
      <w:r>
        <w:t xml:space="preserve">Prepare annealed </w:t>
      </w:r>
      <w:proofErr w:type="spellStart"/>
      <w:proofErr w:type="gramStart"/>
      <w:r>
        <w:t>adapter:splint</w:t>
      </w:r>
      <w:proofErr w:type="spellEnd"/>
      <w:proofErr w:type="gramEnd"/>
      <w:r>
        <w:t xml:space="preserve"> partial duplex. Reconstitute the adapters and the two splint oligos in water at 100 </w:t>
      </w:r>
      <w:proofErr w:type="spellStart"/>
      <w:r>
        <w:t>μM</w:t>
      </w:r>
      <w:proofErr w:type="spellEnd"/>
      <w:r>
        <w:t xml:space="preserve">. Make 20 </w:t>
      </w:r>
      <w:proofErr w:type="spellStart"/>
      <w:r>
        <w:t>μM</w:t>
      </w:r>
      <w:proofErr w:type="spellEnd"/>
      <w:r>
        <w:t xml:space="preserve"> </w:t>
      </w:r>
      <w:proofErr w:type="spellStart"/>
      <w:proofErr w:type="gramStart"/>
      <w:r>
        <w:t>adapter:splint</w:t>
      </w:r>
      <w:proofErr w:type="spellEnd"/>
      <w:proofErr w:type="gramEnd"/>
      <w:r>
        <w:t xml:space="preserve"> solution using equimolar CCA and CC splint in 1x </w:t>
      </w:r>
      <w:proofErr w:type="spellStart"/>
      <w:r>
        <w:t>NEBuffer</w:t>
      </w:r>
      <w:proofErr w:type="spellEnd"/>
      <w:r>
        <w:t xml:space="preserve"> 2. Heat to 94°C for 2 min followed by cooling 0.3°C/s to 4°C. Store in the freezer and do not use a heated incubator to thaw.</w:t>
      </w:r>
    </w:p>
    <w:p w14:paraId="124F5CB6" w14:textId="2A8E5625" w:rsidR="00B9298F" w:rsidRDefault="00000000">
      <w:pPr>
        <w:numPr>
          <w:ilvl w:val="0"/>
          <w:numId w:val="1"/>
        </w:numPr>
      </w:pPr>
      <w:r>
        <w:t xml:space="preserve">Optional: gel purification of the </w:t>
      </w:r>
      <w:proofErr w:type="gramStart"/>
      <w:r>
        <w:t>E.coli</w:t>
      </w:r>
      <w:proofErr w:type="gramEnd"/>
      <w:r>
        <w:t xml:space="preserve"> tRNA-Lys-UUU CCA control oligo. This removes truncated oligos, resulting in higher quality. It can be done using </w:t>
      </w:r>
      <w:proofErr w:type="spellStart"/>
      <w:r>
        <w:t>Novex</w:t>
      </w:r>
      <w:proofErr w:type="spellEnd"/>
      <w:r>
        <w:t xml:space="preserve"> 10% polyacrylamide/7M urea/1xTBE gel, by loading 4 </w:t>
      </w:r>
      <w:proofErr w:type="spellStart"/>
      <w:r>
        <w:t>μL</w:t>
      </w:r>
      <w:proofErr w:type="spellEnd"/>
      <w:r>
        <w:t xml:space="preserve"> at 0.5 </w:t>
      </w:r>
      <w:proofErr w:type="spellStart"/>
      <w:r>
        <w:t>μg</w:t>
      </w:r>
      <w:proofErr w:type="spellEnd"/>
      <w:r>
        <w:t>/</w:t>
      </w:r>
      <w:r w:rsidR="00D34333" w:rsidRPr="00D34333">
        <w:t xml:space="preserve"> </w:t>
      </w:r>
      <w:proofErr w:type="spellStart"/>
      <w:r w:rsidR="00D34333" w:rsidRPr="00D34333">
        <w:t>μ</w:t>
      </w:r>
      <w:r>
        <w:t>L</w:t>
      </w:r>
      <w:proofErr w:type="spellEnd"/>
      <w:r>
        <w:t xml:space="preserve"> per well. Run 30 min at 100V followed by 300V until the first dye front reaches the bottom of the gel, then stain, isolate and elute from gel.</w:t>
      </w:r>
    </w:p>
    <w:p w14:paraId="09A47555" w14:textId="77777777" w:rsidR="00B9298F" w:rsidRDefault="00000000">
      <w:pPr>
        <w:numPr>
          <w:ilvl w:val="0"/>
          <w:numId w:val="1"/>
        </w:numPr>
      </w:pPr>
      <w:r>
        <w:t xml:space="preserve">Optional, but highly recommended: Prepare </w:t>
      </w:r>
      <w:proofErr w:type="gramStart"/>
      <w:r>
        <w:t>E.coli</w:t>
      </w:r>
      <w:proofErr w:type="gramEnd"/>
      <w:r>
        <w:t xml:space="preserve"> tRNA spike-in; this controls for completion of the oxidation, cleavage and ligation reactions. It is composed of 5 ng/</w:t>
      </w:r>
      <w:proofErr w:type="spellStart"/>
      <w:r>
        <w:t>μL</w:t>
      </w:r>
      <w:proofErr w:type="spellEnd"/>
      <w:r>
        <w:t xml:space="preserve"> of each </w:t>
      </w:r>
      <w:proofErr w:type="gramStart"/>
      <w:r>
        <w:t>E.coli</w:t>
      </w:r>
      <w:proofErr w:type="gramEnd"/>
      <w:r>
        <w:t xml:space="preserve"> tRNA-Lys-UUU CCA, E.coli tRNA-</w:t>
      </w:r>
      <w:proofErr w:type="spellStart"/>
      <w:r>
        <w:t>Thr</w:t>
      </w:r>
      <w:proofErr w:type="spellEnd"/>
      <w:r>
        <w:t>-CGT CCA</w:t>
      </w:r>
      <w:r>
        <w:rPr>
          <w:b/>
        </w:rPr>
        <w:t>-</w:t>
      </w:r>
      <w:proofErr w:type="spellStart"/>
      <w:r>
        <w:rPr>
          <w:b/>
        </w:rPr>
        <w:t>Phos</w:t>
      </w:r>
      <w:proofErr w:type="spellEnd"/>
      <w:r>
        <w:t xml:space="preserve"> and E.coli tRNA-</w:t>
      </w:r>
      <w:proofErr w:type="spellStart"/>
      <w:r>
        <w:t>Thr</w:t>
      </w:r>
      <w:proofErr w:type="spellEnd"/>
      <w:r>
        <w:t>-CGT CCA (i.e. 15 ng/</w:t>
      </w:r>
      <w:proofErr w:type="spellStart"/>
      <w:r>
        <w:t>μL</w:t>
      </w:r>
      <w:proofErr w:type="spellEnd"/>
      <w:r>
        <w:t xml:space="preserve"> total RNA). The latter two are generated from the </w:t>
      </w:r>
      <w:proofErr w:type="gramStart"/>
      <w:r>
        <w:t>E.coli</w:t>
      </w:r>
      <w:proofErr w:type="gramEnd"/>
      <w:r>
        <w:t xml:space="preserve"> tRNA-</w:t>
      </w:r>
      <w:proofErr w:type="spellStart"/>
      <w:r>
        <w:t>Thr</w:t>
      </w:r>
      <w:proofErr w:type="spellEnd"/>
      <w:r>
        <w:t>-CGT CCAA oligo by periodate oxidation and lysine cleavage:</w:t>
      </w:r>
    </w:p>
    <w:p w14:paraId="0535EEBC" w14:textId="77777777" w:rsidR="00B9298F" w:rsidRDefault="00000000">
      <w:pPr>
        <w:numPr>
          <w:ilvl w:val="1"/>
          <w:numId w:val="1"/>
        </w:numPr>
      </w:pPr>
      <w:r>
        <w:t xml:space="preserve">Reconstitute </w:t>
      </w:r>
      <w:proofErr w:type="gramStart"/>
      <w:r>
        <w:t>E.coli</w:t>
      </w:r>
      <w:proofErr w:type="gramEnd"/>
      <w:r>
        <w:t xml:space="preserve"> tRNA-</w:t>
      </w:r>
      <w:proofErr w:type="spellStart"/>
      <w:r>
        <w:t>Thr</w:t>
      </w:r>
      <w:proofErr w:type="spellEnd"/>
      <w:r>
        <w:t xml:space="preserve">-CGT CCAA oligo in water to 100 </w:t>
      </w:r>
      <w:proofErr w:type="spellStart"/>
      <w:r>
        <w:t>μM</w:t>
      </w:r>
      <w:proofErr w:type="spellEnd"/>
      <w:r>
        <w:t>.</w:t>
      </w:r>
    </w:p>
    <w:p w14:paraId="01146643" w14:textId="77777777" w:rsidR="00B9298F" w:rsidRDefault="00000000">
      <w:pPr>
        <w:numPr>
          <w:ilvl w:val="1"/>
          <w:numId w:val="1"/>
        </w:numPr>
      </w:pPr>
      <w:r>
        <w:lastRenderedPageBreak/>
        <w:t xml:space="preserve">Transfer 30 </w:t>
      </w:r>
      <w:proofErr w:type="spellStart"/>
      <w:r>
        <w:t>μL</w:t>
      </w:r>
      <w:proofErr w:type="spellEnd"/>
      <w:r>
        <w:t xml:space="preserve"> of the oligo to 10 </w:t>
      </w:r>
      <w:proofErr w:type="spellStart"/>
      <w:r>
        <w:t>μL</w:t>
      </w:r>
      <w:proofErr w:type="spellEnd"/>
      <w:r>
        <w:t xml:space="preserve"> 100 mM sodium acetate pH=4.5.</w:t>
      </w:r>
    </w:p>
    <w:p w14:paraId="06A3C227" w14:textId="77777777" w:rsidR="00B9298F" w:rsidRDefault="00000000">
      <w:pPr>
        <w:numPr>
          <w:ilvl w:val="1"/>
          <w:numId w:val="1"/>
        </w:numPr>
      </w:pPr>
      <w:r>
        <w:t xml:space="preserve">Add 20 </w:t>
      </w:r>
      <w:proofErr w:type="spellStart"/>
      <w:r>
        <w:t>μL</w:t>
      </w:r>
      <w:proofErr w:type="spellEnd"/>
      <w:r>
        <w:t xml:space="preserve"> 200 mM NaIO4, mix and incubate 30 min at room temp. in the dark.</w:t>
      </w:r>
    </w:p>
    <w:p w14:paraId="535C1348" w14:textId="466345C7" w:rsidR="00B9298F" w:rsidRDefault="00000000">
      <w:pPr>
        <w:numPr>
          <w:ilvl w:val="1"/>
          <w:numId w:val="1"/>
        </w:numPr>
      </w:pPr>
      <w:r>
        <w:t xml:space="preserve">Quench using 20 </w:t>
      </w:r>
      <w:r w:rsidR="00AC05B5" w:rsidRPr="00AC05B5">
        <w:t>μ</w:t>
      </w:r>
      <w:r>
        <w:t>L 50% ethylene glycol and incubate 30 min at room temp. in the dark.</w:t>
      </w:r>
    </w:p>
    <w:p w14:paraId="0E5C9093" w14:textId="77777777" w:rsidR="00B9298F" w:rsidRDefault="00000000">
      <w:pPr>
        <w:numPr>
          <w:ilvl w:val="1"/>
          <w:numId w:val="1"/>
        </w:numPr>
      </w:pPr>
      <w:r>
        <w:t>Buffer exchange using size exclusion spin columns.</w:t>
      </w:r>
    </w:p>
    <w:p w14:paraId="102322B5" w14:textId="77777777" w:rsidR="00B9298F" w:rsidRDefault="00000000">
      <w:pPr>
        <w:numPr>
          <w:ilvl w:val="2"/>
          <w:numId w:val="1"/>
        </w:numPr>
      </w:pPr>
      <w:proofErr w:type="gramStart"/>
      <w:r>
        <w:t>E.g.</w:t>
      </w:r>
      <w:proofErr w:type="gramEnd"/>
      <w:r>
        <w:t xml:space="preserve"> Micro Bio-Spin P-6 or </w:t>
      </w:r>
      <w:proofErr w:type="spellStart"/>
      <w:r>
        <w:t>Zeba</w:t>
      </w:r>
      <w:proofErr w:type="spellEnd"/>
      <w:r>
        <w:t xml:space="preserve"> 7K</w:t>
      </w:r>
    </w:p>
    <w:p w14:paraId="2EF74249" w14:textId="77777777" w:rsidR="00B9298F" w:rsidRDefault="00000000">
      <w:pPr>
        <w:numPr>
          <w:ilvl w:val="2"/>
          <w:numId w:val="1"/>
        </w:numPr>
      </w:pPr>
      <w:r>
        <w:t>First equilibrate column using 100 mM lysine</w:t>
      </w:r>
    </w:p>
    <w:p w14:paraId="5EB6BDC3" w14:textId="77777777" w:rsidR="00B9298F" w:rsidRDefault="00000000">
      <w:pPr>
        <w:numPr>
          <w:ilvl w:val="1"/>
          <w:numId w:val="1"/>
        </w:numPr>
      </w:pPr>
      <w:r>
        <w:t xml:space="preserve">Add 400 </w:t>
      </w:r>
      <w:proofErr w:type="spellStart"/>
      <w:r>
        <w:t>μL</w:t>
      </w:r>
      <w:proofErr w:type="spellEnd"/>
      <w:r>
        <w:t xml:space="preserve"> 1M lysine pH=8 + 1 </w:t>
      </w:r>
      <w:proofErr w:type="spellStart"/>
      <w:r>
        <w:t>μL</w:t>
      </w:r>
      <w:proofErr w:type="spellEnd"/>
      <w:r>
        <w:t xml:space="preserve"> </w:t>
      </w:r>
      <w:proofErr w:type="spellStart"/>
      <w:r>
        <w:t>SUPERase</w:t>
      </w:r>
      <w:proofErr w:type="spellEnd"/>
      <w:r>
        <w:t xml:space="preserve"> In.</w:t>
      </w:r>
    </w:p>
    <w:p w14:paraId="239ADA7A" w14:textId="77777777" w:rsidR="00B9298F" w:rsidRDefault="00000000">
      <w:pPr>
        <w:numPr>
          <w:ilvl w:val="1"/>
          <w:numId w:val="1"/>
        </w:numPr>
      </w:pPr>
      <w:r>
        <w:t>Incubate at 45°C for 5 hours.</w:t>
      </w:r>
    </w:p>
    <w:p w14:paraId="06BC3EBC" w14:textId="77777777" w:rsidR="00B9298F" w:rsidRDefault="00000000">
      <w:pPr>
        <w:numPr>
          <w:ilvl w:val="1"/>
          <w:numId w:val="1"/>
        </w:numPr>
      </w:pPr>
      <w:r>
        <w:t xml:space="preserve">Purify using Monarch RNA Cleanup Kit (50 </w:t>
      </w:r>
      <w:proofErr w:type="spellStart"/>
      <w:r>
        <w:t>μg</w:t>
      </w:r>
      <w:proofErr w:type="spellEnd"/>
      <w:r>
        <w:t xml:space="preserve"> column version).</w:t>
      </w:r>
    </w:p>
    <w:p w14:paraId="7EBF5F8D" w14:textId="77777777" w:rsidR="00B9298F" w:rsidRDefault="00000000">
      <w:pPr>
        <w:numPr>
          <w:ilvl w:val="2"/>
          <w:numId w:val="1"/>
        </w:numPr>
      </w:pPr>
      <w:r>
        <w:t xml:space="preserve">RNA amount should be ~73 </w:t>
      </w:r>
      <w:proofErr w:type="spellStart"/>
      <w:r>
        <w:t>μg</w:t>
      </w:r>
      <w:proofErr w:type="spellEnd"/>
      <w:r>
        <w:t xml:space="preserve">; </w:t>
      </w:r>
      <w:proofErr w:type="gramStart"/>
      <w:r>
        <w:t>therefore</w:t>
      </w:r>
      <w:proofErr w:type="gramEnd"/>
      <w:r>
        <w:t xml:space="preserve"> use two columns</w:t>
      </w:r>
    </w:p>
    <w:p w14:paraId="0EC19957" w14:textId="77777777" w:rsidR="00B9298F" w:rsidRDefault="00000000">
      <w:pPr>
        <w:numPr>
          <w:ilvl w:val="2"/>
          <w:numId w:val="1"/>
        </w:numPr>
      </w:pPr>
      <w:r>
        <w:t xml:space="preserve">The product is </w:t>
      </w:r>
      <w:proofErr w:type="gramStart"/>
      <w:r>
        <w:t>E.coli</w:t>
      </w:r>
      <w:proofErr w:type="gramEnd"/>
      <w:r>
        <w:t xml:space="preserve"> tRNA-</w:t>
      </w:r>
      <w:proofErr w:type="spellStart"/>
      <w:r>
        <w:t>Thr</w:t>
      </w:r>
      <w:proofErr w:type="spellEnd"/>
      <w:r>
        <w:t>-CGT CCA-</w:t>
      </w:r>
      <w:proofErr w:type="spellStart"/>
      <w:r>
        <w:t>Phos</w:t>
      </w:r>
      <w:proofErr w:type="spellEnd"/>
    </w:p>
    <w:p w14:paraId="34244E7C" w14:textId="77777777" w:rsidR="00B9298F" w:rsidRDefault="00000000">
      <w:pPr>
        <w:numPr>
          <w:ilvl w:val="1"/>
          <w:numId w:val="1"/>
        </w:numPr>
      </w:pPr>
      <w:r>
        <w:t>Optional: gel purification of the product oligo.</w:t>
      </w:r>
    </w:p>
    <w:p w14:paraId="6FE3C781" w14:textId="77777777" w:rsidR="00B9298F" w:rsidRDefault="00000000">
      <w:pPr>
        <w:numPr>
          <w:ilvl w:val="1"/>
          <w:numId w:val="1"/>
        </w:numPr>
      </w:pPr>
      <w:r>
        <w:t xml:space="preserve">On a sample of the product oligo perform dephosphorylation to generate the </w:t>
      </w:r>
      <w:proofErr w:type="gramStart"/>
      <w:r>
        <w:t>E.coli</w:t>
      </w:r>
      <w:proofErr w:type="gramEnd"/>
      <w:r>
        <w:t xml:space="preserve"> tRNA-</w:t>
      </w:r>
      <w:proofErr w:type="spellStart"/>
      <w:r>
        <w:t>Thr</w:t>
      </w:r>
      <w:proofErr w:type="spellEnd"/>
      <w:r>
        <w:t>-CGT CCA oligo.</w:t>
      </w:r>
    </w:p>
    <w:p w14:paraId="1069A59D" w14:textId="77777777" w:rsidR="00B9298F" w:rsidRDefault="00000000">
      <w:pPr>
        <w:numPr>
          <w:ilvl w:val="1"/>
          <w:numId w:val="1"/>
        </w:numPr>
      </w:pPr>
      <w:r>
        <w:t xml:space="preserve">After RNA purification, measure RNA concentration and mix equal proportions of </w:t>
      </w:r>
      <w:proofErr w:type="gramStart"/>
      <w:r>
        <w:t>E.coli</w:t>
      </w:r>
      <w:proofErr w:type="gramEnd"/>
      <w:r>
        <w:t xml:space="preserve"> tRNA-</w:t>
      </w:r>
      <w:proofErr w:type="spellStart"/>
      <w:r>
        <w:t>Thr</w:t>
      </w:r>
      <w:proofErr w:type="spellEnd"/>
      <w:r>
        <w:t>-CGT CCA-</w:t>
      </w:r>
      <w:proofErr w:type="spellStart"/>
      <w:r>
        <w:rPr>
          <w:b/>
        </w:rPr>
        <w:t>Phos</w:t>
      </w:r>
      <w:proofErr w:type="spellEnd"/>
      <w:r>
        <w:t xml:space="preserve"> and E.coli tRNA-</w:t>
      </w:r>
      <w:proofErr w:type="spellStart"/>
      <w:r>
        <w:t>Thr</w:t>
      </w:r>
      <w:proofErr w:type="spellEnd"/>
      <w:r>
        <w:t>-CGT CCA to a final concentration of 20 ng/</w:t>
      </w:r>
      <w:proofErr w:type="spellStart"/>
      <w:r>
        <w:t>μL</w:t>
      </w:r>
      <w:proofErr w:type="spellEnd"/>
      <w:r>
        <w:t>.</w:t>
      </w:r>
    </w:p>
    <w:p w14:paraId="4003345A" w14:textId="77777777" w:rsidR="00B9298F" w:rsidRDefault="00000000">
      <w:pPr>
        <w:numPr>
          <w:ilvl w:val="0"/>
          <w:numId w:val="1"/>
        </w:numPr>
      </w:pPr>
      <w:r>
        <w:t xml:space="preserve">Optional: test buffers for RNase contamination using the </w:t>
      </w:r>
      <w:proofErr w:type="spellStart"/>
      <w:r>
        <w:t>RNaseAlert</w:t>
      </w:r>
      <w:proofErr w:type="spellEnd"/>
      <w:r>
        <w:t xml:space="preserve"> kit. This is optional since contamination will appear obvious during gel purification.</w:t>
      </w:r>
    </w:p>
    <w:p w14:paraId="55FC4300" w14:textId="77777777" w:rsidR="00B9298F" w:rsidRDefault="00B9298F"/>
    <w:p w14:paraId="49A33CD4" w14:textId="77777777" w:rsidR="00B9298F" w:rsidRDefault="00B9298F"/>
    <w:p w14:paraId="16616517" w14:textId="77777777" w:rsidR="00B9298F" w:rsidRDefault="00000000">
      <w:pPr>
        <w:rPr>
          <w:b/>
          <w:sz w:val="28"/>
          <w:szCs w:val="28"/>
        </w:rPr>
      </w:pPr>
      <w:r>
        <w:rPr>
          <w:b/>
          <w:sz w:val="28"/>
          <w:szCs w:val="28"/>
        </w:rPr>
        <w:t>A note about RNA stability</w:t>
      </w:r>
    </w:p>
    <w:p w14:paraId="316FCF31" w14:textId="77777777" w:rsidR="00B9298F" w:rsidRDefault="00000000">
      <w:r>
        <w:t xml:space="preserve">Problems with RNA stability fall into two categories: RNase contamination and acid/base hydrolysis. We eliminate RNase contamination by general cleanliness such as using clean gloves, keeping surfaces and pipettes clean, using clean glassware and tube racks. We use </w:t>
      </w:r>
      <w:proofErr w:type="spellStart"/>
      <w:r>
        <w:t>RNaseZap</w:t>
      </w:r>
      <w:proofErr w:type="spellEnd"/>
      <w:r>
        <w:t xml:space="preserve"> (or equivalent) on suitable surfaces. We use Milli-Q purified water for making buffers over 10 mL in volume and find this to be sufficiently clean. For RNA elution/dilution we use nuclease free water. Occasionally, we use the </w:t>
      </w:r>
      <w:proofErr w:type="spellStart"/>
      <w:r>
        <w:t>RNaseAlert</w:t>
      </w:r>
      <w:proofErr w:type="spellEnd"/>
      <w:r>
        <w:t xml:space="preserve"> kit to test for contaminations. Finally, in some incubation steps an RNase inhibitor is used (as described below). In combination, we find that these steps make RNase contamination very unlikely.</w:t>
      </w:r>
    </w:p>
    <w:p w14:paraId="296C483E" w14:textId="77777777" w:rsidR="00B9298F" w:rsidRDefault="00000000">
      <w:r>
        <w:t xml:space="preserve">Acid/base catalyzed RNA hydrolysis is inevitable but can be minimized. RNA stability is highest around pH 4-5, but it is the combination of pH and temperature that is important. Therefore, there is essentially only three steps in the RNA processing for the tRNA-charge sequencing protocol that can lead to RNA degradation: 1) the amine-induced cleavage at 45°C for 4 h, 2) the RNA denaturing at 90°C in loading buffer and 3) the gel elution at 65°C. Especially, for the amine-induced cleavage incubation step pH control is important. At pH=8 high RNA integrity is maintained while at pH=9.5 integrity is decreased substantially. The RNA denaturing step is performed at 90°C making the RNA extremely vulnerable to hydrolysis; therefore, we use a sodium </w:t>
      </w:r>
      <w:proofErr w:type="gramStart"/>
      <w:r>
        <w:t>acetate based</w:t>
      </w:r>
      <w:proofErr w:type="gramEnd"/>
      <w:r>
        <w:t xml:space="preserve"> loading buffer at pH=4.7 instead of the typical TBE based loading buffer at pH=8.3. Similarly, the gel elution is performed at low </w:t>
      </w:r>
      <w:proofErr w:type="spellStart"/>
      <w:r>
        <w:t>pH.</w:t>
      </w:r>
      <w:proofErr w:type="spellEnd"/>
    </w:p>
    <w:p w14:paraId="3A1C4A44" w14:textId="77777777" w:rsidR="00B9298F" w:rsidRDefault="00B9298F"/>
    <w:p w14:paraId="2A4732F8" w14:textId="77777777" w:rsidR="0085591C" w:rsidRDefault="0085591C"/>
    <w:p w14:paraId="4301D60B" w14:textId="77777777" w:rsidR="008F071B" w:rsidRDefault="008F071B"/>
    <w:p w14:paraId="151C95F5" w14:textId="77777777" w:rsidR="00B9298F" w:rsidRDefault="00000000">
      <w:r>
        <w:rPr>
          <w:b/>
          <w:sz w:val="28"/>
          <w:szCs w:val="28"/>
        </w:rPr>
        <w:lastRenderedPageBreak/>
        <w:t>Stepwise protocol</w:t>
      </w:r>
    </w:p>
    <w:p w14:paraId="04B19BBE" w14:textId="77777777" w:rsidR="00B9298F" w:rsidRDefault="00B9298F"/>
    <w:p w14:paraId="2CB0834B" w14:textId="77777777" w:rsidR="00B9298F" w:rsidRDefault="00000000">
      <w:r>
        <w:rPr>
          <w:b/>
          <w:sz w:val="28"/>
          <w:szCs w:val="28"/>
        </w:rPr>
        <w:t xml:space="preserve">RNA oxidation, amine-induced </w:t>
      </w:r>
      <w:proofErr w:type="gramStart"/>
      <w:r>
        <w:rPr>
          <w:b/>
          <w:sz w:val="28"/>
          <w:szCs w:val="28"/>
        </w:rPr>
        <w:t>cleavage</w:t>
      </w:r>
      <w:proofErr w:type="gramEnd"/>
      <w:r>
        <w:rPr>
          <w:b/>
          <w:sz w:val="28"/>
          <w:szCs w:val="28"/>
        </w:rPr>
        <w:t xml:space="preserve"> and size selection</w:t>
      </w:r>
    </w:p>
    <w:p w14:paraId="0AA9A1BA" w14:textId="77777777" w:rsidR="00B9298F" w:rsidRDefault="00000000">
      <w:pPr>
        <w:numPr>
          <w:ilvl w:val="0"/>
          <w:numId w:val="4"/>
        </w:numPr>
      </w:pPr>
      <w:r>
        <w:t xml:space="preserve">Isolate total RNA using cold </w:t>
      </w:r>
      <w:proofErr w:type="spellStart"/>
      <w:r>
        <w:t>Trizol</w:t>
      </w:r>
      <w:proofErr w:type="spellEnd"/>
      <w:r>
        <w:t xml:space="preserve">. Precipitate, wash twice with 80% IPA (containing 50 mM sodium acetate, pH=4.5), do a third wash with 100% IPA, then dry using </w:t>
      </w:r>
      <w:proofErr w:type="spellStart"/>
      <w:r>
        <w:t>centrivap</w:t>
      </w:r>
      <w:proofErr w:type="spellEnd"/>
      <w:r>
        <w:t xml:space="preserve"> or on the benchtop. Can be stored dry at -80°C for months without losing charge.</w:t>
      </w:r>
    </w:p>
    <w:p w14:paraId="28AE0901" w14:textId="77777777" w:rsidR="00B9298F" w:rsidRDefault="00000000">
      <w:pPr>
        <w:numPr>
          <w:ilvl w:val="1"/>
          <w:numId w:val="4"/>
        </w:numPr>
      </w:pPr>
      <w:r>
        <w:t xml:space="preserve">Do not wash cells/tissue before adding </w:t>
      </w:r>
      <w:proofErr w:type="spellStart"/>
      <w:r>
        <w:t>Trizol</w:t>
      </w:r>
      <w:proofErr w:type="spellEnd"/>
      <w:r>
        <w:t xml:space="preserve"> as this will cause tRNA charge depletion.</w:t>
      </w:r>
    </w:p>
    <w:p w14:paraId="379C3A30" w14:textId="77777777" w:rsidR="00B9298F" w:rsidRDefault="00000000">
      <w:pPr>
        <w:numPr>
          <w:ilvl w:val="1"/>
          <w:numId w:val="4"/>
        </w:numPr>
      </w:pPr>
      <w:r>
        <w:t xml:space="preserve">Everything must be processed within 2 hours and kept ice cold after adding </w:t>
      </w:r>
      <w:proofErr w:type="spellStart"/>
      <w:r>
        <w:t>Trizol</w:t>
      </w:r>
      <w:proofErr w:type="spellEnd"/>
      <w:r>
        <w:t xml:space="preserve"> to preserve the charge.</w:t>
      </w:r>
    </w:p>
    <w:p w14:paraId="7F712092" w14:textId="77777777" w:rsidR="00B9298F" w:rsidRDefault="00000000">
      <w:pPr>
        <w:numPr>
          <w:ilvl w:val="1"/>
          <w:numId w:val="4"/>
        </w:numPr>
      </w:pPr>
      <w:r>
        <w:t xml:space="preserve">Thorough washing is essential because </w:t>
      </w:r>
      <w:proofErr w:type="spellStart"/>
      <w:r>
        <w:t>Trizol</w:t>
      </w:r>
      <w:proofErr w:type="spellEnd"/>
      <w:r>
        <w:t xml:space="preserve"> contains glycerol, a quencher of NaIO4.</w:t>
      </w:r>
    </w:p>
    <w:p w14:paraId="31FB78C7" w14:textId="77777777" w:rsidR="00B9298F" w:rsidRDefault="00000000">
      <w:pPr>
        <w:numPr>
          <w:ilvl w:val="1"/>
          <w:numId w:val="4"/>
        </w:numPr>
      </w:pPr>
      <w:r>
        <w:t>Do not use a co-precipitant, as these often contain glycogen, a competing substrate for the subsequent NaIO4 oxidation step.</w:t>
      </w:r>
    </w:p>
    <w:p w14:paraId="175527F6" w14:textId="2BDD52A9" w:rsidR="00B9298F" w:rsidRDefault="00000000">
      <w:pPr>
        <w:numPr>
          <w:ilvl w:val="0"/>
          <w:numId w:val="4"/>
        </w:numPr>
      </w:pPr>
      <w:r>
        <w:t xml:space="preserve">Reconstitute in 100 mM sodium acetate, pH=4.5 and keep on ice. Determine RNA concentration, adjust to 1 </w:t>
      </w:r>
      <w:proofErr w:type="spellStart"/>
      <w:r>
        <w:t>μg</w:t>
      </w:r>
      <w:proofErr w:type="spellEnd"/>
      <w:r>
        <w:t>/</w:t>
      </w:r>
      <w:proofErr w:type="spellStart"/>
      <w:r>
        <w:t>μL</w:t>
      </w:r>
      <w:proofErr w:type="spellEnd"/>
      <w:r>
        <w:t xml:space="preserve"> and transfer 10 </w:t>
      </w:r>
      <w:proofErr w:type="spellStart"/>
      <w:r>
        <w:t>μL</w:t>
      </w:r>
      <w:proofErr w:type="spellEnd"/>
      <w:r>
        <w:t xml:space="preserve"> to a fresh tube. While keeping it cold, add 1 </w:t>
      </w:r>
      <w:proofErr w:type="spellStart"/>
      <w:r>
        <w:t>μL</w:t>
      </w:r>
      <w:proofErr w:type="spellEnd"/>
      <w:r>
        <w:t xml:space="preserve"> </w:t>
      </w:r>
      <w:proofErr w:type="gramStart"/>
      <w:r>
        <w:t>E.coli</w:t>
      </w:r>
      <w:proofErr w:type="gramEnd"/>
      <w:r>
        <w:t xml:space="preserve"> tRNA spike-in</w:t>
      </w:r>
      <w:r w:rsidR="005D5C94">
        <w:t xml:space="preserve"> (optional)</w:t>
      </w:r>
      <w:r>
        <w:t xml:space="preserve"> then add 5 </w:t>
      </w:r>
      <w:proofErr w:type="spellStart"/>
      <w:r>
        <w:t>μL</w:t>
      </w:r>
      <w:proofErr w:type="spellEnd"/>
      <w:r>
        <w:t xml:space="preserve"> 200 mM NaIO4 (prepared fresh), mix and incubate for 10 min on ice, in the dark. Then quench by adding 5 </w:t>
      </w:r>
      <w:proofErr w:type="spellStart"/>
      <w:r>
        <w:t>μL</w:t>
      </w:r>
      <w:proofErr w:type="spellEnd"/>
      <w:r>
        <w:t xml:space="preserve"> 50% (v/v) ethylene glycol (~9 M), mix and incubate 5 min on ice, in the dark. Place the tubes in a rack at room temperature for an additional 5 min before continuing.</w:t>
      </w:r>
    </w:p>
    <w:p w14:paraId="38EACEA7" w14:textId="77777777" w:rsidR="00B9298F" w:rsidRDefault="00000000">
      <w:pPr>
        <w:numPr>
          <w:ilvl w:val="1"/>
          <w:numId w:val="4"/>
        </w:numPr>
      </w:pPr>
      <w:r>
        <w:t>Should the RNA solution contain potassium ions, KIO4 will likely precipitate because of lower solubility. In such cases, increase the incubation time for oxidation to 30 min on ice, and for quenching 30 min on ice followed by 30 min at room temperature with mixing.</w:t>
      </w:r>
    </w:p>
    <w:p w14:paraId="23069EAF" w14:textId="77777777" w:rsidR="00B9298F" w:rsidRDefault="00000000">
      <w:pPr>
        <w:numPr>
          <w:ilvl w:val="0"/>
          <w:numId w:val="4"/>
        </w:numPr>
      </w:pPr>
      <w:r>
        <w:t xml:space="preserve">Perform amine-induced cleavage and deacetylation by adding 50 </w:t>
      </w:r>
      <w:proofErr w:type="spellStart"/>
      <w:r>
        <w:t>μL</w:t>
      </w:r>
      <w:proofErr w:type="spellEnd"/>
      <w:r>
        <w:t xml:space="preserve"> 1 M lysine (pH=8) with 1 </w:t>
      </w:r>
      <w:proofErr w:type="spellStart"/>
      <w:r>
        <w:t>μL</w:t>
      </w:r>
      <w:proofErr w:type="spellEnd"/>
      <w:r>
        <w:t xml:space="preserve"> </w:t>
      </w:r>
      <w:proofErr w:type="spellStart"/>
      <w:r>
        <w:t>SUPERase</w:t>
      </w:r>
      <w:proofErr w:type="spellEnd"/>
      <w:r>
        <w:t xml:space="preserve"> </w:t>
      </w:r>
      <w:proofErr w:type="gramStart"/>
      <w:r>
        <w:t>In</w:t>
      </w:r>
      <w:proofErr w:type="gramEnd"/>
      <w:r>
        <w:t xml:space="preserve"> (RNase inhibitor) and incubate for 4 h at 45°C.</w:t>
      </w:r>
    </w:p>
    <w:p w14:paraId="50025406" w14:textId="77777777" w:rsidR="00B9298F" w:rsidRDefault="00000000">
      <w:pPr>
        <w:numPr>
          <w:ilvl w:val="0"/>
          <w:numId w:val="4"/>
        </w:numPr>
      </w:pPr>
      <w:r>
        <w:t xml:space="preserve">Dephosphorylate RNA by adding 8 </w:t>
      </w:r>
      <w:proofErr w:type="spellStart"/>
      <w:r>
        <w:t>μL</w:t>
      </w:r>
      <w:proofErr w:type="spellEnd"/>
      <w:r>
        <w:t xml:space="preserve"> 10X </w:t>
      </w:r>
      <w:proofErr w:type="spellStart"/>
      <w:r>
        <w:t>rCutSmart</w:t>
      </w:r>
      <w:proofErr w:type="spellEnd"/>
      <w:r>
        <w:t xml:space="preserve"> Buffer and 1 </w:t>
      </w:r>
      <w:proofErr w:type="spellStart"/>
      <w:r>
        <w:t>μL</w:t>
      </w:r>
      <w:proofErr w:type="spellEnd"/>
      <w:r>
        <w:t xml:space="preserve"> </w:t>
      </w:r>
      <w:proofErr w:type="spellStart"/>
      <w:r>
        <w:t>rSAP</w:t>
      </w:r>
      <w:proofErr w:type="spellEnd"/>
      <w:r>
        <w:t xml:space="preserve"> and incubate for 30 min at 37°C.</w:t>
      </w:r>
    </w:p>
    <w:p w14:paraId="045E49B8" w14:textId="77777777" w:rsidR="00B9298F" w:rsidRDefault="00000000">
      <w:pPr>
        <w:numPr>
          <w:ilvl w:val="0"/>
          <w:numId w:val="4"/>
        </w:numPr>
      </w:pPr>
      <w:r>
        <w:t xml:space="preserve">Purify using Monarch RNA Cleanup Kit (50 </w:t>
      </w:r>
      <w:proofErr w:type="spellStart"/>
      <w:r>
        <w:t>μg</w:t>
      </w:r>
      <w:proofErr w:type="spellEnd"/>
      <w:r>
        <w:t xml:space="preserve"> column version), elute with 30 </w:t>
      </w:r>
      <w:proofErr w:type="spellStart"/>
      <w:r>
        <w:t>μL</w:t>
      </w:r>
      <w:proofErr w:type="spellEnd"/>
      <w:r>
        <w:t xml:space="preserve"> water, then perform size selection using polyacrylamide gel (see separate section).</w:t>
      </w:r>
    </w:p>
    <w:p w14:paraId="303EBBA9" w14:textId="77777777" w:rsidR="00B9298F" w:rsidRDefault="00000000">
      <w:pPr>
        <w:numPr>
          <w:ilvl w:val="1"/>
          <w:numId w:val="4"/>
        </w:numPr>
      </w:pPr>
      <w:r>
        <w:t xml:space="preserve">Use 6 </w:t>
      </w:r>
      <w:proofErr w:type="spellStart"/>
      <w:r>
        <w:t>μL</w:t>
      </w:r>
      <w:proofErr w:type="spellEnd"/>
      <w:r>
        <w:t xml:space="preserve"> eluted RNA of this for size selection.</w:t>
      </w:r>
    </w:p>
    <w:p w14:paraId="71B2157D" w14:textId="77777777" w:rsidR="00B9298F" w:rsidRDefault="00000000">
      <w:pPr>
        <w:numPr>
          <w:ilvl w:val="1"/>
          <w:numId w:val="4"/>
        </w:numPr>
      </w:pPr>
      <w:r>
        <w:t>Cut out bands corresponding to tRNA (50 - 100 nt. range)</w:t>
      </w:r>
    </w:p>
    <w:p w14:paraId="57EF471B" w14:textId="77777777" w:rsidR="00B9298F" w:rsidRDefault="00000000">
      <w:pPr>
        <w:numPr>
          <w:ilvl w:val="2"/>
          <w:numId w:val="4"/>
        </w:numPr>
      </w:pPr>
      <w:r>
        <w:t>Mature tRNAs vary in size from 62 to 90 nt.</w:t>
      </w:r>
    </w:p>
    <w:p w14:paraId="1187C9D4" w14:textId="77777777" w:rsidR="00B9298F" w:rsidRDefault="00000000">
      <w:pPr>
        <w:numPr>
          <w:ilvl w:val="2"/>
          <w:numId w:val="4"/>
        </w:numPr>
      </w:pPr>
      <w:r>
        <w:t>Smallest rRNA is 5S rRNA at 118 nt.</w:t>
      </w:r>
    </w:p>
    <w:p w14:paraId="21567686" w14:textId="77777777" w:rsidR="00B9298F" w:rsidRDefault="00000000">
      <w:pPr>
        <w:numPr>
          <w:ilvl w:val="2"/>
          <w:numId w:val="4"/>
        </w:numPr>
      </w:pPr>
      <w:r>
        <w:t>Cut just below the middle between 80 nt. and 150 nt. (according to ladder) and/or just below the 5S rRNA band.</w:t>
      </w:r>
    </w:p>
    <w:p w14:paraId="0D0DC87A" w14:textId="77777777" w:rsidR="00B9298F" w:rsidRDefault="00000000">
      <w:pPr>
        <w:numPr>
          <w:ilvl w:val="1"/>
          <w:numId w:val="4"/>
        </w:numPr>
      </w:pPr>
      <w:r>
        <w:t xml:space="preserve">Elute with 10 </w:t>
      </w:r>
      <w:proofErr w:type="spellStart"/>
      <w:r>
        <w:t>μL</w:t>
      </w:r>
      <w:proofErr w:type="spellEnd"/>
      <w:r>
        <w:t xml:space="preserve"> water and measure RNA concentration.</w:t>
      </w:r>
    </w:p>
    <w:p w14:paraId="64D0A2F8" w14:textId="77777777" w:rsidR="00B9298F" w:rsidRDefault="00000000">
      <w:pPr>
        <w:numPr>
          <w:ilvl w:val="2"/>
          <w:numId w:val="4"/>
        </w:numPr>
      </w:pPr>
      <w:r>
        <w:t>Expect RNA concentration between 7-16 ng/</w:t>
      </w:r>
      <w:proofErr w:type="spellStart"/>
      <w:proofErr w:type="gramStart"/>
      <w:r>
        <w:t>μL</w:t>
      </w:r>
      <w:proofErr w:type="spellEnd"/>
      <w:proofErr w:type="gramEnd"/>
    </w:p>
    <w:p w14:paraId="3308FC34" w14:textId="77777777" w:rsidR="00B9298F" w:rsidRDefault="00B9298F"/>
    <w:p w14:paraId="7AC0373F" w14:textId="77777777" w:rsidR="00B9298F" w:rsidRDefault="00B9298F"/>
    <w:p w14:paraId="7373B6FC" w14:textId="77777777" w:rsidR="0085591C" w:rsidRDefault="0085591C"/>
    <w:p w14:paraId="5F54BC12" w14:textId="77777777" w:rsidR="0085591C" w:rsidRDefault="0085591C"/>
    <w:p w14:paraId="6B193031" w14:textId="77777777" w:rsidR="0085591C" w:rsidRDefault="0085591C"/>
    <w:p w14:paraId="3B145C5B" w14:textId="77777777" w:rsidR="00B9298F" w:rsidRDefault="00000000">
      <w:r>
        <w:rPr>
          <w:b/>
          <w:sz w:val="28"/>
          <w:szCs w:val="28"/>
        </w:rPr>
        <w:lastRenderedPageBreak/>
        <w:t xml:space="preserve">Size selection using polyacrylamide </w:t>
      </w:r>
      <w:proofErr w:type="gramStart"/>
      <w:r>
        <w:rPr>
          <w:b/>
          <w:sz w:val="28"/>
          <w:szCs w:val="28"/>
        </w:rPr>
        <w:t>gel</w:t>
      </w:r>
      <w:proofErr w:type="gramEnd"/>
    </w:p>
    <w:p w14:paraId="1727DB43" w14:textId="77777777" w:rsidR="00B9298F" w:rsidRDefault="00000000">
      <w:pPr>
        <w:numPr>
          <w:ilvl w:val="0"/>
          <w:numId w:val="2"/>
        </w:numPr>
      </w:pPr>
      <w:r>
        <w:t>Add RNA loading buffer to sample and heat denature 2 min at 90°C.</w:t>
      </w:r>
    </w:p>
    <w:p w14:paraId="6F1368C3" w14:textId="77777777" w:rsidR="00B9298F" w:rsidRDefault="00000000">
      <w:pPr>
        <w:numPr>
          <w:ilvl w:val="0"/>
          <w:numId w:val="2"/>
        </w:numPr>
      </w:pPr>
      <w:r>
        <w:t xml:space="preserve">Run samples alongside NEB Low Range </w:t>
      </w:r>
      <w:proofErr w:type="spellStart"/>
      <w:r>
        <w:t>ssRNA</w:t>
      </w:r>
      <w:proofErr w:type="spellEnd"/>
      <w:r>
        <w:t xml:space="preserve"> ladder on a </w:t>
      </w:r>
      <w:proofErr w:type="spellStart"/>
      <w:r>
        <w:t>Novex</w:t>
      </w:r>
      <w:proofErr w:type="spellEnd"/>
      <w:r>
        <w:t xml:space="preserve"> 10% polyacrylamide/7M urea/1xTBE gel.</w:t>
      </w:r>
    </w:p>
    <w:p w14:paraId="56A6EF5C" w14:textId="77777777" w:rsidR="00B9298F" w:rsidRDefault="00000000">
      <w:pPr>
        <w:numPr>
          <w:ilvl w:val="1"/>
          <w:numId w:val="2"/>
        </w:numPr>
      </w:pPr>
      <w:r>
        <w:t>Pre-run gel 10-40 min at 300V and thoroughly wash the wells with running buffer just prior to loading.</w:t>
      </w:r>
    </w:p>
    <w:p w14:paraId="5D397343" w14:textId="77777777" w:rsidR="00B9298F" w:rsidRDefault="00000000">
      <w:pPr>
        <w:numPr>
          <w:ilvl w:val="1"/>
          <w:numId w:val="2"/>
        </w:numPr>
      </w:pPr>
      <w:r>
        <w:t>Load, then run until the fastest tracking dye (bromophenol blue) reaches the bottom of the gel (~35 min at 300V).</w:t>
      </w:r>
    </w:p>
    <w:p w14:paraId="0007BF30" w14:textId="77777777" w:rsidR="00B9298F" w:rsidRDefault="00000000">
      <w:pPr>
        <w:numPr>
          <w:ilvl w:val="2"/>
          <w:numId w:val="2"/>
        </w:numPr>
      </w:pPr>
      <w:r>
        <w:t>We run 10 min at 100V followed by 35 min at 300V.</w:t>
      </w:r>
    </w:p>
    <w:p w14:paraId="443E52DA" w14:textId="77777777" w:rsidR="00B9298F" w:rsidRDefault="00000000">
      <w:pPr>
        <w:numPr>
          <w:ilvl w:val="2"/>
          <w:numId w:val="2"/>
        </w:numPr>
      </w:pPr>
      <w:r>
        <w:t>Running the gel longer results in better resolution but also a larger gel volume to isolate RNA from, thus decreasing the yield.</w:t>
      </w:r>
    </w:p>
    <w:p w14:paraId="25FD5ACD" w14:textId="77777777" w:rsidR="00B9298F" w:rsidRDefault="00000000">
      <w:pPr>
        <w:numPr>
          <w:ilvl w:val="1"/>
          <w:numId w:val="2"/>
        </w:numPr>
      </w:pPr>
      <w:r>
        <w:t>Incubate gel in TBE for 20 min to remove most of the tracking dye.</w:t>
      </w:r>
    </w:p>
    <w:p w14:paraId="03913747" w14:textId="77777777" w:rsidR="00B9298F" w:rsidRDefault="00000000">
      <w:pPr>
        <w:numPr>
          <w:ilvl w:val="1"/>
          <w:numId w:val="2"/>
        </w:numPr>
      </w:pPr>
      <w:r>
        <w:t>Stain gel with SYBR Gold in TBE for 3 min, then transfer to fresh TBE.</w:t>
      </w:r>
    </w:p>
    <w:p w14:paraId="7502593C" w14:textId="77777777" w:rsidR="00B9298F" w:rsidRDefault="00000000">
      <w:pPr>
        <w:numPr>
          <w:ilvl w:val="1"/>
          <w:numId w:val="2"/>
        </w:numPr>
      </w:pPr>
      <w:r>
        <w:t>Visualize stain using a blue light transilluminator to avoid RNA cross linking.</w:t>
      </w:r>
    </w:p>
    <w:p w14:paraId="762646B5" w14:textId="77777777" w:rsidR="00B9298F" w:rsidRDefault="00000000">
      <w:pPr>
        <w:numPr>
          <w:ilvl w:val="1"/>
          <w:numId w:val="2"/>
        </w:numPr>
      </w:pPr>
      <w:r>
        <w:t>The tRNAs and rRNAs can often be observed as bands with a bright edge and dim center. This is due to fluorescent quenching because of the high density of RNA within the band.</w:t>
      </w:r>
    </w:p>
    <w:p w14:paraId="35738DF5" w14:textId="77777777" w:rsidR="00B9298F" w:rsidRDefault="00000000">
      <w:pPr>
        <w:numPr>
          <w:ilvl w:val="0"/>
          <w:numId w:val="2"/>
        </w:numPr>
      </w:pPr>
      <w:r>
        <w:t>Cut out the desired size range.</w:t>
      </w:r>
    </w:p>
    <w:p w14:paraId="2D19C1C1" w14:textId="77777777" w:rsidR="00B9298F" w:rsidRDefault="00000000">
      <w:pPr>
        <w:numPr>
          <w:ilvl w:val="0"/>
          <w:numId w:val="2"/>
        </w:numPr>
      </w:pPr>
      <w:r>
        <w:t xml:space="preserve">Add gel slice to a 1.5 mL tube and crush gel with disposable pestle. Then add 200 </w:t>
      </w:r>
      <w:proofErr w:type="spellStart"/>
      <w:r>
        <w:t>μL</w:t>
      </w:r>
      <w:proofErr w:type="spellEnd"/>
      <w:r>
        <w:t xml:space="preserve"> gel elution buffer + 1 </w:t>
      </w:r>
      <w:proofErr w:type="spellStart"/>
      <w:r>
        <w:t>μL</w:t>
      </w:r>
      <w:proofErr w:type="spellEnd"/>
      <w:r>
        <w:t xml:space="preserve"> </w:t>
      </w:r>
      <w:proofErr w:type="spellStart"/>
      <w:r>
        <w:t>Superase</w:t>
      </w:r>
      <w:proofErr w:type="spellEnd"/>
      <w:r>
        <w:t xml:space="preserve"> (for RNA samples only).</w:t>
      </w:r>
    </w:p>
    <w:p w14:paraId="502AC31B" w14:textId="77777777" w:rsidR="00B9298F" w:rsidRDefault="00000000">
      <w:pPr>
        <w:numPr>
          <w:ilvl w:val="0"/>
          <w:numId w:val="2"/>
        </w:numPr>
      </w:pPr>
      <w:r>
        <w:t>Snap freeze tubes with liquid nitrogen. Thaw and elute at 65°C for 5 mins with shaking.</w:t>
      </w:r>
    </w:p>
    <w:p w14:paraId="138BD347" w14:textId="77777777" w:rsidR="00B9298F" w:rsidRDefault="00000000">
      <w:pPr>
        <w:numPr>
          <w:ilvl w:val="0"/>
          <w:numId w:val="2"/>
        </w:numPr>
      </w:pPr>
      <w:r>
        <w:t xml:space="preserve">Centrifuge samples through a </w:t>
      </w:r>
      <w:proofErr w:type="spellStart"/>
      <w:r>
        <w:t>SpinX</w:t>
      </w:r>
      <w:proofErr w:type="spellEnd"/>
      <w:r>
        <w:t xml:space="preserve"> centrifuge filter, purify using the Oligo purification kit (use 400 </w:t>
      </w:r>
      <w:proofErr w:type="spellStart"/>
      <w:r>
        <w:t>μL</w:t>
      </w:r>
      <w:proofErr w:type="spellEnd"/>
      <w:r>
        <w:t xml:space="preserve"> binding buffer and 1.1 mL EtOH for binding) and elute.</w:t>
      </w:r>
    </w:p>
    <w:p w14:paraId="763516EB" w14:textId="77777777" w:rsidR="00B9298F" w:rsidRDefault="00B9298F"/>
    <w:p w14:paraId="6DBD2430" w14:textId="77777777" w:rsidR="00B9298F" w:rsidRDefault="00B9298F"/>
    <w:p w14:paraId="0C223828" w14:textId="77777777" w:rsidR="00B9298F" w:rsidRDefault="00000000">
      <w:pPr>
        <w:rPr>
          <w:b/>
          <w:sz w:val="28"/>
          <w:szCs w:val="28"/>
        </w:rPr>
      </w:pPr>
      <w:r>
        <w:rPr>
          <w:b/>
          <w:sz w:val="28"/>
          <w:szCs w:val="28"/>
        </w:rPr>
        <w:t>Adapter ligation to tRNA 3’ ends</w:t>
      </w:r>
    </w:p>
    <w:p w14:paraId="17D10D9B" w14:textId="77777777" w:rsidR="00B9298F" w:rsidRDefault="00000000">
      <w:pPr>
        <w:numPr>
          <w:ilvl w:val="0"/>
          <w:numId w:val="5"/>
        </w:numPr>
      </w:pPr>
      <w:r>
        <w:t>Setup ligation reactions with:</w:t>
      </w:r>
    </w:p>
    <w:p w14:paraId="4A03BA31" w14:textId="77777777" w:rsidR="00B9298F" w:rsidRDefault="00000000">
      <w:pPr>
        <w:numPr>
          <w:ilvl w:val="1"/>
          <w:numId w:val="5"/>
        </w:numPr>
      </w:pPr>
      <w:r>
        <w:t xml:space="preserve">4 </w:t>
      </w:r>
      <w:proofErr w:type="spellStart"/>
      <w:r>
        <w:t>μL</w:t>
      </w:r>
      <w:proofErr w:type="spellEnd"/>
      <w:r>
        <w:t xml:space="preserve"> gel-purified </w:t>
      </w:r>
      <w:r>
        <w:rPr>
          <w:u w:val="single"/>
        </w:rPr>
        <w:t>and annealed</w:t>
      </w:r>
      <w:r>
        <w:t xml:space="preserve"> tRNA (35 ng total)</w:t>
      </w:r>
    </w:p>
    <w:p w14:paraId="0C0ABD33" w14:textId="77777777" w:rsidR="00B9298F" w:rsidRDefault="00000000">
      <w:pPr>
        <w:numPr>
          <w:ilvl w:val="2"/>
          <w:numId w:val="5"/>
        </w:numPr>
      </w:pPr>
      <w:r>
        <w:t xml:space="preserve">Anneal in 1x </w:t>
      </w:r>
      <w:proofErr w:type="spellStart"/>
      <w:r>
        <w:t>NEBuffer</w:t>
      </w:r>
      <w:proofErr w:type="spellEnd"/>
      <w:r>
        <w:t xml:space="preserve"> 2 by heating to 94°C for 2 min followed by cooling 1°C/s to 4°C.</w:t>
      </w:r>
    </w:p>
    <w:p w14:paraId="13090760" w14:textId="77777777" w:rsidR="00B9298F" w:rsidRDefault="00000000">
      <w:pPr>
        <w:numPr>
          <w:ilvl w:val="2"/>
          <w:numId w:val="5"/>
        </w:numPr>
      </w:pPr>
      <w:r>
        <w:t>Avoid reheating annealed tRNA before ligation has finished.</w:t>
      </w:r>
    </w:p>
    <w:p w14:paraId="5C6CAA0A" w14:textId="77777777" w:rsidR="00B9298F" w:rsidRDefault="00000000">
      <w:pPr>
        <w:numPr>
          <w:ilvl w:val="1"/>
          <w:numId w:val="5"/>
        </w:numPr>
      </w:pPr>
      <w:r>
        <w:t xml:space="preserve">1 </w:t>
      </w:r>
      <w:proofErr w:type="spellStart"/>
      <w:r>
        <w:t>μL</w:t>
      </w:r>
      <w:proofErr w:type="spellEnd"/>
      <w:r>
        <w:t xml:space="preserve"> 20 </w:t>
      </w:r>
      <w:proofErr w:type="spellStart"/>
      <w:r>
        <w:t>μM</w:t>
      </w:r>
      <w:proofErr w:type="spellEnd"/>
      <w:r>
        <w:t xml:space="preserve"> (20 </w:t>
      </w:r>
      <w:proofErr w:type="spellStart"/>
      <w:r>
        <w:t>pmol</w:t>
      </w:r>
      <w:proofErr w:type="spellEnd"/>
      <w:r>
        <w:t xml:space="preserve">, ~10x excess) annealed </w:t>
      </w:r>
      <w:proofErr w:type="spellStart"/>
      <w:proofErr w:type="gramStart"/>
      <w:r>
        <w:t>adapter:splint</w:t>
      </w:r>
      <w:proofErr w:type="spellEnd"/>
      <w:proofErr w:type="gramEnd"/>
      <w:r>
        <w:t xml:space="preserve"> partial duplex</w:t>
      </w:r>
    </w:p>
    <w:p w14:paraId="4FC43C5D" w14:textId="77777777" w:rsidR="00B9298F" w:rsidRDefault="00000000">
      <w:pPr>
        <w:numPr>
          <w:ilvl w:val="1"/>
          <w:numId w:val="5"/>
        </w:numPr>
      </w:pPr>
      <w:r>
        <w:t xml:space="preserve">2 </w:t>
      </w:r>
      <w:proofErr w:type="spellStart"/>
      <w:r>
        <w:t>μL</w:t>
      </w:r>
      <w:proofErr w:type="spellEnd"/>
      <w:r>
        <w:t xml:space="preserve"> 10x T4 RNA ligase buffer</w:t>
      </w:r>
    </w:p>
    <w:p w14:paraId="364CA9DB" w14:textId="77777777" w:rsidR="00B9298F" w:rsidRDefault="00000000">
      <w:pPr>
        <w:numPr>
          <w:ilvl w:val="1"/>
          <w:numId w:val="5"/>
        </w:numPr>
      </w:pPr>
      <w:r>
        <w:t xml:space="preserve">4 </w:t>
      </w:r>
      <w:proofErr w:type="spellStart"/>
      <w:r>
        <w:t>μL</w:t>
      </w:r>
      <w:proofErr w:type="spellEnd"/>
      <w:r>
        <w:t xml:space="preserve"> 50% PEG-8000</w:t>
      </w:r>
    </w:p>
    <w:p w14:paraId="361D09E1" w14:textId="77777777" w:rsidR="00B9298F" w:rsidRDefault="00000000">
      <w:pPr>
        <w:numPr>
          <w:ilvl w:val="1"/>
          <w:numId w:val="5"/>
        </w:numPr>
      </w:pPr>
      <w:r>
        <w:t xml:space="preserve">1 </w:t>
      </w:r>
      <w:proofErr w:type="spellStart"/>
      <w:r>
        <w:t>μL</w:t>
      </w:r>
      <w:proofErr w:type="spellEnd"/>
      <w:r>
        <w:t xml:space="preserve"> </w:t>
      </w:r>
      <w:proofErr w:type="spellStart"/>
      <w:r>
        <w:t>NEBuffer</w:t>
      </w:r>
      <w:proofErr w:type="spellEnd"/>
      <w:r>
        <w:t xml:space="preserve"> 2</w:t>
      </w:r>
    </w:p>
    <w:p w14:paraId="1310D5FB" w14:textId="77777777" w:rsidR="00B9298F" w:rsidRDefault="00000000">
      <w:pPr>
        <w:numPr>
          <w:ilvl w:val="1"/>
          <w:numId w:val="5"/>
        </w:numPr>
      </w:pPr>
      <w:r>
        <w:t xml:space="preserve">1 </w:t>
      </w:r>
      <w:proofErr w:type="spellStart"/>
      <w:r>
        <w:t>μL</w:t>
      </w:r>
      <w:proofErr w:type="spellEnd"/>
      <w:r>
        <w:t xml:space="preserve"> T4 RNA ligase 2</w:t>
      </w:r>
    </w:p>
    <w:p w14:paraId="07EDBE7A" w14:textId="77777777" w:rsidR="00B9298F" w:rsidRDefault="00000000">
      <w:pPr>
        <w:numPr>
          <w:ilvl w:val="1"/>
          <w:numId w:val="5"/>
        </w:numPr>
      </w:pPr>
      <w:r>
        <w:t xml:space="preserve">1 </w:t>
      </w:r>
      <w:proofErr w:type="spellStart"/>
      <w:r>
        <w:t>μL</w:t>
      </w:r>
      <w:proofErr w:type="spellEnd"/>
      <w:r>
        <w:t xml:space="preserve"> </w:t>
      </w:r>
      <w:proofErr w:type="spellStart"/>
      <w:r>
        <w:t>Superase</w:t>
      </w:r>
      <w:proofErr w:type="spellEnd"/>
      <w:r>
        <w:t xml:space="preserve"> In</w:t>
      </w:r>
    </w:p>
    <w:p w14:paraId="46B0FBF4" w14:textId="77777777" w:rsidR="00B9298F" w:rsidRDefault="00000000">
      <w:pPr>
        <w:numPr>
          <w:ilvl w:val="1"/>
          <w:numId w:val="5"/>
        </w:numPr>
      </w:pPr>
      <w:r>
        <w:t xml:space="preserve">6 </w:t>
      </w:r>
      <w:proofErr w:type="spellStart"/>
      <w:r>
        <w:t>μL</w:t>
      </w:r>
      <w:proofErr w:type="spellEnd"/>
      <w:r>
        <w:t xml:space="preserve"> water</w:t>
      </w:r>
    </w:p>
    <w:p w14:paraId="0EBE8ADF" w14:textId="77777777" w:rsidR="00B9298F" w:rsidRDefault="00000000">
      <w:pPr>
        <w:numPr>
          <w:ilvl w:val="0"/>
          <w:numId w:val="5"/>
        </w:numPr>
      </w:pPr>
      <w:r>
        <w:t xml:space="preserve">Mix each reaction by pipetting and incubate 1 h at 37°C, then 24 </w:t>
      </w:r>
      <w:proofErr w:type="spellStart"/>
      <w:r>
        <w:t>h at</w:t>
      </w:r>
      <w:proofErr w:type="spellEnd"/>
      <w:r>
        <w:t xml:space="preserve"> 4°</w:t>
      </w:r>
      <w:proofErr w:type="gramStart"/>
      <w:r>
        <w:t>C</w:t>
      </w:r>
      <w:proofErr w:type="gramEnd"/>
    </w:p>
    <w:p w14:paraId="3EE24E93" w14:textId="77777777" w:rsidR="00B9298F" w:rsidRDefault="00000000">
      <w:pPr>
        <w:numPr>
          <w:ilvl w:val="0"/>
          <w:numId w:val="5"/>
        </w:numPr>
      </w:pPr>
      <w:r>
        <w:t>Heat inactivate 80°C for 5 min.</w:t>
      </w:r>
    </w:p>
    <w:p w14:paraId="0AED34C6" w14:textId="77777777" w:rsidR="00B9298F" w:rsidRDefault="00000000">
      <w:pPr>
        <w:numPr>
          <w:ilvl w:val="1"/>
          <w:numId w:val="5"/>
        </w:numPr>
      </w:pPr>
      <w:r>
        <w:t xml:space="preserve">Heat </w:t>
      </w:r>
      <w:proofErr w:type="gramStart"/>
      <w:r>
        <w:t>inactivate</w:t>
      </w:r>
      <w:proofErr w:type="gramEnd"/>
      <w:r>
        <w:t xml:space="preserve"> immediately prior to purification to avoid potential incubation in RNase released from the denatured RNase inhibitor.</w:t>
      </w:r>
    </w:p>
    <w:p w14:paraId="490E3B76" w14:textId="77777777" w:rsidR="00B9298F" w:rsidRDefault="00000000">
      <w:pPr>
        <w:numPr>
          <w:ilvl w:val="0"/>
          <w:numId w:val="5"/>
        </w:numPr>
      </w:pPr>
      <w:r>
        <w:t xml:space="preserve">Pool samples based on adapter barcodes and </w:t>
      </w:r>
      <w:proofErr w:type="gramStart"/>
      <w:r>
        <w:t>purify</w:t>
      </w:r>
      <w:proofErr w:type="gramEnd"/>
      <w:r>
        <w:t xml:space="preserve"> with the Oligo purification kit. Elute with 10 </w:t>
      </w:r>
      <w:proofErr w:type="spellStart"/>
      <w:r>
        <w:t>μL</w:t>
      </w:r>
      <w:proofErr w:type="spellEnd"/>
      <w:r>
        <w:t xml:space="preserve"> water.</w:t>
      </w:r>
    </w:p>
    <w:p w14:paraId="420C0C29" w14:textId="77777777" w:rsidR="00B9298F" w:rsidRDefault="00000000">
      <w:pPr>
        <w:numPr>
          <w:ilvl w:val="0"/>
          <w:numId w:val="5"/>
        </w:numPr>
      </w:pPr>
      <w:r>
        <w:lastRenderedPageBreak/>
        <w:t>Perform size selection using polyacrylamide gel (see separate section).</w:t>
      </w:r>
    </w:p>
    <w:p w14:paraId="633B691E" w14:textId="77777777" w:rsidR="00B9298F" w:rsidRDefault="00000000">
      <w:pPr>
        <w:numPr>
          <w:ilvl w:val="1"/>
          <w:numId w:val="5"/>
        </w:numPr>
      </w:pPr>
      <w:r>
        <w:t>Load the entire amount for size selection.</w:t>
      </w:r>
    </w:p>
    <w:p w14:paraId="793C9723" w14:textId="77777777" w:rsidR="00B9298F" w:rsidRDefault="00000000">
      <w:pPr>
        <w:numPr>
          <w:ilvl w:val="1"/>
          <w:numId w:val="5"/>
        </w:numPr>
      </w:pPr>
      <w:r>
        <w:t>Cut out range corresponding to adapter ligated tRNA (102 - 133 nt.)</w:t>
      </w:r>
    </w:p>
    <w:p w14:paraId="247F017E" w14:textId="77777777" w:rsidR="00B9298F" w:rsidRDefault="00000000">
      <w:pPr>
        <w:numPr>
          <w:ilvl w:val="2"/>
          <w:numId w:val="5"/>
        </w:numPr>
      </w:pPr>
      <w:r>
        <w:t xml:space="preserve">Make the lower cut at 90 nt. (according to the ladder). Including a small amount of </w:t>
      </w:r>
      <w:proofErr w:type="spellStart"/>
      <w:r>
        <w:t>unligated</w:t>
      </w:r>
      <w:proofErr w:type="spellEnd"/>
      <w:r>
        <w:t xml:space="preserve"> tRNA does not interfere with subsequent steps.</w:t>
      </w:r>
    </w:p>
    <w:p w14:paraId="37690847" w14:textId="77777777" w:rsidR="00B9298F" w:rsidRDefault="00000000">
      <w:pPr>
        <w:numPr>
          <w:ilvl w:val="1"/>
          <w:numId w:val="5"/>
        </w:numPr>
      </w:pPr>
      <w:r>
        <w:t xml:space="preserve">Elute with 15 </w:t>
      </w:r>
      <w:proofErr w:type="spellStart"/>
      <w:r>
        <w:t>μL</w:t>
      </w:r>
      <w:proofErr w:type="spellEnd"/>
      <w:r>
        <w:t xml:space="preserve"> water and measure RNA concentration.</w:t>
      </w:r>
    </w:p>
    <w:p w14:paraId="536F6CE6" w14:textId="77777777" w:rsidR="00B9298F" w:rsidRDefault="00B9298F"/>
    <w:p w14:paraId="74B19CFA" w14:textId="77777777" w:rsidR="00B9298F" w:rsidRDefault="00B9298F"/>
    <w:p w14:paraId="5CE01276" w14:textId="77777777" w:rsidR="00B9298F" w:rsidRDefault="00000000">
      <w:r>
        <w:rPr>
          <w:b/>
          <w:sz w:val="28"/>
          <w:szCs w:val="28"/>
        </w:rPr>
        <w:t>RT PCR of adapter-tRNA</w:t>
      </w:r>
    </w:p>
    <w:p w14:paraId="1B312B96" w14:textId="77777777" w:rsidR="00B9298F" w:rsidRDefault="00000000">
      <w:pPr>
        <w:numPr>
          <w:ilvl w:val="0"/>
          <w:numId w:val="3"/>
        </w:numPr>
      </w:pPr>
      <w:r>
        <w:t>In a PCR tube, combine:</w:t>
      </w:r>
    </w:p>
    <w:p w14:paraId="4861D07D" w14:textId="77777777" w:rsidR="00B9298F" w:rsidRDefault="00000000">
      <w:pPr>
        <w:numPr>
          <w:ilvl w:val="1"/>
          <w:numId w:val="3"/>
        </w:numPr>
      </w:pPr>
      <w:r>
        <w:t xml:space="preserve">10 </w:t>
      </w:r>
      <w:proofErr w:type="spellStart"/>
      <w:r>
        <w:t>μL</w:t>
      </w:r>
      <w:proofErr w:type="spellEnd"/>
      <w:r>
        <w:t xml:space="preserve"> adapter-tRNA (60 ng)</w:t>
      </w:r>
    </w:p>
    <w:p w14:paraId="6B8831AF" w14:textId="77777777" w:rsidR="00B9298F" w:rsidRDefault="00000000">
      <w:pPr>
        <w:numPr>
          <w:ilvl w:val="1"/>
          <w:numId w:val="3"/>
        </w:numPr>
      </w:pPr>
      <w:r>
        <w:t xml:space="preserve">2 </w:t>
      </w:r>
      <w:proofErr w:type="spellStart"/>
      <w:r>
        <w:t>μL</w:t>
      </w:r>
      <w:proofErr w:type="spellEnd"/>
      <w:r>
        <w:t xml:space="preserve"> 1.25 </w:t>
      </w:r>
      <w:proofErr w:type="spellStart"/>
      <w:r>
        <w:t>μM</w:t>
      </w:r>
      <w:proofErr w:type="spellEnd"/>
      <w:r>
        <w:t xml:space="preserve"> primer-dependent RT oligo</w:t>
      </w:r>
    </w:p>
    <w:p w14:paraId="62E70474" w14:textId="77777777" w:rsidR="00B9298F" w:rsidRDefault="00000000">
      <w:pPr>
        <w:numPr>
          <w:ilvl w:val="1"/>
          <w:numId w:val="3"/>
        </w:numPr>
      </w:pPr>
      <w:r>
        <w:t xml:space="preserve">4 </w:t>
      </w:r>
      <w:proofErr w:type="spellStart"/>
      <w:r>
        <w:t>μL</w:t>
      </w:r>
      <w:proofErr w:type="spellEnd"/>
      <w:r>
        <w:t xml:space="preserve"> RT buffer (5x First strand synthesis)</w:t>
      </w:r>
    </w:p>
    <w:p w14:paraId="53A2B5F9" w14:textId="77777777" w:rsidR="00B9298F" w:rsidRDefault="00000000">
      <w:pPr>
        <w:numPr>
          <w:ilvl w:val="0"/>
          <w:numId w:val="3"/>
        </w:numPr>
      </w:pPr>
      <w:r>
        <w:t>In addition to the samples, prepare an adapter only control with the shortest adapter. This serves as a size marker and can be prepared once and used several times.</w:t>
      </w:r>
    </w:p>
    <w:p w14:paraId="242BF783" w14:textId="77777777" w:rsidR="00B9298F" w:rsidRDefault="00000000">
      <w:pPr>
        <w:numPr>
          <w:ilvl w:val="0"/>
          <w:numId w:val="3"/>
        </w:numPr>
      </w:pPr>
      <w:r>
        <w:t>Denature at 90°C for 2 min, anneal at 70°C for 30 seconds then cool 0.2°C/s to 4°C.</w:t>
      </w:r>
    </w:p>
    <w:p w14:paraId="45C31F33" w14:textId="77777777" w:rsidR="00B9298F" w:rsidRDefault="00000000">
      <w:pPr>
        <w:numPr>
          <w:ilvl w:val="0"/>
          <w:numId w:val="3"/>
        </w:numPr>
      </w:pPr>
      <w:r>
        <w:t>Then, to each tube add:</w:t>
      </w:r>
    </w:p>
    <w:p w14:paraId="6990D3B9" w14:textId="77777777" w:rsidR="00B9298F" w:rsidRDefault="00000000">
      <w:pPr>
        <w:numPr>
          <w:ilvl w:val="1"/>
          <w:numId w:val="3"/>
        </w:numPr>
      </w:pPr>
      <w:r>
        <w:t xml:space="preserve">1 </w:t>
      </w:r>
      <w:proofErr w:type="spellStart"/>
      <w:r>
        <w:t>μL</w:t>
      </w:r>
      <w:proofErr w:type="spellEnd"/>
      <w:r>
        <w:t xml:space="preserve"> 100 mM DTT</w:t>
      </w:r>
    </w:p>
    <w:p w14:paraId="74174522" w14:textId="77777777" w:rsidR="00B9298F" w:rsidRDefault="00000000">
      <w:pPr>
        <w:numPr>
          <w:ilvl w:val="1"/>
          <w:numId w:val="3"/>
        </w:numPr>
      </w:pPr>
      <w:r>
        <w:t xml:space="preserve">1 </w:t>
      </w:r>
      <w:proofErr w:type="spellStart"/>
      <w:r>
        <w:t>μL</w:t>
      </w:r>
      <w:proofErr w:type="spellEnd"/>
      <w:r>
        <w:t xml:space="preserve"> </w:t>
      </w:r>
      <w:proofErr w:type="spellStart"/>
      <w:r>
        <w:t>Superase</w:t>
      </w:r>
      <w:proofErr w:type="spellEnd"/>
      <w:r>
        <w:t xml:space="preserve"> In</w:t>
      </w:r>
    </w:p>
    <w:p w14:paraId="3BC41CE4" w14:textId="77777777" w:rsidR="00B9298F" w:rsidRDefault="00000000">
      <w:pPr>
        <w:numPr>
          <w:ilvl w:val="1"/>
          <w:numId w:val="3"/>
        </w:numPr>
      </w:pPr>
      <w:r>
        <w:t xml:space="preserve">1 </w:t>
      </w:r>
      <w:proofErr w:type="spellStart"/>
      <w:r>
        <w:t>μL</w:t>
      </w:r>
      <w:proofErr w:type="spellEnd"/>
      <w:r>
        <w:t xml:space="preserve"> TGIRT-III</w:t>
      </w:r>
    </w:p>
    <w:p w14:paraId="6D953443" w14:textId="77777777" w:rsidR="00B9298F" w:rsidRDefault="00000000">
      <w:pPr>
        <w:numPr>
          <w:ilvl w:val="0"/>
          <w:numId w:val="3"/>
        </w:numPr>
      </w:pPr>
      <w:r>
        <w:t>Mix and incubate at 42°C for 10 min.</w:t>
      </w:r>
    </w:p>
    <w:p w14:paraId="1002DB97" w14:textId="77777777" w:rsidR="00B9298F" w:rsidRDefault="00000000">
      <w:pPr>
        <w:numPr>
          <w:ilvl w:val="0"/>
          <w:numId w:val="3"/>
        </w:numPr>
      </w:pPr>
      <w:r>
        <w:t xml:space="preserve">Add 1 </w:t>
      </w:r>
      <w:proofErr w:type="spellStart"/>
      <w:r>
        <w:t>μL</w:t>
      </w:r>
      <w:proofErr w:type="spellEnd"/>
      <w:r>
        <w:t xml:space="preserve"> 25 mM dNTPs to each tube. Mix and incubate at 42°C for 16 h on a thermocycler with the heated lid set to 50°C.</w:t>
      </w:r>
    </w:p>
    <w:p w14:paraId="58AEDD09" w14:textId="77777777" w:rsidR="00B9298F" w:rsidRDefault="00000000">
      <w:pPr>
        <w:numPr>
          <w:ilvl w:val="0"/>
          <w:numId w:val="3"/>
        </w:numPr>
      </w:pPr>
      <w:r>
        <w:t xml:space="preserve">Add 1 </w:t>
      </w:r>
      <w:proofErr w:type="spellStart"/>
      <w:r>
        <w:t>μL</w:t>
      </w:r>
      <w:proofErr w:type="spellEnd"/>
      <w:r>
        <w:t xml:space="preserve"> 5 M NaOH to each tube. Incubate at 95°C for 3 min to hydrolyze the RNA template.</w:t>
      </w:r>
    </w:p>
    <w:p w14:paraId="4762906A" w14:textId="77777777" w:rsidR="00B9298F" w:rsidRDefault="00000000">
      <w:pPr>
        <w:numPr>
          <w:ilvl w:val="0"/>
          <w:numId w:val="3"/>
        </w:numPr>
      </w:pPr>
      <w:r>
        <w:t xml:space="preserve">Purify with the Oligo purification kit eluting with 10 </w:t>
      </w:r>
      <w:proofErr w:type="spellStart"/>
      <w:r>
        <w:t>μL</w:t>
      </w:r>
      <w:proofErr w:type="spellEnd"/>
      <w:r>
        <w:t xml:space="preserve"> water.</w:t>
      </w:r>
    </w:p>
    <w:p w14:paraId="2B4B0CCC" w14:textId="77777777" w:rsidR="00B9298F" w:rsidRDefault="00000000">
      <w:pPr>
        <w:numPr>
          <w:ilvl w:val="0"/>
          <w:numId w:val="3"/>
        </w:numPr>
      </w:pPr>
      <w:r>
        <w:t>Perform size selection using polyacrylamide gel.</w:t>
      </w:r>
    </w:p>
    <w:p w14:paraId="7936C33A" w14:textId="77777777" w:rsidR="00B9298F" w:rsidRDefault="00000000">
      <w:pPr>
        <w:numPr>
          <w:ilvl w:val="1"/>
          <w:numId w:val="3"/>
        </w:numPr>
      </w:pPr>
      <w:r>
        <w:t>Load the entire amount for size selection.</w:t>
      </w:r>
    </w:p>
    <w:p w14:paraId="44EC6F19" w14:textId="77777777" w:rsidR="00B9298F" w:rsidRDefault="00000000">
      <w:pPr>
        <w:numPr>
          <w:ilvl w:val="1"/>
          <w:numId w:val="3"/>
        </w:numPr>
      </w:pPr>
      <w:r>
        <w:t>Cut everything above the adapter only control.</w:t>
      </w:r>
    </w:p>
    <w:p w14:paraId="3D6EE2A1" w14:textId="77777777" w:rsidR="00B9298F" w:rsidRDefault="00000000">
      <w:pPr>
        <w:numPr>
          <w:ilvl w:val="2"/>
          <w:numId w:val="3"/>
        </w:numPr>
      </w:pPr>
      <w:r>
        <w:t>Full size tRNA is in the range 152-183 nt., no insert is 91-94 nt.</w:t>
      </w:r>
    </w:p>
    <w:p w14:paraId="61F91E71" w14:textId="77777777" w:rsidR="00B9298F" w:rsidRDefault="00000000">
      <w:pPr>
        <w:numPr>
          <w:ilvl w:val="2"/>
          <w:numId w:val="3"/>
        </w:numPr>
      </w:pPr>
      <w:r>
        <w:t>This intentionally includes truncated tRNA because of the incomplete readthrough of modified nucleotides.</w:t>
      </w:r>
    </w:p>
    <w:p w14:paraId="2D11BABB" w14:textId="77777777" w:rsidR="00B9298F" w:rsidRDefault="00000000">
      <w:pPr>
        <w:numPr>
          <w:ilvl w:val="1"/>
          <w:numId w:val="3"/>
        </w:numPr>
      </w:pPr>
      <w:r>
        <w:t xml:space="preserve">Elute with 7 </w:t>
      </w:r>
      <w:proofErr w:type="spellStart"/>
      <w:r>
        <w:t>μL</w:t>
      </w:r>
      <w:proofErr w:type="spellEnd"/>
      <w:r>
        <w:t xml:space="preserve"> water, no need to measure DNA concentration.</w:t>
      </w:r>
    </w:p>
    <w:p w14:paraId="1C355E12" w14:textId="77777777" w:rsidR="00B9298F" w:rsidRDefault="00B9298F"/>
    <w:p w14:paraId="46668C9D" w14:textId="77777777" w:rsidR="00B9298F" w:rsidRDefault="00B9298F"/>
    <w:p w14:paraId="672D4617" w14:textId="77777777" w:rsidR="00B9298F" w:rsidRDefault="00000000">
      <w:pPr>
        <w:rPr>
          <w:b/>
          <w:sz w:val="28"/>
          <w:szCs w:val="28"/>
        </w:rPr>
      </w:pPr>
      <w:r>
        <w:rPr>
          <w:b/>
          <w:sz w:val="28"/>
          <w:szCs w:val="28"/>
        </w:rPr>
        <w:t>cDNA circularization and library construction PCR</w:t>
      </w:r>
    </w:p>
    <w:p w14:paraId="4EE6BF24" w14:textId="77777777" w:rsidR="00B9298F" w:rsidRDefault="00000000">
      <w:pPr>
        <w:numPr>
          <w:ilvl w:val="0"/>
          <w:numId w:val="6"/>
        </w:numPr>
      </w:pPr>
      <w:r>
        <w:t>Setup reactions in PCR tubes:</w:t>
      </w:r>
    </w:p>
    <w:p w14:paraId="053F994E" w14:textId="77777777" w:rsidR="00B9298F" w:rsidRDefault="00000000">
      <w:pPr>
        <w:numPr>
          <w:ilvl w:val="1"/>
          <w:numId w:val="6"/>
        </w:numPr>
      </w:pPr>
      <w:r>
        <w:t xml:space="preserve">5.5 </w:t>
      </w:r>
      <w:proofErr w:type="spellStart"/>
      <w:r>
        <w:t>μL</w:t>
      </w:r>
      <w:proofErr w:type="spellEnd"/>
      <w:r>
        <w:t xml:space="preserve"> gel-purified cDNA</w:t>
      </w:r>
    </w:p>
    <w:p w14:paraId="73E8F4EA" w14:textId="77777777" w:rsidR="00B9298F" w:rsidRDefault="00000000">
      <w:pPr>
        <w:numPr>
          <w:ilvl w:val="1"/>
          <w:numId w:val="6"/>
        </w:numPr>
      </w:pPr>
      <w:r>
        <w:t xml:space="preserve">2 </w:t>
      </w:r>
      <w:proofErr w:type="spellStart"/>
      <w:r>
        <w:t>μL</w:t>
      </w:r>
      <w:proofErr w:type="spellEnd"/>
      <w:r>
        <w:t xml:space="preserve"> 5 M betaine</w:t>
      </w:r>
    </w:p>
    <w:p w14:paraId="4B089BF5" w14:textId="77777777" w:rsidR="00B9298F" w:rsidRDefault="00000000">
      <w:pPr>
        <w:numPr>
          <w:ilvl w:val="1"/>
          <w:numId w:val="6"/>
        </w:numPr>
      </w:pPr>
      <w:r>
        <w:t xml:space="preserve">1 </w:t>
      </w:r>
      <w:proofErr w:type="spellStart"/>
      <w:r>
        <w:t>μL</w:t>
      </w:r>
      <w:proofErr w:type="spellEnd"/>
      <w:r>
        <w:t xml:space="preserve"> 10x </w:t>
      </w:r>
      <w:proofErr w:type="spellStart"/>
      <w:r>
        <w:t>CircLigase</w:t>
      </w:r>
      <w:proofErr w:type="spellEnd"/>
      <w:r>
        <w:t xml:space="preserve"> buffer</w:t>
      </w:r>
    </w:p>
    <w:p w14:paraId="2453F606" w14:textId="77777777" w:rsidR="00B9298F" w:rsidRDefault="00000000">
      <w:pPr>
        <w:numPr>
          <w:ilvl w:val="1"/>
          <w:numId w:val="6"/>
        </w:numPr>
      </w:pPr>
      <w:r>
        <w:t xml:space="preserve">0.5 </w:t>
      </w:r>
      <w:proofErr w:type="spellStart"/>
      <w:r>
        <w:t>μL</w:t>
      </w:r>
      <w:proofErr w:type="spellEnd"/>
      <w:r>
        <w:t xml:space="preserve"> 1 mM ATP</w:t>
      </w:r>
    </w:p>
    <w:p w14:paraId="44120CDC" w14:textId="77777777" w:rsidR="00B9298F" w:rsidRDefault="00000000">
      <w:pPr>
        <w:numPr>
          <w:ilvl w:val="1"/>
          <w:numId w:val="6"/>
        </w:numPr>
      </w:pPr>
      <w:r>
        <w:t xml:space="preserve">0.5 </w:t>
      </w:r>
      <w:proofErr w:type="spellStart"/>
      <w:r>
        <w:t>μL</w:t>
      </w:r>
      <w:proofErr w:type="spellEnd"/>
      <w:r>
        <w:t xml:space="preserve"> 50 mM MnCl2</w:t>
      </w:r>
    </w:p>
    <w:p w14:paraId="0384351C" w14:textId="77777777" w:rsidR="00B9298F" w:rsidRDefault="00000000">
      <w:pPr>
        <w:numPr>
          <w:ilvl w:val="1"/>
          <w:numId w:val="6"/>
        </w:numPr>
      </w:pPr>
      <w:r>
        <w:t xml:space="preserve">0.5 </w:t>
      </w:r>
      <w:proofErr w:type="spellStart"/>
      <w:r>
        <w:t>μL</w:t>
      </w:r>
      <w:proofErr w:type="spellEnd"/>
      <w:r>
        <w:t xml:space="preserve"> </w:t>
      </w:r>
      <w:proofErr w:type="spellStart"/>
      <w:r>
        <w:t>CircLigase</w:t>
      </w:r>
      <w:proofErr w:type="spellEnd"/>
    </w:p>
    <w:p w14:paraId="01F616D8" w14:textId="77777777" w:rsidR="00B9298F" w:rsidRDefault="00000000">
      <w:pPr>
        <w:numPr>
          <w:ilvl w:val="0"/>
          <w:numId w:val="6"/>
        </w:numPr>
      </w:pPr>
      <w:r>
        <w:lastRenderedPageBreak/>
        <w:t>Mix each reaction by pipetting. Incubate at 60°C for 3 h on a thermocycler with a 70°C heated lid. Denature at 80°C for 10 min to inactivate the enzyme.</w:t>
      </w:r>
    </w:p>
    <w:p w14:paraId="58D6FB43" w14:textId="77777777" w:rsidR="00B9298F" w:rsidRDefault="00000000">
      <w:pPr>
        <w:numPr>
          <w:ilvl w:val="0"/>
          <w:numId w:val="6"/>
        </w:numPr>
      </w:pPr>
      <w:r>
        <w:t>Use PCR to attach Illumina flanking sequences and barcodes. One PCR reaction contains:</w:t>
      </w:r>
    </w:p>
    <w:p w14:paraId="4A722C48" w14:textId="77777777" w:rsidR="00B9298F" w:rsidRDefault="00000000">
      <w:pPr>
        <w:numPr>
          <w:ilvl w:val="1"/>
          <w:numId w:val="6"/>
        </w:numPr>
      </w:pPr>
      <w:r>
        <w:t xml:space="preserve">0.6 </w:t>
      </w:r>
      <w:proofErr w:type="spellStart"/>
      <w:r>
        <w:t>μL</w:t>
      </w:r>
      <w:proofErr w:type="spellEnd"/>
      <w:r>
        <w:t xml:space="preserve"> circularized cDNA</w:t>
      </w:r>
    </w:p>
    <w:p w14:paraId="1919A910" w14:textId="77777777" w:rsidR="00B9298F" w:rsidRDefault="00000000">
      <w:pPr>
        <w:numPr>
          <w:ilvl w:val="1"/>
          <w:numId w:val="6"/>
        </w:numPr>
      </w:pPr>
      <w:r>
        <w:t xml:space="preserve">1.5 </w:t>
      </w:r>
      <w:proofErr w:type="spellStart"/>
      <w:r>
        <w:t>μL</w:t>
      </w:r>
      <w:proofErr w:type="spellEnd"/>
      <w:r>
        <w:t xml:space="preserve"> 10 mM dNTPs</w:t>
      </w:r>
    </w:p>
    <w:p w14:paraId="08779BAA" w14:textId="77777777" w:rsidR="00B9298F" w:rsidRDefault="00000000">
      <w:pPr>
        <w:numPr>
          <w:ilvl w:val="1"/>
          <w:numId w:val="6"/>
        </w:numPr>
      </w:pPr>
      <w:r>
        <w:t xml:space="preserve">5 </w:t>
      </w:r>
      <w:proofErr w:type="spellStart"/>
      <w:r>
        <w:t>μL</w:t>
      </w:r>
      <w:proofErr w:type="spellEnd"/>
      <w:r>
        <w:t xml:space="preserve"> 10 </w:t>
      </w:r>
      <w:proofErr w:type="spellStart"/>
      <w:r>
        <w:t>μM</w:t>
      </w:r>
      <w:proofErr w:type="spellEnd"/>
      <w:r>
        <w:t xml:space="preserve"> library construction primer (P5)</w:t>
      </w:r>
    </w:p>
    <w:p w14:paraId="6F9B7BDB" w14:textId="77777777" w:rsidR="00B9298F" w:rsidRDefault="00000000">
      <w:pPr>
        <w:numPr>
          <w:ilvl w:val="1"/>
          <w:numId w:val="6"/>
        </w:numPr>
      </w:pPr>
      <w:r>
        <w:t xml:space="preserve">5 </w:t>
      </w:r>
      <w:proofErr w:type="spellStart"/>
      <w:r>
        <w:t>μL</w:t>
      </w:r>
      <w:proofErr w:type="spellEnd"/>
      <w:r>
        <w:t xml:space="preserve"> 10 </w:t>
      </w:r>
      <w:proofErr w:type="spellStart"/>
      <w:r>
        <w:t>μM</w:t>
      </w:r>
      <w:proofErr w:type="spellEnd"/>
      <w:r>
        <w:t xml:space="preserve"> library construction primer (P7)</w:t>
      </w:r>
    </w:p>
    <w:p w14:paraId="3AEB7C1E" w14:textId="77777777" w:rsidR="00B9298F" w:rsidRDefault="00000000">
      <w:pPr>
        <w:numPr>
          <w:ilvl w:val="1"/>
          <w:numId w:val="6"/>
        </w:numPr>
      </w:pPr>
      <w:r>
        <w:t xml:space="preserve">10 </w:t>
      </w:r>
      <w:proofErr w:type="spellStart"/>
      <w:r>
        <w:t>μL</w:t>
      </w:r>
      <w:proofErr w:type="spellEnd"/>
      <w:r>
        <w:t xml:space="preserve"> 5x KAPA HiFi buffer</w:t>
      </w:r>
    </w:p>
    <w:p w14:paraId="7705529A" w14:textId="77777777" w:rsidR="00B9298F" w:rsidRDefault="00000000">
      <w:pPr>
        <w:numPr>
          <w:ilvl w:val="1"/>
          <w:numId w:val="6"/>
        </w:numPr>
      </w:pPr>
      <w:r>
        <w:t xml:space="preserve">1 </w:t>
      </w:r>
      <w:proofErr w:type="spellStart"/>
      <w:r>
        <w:t>μL</w:t>
      </w:r>
      <w:proofErr w:type="spellEnd"/>
      <w:r>
        <w:t xml:space="preserve"> KAPA HiFi Polymerase</w:t>
      </w:r>
    </w:p>
    <w:p w14:paraId="223ED7A2" w14:textId="77777777" w:rsidR="00B9298F" w:rsidRDefault="00000000">
      <w:pPr>
        <w:numPr>
          <w:ilvl w:val="1"/>
          <w:numId w:val="6"/>
        </w:numPr>
      </w:pPr>
      <w:r>
        <w:t xml:space="preserve">26.9 </w:t>
      </w:r>
      <w:proofErr w:type="spellStart"/>
      <w:r>
        <w:t>μL</w:t>
      </w:r>
      <w:proofErr w:type="spellEnd"/>
      <w:r>
        <w:t xml:space="preserve"> water</w:t>
      </w:r>
    </w:p>
    <w:p w14:paraId="5FE314BA" w14:textId="77777777" w:rsidR="00B9298F" w:rsidRDefault="00000000">
      <w:pPr>
        <w:numPr>
          <w:ilvl w:val="0"/>
          <w:numId w:val="6"/>
        </w:numPr>
      </w:pPr>
      <w:r>
        <w:t xml:space="preserve">Empirically, determine the appropriate </w:t>
      </w:r>
      <w:proofErr w:type="gramStart"/>
      <w:r>
        <w:t>amount</w:t>
      </w:r>
      <w:proofErr w:type="gramEnd"/>
      <w:r>
        <w:t xml:space="preserve"> of cycles by removing samples at three different cycle numbers. Amplify for with X cycles with the following settings:</w:t>
      </w:r>
    </w:p>
    <w:tbl>
      <w:tblPr>
        <w:tblStyle w:val="a2"/>
        <w:tblW w:w="32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95"/>
        <w:gridCol w:w="1065"/>
      </w:tblGrid>
      <w:tr w:rsidR="00B9298F" w14:paraId="45C6C953" w14:textId="77777777">
        <w:tc>
          <w:tcPr>
            <w:tcW w:w="1080" w:type="dxa"/>
            <w:shd w:val="clear" w:color="auto" w:fill="auto"/>
            <w:tcMar>
              <w:top w:w="100" w:type="dxa"/>
              <w:left w:w="100" w:type="dxa"/>
              <w:bottom w:w="100" w:type="dxa"/>
              <w:right w:w="100" w:type="dxa"/>
            </w:tcMar>
          </w:tcPr>
          <w:p w14:paraId="259F0A39" w14:textId="77777777" w:rsidR="00B9298F" w:rsidRDefault="00000000">
            <w:pPr>
              <w:widowControl w:val="0"/>
              <w:spacing w:line="240" w:lineRule="auto"/>
            </w:pPr>
            <w:r>
              <w:t>Temp.</w:t>
            </w:r>
          </w:p>
        </w:tc>
        <w:tc>
          <w:tcPr>
            <w:tcW w:w="1095" w:type="dxa"/>
            <w:shd w:val="clear" w:color="auto" w:fill="auto"/>
            <w:tcMar>
              <w:top w:w="100" w:type="dxa"/>
              <w:left w:w="100" w:type="dxa"/>
              <w:bottom w:w="100" w:type="dxa"/>
              <w:right w:w="100" w:type="dxa"/>
            </w:tcMar>
          </w:tcPr>
          <w:p w14:paraId="615800B3" w14:textId="77777777" w:rsidR="00B9298F" w:rsidRDefault="00000000">
            <w:pPr>
              <w:widowControl w:val="0"/>
              <w:spacing w:line="240" w:lineRule="auto"/>
            </w:pPr>
            <w:r>
              <w:t>Time</w:t>
            </w:r>
          </w:p>
        </w:tc>
        <w:tc>
          <w:tcPr>
            <w:tcW w:w="1065" w:type="dxa"/>
            <w:shd w:val="clear" w:color="auto" w:fill="auto"/>
            <w:tcMar>
              <w:top w:w="100" w:type="dxa"/>
              <w:left w:w="100" w:type="dxa"/>
              <w:bottom w:w="100" w:type="dxa"/>
              <w:right w:w="100" w:type="dxa"/>
            </w:tcMar>
          </w:tcPr>
          <w:p w14:paraId="081FC49F" w14:textId="77777777" w:rsidR="00B9298F" w:rsidRDefault="00000000">
            <w:pPr>
              <w:widowControl w:val="0"/>
              <w:spacing w:line="240" w:lineRule="auto"/>
            </w:pPr>
            <w:r>
              <w:t>Cycles</w:t>
            </w:r>
          </w:p>
        </w:tc>
      </w:tr>
      <w:tr w:rsidR="00B9298F" w14:paraId="2929BFBE" w14:textId="77777777">
        <w:tc>
          <w:tcPr>
            <w:tcW w:w="1080" w:type="dxa"/>
            <w:shd w:val="clear" w:color="auto" w:fill="auto"/>
            <w:tcMar>
              <w:top w:w="100" w:type="dxa"/>
              <w:left w:w="100" w:type="dxa"/>
              <w:bottom w:w="100" w:type="dxa"/>
              <w:right w:w="100" w:type="dxa"/>
            </w:tcMar>
          </w:tcPr>
          <w:p w14:paraId="76264C84" w14:textId="77777777" w:rsidR="00B9298F" w:rsidRDefault="00000000">
            <w:pPr>
              <w:widowControl w:val="0"/>
              <w:spacing w:line="240" w:lineRule="auto"/>
            </w:pPr>
            <w:r>
              <w:t>95C</w:t>
            </w:r>
          </w:p>
        </w:tc>
        <w:tc>
          <w:tcPr>
            <w:tcW w:w="1095" w:type="dxa"/>
            <w:shd w:val="clear" w:color="auto" w:fill="auto"/>
            <w:tcMar>
              <w:top w:w="100" w:type="dxa"/>
              <w:left w:w="100" w:type="dxa"/>
              <w:bottom w:w="100" w:type="dxa"/>
              <w:right w:w="100" w:type="dxa"/>
            </w:tcMar>
          </w:tcPr>
          <w:p w14:paraId="36525C37" w14:textId="77777777" w:rsidR="00B9298F" w:rsidRDefault="00000000">
            <w:pPr>
              <w:widowControl w:val="0"/>
              <w:spacing w:line="240" w:lineRule="auto"/>
            </w:pPr>
            <w:r>
              <w:t>3 min</w:t>
            </w:r>
          </w:p>
        </w:tc>
        <w:tc>
          <w:tcPr>
            <w:tcW w:w="1065" w:type="dxa"/>
            <w:shd w:val="clear" w:color="auto" w:fill="auto"/>
            <w:tcMar>
              <w:top w:w="100" w:type="dxa"/>
              <w:left w:w="100" w:type="dxa"/>
              <w:bottom w:w="100" w:type="dxa"/>
              <w:right w:w="100" w:type="dxa"/>
            </w:tcMar>
          </w:tcPr>
          <w:p w14:paraId="10A871FD" w14:textId="77777777" w:rsidR="00B9298F" w:rsidRDefault="00000000">
            <w:pPr>
              <w:widowControl w:val="0"/>
              <w:spacing w:line="240" w:lineRule="auto"/>
            </w:pPr>
            <w:r>
              <w:t>1</w:t>
            </w:r>
          </w:p>
        </w:tc>
      </w:tr>
      <w:tr w:rsidR="00B9298F" w14:paraId="25D602B0" w14:textId="77777777">
        <w:trPr>
          <w:trHeight w:val="420"/>
        </w:trPr>
        <w:tc>
          <w:tcPr>
            <w:tcW w:w="1080" w:type="dxa"/>
            <w:shd w:val="clear" w:color="auto" w:fill="auto"/>
            <w:tcMar>
              <w:top w:w="100" w:type="dxa"/>
              <w:left w:w="100" w:type="dxa"/>
              <w:bottom w:w="100" w:type="dxa"/>
              <w:right w:w="100" w:type="dxa"/>
            </w:tcMar>
          </w:tcPr>
          <w:p w14:paraId="41ADA4C7" w14:textId="77777777" w:rsidR="00B9298F" w:rsidRDefault="00000000">
            <w:pPr>
              <w:widowControl w:val="0"/>
              <w:spacing w:line="240" w:lineRule="auto"/>
            </w:pPr>
            <w:r>
              <w:t>98C</w:t>
            </w:r>
          </w:p>
        </w:tc>
        <w:tc>
          <w:tcPr>
            <w:tcW w:w="1095" w:type="dxa"/>
            <w:shd w:val="clear" w:color="auto" w:fill="auto"/>
            <w:tcMar>
              <w:top w:w="100" w:type="dxa"/>
              <w:left w:w="100" w:type="dxa"/>
              <w:bottom w:w="100" w:type="dxa"/>
              <w:right w:w="100" w:type="dxa"/>
            </w:tcMar>
          </w:tcPr>
          <w:p w14:paraId="3D974E72" w14:textId="77777777" w:rsidR="00B9298F" w:rsidRDefault="00000000">
            <w:pPr>
              <w:widowControl w:val="0"/>
              <w:spacing w:line="240" w:lineRule="auto"/>
            </w:pPr>
            <w:r>
              <w:t>20 s</w:t>
            </w:r>
          </w:p>
        </w:tc>
        <w:tc>
          <w:tcPr>
            <w:tcW w:w="1065" w:type="dxa"/>
            <w:vMerge w:val="restart"/>
            <w:shd w:val="clear" w:color="auto" w:fill="auto"/>
            <w:tcMar>
              <w:top w:w="100" w:type="dxa"/>
              <w:left w:w="100" w:type="dxa"/>
              <w:bottom w:w="100" w:type="dxa"/>
              <w:right w:w="100" w:type="dxa"/>
            </w:tcMar>
            <w:vAlign w:val="center"/>
          </w:tcPr>
          <w:p w14:paraId="70A93152" w14:textId="77777777" w:rsidR="00B9298F" w:rsidRDefault="00000000">
            <w:pPr>
              <w:widowControl w:val="0"/>
              <w:spacing w:line="240" w:lineRule="auto"/>
            </w:pPr>
            <w:r>
              <w:t>3</w:t>
            </w:r>
          </w:p>
        </w:tc>
      </w:tr>
      <w:tr w:rsidR="00B9298F" w14:paraId="51D94924" w14:textId="77777777">
        <w:trPr>
          <w:trHeight w:val="420"/>
        </w:trPr>
        <w:tc>
          <w:tcPr>
            <w:tcW w:w="1080" w:type="dxa"/>
            <w:shd w:val="clear" w:color="auto" w:fill="auto"/>
            <w:tcMar>
              <w:top w:w="100" w:type="dxa"/>
              <w:left w:w="100" w:type="dxa"/>
              <w:bottom w:w="100" w:type="dxa"/>
              <w:right w:w="100" w:type="dxa"/>
            </w:tcMar>
          </w:tcPr>
          <w:p w14:paraId="1E31E2FF" w14:textId="77777777" w:rsidR="00B9298F" w:rsidRDefault="00000000">
            <w:pPr>
              <w:widowControl w:val="0"/>
              <w:spacing w:line="240" w:lineRule="auto"/>
            </w:pPr>
            <w:r>
              <w:t>68C</w:t>
            </w:r>
          </w:p>
        </w:tc>
        <w:tc>
          <w:tcPr>
            <w:tcW w:w="1095" w:type="dxa"/>
            <w:shd w:val="clear" w:color="auto" w:fill="auto"/>
            <w:tcMar>
              <w:top w:w="100" w:type="dxa"/>
              <w:left w:w="100" w:type="dxa"/>
              <w:bottom w:w="100" w:type="dxa"/>
              <w:right w:w="100" w:type="dxa"/>
            </w:tcMar>
          </w:tcPr>
          <w:p w14:paraId="7ADE07EE" w14:textId="77777777" w:rsidR="00B9298F" w:rsidRDefault="00000000">
            <w:pPr>
              <w:widowControl w:val="0"/>
              <w:spacing w:line="240" w:lineRule="auto"/>
            </w:pPr>
            <w:r>
              <w:t>10 s</w:t>
            </w:r>
          </w:p>
        </w:tc>
        <w:tc>
          <w:tcPr>
            <w:tcW w:w="1065" w:type="dxa"/>
            <w:vMerge/>
            <w:shd w:val="clear" w:color="auto" w:fill="auto"/>
            <w:tcMar>
              <w:top w:w="100" w:type="dxa"/>
              <w:left w:w="100" w:type="dxa"/>
              <w:bottom w:w="100" w:type="dxa"/>
              <w:right w:w="100" w:type="dxa"/>
            </w:tcMar>
            <w:vAlign w:val="center"/>
          </w:tcPr>
          <w:p w14:paraId="32E3379D" w14:textId="77777777" w:rsidR="00B9298F" w:rsidRDefault="00B9298F">
            <w:pPr>
              <w:widowControl w:val="0"/>
              <w:spacing w:line="240" w:lineRule="auto"/>
            </w:pPr>
          </w:p>
        </w:tc>
      </w:tr>
      <w:tr w:rsidR="00B9298F" w14:paraId="59AD1E53" w14:textId="77777777">
        <w:trPr>
          <w:trHeight w:val="420"/>
        </w:trPr>
        <w:tc>
          <w:tcPr>
            <w:tcW w:w="1080" w:type="dxa"/>
            <w:shd w:val="clear" w:color="auto" w:fill="auto"/>
            <w:tcMar>
              <w:top w:w="100" w:type="dxa"/>
              <w:left w:w="100" w:type="dxa"/>
              <w:bottom w:w="100" w:type="dxa"/>
              <w:right w:w="100" w:type="dxa"/>
            </w:tcMar>
          </w:tcPr>
          <w:p w14:paraId="17D7D262" w14:textId="77777777" w:rsidR="00B9298F" w:rsidRDefault="00000000">
            <w:pPr>
              <w:widowControl w:val="0"/>
              <w:spacing w:line="240" w:lineRule="auto"/>
            </w:pPr>
            <w:r>
              <w:t>72C</w:t>
            </w:r>
          </w:p>
        </w:tc>
        <w:tc>
          <w:tcPr>
            <w:tcW w:w="1095" w:type="dxa"/>
            <w:shd w:val="clear" w:color="auto" w:fill="auto"/>
            <w:tcMar>
              <w:top w:w="100" w:type="dxa"/>
              <w:left w:w="100" w:type="dxa"/>
              <w:bottom w:w="100" w:type="dxa"/>
              <w:right w:w="100" w:type="dxa"/>
            </w:tcMar>
          </w:tcPr>
          <w:p w14:paraId="4DAEA715" w14:textId="77777777" w:rsidR="00B9298F" w:rsidRDefault="00000000">
            <w:pPr>
              <w:widowControl w:val="0"/>
              <w:spacing w:line="240" w:lineRule="auto"/>
            </w:pPr>
            <w:r>
              <w:t>15 s</w:t>
            </w:r>
          </w:p>
        </w:tc>
        <w:tc>
          <w:tcPr>
            <w:tcW w:w="1065" w:type="dxa"/>
            <w:vMerge/>
            <w:shd w:val="clear" w:color="auto" w:fill="auto"/>
            <w:tcMar>
              <w:top w:w="100" w:type="dxa"/>
              <w:left w:w="100" w:type="dxa"/>
              <w:bottom w:w="100" w:type="dxa"/>
              <w:right w:w="100" w:type="dxa"/>
            </w:tcMar>
            <w:vAlign w:val="center"/>
          </w:tcPr>
          <w:p w14:paraId="404CB449" w14:textId="77777777" w:rsidR="00B9298F" w:rsidRDefault="00B9298F">
            <w:pPr>
              <w:widowControl w:val="0"/>
              <w:spacing w:line="240" w:lineRule="auto"/>
            </w:pPr>
          </w:p>
        </w:tc>
      </w:tr>
      <w:tr w:rsidR="00B9298F" w14:paraId="136A22D8" w14:textId="77777777">
        <w:trPr>
          <w:trHeight w:val="420"/>
        </w:trPr>
        <w:tc>
          <w:tcPr>
            <w:tcW w:w="1080" w:type="dxa"/>
            <w:shd w:val="clear" w:color="auto" w:fill="auto"/>
            <w:tcMar>
              <w:top w:w="100" w:type="dxa"/>
              <w:left w:w="100" w:type="dxa"/>
              <w:bottom w:w="100" w:type="dxa"/>
              <w:right w:w="100" w:type="dxa"/>
            </w:tcMar>
          </w:tcPr>
          <w:p w14:paraId="61712CC5" w14:textId="77777777" w:rsidR="00B9298F" w:rsidRDefault="00000000">
            <w:pPr>
              <w:widowControl w:val="0"/>
              <w:spacing w:line="240" w:lineRule="auto"/>
            </w:pPr>
            <w:r>
              <w:t>98C</w:t>
            </w:r>
          </w:p>
        </w:tc>
        <w:tc>
          <w:tcPr>
            <w:tcW w:w="1095" w:type="dxa"/>
            <w:shd w:val="clear" w:color="auto" w:fill="auto"/>
            <w:tcMar>
              <w:top w:w="100" w:type="dxa"/>
              <w:left w:w="100" w:type="dxa"/>
              <w:bottom w:w="100" w:type="dxa"/>
              <w:right w:w="100" w:type="dxa"/>
            </w:tcMar>
          </w:tcPr>
          <w:p w14:paraId="4DCF5A81" w14:textId="77777777" w:rsidR="00B9298F" w:rsidRDefault="00000000">
            <w:pPr>
              <w:widowControl w:val="0"/>
              <w:spacing w:line="240" w:lineRule="auto"/>
            </w:pPr>
            <w:r>
              <w:t>20 s</w:t>
            </w:r>
          </w:p>
        </w:tc>
        <w:tc>
          <w:tcPr>
            <w:tcW w:w="1065" w:type="dxa"/>
            <w:vMerge w:val="restart"/>
            <w:shd w:val="clear" w:color="auto" w:fill="auto"/>
            <w:tcMar>
              <w:top w:w="100" w:type="dxa"/>
              <w:left w:w="100" w:type="dxa"/>
              <w:bottom w:w="100" w:type="dxa"/>
              <w:right w:w="100" w:type="dxa"/>
            </w:tcMar>
            <w:vAlign w:val="center"/>
          </w:tcPr>
          <w:p w14:paraId="26CFF802" w14:textId="77777777" w:rsidR="00B9298F" w:rsidRDefault="00000000">
            <w:pPr>
              <w:widowControl w:val="0"/>
              <w:spacing w:line="240" w:lineRule="auto"/>
            </w:pPr>
            <w:r>
              <w:t>X = 10, 12, 14</w:t>
            </w:r>
          </w:p>
        </w:tc>
      </w:tr>
      <w:tr w:rsidR="00B9298F" w14:paraId="5766738C" w14:textId="77777777">
        <w:trPr>
          <w:trHeight w:val="420"/>
        </w:trPr>
        <w:tc>
          <w:tcPr>
            <w:tcW w:w="1080" w:type="dxa"/>
            <w:shd w:val="clear" w:color="auto" w:fill="auto"/>
            <w:tcMar>
              <w:top w:w="100" w:type="dxa"/>
              <w:left w:w="100" w:type="dxa"/>
              <w:bottom w:w="100" w:type="dxa"/>
              <w:right w:w="100" w:type="dxa"/>
            </w:tcMar>
          </w:tcPr>
          <w:p w14:paraId="69C78232" w14:textId="77777777" w:rsidR="00B9298F" w:rsidRDefault="00000000">
            <w:pPr>
              <w:widowControl w:val="0"/>
              <w:spacing w:line="240" w:lineRule="auto"/>
            </w:pPr>
            <w:r>
              <w:t>72C</w:t>
            </w:r>
          </w:p>
        </w:tc>
        <w:tc>
          <w:tcPr>
            <w:tcW w:w="1095" w:type="dxa"/>
            <w:shd w:val="clear" w:color="auto" w:fill="auto"/>
            <w:tcMar>
              <w:top w:w="100" w:type="dxa"/>
              <w:left w:w="100" w:type="dxa"/>
              <w:bottom w:w="100" w:type="dxa"/>
              <w:right w:w="100" w:type="dxa"/>
            </w:tcMar>
          </w:tcPr>
          <w:p w14:paraId="25DAAE2E" w14:textId="77777777" w:rsidR="00B9298F" w:rsidRDefault="00000000">
            <w:pPr>
              <w:widowControl w:val="0"/>
              <w:spacing w:line="240" w:lineRule="auto"/>
            </w:pPr>
            <w:r>
              <w:t>15 s</w:t>
            </w:r>
          </w:p>
        </w:tc>
        <w:tc>
          <w:tcPr>
            <w:tcW w:w="1065" w:type="dxa"/>
            <w:vMerge/>
            <w:shd w:val="clear" w:color="auto" w:fill="auto"/>
            <w:tcMar>
              <w:top w:w="100" w:type="dxa"/>
              <w:left w:w="100" w:type="dxa"/>
              <w:bottom w:w="100" w:type="dxa"/>
              <w:right w:w="100" w:type="dxa"/>
            </w:tcMar>
            <w:vAlign w:val="center"/>
          </w:tcPr>
          <w:p w14:paraId="5158D168" w14:textId="77777777" w:rsidR="00B9298F" w:rsidRDefault="00B9298F">
            <w:pPr>
              <w:widowControl w:val="0"/>
              <w:spacing w:line="240" w:lineRule="auto"/>
            </w:pPr>
          </w:p>
        </w:tc>
      </w:tr>
      <w:tr w:rsidR="00B9298F" w14:paraId="61CB546B" w14:textId="77777777">
        <w:tc>
          <w:tcPr>
            <w:tcW w:w="1080" w:type="dxa"/>
            <w:shd w:val="clear" w:color="auto" w:fill="auto"/>
            <w:tcMar>
              <w:top w:w="100" w:type="dxa"/>
              <w:left w:w="100" w:type="dxa"/>
              <w:bottom w:w="100" w:type="dxa"/>
              <w:right w:w="100" w:type="dxa"/>
            </w:tcMar>
          </w:tcPr>
          <w:p w14:paraId="106BA9DD" w14:textId="77777777" w:rsidR="00B9298F" w:rsidRDefault="00000000">
            <w:pPr>
              <w:widowControl w:val="0"/>
              <w:spacing w:line="240" w:lineRule="auto"/>
            </w:pPr>
            <w:r>
              <w:t>4C</w:t>
            </w:r>
          </w:p>
        </w:tc>
        <w:tc>
          <w:tcPr>
            <w:tcW w:w="1095" w:type="dxa"/>
            <w:shd w:val="clear" w:color="auto" w:fill="auto"/>
            <w:tcMar>
              <w:top w:w="100" w:type="dxa"/>
              <w:left w:w="100" w:type="dxa"/>
              <w:bottom w:w="100" w:type="dxa"/>
              <w:right w:w="100" w:type="dxa"/>
            </w:tcMar>
          </w:tcPr>
          <w:p w14:paraId="0D603B43" w14:textId="77777777" w:rsidR="00B9298F" w:rsidRDefault="00000000">
            <w:pPr>
              <w:widowControl w:val="0"/>
              <w:spacing w:line="240" w:lineRule="auto"/>
            </w:pPr>
            <w:r>
              <w:t>Inf</w:t>
            </w:r>
          </w:p>
        </w:tc>
        <w:tc>
          <w:tcPr>
            <w:tcW w:w="1065" w:type="dxa"/>
            <w:shd w:val="clear" w:color="auto" w:fill="auto"/>
            <w:tcMar>
              <w:top w:w="100" w:type="dxa"/>
              <w:left w:w="100" w:type="dxa"/>
              <w:bottom w:w="100" w:type="dxa"/>
              <w:right w:w="100" w:type="dxa"/>
            </w:tcMar>
          </w:tcPr>
          <w:p w14:paraId="3FCE20C1" w14:textId="77777777" w:rsidR="00B9298F" w:rsidRDefault="00000000">
            <w:pPr>
              <w:widowControl w:val="0"/>
              <w:spacing w:line="240" w:lineRule="auto"/>
            </w:pPr>
            <w:r>
              <w:t>1</w:t>
            </w:r>
          </w:p>
        </w:tc>
      </w:tr>
    </w:tbl>
    <w:p w14:paraId="50727193" w14:textId="77777777" w:rsidR="00B9298F" w:rsidRDefault="00B9298F"/>
    <w:p w14:paraId="517BF309" w14:textId="77777777" w:rsidR="00B9298F" w:rsidRDefault="00000000">
      <w:pPr>
        <w:numPr>
          <w:ilvl w:val="0"/>
          <w:numId w:val="6"/>
        </w:numPr>
      </w:pPr>
      <w:r>
        <w:t>After the PCR and onwards do not heat above room temperature to avoid reannealing. Reannealing will generate heteroduplexes which complicates subsequent gel isolation and quantification.</w:t>
      </w:r>
    </w:p>
    <w:p w14:paraId="1B2789EC" w14:textId="77777777" w:rsidR="00B9298F" w:rsidRDefault="00000000">
      <w:pPr>
        <w:numPr>
          <w:ilvl w:val="0"/>
          <w:numId w:val="6"/>
        </w:numPr>
      </w:pPr>
      <w:r>
        <w:t xml:space="preserve">Find the best PCR settings by mixing 4 </w:t>
      </w:r>
      <w:proofErr w:type="spellStart"/>
      <w:r>
        <w:t>μL</w:t>
      </w:r>
      <w:proofErr w:type="spellEnd"/>
      <w:r>
        <w:t xml:space="preserve"> PCR product with 1 </w:t>
      </w:r>
      <w:proofErr w:type="spellStart"/>
      <w:r>
        <w:t>μL</w:t>
      </w:r>
      <w:proofErr w:type="spellEnd"/>
      <w:r>
        <w:t xml:space="preserve"> 5X non-denaturing sample loading buffer and run on a 4-12% non-denaturing TBE gel alongside the 10 bp DNA ladder. We run at 180V for 30 min.</w:t>
      </w:r>
    </w:p>
    <w:p w14:paraId="56E2DA8E" w14:textId="77777777" w:rsidR="00B9298F" w:rsidRDefault="00000000">
      <w:pPr>
        <w:numPr>
          <w:ilvl w:val="0"/>
          <w:numId w:val="6"/>
        </w:numPr>
      </w:pPr>
      <w:r>
        <w:t xml:space="preserve">For each sample, pool tubes with cycle numbers leading to specific amplification, then purify PCR products with the DNA cleanup kit, elute with 8 </w:t>
      </w:r>
      <w:proofErr w:type="spellStart"/>
      <w:r>
        <w:t>μL</w:t>
      </w:r>
      <w:proofErr w:type="spellEnd"/>
      <w:r>
        <w:t xml:space="preserve"> water and add 2 </w:t>
      </w:r>
      <w:proofErr w:type="spellStart"/>
      <w:r>
        <w:t>μL</w:t>
      </w:r>
      <w:proofErr w:type="spellEnd"/>
      <w:r>
        <w:t xml:space="preserve"> 5X non-denaturing sample loading buffer.</w:t>
      </w:r>
    </w:p>
    <w:p w14:paraId="57E75FC9" w14:textId="77777777" w:rsidR="00B9298F" w:rsidRDefault="00000000">
      <w:pPr>
        <w:numPr>
          <w:ilvl w:val="0"/>
          <w:numId w:val="6"/>
        </w:numPr>
      </w:pPr>
      <w:r>
        <w:t>Run samples on a 4-12% non-denaturing TBE gel alongside the 10 bp DNA ladder.</w:t>
      </w:r>
    </w:p>
    <w:p w14:paraId="625298EE" w14:textId="77777777" w:rsidR="00B9298F" w:rsidRDefault="00000000">
      <w:pPr>
        <w:numPr>
          <w:ilvl w:val="1"/>
          <w:numId w:val="6"/>
        </w:numPr>
      </w:pPr>
      <w:r>
        <w:t>Run gel at 180V for 30-45 min.</w:t>
      </w:r>
    </w:p>
    <w:p w14:paraId="15C1C66B" w14:textId="77777777" w:rsidR="00B9298F" w:rsidRDefault="00000000">
      <w:pPr>
        <w:numPr>
          <w:ilvl w:val="1"/>
          <w:numId w:val="6"/>
        </w:numPr>
      </w:pPr>
      <w:r>
        <w:t>Stain with SYBR Gold in TBE for 3 min and isolate the 170-290 bp range (empty fragment is 165 bp) using a blue light transilluminator.</w:t>
      </w:r>
    </w:p>
    <w:p w14:paraId="45E5B62F" w14:textId="77777777" w:rsidR="00B9298F" w:rsidRDefault="00000000">
      <w:pPr>
        <w:numPr>
          <w:ilvl w:val="1"/>
          <w:numId w:val="6"/>
        </w:numPr>
      </w:pPr>
      <w:r>
        <w:t>Optional: Use adapter only (no insert) as a minimum size marker.</w:t>
      </w:r>
    </w:p>
    <w:p w14:paraId="188B1593" w14:textId="77777777" w:rsidR="00B9298F" w:rsidRDefault="00000000">
      <w:pPr>
        <w:numPr>
          <w:ilvl w:val="0"/>
          <w:numId w:val="6"/>
        </w:numPr>
      </w:pPr>
      <w:r>
        <w:lastRenderedPageBreak/>
        <w:t xml:space="preserve">Add gel slice to a 1.5 mL tube and crush gel with disposable pestle. Then add 300 </w:t>
      </w:r>
      <w:proofErr w:type="spellStart"/>
      <w:r>
        <w:t>μL</w:t>
      </w:r>
      <w:proofErr w:type="spellEnd"/>
      <w:r>
        <w:t xml:space="preserve"> TBE.</w:t>
      </w:r>
    </w:p>
    <w:p w14:paraId="2AC75C7B" w14:textId="77777777" w:rsidR="00B9298F" w:rsidRDefault="00000000">
      <w:pPr>
        <w:numPr>
          <w:ilvl w:val="0"/>
          <w:numId w:val="6"/>
        </w:numPr>
      </w:pPr>
      <w:r>
        <w:t>Snap freeze tubes with liquid nitrogen. Thaw and elute at room temperature overnight with mixing.</w:t>
      </w:r>
    </w:p>
    <w:p w14:paraId="3D339760" w14:textId="77777777" w:rsidR="00B9298F" w:rsidRDefault="00000000">
      <w:pPr>
        <w:numPr>
          <w:ilvl w:val="0"/>
          <w:numId w:val="6"/>
        </w:numPr>
      </w:pPr>
      <w:r>
        <w:t xml:space="preserve">Centrifuge samples through a </w:t>
      </w:r>
      <w:proofErr w:type="spellStart"/>
      <w:r>
        <w:t>SpinX</w:t>
      </w:r>
      <w:proofErr w:type="spellEnd"/>
      <w:r>
        <w:t xml:space="preserve"> centrifuge filter, purify DNA using the DNA cleanup kit. Elute with 20 </w:t>
      </w:r>
      <w:proofErr w:type="spellStart"/>
      <w:r>
        <w:t>μL</w:t>
      </w:r>
      <w:proofErr w:type="spellEnd"/>
      <w:r>
        <w:t xml:space="preserve"> 10 mM Tris pH=8 and quantify DNA concentration.</w:t>
      </w:r>
    </w:p>
    <w:p w14:paraId="7F431CA8" w14:textId="77777777" w:rsidR="00B9298F" w:rsidRDefault="00000000">
      <w:pPr>
        <w:numPr>
          <w:ilvl w:val="0"/>
          <w:numId w:val="6"/>
        </w:numPr>
      </w:pPr>
      <w:r>
        <w:t xml:space="preserve">Optional: determine library length on </w:t>
      </w:r>
      <w:proofErr w:type="spellStart"/>
      <w:r>
        <w:t>TapeStation</w:t>
      </w:r>
      <w:proofErr w:type="spellEnd"/>
      <w:r>
        <w:t xml:space="preserve"> for some or all samples.</w:t>
      </w:r>
    </w:p>
    <w:p w14:paraId="4CAF509E" w14:textId="77777777" w:rsidR="00B9298F" w:rsidRDefault="00000000">
      <w:pPr>
        <w:numPr>
          <w:ilvl w:val="0"/>
          <w:numId w:val="6"/>
        </w:numPr>
      </w:pPr>
      <w:r>
        <w:t>Use the estimated mean library length and the DNA concentration to calculate library molarity for each sample, then pool samples at equimolar concentration into the final sequencing library in a low binding tube.</w:t>
      </w:r>
    </w:p>
    <w:p w14:paraId="7CB49356" w14:textId="77777777" w:rsidR="00B9298F" w:rsidRDefault="00000000">
      <w:pPr>
        <w:numPr>
          <w:ilvl w:val="0"/>
          <w:numId w:val="6"/>
        </w:numPr>
      </w:pPr>
      <w:r>
        <w:t>Sequence using Illumina paired end sequencing using 2x100 bp reads.</w:t>
      </w:r>
    </w:p>
    <w:p w14:paraId="3685578F" w14:textId="77777777" w:rsidR="00B9298F" w:rsidRDefault="00B9298F"/>
    <w:p w14:paraId="2A150171" w14:textId="77777777" w:rsidR="0085591C" w:rsidRDefault="0085591C"/>
    <w:p w14:paraId="3C3EF3E7" w14:textId="77777777" w:rsidR="00834F77" w:rsidRDefault="00834F77"/>
    <w:p w14:paraId="1AAC6CBD" w14:textId="49D2E39C" w:rsidR="00834F77" w:rsidRPr="00F4113E" w:rsidRDefault="00F4113E">
      <w:pPr>
        <w:rPr>
          <w:b/>
          <w:bCs/>
        </w:rPr>
      </w:pPr>
      <w:r w:rsidRPr="00F4113E">
        <w:rPr>
          <w:b/>
          <w:bCs/>
        </w:rPr>
        <w:t>Gel at tRNA isolation step. Right, before, left, after size range cutout.</w:t>
      </w:r>
    </w:p>
    <w:p w14:paraId="7974A249" w14:textId="43E41357" w:rsidR="0085591C" w:rsidRDefault="00834F77" w:rsidP="00834F77">
      <w:pPr>
        <w:jc w:val="center"/>
      </w:pPr>
      <w:r>
        <w:rPr>
          <w:noProof/>
        </w:rPr>
        <w:drawing>
          <wp:inline distT="0" distB="0" distL="0" distR="0" wp14:anchorId="09D4D097" wp14:editId="1FC6D1F1">
            <wp:extent cx="2404872" cy="2185416"/>
            <wp:effectExtent l="0" t="0" r="0" b="0"/>
            <wp:docPr id="446121198" name="Picture 1" descr="A picture containing meta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1198" name="Picture 1" descr="A picture containing metal,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4872" cy="2185416"/>
                    </a:xfrm>
                    <a:prstGeom prst="rect">
                      <a:avLst/>
                    </a:prstGeom>
                  </pic:spPr>
                </pic:pic>
              </a:graphicData>
            </a:graphic>
          </wp:inline>
        </w:drawing>
      </w:r>
      <w:r>
        <w:t xml:space="preserve">   </w:t>
      </w:r>
      <w:r>
        <w:rPr>
          <w:noProof/>
        </w:rPr>
        <w:drawing>
          <wp:inline distT="0" distB="0" distL="0" distR="0" wp14:anchorId="56D77FFC" wp14:editId="2970BC28">
            <wp:extent cx="2414016" cy="2185416"/>
            <wp:effectExtent l="0" t="0" r="0" b="0"/>
            <wp:docPr id="302810836" name="Picture 2" descr="A picture containing metal, indoor, container, c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10836" name="Picture 2" descr="A picture containing metal, indoor, container, cook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4016" cy="2185416"/>
                    </a:xfrm>
                    <a:prstGeom prst="rect">
                      <a:avLst/>
                    </a:prstGeom>
                  </pic:spPr>
                </pic:pic>
              </a:graphicData>
            </a:graphic>
          </wp:inline>
        </w:drawing>
      </w:r>
    </w:p>
    <w:p w14:paraId="53215590" w14:textId="77777777" w:rsidR="0085591C" w:rsidRDefault="0085591C"/>
    <w:p w14:paraId="1BF749D1" w14:textId="77777777" w:rsidR="00A86CC6" w:rsidRDefault="00A86CC6"/>
    <w:p w14:paraId="04A26C85" w14:textId="77777777" w:rsidR="00A86CC6" w:rsidRDefault="00A86CC6"/>
    <w:p w14:paraId="67016D06" w14:textId="5DB5B934" w:rsidR="00F4113E" w:rsidRPr="00F4113E" w:rsidRDefault="00F4113E">
      <w:pPr>
        <w:rPr>
          <w:b/>
          <w:bCs/>
        </w:rPr>
      </w:pPr>
      <w:r w:rsidRPr="00F4113E">
        <w:rPr>
          <w:b/>
          <w:bCs/>
        </w:rPr>
        <w:t xml:space="preserve">Gel at </w:t>
      </w:r>
      <w:r>
        <w:rPr>
          <w:b/>
          <w:bCs/>
        </w:rPr>
        <w:t>adapter-</w:t>
      </w:r>
      <w:r w:rsidRPr="00F4113E">
        <w:rPr>
          <w:b/>
          <w:bCs/>
        </w:rPr>
        <w:t>tRNA isolation step. Right, before, left, after size range cutout.</w:t>
      </w:r>
    </w:p>
    <w:p w14:paraId="6D349D2D" w14:textId="72C80AC7" w:rsidR="00A86CC6" w:rsidRDefault="00A86CC6" w:rsidP="00A86CC6">
      <w:pPr>
        <w:jc w:val="center"/>
      </w:pPr>
      <w:r>
        <w:rPr>
          <w:noProof/>
        </w:rPr>
        <w:drawing>
          <wp:inline distT="0" distB="0" distL="0" distR="0" wp14:anchorId="44BC9F3F" wp14:editId="39AE038F">
            <wp:extent cx="2450592" cy="2185416"/>
            <wp:effectExtent l="0" t="0" r="635" b="0"/>
            <wp:docPr id="1271301592" name="Picture 3" descr="A picture containing night, metal,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01592" name="Picture 3" descr="A picture containing night, metal, yello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0592" cy="2185416"/>
                    </a:xfrm>
                    <a:prstGeom prst="rect">
                      <a:avLst/>
                    </a:prstGeom>
                  </pic:spPr>
                </pic:pic>
              </a:graphicData>
            </a:graphic>
          </wp:inline>
        </w:drawing>
      </w:r>
      <w:r>
        <w:t xml:space="preserve">   </w:t>
      </w:r>
      <w:r>
        <w:rPr>
          <w:noProof/>
        </w:rPr>
        <w:drawing>
          <wp:inline distT="0" distB="0" distL="0" distR="0" wp14:anchorId="7F526E7F" wp14:editId="1866083B">
            <wp:extent cx="2450592" cy="2185416"/>
            <wp:effectExtent l="0" t="0" r="635" b="0"/>
            <wp:docPr id="255932950" name="Picture 4" descr="A picture containing container, yellow,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32950" name="Picture 4" descr="A picture containing container, yellow, in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0592" cy="2185416"/>
                    </a:xfrm>
                    <a:prstGeom prst="rect">
                      <a:avLst/>
                    </a:prstGeom>
                  </pic:spPr>
                </pic:pic>
              </a:graphicData>
            </a:graphic>
          </wp:inline>
        </w:drawing>
      </w:r>
    </w:p>
    <w:p w14:paraId="181F04F5" w14:textId="77777777" w:rsidR="00A86CC6" w:rsidRDefault="00A86CC6"/>
    <w:p w14:paraId="22BBE60A" w14:textId="77777777" w:rsidR="00A86CC6" w:rsidRDefault="00A86CC6"/>
    <w:p w14:paraId="24FE4B61" w14:textId="77777777" w:rsidR="00A86CC6" w:rsidRDefault="00A86CC6"/>
    <w:p w14:paraId="0245C9F1" w14:textId="1F8EF17C" w:rsidR="00A86CC6" w:rsidRPr="00F4113E" w:rsidRDefault="00F4113E">
      <w:pPr>
        <w:rPr>
          <w:b/>
          <w:bCs/>
        </w:rPr>
      </w:pPr>
      <w:r w:rsidRPr="00F4113E">
        <w:rPr>
          <w:b/>
          <w:bCs/>
        </w:rPr>
        <w:t xml:space="preserve">Gel at </w:t>
      </w:r>
      <w:r>
        <w:rPr>
          <w:b/>
          <w:bCs/>
        </w:rPr>
        <w:t>cDNA</w:t>
      </w:r>
      <w:r w:rsidRPr="00F4113E">
        <w:rPr>
          <w:b/>
          <w:bCs/>
        </w:rPr>
        <w:t xml:space="preserve"> isolation step. Right, before, left, after size range cutout.</w:t>
      </w:r>
    </w:p>
    <w:p w14:paraId="0083D646" w14:textId="181D9BAF" w:rsidR="00A86CC6" w:rsidRDefault="00A86CC6" w:rsidP="00A86CC6">
      <w:pPr>
        <w:jc w:val="center"/>
      </w:pPr>
      <w:r>
        <w:rPr>
          <w:noProof/>
        </w:rPr>
        <w:drawing>
          <wp:inline distT="0" distB="0" distL="0" distR="0" wp14:anchorId="2055C986" wp14:editId="596DBBDA">
            <wp:extent cx="2532888" cy="2185416"/>
            <wp:effectExtent l="0" t="0" r="0" b="0"/>
            <wp:docPr id="172044042" name="Picture 5" descr="A picture containing rectangle, line, screensho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042" name="Picture 5" descr="A picture containing rectangle, line, screenshot, nigh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2888" cy="2185416"/>
                    </a:xfrm>
                    <a:prstGeom prst="rect">
                      <a:avLst/>
                    </a:prstGeom>
                  </pic:spPr>
                </pic:pic>
              </a:graphicData>
            </a:graphic>
          </wp:inline>
        </w:drawing>
      </w:r>
      <w:r>
        <w:t xml:space="preserve">   </w:t>
      </w:r>
      <w:r>
        <w:rPr>
          <w:noProof/>
        </w:rPr>
        <w:drawing>
          <wp:inline distT="0" distB="0" distL="0" distR="0" wp14:anchorId="42EA395A" wp14:editId="2EA7150D">
            <wp:extent cx="2496312" cy="2185416"/>
            <wp:effectExtent l="0" t="0" r="5715" b="0"/>
            <wp:docPr id="1729325652" name="Picture 6" descr="A picture containing rectangle,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25652" name="Picture 6" descr="A picture containing rectangle, nigh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6312" cy="2185416"/>
                    </a:xfrm>
                    <a:prstGeom prst="rect">
                      <a:avLst/>
                    </a:prstGeom>
                  </pic:spPr>
                </pic:pic>
              </a:graphicData>
            </a:graphic>
          </wp:inline>
        </w:drawing>
      </w:r>
    </w:p>
    <w:p w14:paraId="49EB38CF" w14:textId="77777777" w:rsidR="00A86CC6" w:rsidRDefault="00A86CC6"/>
    <w:p w14:paraId="2F98FD57" w14:textId="77777777" w:rsidR="00F4113E" w:rsidRDefault="00F4113E"/>
    <w:p w14:paraId="762257AF" w14:textId="77777777" w:rsidR="00A86CC6" w:rsidRDefault="00A86CC6"/>
    <w:p w14:paraId="4BDB8D07" w14:textId="1E1301E8" w:rsidR="00A86CC6" w:rsidRPr="00F4113E" w:rsidRDefault="00F4113E">
      <w:pPr>
        <w:rPr>
          <w:b/>
          <w:bCs/>
        </w:rPr>
      </w:pPr>
      <w:r w:rsidRPr="00F4113E">
        <w:rPr>
          <w:b/>
          <w:bCs/>
        </w:rPr>
        <w:t xml:space="preserve">Gel at </w:t>
      </w:r>
      <w:r>
        <w:rPr>
          <w:b/>
          <w:bCs/>
        </w:rPr>
        <w:t>library PCR</w:t>
      </w:r>
      <w:r w:rsidRPr="00F4113E">
        <w:rPr>
          <w:b/>
          <w:bCs/>
        </w:rPr>
        <w:t xml:space="preserve"> step. </w:t>
      </w:r>
      <w:r>
        <w:rPr>
          <w:b/>
          <w:bCs/>
        </w:rPr>
        <w:t>From left to right, 10, 12 and 14 cycles, repeated for 4 samples.</w:t>
      </w:r>
    </w:p>
    <w:p w14:paraId="5828AB63" w14:textId="03299A46" w:rsidR="00A86CC6" w:rsidRDefault="00A86CC6" w:rsidP="00A86CC6">
      <w:pPr>
        <w:jc w:val="center"/>
      </w:pPr>
      <w:r>
        <w:rPr>
          <w:noProof/>
        </w:rPr>
        <w:drawing>
          <wp:inline distT="0" distB="0" distL="0" distR="0" wp14:anchorId="6E10115F" wp14:editId="65F50AEF">
            <wp:extent cx="2734056" cy="2185416"/>
            <wp:effectExtent l="0" t="0" r="0" b="0"/>
            <wp:docPr id="1672619901" name="Picture 7" descr="A picture containing indoor, window, yellow, cur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19901" name="Picture 7" descr="A picture containing indoor, window, yellow, curtai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4056" cy="2185416"/>
                    </a:xfrm>
                    <a:prstGeom prst="rect">
                      <a:avLst/>
                    </a:prstGeom>
                  </pic:spPr>
                </pic:pic>
              </a:graphicData>
            </a:graphic>
          </wp:inline>
        </w:drawing>
      </w:r>
    </w:p>
    <w:p w14:paraId="099E8339" w14:textId="3183C671" w:rsidR="00A86CC6" w:rsidRDefault="00A86CC6"/>
    <w:p w14:paraId="347CB6F3" w14:textId="77777777" w:rsidR="00A86CC6" w:rsidRDefault="00A86CC6"/>
    <w:p w14:paraId="50A308F1" w14:textId="77777777" w:rsidR="00F4113E" w:rsidRDefault="00F4113E"/>
    <w:p w14:paraId="6584507B" w14:textId="77777777" w:rsidR="00F4113E" w:rsidRDefault="00F4113E"/>
    <w:p w14:paraId="3156F95E" w14:textId="77777777" w:rsidR="00F4113E" w:rsidRDefault="00F4113E"/>
    <w:p w14:paraId="295B4036" w14:textId="77777777" w:rsidR="00F4113E" w:rsidRDefault="00F4113E"/>
    <w:p w14:paraId="20D8D00C" w14:textId="77777777" w:rsidR="00F4113E" w:rsidRDefault="00F4113E"/>
    <w:p w14:paraId="21B49AD0" w14:textId="77777777" w:rsidR="00F4113E" w:rsidRDefault="00F4113E"/>
    <w:p w14:paraId="334613E3" w14:textId="77777777" w:rsidR="00F4113E" w:rsidRDefault="00F4113E"/>
    <w:p w14:paraId="19B4E34E" w14:textId="77777777" w:rsidR="00F4113E" w:rsidRDefault="00F4113E"/>
    <w:p w14:paraId="2C598C94" w14:textId="77777777" w:rsidR="00F4113E" w:rsidRDefault="00F4113E"/>
    <w:p w14:paraId="5C872C78" w14:textId="77777777" w:rsidR="00F4113E" w:rsidRDefault="00F4113E"/>
    <w:p w14:paraId="390486CC" w14:textId="3A72AF0A" w:rsidR="00A86CC6" w:rsidRPr="00F4113E" w:rsidRDefault="00F4113E">
      <w:pPr>
        <w:rPr>
          <w:b/>
          <w:bCs/>
        </w:rPr>
      </w:pPr>
      <w:r w:rsidRPr="00F4113E">
        <w:rPr>
          <w:b/>
          <w:bCs/>
        </w:rPr>
        <w:lastRenderedPageBreak/>
        <w:t xml:space="preserve">Gel at </w:t>
      </w:r>
      <w:r>
        <w:rPr>
          <w:b/>
          <w:bCs/>
        </w:rPr>
        <w:t>library PCR</w:t>
      </w:r>
      <w:r w:rsidRPr="00F4113E">
        <w:rPr>
          <w:b/>
          <w:bCs/>
        </w:rPr>
        <w:t xml:space="preserve"> step</w:t>
      </w:r>
      <w:r>
        <w:rPr>
          <w:b/>
          <w:bCs/>
        </w:rPr>
        <w:t xml:space="preserve"> after pooling and purifying cycle 10 and 12 (see above)</w:t>
      </w:r>
      <w:r w:rsidRPr="00F4113E">
        <w:rPr>
          <w:b/>
          <w:bCs/>
        </w:rPr>
        <w:t>. Right, before, left, after size range cutout.</w:t>
      </w:r>
    </w:p>
    <w:p w14:paraId="7DA29B7E" w14:textId="7851A182" w:rsidR="00A86CC6" w:rsidRDefault="00A86CC6" w:rsidP="00A86CC6">
      <w:pPr>
        <w:jc w:val="center"/>
      </w:pPr>
      <w:r>
        <w:rPr>
          <w:noProof/>
        </w:rPr>
        <w:drawing>
          <wp:inline distT="0" distB="0" distL="0" distR="0" wp14:anchorId="2D857FDC" wp14:editId="5B4409C4">
            <wp:extent cx="2688336" cy="2185416"/>
            <wp:effectExtent l="0" t="0" r="4445" b="0"/>
            <wp:docPr id="1102605380" name="Picture 8" descr="A picture containing metal, amber, yellow, g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5380" name="Picture 8" descr="A picture containing metal, amber, yellow, gra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336" cy="2185416"/>
                    </a:xfrm>
                    <a:prstGeom prst="rect">
                      <a:avLst/>
                    </a:prstGeom>
                  </pic:spPr>
                </pic:pic>
              </a:graphicData>
            </a:graphic>
          </wp:inline>
        </w:drawing>
      </w:r>
      <w:r>
        <w:t xml:space="preserve">   </w:t>
      </w:r>
      <w:r>
        <w:rPr>
          <w:noProof/>
        </w:rPr>
        <w:drawing>
          <wp:inline distT="0" distB="0" distL="0" distR="0" wp14:anchorId="6EADDDFA" wp14:editId="1F29B370">
            <wp:extent cx="2606040" cy="2185416"/>
            <wp:effectExtent l="0" t="0" r="0" b="0"/>
            <wp:docPr id="734864687" name="Picture 9" descr="A picture containing metal, iron, grate,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64687" name="Picture 9" descr="A picture containing metal, iron, grate, nigh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6040" cy="2185416"/>
                    </a:xfrm>
                    <a:prstGeom prst="rect">
                      <a:avLst/>
                    </a:prstGeom>
                  </pic:spPr>
                </pic:pic>
              </a:graphicData>
            </a:graphic>
          </wp:inline>
        </w:drawing>
      </w:r>
    </w:p>
    <w:p w14:paraId="09306296" w14:textId="77777777" w:rsidR="00A86CC6" w:rsidRDefault="00A86CC6"/>
    <w:p w14:paraId="3C772CD8" w14:textId="77777777" w:rsidR="00A86CC6" w:rsidRDefault="00A86CC6"/>
    <w:p w14:paraId="58051C81" w14:textId="77777777" w:rsidR="00A86CC6" w:rsidRDefault="00A86CC6"/>
    <w:p w14:paraId="027B1BA5" w14:textId="77777777" w:rsidR="00A86CC6" w:rsidRDefault="00A86CC6"/>
    <w:p w14:paraId="637DA64C" w14:textId="77777777" w:rsidR="00A86CC6" w:rsidRDefault="00A86CC6"/>
    <w:p w14:paraId="4A7126F2" w14:textId="26D9CDA9" w:rsidR="00A86CC6" w:rsidRDefault="00A86CC6"/>
    <w:p w14:paraId="1B42A7A7" w14:textId="77777777" w:rsidR="00A86CC6" w:rsidRDefault="00A86CC6"/>
    <w:p w14:paraId="7A1A29E9" w14:textId="77777777" w:rsidR="00A86CC6" w:rsidRDefault="00A86CC6"/>
    <w:p w14:paraId="5DD2ECFF" w14:textId="77777777" w:rsidR="00A86CC6" w:rsidRDefault="00A86CC6"/>
    <w:p w14:paraId="073F5D5E" w14:textId="77777777" w:rsidR="00A86CC6" w:rsidRDefault="00A86CC6"/>
    <w:p w14:paraId="49C58E4C" w14:textId="77777777" w:rsidR="00A86CC6" w:rsidRDefault="00A86CC6"/>
    <w:p w14:paraId="4288447C" w14:textId="77777777" w:rsidR="00A86CC6" w:rsidRDefault="00A86CC6"/>
    <w:p w14:paraId="34E55BB4" w14:textId="77777777" w:rsidR="00A86CC6" w:rsidRDefault="00A86CC6"/>
    <w:p w14:paraId="2339CD93" w14:textId="77777777" w:rsidR="00A86CC6" w:rsidRDefault="00A86CC6"/>
    <w:p w14:paraId="69114EA7" w14:textId="77777777" w:rsidR="00A86CC6" w:rsidRDefault="00A86CC6"/>
    <w:p w14:paraId="13C9ABCA" w14:textId="77777777" w:rsidR="00A86CC6" w:rsidRDefault="00A86CC6"/>
    <w:p w14:paraId="5F71BF16" w14:textId="77777777" w:rsidR="00A86CC6" w:rsidRDefault="00A86CC6"/>
    <w:p w14:paraId="09927501" w14:textId="77777777" w:rsidR="00A86CC6" w:rsidRDefault="00A86CC6"/>
    <w:p w14:paraId="7A948BE1" w14:textId="77777777" w:rsidR="0085591C" w:rsidRDefault="0085591C"/>
    <w:p w14:paraId="06D041AE" w14:textId="77777777" w:rsidR="0085591C" w:rsidRDefault="0085591C"/>
    <w:p w14:paraId="53603A41" w14:textId="35DEBD94" w:rsidR="0085591C" w:rsidRDefault="0085591C"/>
    <w:sectPr w:rsidR="0085591C">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2DD0" w14:textId="77777777" w:rsidR="00205989" w:rsidRDefault="00205989">
      <w:pPr>
        <w:spacing w:line="240" w:lineRule="auto"/>
      </w:pPr>
      <w:r>
        <w:separator/>
      </w:r>
    </w:p>
  </w:endnote>
  <w:endnote w:type="continuationSeparator" w:id="0">
    <w:p w14:paraId="242A7382" w14:textId="77777777" w:rsidR="00205989" w:rsidRDefault="00205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67B4" w14:textId="77777777" w:rsidR="00205989" w:rsidRDefault="00205989">
      <w:pPr>
        <w:spacing w:line="240" w:lineRule="auto"/>
      </w:pPr>
      <w:r>
        <w:separator/>
      </w:r>
    </w:p>
  </w:footnote>
  <w:footnote w:type="continuationSeparator" w:id="0">
    <w:p w14:paraId="6837EBAF" w14:textId="77777777" w:rsidR="00205989" w:rsidRDefault="002059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F123" w14:textId="77777777" w:rsidR="00B9298F" w:rsidRDefault="00B929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EFC"/>
    <w:multiLevelType w:val="multilevel"/>
    <w:tmpl w:val="CF989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22541D"/>
    <w:multiLevelType w:val="multilevel"/>
    <w:tmpl w:val="39DAE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252DF8"/>
    <w:multiLevelType w:val="multilevel"/>
    <w:tmpl w:val="9848B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ED195F"/>
    <w:multiLevelType w:val="multilevel"/>
    <w:tmpl w:val="30A22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AD301B"/>
    <w:multiLevelType w:val="multilevel"/>
    <w:tmpl w:val="9002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9B20FE"/>
    <w:multiLevelType w:val="multilevel"/>
    <w:tmpl w:val="BC801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6376762">
    <w:abstractNumId w:val="3"/>
  </w:num>
  <w:num w:numId="2" w16cid:durableId="1978486367">
    <w:abstractNumId w:val="1"/>
  </w:num>
  <w:num w:numId="3" w16cid:durableId="132019190">
    <w:abstractNumId w:val="2"/>
  </w:num>
  <w:num w:numId="4" w16cid:durableId="1016618353">
    <w:abstractNumId w:val="0"/>
  </w:num>
  <w:num w:numId="5" w16cid:durableId="752355784">
    <w:abstractNumId w:val="5"/>
  </w:num>
  <w:num w:numId="6" w16cid:durableId="824006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8F"/>
    <w:rsid w:val="00205989"/>
    <w:rsid w:val="003663BF"/>
    <w:rsid w:val="005D5C94"/>
    <w:rsid w:val="006B5171"/>
    <w:rsid w:val="00834F77"/>
    <w:rsid w:val="0085591C"/>
    <w:rsid w:val="008F071B"/>
    <w:rsid w:val="009E5E83"/>
    <w:rsid w:val="00A86CC6"/>
    <w:rsid w:val="00AC05B5"/>
    <w:rsid w:val="00B610AF"/>
    <w:rsid w:val="00B9298F"/>
    <w:rsid w:val="00D34333"/>
    <w:rsid w:val="00E455A5"/>
    <w:rsid w:val="00F4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E32F"/>
  <w15:docId w15:val="{20964D68-533F-7049-A65C-9FA9F257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KRISTIAN DAVIDSEN</cp:lastModifiedBy>
  <cp:revision>9</cp:revision>
  <dcterms:created xsi:type="dcterms:W3CDTF">2023-06-21T20:27:00Z</dcterms:created>
  <dcterms:modified xsi:type="dcterms:W3CDTF">2023-07-03T17:42:00Z</dcterms:modified>
</cp:coreProperties>
</file>