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A64FA" w14:textId="77777777" w:rsidR="00CA3E21" w:rsidRDefault="00000000">
      <w:pPr>
        <w:pStyle w:val="Heading1"/>
        <w:keepNext w:val="0"/>
        <w:keepLines w:val="0"/>
        <w:pBdr>
          <w:bottom w:val="none" w:sz="0" w:space="6" w:color="auto"/>
        </w:pBdr>
        <w:shd w:val="clear" w:color="auto" w:fill="FFFFFF"/>
        <w:spacing w:line="300" w:lineRule="auto"/>
        <w:jc w:val="center"/>
        <w:rPr>
          <w:rFonts w:ascii="Nunito" w:eastAsia="Nunito" w:hAnsi="Nunito" w:cs="Nunito"/>
        </w:rPr>
      </w:pPr>
      <w:bookmarkStart w:id="0" w:name="_lijmh4nd0fwi" w:colFirst="0" w:colLast="0"/>
      <w:bookmarkEnd w:id="0"/>
      <w:r>
        <w:rPr>
          <w:rFonts w:ascii="Nunito" w:eastAsia="Nunito" w:hAnsi="Nunito" w:cs="Nunito"/>
        </w:rPr>
        <w:t>Homework 4: Word Embeddings</w:t>
      </w:r>
    </w:p>
    <w:p w14:paraId="203082CC" w14:textId="77777777" w:rsidR="00CA3E21" w:rsidRDefault="00000000">
      <w:pPr>
        <w:pStyle w:val="Heading2"/>
        <w:keepNext w:val="0"/>
        <w:keepLines w:val="0"/>
        <w:pBdr>
          <w:bottom w:val="none" w:sz="0" w:space="5" w:color="auto"/>
        </w:pBdr>
        <w:shd w:val="clear" w:color="auto" w:fill="FFFFFF"/>
        <w:spacing w:before="280" w:after="80" w:line="300" w:lineRule="auto"/>
        <w:jc w:val="center"/>
        <w:rPr>
          <w:rFonts w:ascii="Nunito" w:eastAsia="Nunito" w:hAnsi="Nunito" w:cs="Nunito"/>
          <w:color w:val="1F2328"/>
          <w:sz w:val="33"/>
          <w:szCs w:val="33"/>
          <w:highlight w:val="white"/>
        </w:rPr>
      </w:pPr>
      <w:bookmarkStart w:id="1" w:name="_gvmlaxg7sm3z" w:colFirst="0" w:colLast="0"/>
      <w:bookmarkEnd w:id="1"/>
      <w:r>
        <w:rPr>
          <w:rFonts w:ascii="Nunito" w:eastAsia="Nunito" w:hAnsi="Nunito" w:cs="Nunito"/>
          <w:color w:val="1F2328"/>
          <w:sz w:val="33"/>
          <w:szCs w:val="33"/>
          <w:highlight w:val="white"/>
        </w:rPr>
        <w:t>Report Template</w:t>
      </w:r>
    </w:p>
    <w:p w14:paraId="00167F07" w14:textId="0463AA88" w:rsidR="00CA3E21" w:rsidRDefault="00000000">
      <w:pPr>
        <w:shd w:val="clear" w:color="auto" w:fill="FFFFFF"/>
        <w:spacing w:after="240"/>
        <w:ind w:left="240" w:right="240"/>
        <w:rPr>
          <w:rFonts w:ascii="Nunito" w:eastAsia="Nunito" w:hAnsi="Nunito" w:cs="Nunito"/>
          <w:b/>
          <w:bCs/>
          <w:color w:val="1F2328"/>
          <w:sz w:val="24"/>
          <w:szCs w:val="24"/>
          <w:highlight w:val="white"/>
        </w:rPr>
      </w:pPr>
      <w:r>
        <w:rPr>
          <w:rFonts w:ascii="Nunito" w:eastAsia="Nunito" w:hAnsi="Nunito" w:cs="Nunito"/>
          <w:b/>
          <w:bCs/>
          <w:color w:val="1F2328"/>
          <w:sz w:val="24"/>
          <w:szCs w:val="24"/>
          <w:highlight w:val="white"/>
        </w:rPr>
        <w:t>Name:</w:t>
      </w:r>
      <w:r w:rsidR="005B796A">
        <w:rPr>
          <w:rFonts w:ascii="Nunito" w:eastAsia="Nunito" w:hAnsi="Nunito" w:cs="Nunito"/>
          <w:b/>
          <w:bCs/>
          <w:color w:val="1F2328"/>
          <w:sz w:val="24"/>
          <w:szCs w:val="24"/>
          <w:highlight w:val="white"/>
        </w:rPr>
        <w:t xml:space="preserve">  David Nai</w:t>
      </w:r>
    </w:p>
    <w:p w14:paraId="7A13E021" w14:textId="74151941" w:rsidR="00CA3E21" w:rsidRDefault="00000000">
      <w:pPr>
        <w:shd w:val="clear" w:color="auto" w:fill="FFFFFF"/>
        <w:spacing w:after="240"/>
        <w:ind w:left="240" w:right="240"/>
        <w:rPr>
          <w:rFonts w:ascii="Nunito" w:eastAsia="Nunito" w:hAnsi="Nunito" w:cs="Nunito"/>
          <w:sz w:val="21"/>
          <w:szCs w:val="21"/>
          <w:highlight w:val="white"/>
        </w:rPr>
      </w:pPr>
      <w:r>
        <w:rPr>
          <w:rFonts w:ascii="Nunito" w:eastAsia="Nunito" w:hAnsi="Nunito" w:cs="Nunito"/>
          <w:b/>
          <w:bCs/>
          <w:color w:val="1F2328"/>
          <w:sz w:val="24"/>
          <w:szCs w:val="24"/>
          <w:highlight w:val="white"/>
        </w:rPr>
        <w:t>Penn ID:</w:t>
      </w:r>
      <w:r w:rsidR="005B796A">
        <w:rPr>
          <w:rFonts w:ascii="Nunito" w:eastAsia="Nunito" w:hAnsi="Nunito" w:cs="Nunito"/>
          <w:b/>
          <w:bCs/>
          <w:color w:val="1F2328"/>
          <w:sz w:val="24"/>
          <w:szCs w:val="24"/>
          <w:highlight w:val="white"/>
        </w:rPr>
        <w:t xml:space="preserve">  56604190</w:t>
      </w:r>
    </w:p>
    <w:p w14:paraId="58B4AC47" w14:textId="50ACE680" w:rsidR="00CA3E21" w:rsidRDefault="0057344A" w:rsidP="005559BF">
      <w:pPr>
        <w:rPr>
          <w:rFonts w:ascii="Nunito" w:eastAsia="Nunito" w:hAnsi="Nunito" w:cs="Nunito"/>
          <w:highlight w:val="white"/>
        </w:rPr>
      </w:pPr>
      <w:r>
        <w:rPr>
          <w:noProof/>
        </w:rPr>
      </w:r>
      <w:r>
        <w:pict w14:anchorId="23BE7874">
          <v:rect id="Horizontal Line 1" o:spid="_x0000_s2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bookmarkStart w:id="2" w:name="_cetbfe3rupjy" w:colFirst="0" w:colLast="0"/>
      <w:bookmarkEnd w:id="2"/>
    </w:p>
    <w:p w14:paraId="6D51807B" w14:textId="77777777" w:rsidR="005559BF" w:rsidRPr="005559BF" w:rsidRDefault="005559BF" w:rsidP="005559BF">
      <w:pPr>
        <w:rPr>
          <w:rFonts w:ascii="Nunito" w:eastAsia="Nunito" w:hAnsi="Nunito" w:cs="Nunito"/>
          <w:highlight w:val="white"/>
        </w:rPr>
      </w:pPr>
    </w:p>
    <w:tbl>
      <w:tblPr>
        <w:tblStyle w:val="a"/>
        <w:tblW w:w="9855" w:type="dxa"/>
        <w:tblInd w:w="0" w:type="dxa"/>
        <w:tblLayout w:type="fixed"/>
        <w:tblLook w:val="0600" w:firstRow="0" w:lastRow="0" w:firstColumn="0" w:lastColumn="0" w:noHBand="1" w:noVBand="1"/>
      </w:tblPr>
      <w:tblGrid>
        <w:gridCol w:w="2130"/>
        <w:gridCol w:w="1372"/>
        <w:gridCol w:w="6353"/>
      </w:tblGrid>
      <w:tr w:rsidR="00CA3E21" w14:paraId="64E35938"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6421642" w14:textId="77777777" w:rsidR="00CA3E21" w:rsidRDefault="00000000" w:rsidP="005559BF">
            <w:pPr>
              <w:spacing w:line="240" w:lineRule="auto"/>
              <w:jc w:val="center"/>
              <w:rPr>
                <w:rFonts w:ascii="Nunito" w:eastAsia="Nunito" w:hAnsi="Nunito" w:cs="Nunito"/>
                <w:color w:val="1F2328"/>
                <w:sz w:val="24"/>
                <w:szCs w:val="24"/>
                <w:highlight w:val="white"/>
              </w:rPr>
            </w:pPr>
            <w:r>
              <w:rPr>
                <w:rFonts w:ascii="Nunito" w:eastAsia="Nunito" w:hAnsi="Nunito" w:cs="Nunito"/>
                <w:color w:val="1F2328"/>
                <w:sz w:val="24"/>
                <w:szCs w:val="24"/>
                <w:highlight w:val="white"/>
              </w:rPr>
              <w:t>Section</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05C9C1F" w14:textId="77777777" w:rsidR="00CA3E21" w:rsidRDefault="00000000" w:rsidP="005559BF">
            <w:pPr>
              <w:spacing w:line="240" w:lineRule="auto"/>
              <w:jc w:val="center"/>
              <w:rPr>
                <w:rFonts w:ascii="Nunito" w:eastAsia="Nunito" w:hAnsi="Nunito" w:cs="Nunito"/>
                <w:color w:val="1F2328"/>
                <w:sz w:val="24"/>
                <w:szCs w:val="24"/>
                <w:highlight w:val="white"/>
              </w:rPr>
            </w:pPr>
            <w:r>
              <w:rPr>
                <w:rFonts w:ascii="Nunito" w:eastAsia="Nunito" w:hAnsi="Nunito" w:cs="Nunito"/>
                <w:color w:val="1F2328"/>
                <w:sz w:val="24"/>
                <w:szCs w:val="24"/>
                <w:highlight w:val="white"/>
              </w:rPr>
              <w:t>Points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BDE294E" w14:textId="77777777" w:rsidR="00CA3E21" w:rsidRDefault="00000000" w:rsidP="005559BF">
            <w:pPr>
              <w:spacing w:line="240" w:lineRule="auto"/>
              <w:jc w:val="center"/>
              <w:rPr>
                <w:rFonts w:ascii="Nunito" w:eastAsia="Nunito" w:hAnsi="Nunito" w:cs="Nunito"/>
                <w:color w:val="1F2328"/>
                <w:sz w:val="24"/>
                <w:szCs w:val="24"/>
                <w:highlight w:val="white"/>
              </w:rPr>
            </w:pPr>
            <w:r>
              <w:rPr>
                <w:rFonts w:ascii="Nunito" w:eastAsia="Nunito" w:hAnsi="Nunito" w:cs="Nunito"/>
                <w:color w:val="1F2328"/>
                <w:sz w:val="24"/>
                <w:szCs w:val="24"/>
                <w:highlight w:val="white"/>
              </w:rPr>
              <w:t>Description</w:t>
            </w:r>
          </w:p>
        </w:tc>
      </w:tr>
      <w:tr w:rsidR="00CA3E21" w14:paraId="1DC6B9D3"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0E2A8EB"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2.1b</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276DE3F"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5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538C411"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Polysemy and Static Embeddings</w:t>
            </w:r>
          </w:p>
        </w:tc>
      </w:tr>
      <w:tr w:rsidR="00CA3E21" w14:paraId="394AF034"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BD39643"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2.2b</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F38748A"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3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3DB90B3"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When Analogies Fail</w:t>
            </w:r>
          </w:p>
        </w:tc>
      </w:tr>
      <w:tr w:rsidR="00CA3E21" w14:paraId="0CDBE495"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AEDD82E"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2.3</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18B15A8"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4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FCAA9AB"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Comparing Count-Based and Dense Representations</w:t>
            </w:r>
          </w:p>
        </w:tc>
      </w:tr>
      <w:tr w:rsidR="00CA3E21" w14:paraId="71696835"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DCEB56"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2.4</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383D3FD3"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3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C6459D"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Bias in Word Embeddings</w:t>
            </w:r>
          </w:p>
        </w:tc>
      </w:tr>
      <w:tr w:rsidR="00CA3E21" w14:paraId="677829CE"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3CFA0BA"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3.3</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7F55F9ED"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4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61EAC4"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Clustering Analysis</w:t>
            </w:r>
          </w:p>
        </w:tc>
      </w:tr>
      <w:tr w:rsidR="00CA3E21" w14:paraId="739C70CE"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E8C46B"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4.1</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7C3E4A9"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5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127EC2F"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Count-Based vs. Dense Representations</w:t>
            </w:r>
          </w:p>
        </w:tc>
      </w:tr>
      <w:tr w:rsidR="00CA3E21" w14:paraId="41316C01"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3A095B5"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4.2</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29C2455"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15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4B2ABA14"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Shakespeare Play Analysis</w:t>
            </w:r>
          </w:p>
        </w:tc>
      </w:tr>
      <w:tr w:rsidR="00CA3E21" w14:paraId="042EB52C"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20093AEE"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Answer 4.3</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D268AC3" w14:textId="77777777" w:rsidR="00CA3E21" w:rsidRDefault="00000000" w:rsidP="005559BF">
            <w:pPr>
              <w:spacing w:line="240" w:lineRule="auto"/>
              <w:rPr>
                <w:rFonts w:ascii="Nunito" w:eastAsia="Nunito" w:hAnsi="Nunito" w:cs="Nunito"/>
                <w:color w:val="1F2328"/>
                <w:sz w:val="24"/>
                <w:szCs w:val="24"/>
                <w:highlight w:val="white"/>
              </w:rPr>
            </w:pPr>
            <w:r>
              <w:rPr>
                <w:rFonts w:ascii="Nunito" w:eastAsia="Nunito" w:hAnsi="Nunito" w:cs="Nunito"/>
                <w:color w:val="1F2328"/>
                <w:sz w:val="24"/>
                <w:szCs w:val="24"/>
                <w:highlight w:val="white"/>
              </w:rPr>
              <w:t>5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6AA62D8F" w14:textId="77777777" w:rsidR="00CA3E21" w:rsidRDefault="00000000" w:rsidP="005559BF">
            <w:pPr>
              <w:spacing w:line="240" w:lineRule="auto"/>
              <w:rPr>
                <w:rFonts w:ascii="Nunito" w:eastAsia="Nunito" w:hAnsi="Nunito" w:cs="Nunito"/>
                <w:color w:val="1F2328"/>
                <w:sz w:val="24"/>
                <w:szCs w:val="24"/>
              </w:rPr>
            </w:pPr>
            <w:r>
              <w:rPr>
                <w:rFonts w:ascii="Nunito" w:eastAsia="Nunito" w:hAnsi="Nunito" w:cs="Nunito"/>
                <w:color w:val="1F2328"/>
                <w:sz w:val="24"/>
                <w:szCs w:val="24"/>
              </w:rPr>
              <w:t>From Embeddings to Language Models</w:t>
            </w:r>
          </w:p>
        </w:tc>
      </w:tr>
      <w:tr w:rsidR="00CA3E21" w14:paraId="463BADFB" w14:textId="77777777" w:rsidTr="005559BF">
        <w:trPr>
          <w:trHeight w:val="562"/>
        </w:trPr>
        <w:tc>
          <w:tcPr>
            <w:tcW w:w="2130"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0EE913E2" w14:textId="77777777" w:rsidR="00CA3E21" w:rsidRDefault="00000000" w:rsidP="005559BF">
            <w:pPr>
              <w:spacing w:line="240" w:lineRule="auto"/>
              <w:rPr>
                <w:rFonts w:ascii="Nunito" w:eastAsia="Nunito" w:hAnsi="Nunito" w:cs="Nunito"/>
                <w:b/>
                <w:bCs/>
                <w:color w:val="1F2328"/>
                <w:sz w:val="24"/>
                <w:szCs w:val="24"/>
                <w:highlight w:val="white"/>
              </w:rPr>
            </w:pPr>
            <w:r>
              <w:rPr>
                <w:rFonts w:ascii="Nunito" w:eastAsia="Nunito" w:hAnsi="Nunito" w:cs="Nunito"/>
                <w:b/>
                <w:bCs/>
                <w:color w:val="1F2328"/>
                <w:sz w:val="24"/>
                <w:szCs w:val="24"/>
                <w:highlight w:val="white"/>
              </w:rPr>
              <w:t>Total</w:t>
            </w:r>
          </w:p>
        </w:tc>
        <w:tc>
          <w:tcPr>
            <w:tcW w:w="1372"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1EAC6FBD" w14:textId="77777777" w:rsidR="00CA3E21" w:rsidRDefault="00000000" w:rsidP="005559BF">
            <w:pPr>
              <w:spacing w:line="240" w:lineRule="auto"/>
              <w:rPr>
                <w:rFonts w:ascii="Nunito" w:eastAsia="Nunito" w:hAnsi="Nunito" w:cs="Nunito"/>
                <w:b/>
                <w:bCs/>
                <w:color w:val="1F2328"/>
                <w:sz w:val="24"/>
                <w:szCs w:val="24"/>
                <w:highlight w:val="white"/>
              </w:rPr>
            </w:pPr>
            <w:r>
              <w:rPr>
                <w:rFonts w:ascii="Nunito" w:eastAsia="Nunito" w:hAnsi="Nunito" w:cs="Nunito"/>
                <w:b/>
                <w:bCs/>
                <w:color w:val="1F2328"/>
                <w:sz w:val="24"/>
                <w:szCs w:val="24"/>
                <w:highlight w:val="white"/>
              </w:rPr>
              <w:t>44 pts</w:t>
            </w:r>
          </w:p>
        </w:tc>
        <w:tc>
          <w:tcPr>
            <w:tcW w:w="6353" w:type="dxa"/>
            <w:tcBorders>
              <w:top w:val="single" w:sz="6" w:space="0" w:color="D1D9E0"/>
              <w:left w:val="single" w:sz="6" w:space="0" w:color="D1D9E0"/>
              <w:bottom w:val="single" w:sz="6" w:space="0" w:color="D1D9E0"/>
              <w:right w:val="single" w:sz="6" w:space="0" w:color="D1D9E0"/>
            </w:tcBorders>
            <w:tcMar>
              <w:top w:w="100" w:type="dxa"/>
              <w:left w:w="200" w:type="dxa"/>
              <w:bottom w:w="100" w:type="dxa"/>
              <w:right w:w="200" w:type="dxa"/>
            </w:tcMar>
          </w:tcPr>
          <w:p w14:paraId="584766B2" w14:textId="77777777" w:rsidR="00CA3E21" w:rsidRDefault="00CA3E21" w:rsidP="005559BF">
            <w:pPr>
              <w:spacing w:line="240" w:lineRule="auto"/>
              <w:rPr>
                <w:rFonts w:ascii="Nunito" w:eastAsia="Nunito" w:hAnsi="Nunito" w:cs="Nunito"/>
                <w:color w:val="1F2328"/>
                <w:sz w:val="24"/>
                <w:szCs w:val="24"/>
                <w:highlight w:val="white"/>
              </w:rPr>
            </w:pPr>
          </w:p>
        </w:tc>
      </w:tr>
    </w:tbl>
    <w:p w14:paraId="7A8E3E90" w14:textId="77777777" w:rsidR="00CA3E21" w:rsidRDefault="0057344A">
      <w:pPr>
        <w:rPr>
          <w:rFonts w:ascii="Nunito" w:eastAsia="Nunito" w:hAnsi="Nunito" w:cs="Nunito"/>
          <w:highlight w:val="white"/>
        </w:rPr>
      </w:pPr>
      <w:r>
        <w:rPr>
          <w:noProof/>
        </w:rPr>
      </w:r>
      <w:r>
        <w:pict w14:anchorId="7B197D1E">
          <v:rect id="Horizontal Line 2" o:spid="_x0000_s2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0305FC"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3" w:name="_k04rhmrby7su" w:colFirst="0" w:colLast="0"/>
      <w:bookmarkEnd w:id="3"/>
      <w:r>
        <w:rPr>
          <w:rFonts w:ascii="Nunito" w:eastAsia="Nunito" w:hAnsi="Nunito" w:cs="Nunito"/>
          <w:color w:val="1F2328"/>
          <w:sz w:val="33"/>
          <w:szCs w:val="33"/>
          <w:highlight w:val="white"/>
        </w:rPr>
        <w:lastRenderedPageBreak/>
        <w:t>Answer 2.1b: Polysemy and Static Embeddings</w:t>
      </w:r>
    </w:p>
    <w:p w14:paraId="15096F23" w14:textId="77777777" w:rsidR="00CA3E21" w:rsidRDefault="00000000">
      <w:pPr>
        <w:shd w:val="clear" w:color="auto" w:fill="FFFFFF"/>
        <w:spacing w:after="240"/>
        <w:ind w:left="240" w:right="240"/>
        <w:rPr>
          <w:rFonts w:ascii="Nunito" w:eastAsia="Nunito" w:hAnsi="Nunito" w:cs="Nunito"/>
          <w:color w:val="1F2328"/>
          <w:sz w:val="24"/>
          <w:szCs w:val="24"/>
        </w:rPr>
      </w:pPr>
      <w:r>
        <w:rPr>
          <w:rFonts w:ascii="Nunito" w:eastAsia="Nunito" w:hAnsi="Nunito" w:cs="Nunito"/>
          <w:color w:val="1F2328"/>
          <w:sz w:val="24"/>
          <w:szCs w:val="24"/>
        </w:rPr>
        <w:t>Include the `most_similar()` output from your notebook for each of your 3 polysemous words, then answer: Which sense dominates the nearest neighbors? Why? What does this tell you about when static embeddings will work poorly for a downstream task?</w:t>
      </w:r>
    </w:p>
    <w:p w14:paraId="25F95C58" w14:textId="77777777" w:rsidR="00CA3E21" w:rsidRDefault="00000000">
      <w:pPr>
        <w:shd w:val="clear" w:color="auto" w:fill="FFFFFF"/>
        <w:ind w:left="270"/>
        <w:rPr>
          <w:rFonts w:ascii="Nunito" w:eastAsia="Nunito" w:hAnsi="Nunito" w:cs="Nunito"/>
          <w:color w:val="1F2328"/>
          <w:sz w:val="24"/>
          <w:szCs w:val="24"/>
        </w:rPr>
      </w:pPr>
      <w:r>
        <w:rPr>
          <w:rFonts w:ascii="Nunito" w:eastAsia="Nunito" w:hAnsi="Nunito" w:cs="Nunito"/>
          <w:color w:val="1F2328"/>
          <w:sz w:val="24"/>
          <w:szCs w:val="24"/>
        </w:rPr>
        <w:t>Paste exploration output and discuss all 3 words. Reference actual neighbor words and similarity scores.</w:t>
      </w:r>
    </w:p>
    <w:p w14:paraId="6A587282" w14:textId="77777777" w:rsidR="00CA3E21" w:rsidRDefault="00CA3E21">
      <w:pPr>
        <w:shd w:val="clear" w:color="auto" w:fill="FFFFFF"/>
        <w:ind w:left="270"/>
        <w:rPr>
          <w:rFonts w:ascii="Nunito" w:eastAsia="Nunito" w:hAnsi="Nunito" w:cs="Nunito"/>
          <w:color w:val="1F2328"/>
          <w:sz w:val="24"/>
          <w:szCs w:val="24"/>
        </w:rPr>
      </w:pPr>
    </w:p>
    <w:p w14:paraId="5E2DDD8F" w14:textId="77777777" w:rsidR="00CA3E21" w:rsidRDefault="00000000">
      <w:pPr>
        <w:shd w:val="clear" w:color="auto" w:fill="FFFFFF"/>
        <w:ind w:left="270"/>
        <w:rPr>
          <w:rFonts w:ascii="Nunito" w:eastAsia="Nunito" w:hAnsi="Nunito" w:cs="Nunito"/>
          <w:color w:val="1F2328"/>
          <w:sz w:val="24"/>
          <w:szCs w:val="24"/>
        </w:rPr>
      </w:pPr>
      <w:r>
        <w:rPr>
          <w:rFonts w:ascii="Nunito" w:eastAsia="Nunito" w:hAnsi="Nunito" w:cs="Nunito"/>
          <w:color w:val="1F2328"/>
          <w:sz w:val="24"/>
          <w:szCs w:val="24"/>
        </w:rPr>
        <w:t xml:space="preserve">For each of your </w:t>
      </w:r>
      <w:r>
        <w:rPr>
          <w:rFonts w:ascii="Nunito" w:eastAsia="Nunito" w:hAnsi="Nunito" w:cs="Nunito"/>
          <w:b/>
          <w:bCs/>
          <w:color w:val="1F2328"/>
          <w:sz w:val="24"/>
          <w:szCs w:val="24"/>
        </w:rPr>
        <w:t>3</w:t>
      </w:r>
      <w:r>
        <w:rPr>
          <w:rFonts w:ascii="Nunito" w:eastAsia="Nunito" w:hAnsi="Nunito" w:cs="Nunito"/>
          <w:color w:val="1F2328"/>
          <w:sz w:val="24"/>
          <w:szCs w:val="24"/>
        </w:rPr>
        <w:t xml:space="preserve"> </w:t>
      </w:r>
      <w:r>
        <w:rPr>
          <w:rFonts w:ascii="Nunito" w:eastAsia="Nunito" w:hAnsi="Nunito" w:cs="Nunito"/>
          <w:b/>
          <w:bCs/>
          <w:color w:val="1F2328"/>
          <w:sz w:val="24"/>
          <w:szCs w:val="24"/>
        </w:rPr>
        <w:t>words</w:t>
      </w:r>
      <w:r>
        <w:rPr>
          <w:rFonts w:ascii="Nunito" w:eastAsia="Nunito" w:hAnsi="Nunito" w:cs="Nunito"/>
          <w:color w:val="1F2328"/>
          <w:sz w:val="24"/>
          <w:szCs w:val="24"/>
        </w:rPr>
        <w:t>, report the following:</w:t>
      </w:r>
    </w:p>
    <w:p w14:paraId="2099AC37" w14:textId="77777777" w:rsidR="00CA3E21" w:rsidRDefault="00000000">
      <w:pPr>
        <w:numPr>
          <w:ilvl w:val="0"/>
          <w:numId w:val="5"/>
        </w:numPr>
        <w:shd w:val="clear" w:color="auto" w:fill="FFFFFF"/>
        <w:ind w:right="240"/>
        <w:rPr>
          <w:rFonts w:ascii="Nunito" w:eastAsia="Nunito" w:hAnsi="Nunito" w:cs="Nunito"/>
          <w:color w:val="1F2328"/>
          <w:sz w:val="24"/>
          <w:szCs w:val="24"/>
        </w:rPr>
      </w:pPr>
      <w:r>
        <w:rPr>
          <w:rFonts w:ascii="Nunito" w:eastAsia="Nunito" w:hAnsi="Nunito" w:cs="Nunito"/>
          <w:color w:val="1F2328"/>
          <w:sz w:val="24"/>
          <w:szCs w:val="24"/>
        </w:rPr>
        <w:t>The word itself.</w:t>
      </w:r>
    </w:p>
    <w:p w14:paraId="427077B9" w14:textId="77777777" w:rsidR="00CA3E21" w:rsidRDefault="00000000">
      <w:pPr>
        <w:numPr>
          <w:ilvl w:val="0"/>
          <w:numId w:val="5"/>
        </w:numPr>
        <w:shd w:val="clear" w:color="auto" w:fill="FFFFFF"/>
        <w:ind w:right="240"/>
        <w:rPr>
          <w:rFonts w:ascii="Nunito" w:eastAsia="Nunito" w:hAnsi="Nunito" w:cs="Nunito"/>
          <w:color w:val="1F2328"/>
          <w:sz w:val="24"/>
          <w:szCs w:val="24"/>
        </w:rPr>
      </w:pPr>
      <w:r>
        <w:rPr>
          <w:rFonts w:ascii="Nunito" w:eastAsia="Nunito" w:hAnsi="Nunito" w:cs="Nunito"/>
          <w:color w:val="1F2328"/>
          <w:sz w:val="24"/>
          <w:szCs w:val="24"/>
        </w:rPr>
        <w:t>Top 15 neighbors output.</w:t>
      </w:r>
    </w:p>
    <w:p w14:paraId="6FADC175" w14:textId="77777777" w:rsidR="00CA3E21" w:rsidRDefault="00000000">
      <w:pPr>
        <w:numPr>
          <w:ilvl w:val="0"/>
          <w:numId w:val="5"/>
        </w:numPr>
        <w:shd w:val="clear" w:color="auto" w:fill="FFFFFF"/>
        <w:ind w:right="240"/>
        <w:rPr>
          <w:rFonts w:ascii="Nunito" w:eastAsia="Nunito" w:hAnsi="Nunito" w:cs="Nunito"/>
          <w:color w:val="1F2328"/>
          <w:sz w:val="24"/>
          <w:szCs w:val="24"/>
        </w:rPr>
      </w:pPr>
      <w:r>
        <w:rPr>
          <w:rFonts w:ascii="Nunito" w:eastAsia="Nunito" w:hAnsi="Nunito" w:cs="Nunito"/>
          <w:color w:val="1F2328"/>
          <w:sz w:val="24"/>
          <w:szCs w:val="24"/>
        </w:rPr>
        <w:t>Describe what senses appear</w:t>
      </w:r>
    </w:p>
    <w:p w14:paraId="77E389C1" w14:textId="77777777" w:rsidR="00CA3E21" w:rsidRDefault="00000000">
      <w:pPr>
        <w:numPr>
          <w:ilvl w:val="0"/>
          <w:numId w:val="5"/>
        </w:numPr>
        <w:shd w:val="clear" w:color="auto" w:fill="FFFFFF"/>
        <w:ind w:right="240"/>
        <w:rPr>
          <w:rFonts w:ascii="Nunito" w:eastAsia="Nunito" w:hAnsi="Nunito" w:cs="Nunito"/>
          <w:color w:val="1F2328"/>
          <w:sz w:val="24"/>
          <w:szCs w:val="24"/>
        </w:rPr>
      </w:pPr>
      <w:r>
        <w:rPr>
          <w:rFonts w:ascii="Nunito" w:eastAsia="Nunito" w:hAnsi="Nunito" w:cs="Nunito"/>
          <w:color w:val="1F2328"/>
          <w:sz w:val="24"/>
          <w:szCs w:val="24"/>
        </w:rPr>
        <w:t>Which sense dominates? Why?</w:t>
      </w:r>
    </w:p>
    <w:p w14:paraId="6F28B2D0" w14:textId="77777777" w:rsidR="00CA3E21" w:rsidRDefault="00000000">
      <w:pPr>
        <w:numPr>
          <w:ilvl w:val="0"/>
          <w:numId w:val="5"/>
        </w:numPr>
        <w:shd w:val="clear" w:color="auto" w:fill="FFFFFF"/>
        <w:spacing w:after="240"/>
        <w:ind w:right="240"/>
        <w:rPr>
          <w:rFonts w:ascii="Nunito" w:eastAsia="Nunito" w:hAnsi="Nunito" w:cs="Nunito"/>
          <w:color w:val="1F2328"/>
          <w:sz w:val="24"/>
          <w:szCs w:val="24"/>
        </w:rPr>
      </w:pPr>
      <w:r>
        <w:rPr>
          <w:rFonts w:ascii="Nunito" w:eastAsia="Nunito" w:hAnsi="Nunito" w:cs="Nunito"/>
          <w:color w:val="1F2328"/>
          <w:sz w:val="24"/>
          <w:szCs w:val="24"/>
        </w:rPr>
        <w:t>Any capitalization effect? Any different senses?</w:t>
      </w:r>
    </w:p>
    <w:p w14:paraId="30B376FC" w14:textId="2C9AC693" w:rsidR="005B796A" w:rsidRPr="005559BF" w:rsidRDefault="005B796A" w:rsidP="005B796A">
      <w:pPr>
        <w:shd w:val="clear" w:color="auto" w:fill="FFFFFF"/>
        <w:spacing w:after="240"/>
        <w:ind w:right="240"/>
        <w:rPr>
          <w:rFonts w:ascii="Nunito" w:eastAsia="Nunito" w:hAnsi="Nunito" w:cs="Nunito"/>
          <w:i/>
          <w:iCs/>
          <w:color w:val="1F2328"/>
          <w:sz w:val="24"/>
          <w:szCs w:val="24"/>
        </w:rPr>
      </w:pPr>
      <w:r w:rsidRPr="005559BF">
        <w:rPr>
          <w:rFonts w:ascii="Nunito" w:eastAsia="Nunito" w:hAnsi="Nunito" w:cs="Nunito"/>
          <w:i/>
          <w:iCs/>
          <w:color w:val="1F2328"/>
          <w:sz w:val="24"/>
          <w:szCs w:val="24"/>
        </w:rPr>
        <w:t xml:space="preserve">I used </w:t>
      </w:r>
      <w:r w:rsidRPr="005559BF">
        <w:rPr>
          <w:rFonts w:ascii="Nunito" w:eastAsia="Nunito" w:hAnsi="Nunito" w:cs="Nunito"/>
          <w:i/>
          <w:iCs/>
          <w:color w:val="1F2328"/>
          <w:sz w:val="24"/>
          <w:szCs w:val="24"/>
        </w:rPr>
        <w:t xml:space="preserve">the 300d </w:t>
      </w:r>
      <w:r w:rsidRPr="005559BF">
        <w:rPr>
          <w:rFonts w:ascii="Nunito" w:eastAsia="Nunito" w:hAnsi="Nunito" w:cs="Nunito"/>
          <w:b/>
          <w:bCs/>
          <w:i/>
          <w:iCs/>
          <w:color w:val="1F2328"/>
          <w:sz w:val="24"/>
          <w:szCs w:val="24"/>
        </w:rPr>
        <w:t>Word2Vec Google News</w:t>
      </w:r>
      <w:r w:rsidRPr="005559BF">
        <w:rPr>
          <w:rFonts w:ascii="Nunito" w:eastAsia="Nunito" w:hAnsi="Nunito" w:cs="Nunito"/>
          <w:i/>
          <w:iCs/>
          <w:color w:val="1F2328"/>
          <w:sz w:val="24"/>
          <w:szCs w:val="24"/>
        </w:rPr>
        <w:t xml:space="preserve"> model</w:t>
      </w:r>
      <w:r w:rsidRPr="005559BF">
        <w:rPr>
          <w:rFonts w:ascii="Nunito" w:eastAsia="Nunito" w:hAnsi="Nunito" w:cs="Nunito"/>
          <w:i/>
          <w:iCs/>
          <w:color w:val="1F2328"/>
          <w:sz w:val="24"/>
          <w:szCs w:val="24"/>
        </w:rPr>
        <w:t>, which took about 5 minutes to download &amp; process</w:t>
      </w:r>
      <w:r w:rsidR="00A457D5" w:rsidRPr="005559BF">
        <w:rPr>
          <w:rFonts w:ascii="Nunito" w:eastAsia="Nunito" w:hAnsi="Nunito" w:cs="Nunito"/>
          <w:i/>
          <w:iCs/>
          <w:color w:val="1F2328"/>
          <w:sz w:val="24"/>
          <w:szCs w:val="24"/>
        </w:rPr>
        <w:t>, and the default word choices</w:t>
      </w:r>
      <w:r w:rsidRPr="005559BF">
        <w:rPr>
          <w:rFonts w:ascii="Nunito" w:eastAsia="Nunito" w:hAnsi="Nunito" w:cs="Nunito"/>
          <w:i/>
          <w:iCs/>
          <w:color w:val="1F2328"/>
          <w:sz w:val="24"/>
          <w:szCs w:val="24"/>
        </w:rPr>
        <w:t>.</w:t>
      </w:r>
    </w:p>
    <w:p w14:paraId="7DFF13E6" w14:textId="03CE8602" w:rsidR="005B796A" w:rsidRDefault="00A457D5" w:rsidP="005B796A">
      <w:pPr>
        <w:shd w:val="clear" w:color="auto" w:fill="FFFFFF"/>
        <w:spacing w:after="240"/>
        <w:ind w:right="240"/>
        <w:rPr>
          <w:rFonts w:ascii="Courier New" w:eastAsia="Nunito" w:hAnsi="Courier New" w:cs="Courier New"/>
          <w:color w:val="1F2328"/>
          <w:sz w:val="24"/>
          <w:szCs w:val="24"/>
        </w:rPr>
      </w:pPr>
      <w:r w:rsidRPr="00A457D5">
        <w:rPr>
          <w:rFonts w:ascii="Courier New" w:eastAsia="Nunito" w:hAnsi="Courier New" w:cs="Courier New"/>
          <w:color w:val="1F2328"/>
          <w:sz w:val="24"/>
          <w:szCs w:val="24"/>
        </w:rPr>
        <w:t>"bank": "banks", "banking", "Bank", "lender", "banker", "depositors", "mortgage_lender", "depositor", "BofA", "Citibank", "branch", "bankā", "Kaupthing_Iceland", "Wamu", "Societe_Generale_SA_GLE.FR"</w:t>
      </w:r>
    </w:p>
    <w:p w14:paraId="2714F81F" w14:textId="1CF966FA" w:rsidR="00A457D5" w:rsidRPr="005559BF" w:rsidRDefault="00A457D5" w:rsidP="005B796A">
      <w:pPr>
        <w:shd w:val="clear" w:color="auto" w:fill="FFFFFF"/>
        <w:spacing w:after="240"/>
        <w:ind w:right="240"/>
        <w:rPr>
          <w:rFonts w:ascii="Nunito" w:eastAsia="Nunito" w:hAnsi="Nunito" w:cs="Courier New"/>
          <w:i/>
          <w:iCs/>
          <w:color w:val="1F2328"/>
          <w:sz w:val="24"/>
          <w:szCs w:val="24"/>
        </w:rPr>
      </w:pPr>
      <w:r w:rsidRPr="005559BF">
        <w:rPr>
          <w:rFonts w:ascii="Nunito" w:eastAsia="Nunito" w:hAnsi="Nunito" w:cs="Courier New"/>
          <w:i/>
          <w:iCs/>
          <w:color w:val="1F2328"/>
          <w:sz w:val="24"/>
          <w:szCs w:val="24"/>
        </w:rPr>
        <w:t xml:space="preserve">Not surprisingly, news articles tend to be about the financial kind of bank, to the complete exclusion of riverbanks. I don't know how tokens were generated by Google News for this dataset, but </w:t>
      </w:r>
      <w:r w:rsidRPr="005559BF">
        <w:rPr>
          <w:rFonts w:ascii="Nunito" w:eastAsia="Nunito" w:hAnsi="Nunito" w:cs="Courier New"/>
          <w:i/>
          <w:iCs/>
          <w:color w:val="1F2328"/>
          <w:sz w:val="24"/>
          <w:szCs w:val="24"/>
        </w:rPr>
        <w:t>Société Générale</w:t>
      </w:r>
      <w:r w:rsidRPr="005559BF">
        <w:rPr>
          <w:rFonts w:ascii="Nunito" w:eastAsia="Nunito" w:hAnsi="Nunito" w:cs="Courier New"/>
          <w:i/>
          <w:iCs/>
          <w:color w:val="1F2328"/>
          <w:sz w:val="24"/>
          <w:szCs w:val="24"/>
        </w:rPr>
        <w:t xml:space="preserve"> seems to have been fused with its ticker symbol. The date range clearly includes the 2008 financial crisis, judging by the </w:t>
      </w:r>
      <w:r w:rsidRPr="005559BF">
        <w:rPr>
          <w:rFonts w:ascii="Nunito" w:eastAsia="Nunito" w:hAnsi="Nunito" w:cs="Courier New"/>
          <w:i/>
          <w:iCs/>
          <w:color w:val="1F2328"/>
          <w:sz w:val="24"/>
          <w:szCs w:val="24"/>
        </w:rPr>
        <w:t xml:space="preserve">Washington Mutual </w:t>
      </w:r>
      <w:r w:rsidRPr="005559BF">
        <w:rPr>
          <w:rFonts w:ascii="Nunito" w:eastAsia="Nunito" w:hAnsi="Nunito" w:cs="Courier New"/>
          <w:i/>
          <w:iCs/>
          <w:color w:val="1F2328"/>
          <w:sz w:val="24"/>
          <w:szCs w:val="24"/>
        </w:rPr>
        <w:t xml:space="preserve">(WaMu) and </w:t>
      </w:r>
      <w:r w:rsidRPr="005559BF">
        <w:rPr>
          <w:rFonts w:ascii="Nunito" w:eastAsia="Nunito" w:hAnsi="Nunito" w:cs="Courier New"/>
          <w:i/>
          <w:iCs/>
          <w:color w:val="1F2328"/>
          <w:sz w:val="24"/>
          <w:szCs w:val="24"/>
        </w:rPr>
        <w:t>Kaupthing Bank</w:t>
      </w:r>
      <w:r w:rsidRPr="005559BF">
        <w:rPr>
          <w:rFonts w:ascii="Nunito" w:eastAsia="Nunito" w:hAnsi="Nunito" w:cs="Courier New"/>
          <w:i/>
          <w:iCs/>
          <w:color w:val="1F2328"/>
          <w:sz w:val="24"/>
          <w:szCs w:val="24"/>
        </w:rPr>
        <w:t xml:space="preserve"> collapses.</w:t>
      </w:r>
      <w:r w:rsidR="00042B6F" w:rsidRPr="005559BF">
        <w:rPr>
          <w:rFonts w:ascii="Nunito" w:eastAsia="Nunito" w:hAnsi="Nunito" w:cs="Courier New"/>
          <w:i/>
          <w:iCs/>
          <w:color w:val="1F2328"/>
          <w:sz w:val="24"/>
          <w:szCs w:val="24"/>
        </w:rPr>
        <w:t xml:space="preserve"> Capitalizing "bank" returns </w:t>
      </w:r>
      <w:r w:rsidR="00326B35" w:rsidRPr="005559BF">
        <w:rPr>
          <w:rFonts w:ascii="Nunito" w:eastAsia="Nunito" w:hAnsi="Nunito" w:cs="Courier New"/>
          <w:i/>
          <w:iCs/>
          <w:color w:val="1F2328"/>
          <w:sz w:val="24"/>
          <w:szCs w:val="24"/>
        </w:rPr>
        <w:t xml:space="preserve">results that are the exact same sense, just with a different set of banks (Bank of America, </w:t>
      </w:r>
      <w:r w:rsidR="00326B35" w:rsidRPr="005559BF">
        <w:rPr>
          <w:rFonts w:ascii="Nunito" w:eastAsia="Nunito" w:hAnsi="Nunito" w:cs="Courier New"/>
          <w:i/>
          <w:iCs/>
          <w:color w:val="1F2328"/>
          <w:sz w:val="24"/>
          <w:szCs w:val="24"/>
        </w:rPr>
        <w:t>Bank of the Ozarks</w:t>
      </w:r>
      <w:r w:rsidR="00326B35" w:rsidRPr="005559BF">
        <w:rPr>
          <w:rFonts w:ascii="Nunito" w:eastAsia="Nunito" w:hAnsi="Nunito" w:cs="Courier New"/>
          <w:i/>
          <w:iCs/>
          <w:color w:val="1F2328"/>
          <w:sz w:val="24"/>
          <w:szCs w:val="24"/>
        </w:rPr>
        <w:t xml:space="preserve"> ... plus some economist named </w:t>
      </w:r>
      <w:r w:rsidR="00326B35" w:rsidRPr="005559BF">
        <w:rPr>
          <w:rFonts w:ascii="Nunito" w:eastAsia="Nunito" w:hAnsi="Nunito" w:cs="Courier New"/>
          <w:i/>
          <w:iCs/>
          <w:color w:val="1F2328"/>
          <w:sz w:val="24"/>
          <w:szCs w:val="24"/>
        </w:rPr>
        <w:t>Marc Pinsonneault</w:t>
      </w:r>
      <w:r w:rsidR="00326B35" w:rsidRPr="005559BF">
        <w:rPr>
          <w:rFonts w:ascii="Nunito" w:eastAsia="Nunito" w:hAnsi="Nunito" w:cs="Courier New"/>
          <w:i/>
          <w:iCs/>
          <w:color w:val="1F2328"/>
          <w:sz w:val="24"/>
          <w:szCs w:val="24"/>
        </w:rPr>
        <w:t>).</w:t>
      </w:r>
    </w:p>
    <w:p w14:paraId="386219D2" w14:textId="066927D9" w:rsidR="00A457D5" w:rsidRDefault="00A457D5" w:rsidP="005B796A">
      <w:pPr>
        <w:shd w:val="clear" w:color="auto" w:fill="FFFFFF"/>
        <w:spacing w:after="240"/>
        <w:ind w:right="240"/>
        <w:rPr>
          <w:rFonts w:ascii="Courier New" w:eastAsia="Nunito" w:hAnsi="Courier New" w:cs="Courier New"/>
          <w:color w:val="1F2328"/>
          <w:sz w:val="24"/>
          <w:szCs w:val="24"/>
        </w:rPr>
      </w:pPr>
      <w:r w:rsidRPr="00A457D5">
        <w:rPr>
          <w:rFonts w:ascii="Courier New" w:eastAsia="Nunito" w:hAnsi="Courier New" w:cs="Courier New"/>
          <w:color w:val="1F2328"/>
          <w:sz w:val="24"/>
          <w:szCs w:val="24"/>
        </w:rPr>
        <w:t xml:space="preserve">"bug": "bugs", "worm", "Bug", "virus", "Y2K_millennium", "ActiveX_vulnerability", "http://bugs.gentoo.org", "vuln", </w:t>
      </w:r>
      <w:r w:rsidRPr="00A457D5">
        <w:rPr>
          <w:rFonts w:ascii="Courier New" w:eastAsia="Nunito" w:hAnsi="Courier New" w:cs="Courier New"/>
          <w:color w:val="1F2328"/>
          <w:sz w:val="24"/>
          <w:szCs w:val="24"/>
        </w:rPr>
        <w:lastRenderedPageBreak/>
        <w:t>"insect", "Bagle_virus", "worms", "brown_recluse_spider", "Virut", "viruses", "flaw"</w:t>
      </w:r>
    </w:p>
    <w:p w14:paraId="66A150DB" w14:textId="5B6E11D2" w:rsidR="00A457D5" w:rsidRPr="005559BF" w:rsidRDefault="00042B6F" w:rsidP="005B796A">
      <w:pPr>
        <w:shd w:val="clear" w:color="auto" w:fill="FFFFFF"/>
        <w:spacing w:after="240"/>
        <w:ind w:right="240"/>
        <w:rPr>
          <w:rFonts w:ascii="Nunito" w:eastAsia="Nunito" w:hAnsi="Nunito" w:cs="Courier New"/>
          <w:i/>
          <w:iCs/>
          <w:color w:val="1F2328"/>
          <w:sz w:val="24"/>
          <w:szCs w:val="24"/>
        </w:rPr>
      </w:pPr>
      <w:r w:rsidRPr="005559BF">
        <w:rPr>
          <w:rFonts w:ascii="Nunito" w:eastAsia="Nunito" w:hAnsi="Nunito" w:cs="Courier New"/>
          <w:i/>
          <w:iCs/>
          <w:color w:val="1F2328"/>
          <w:sz w:val="24"/>
          <w:szCs w:val="24"/>
        </w:rPr>
        <w:t xml:space="preserve">The computer/information-related sense of "bug" clearly dominates here, but this time the more elementary sort is also represented. I would like to point out in the interest of technical correctness that worms and spiders are not, biologically speaking, bugs – although "worm" might also have been meant in the malware sense as well. The </w:t>
      </w:r>
      <w:r w:rsidRPr="005559BF">
        <w:rPr>
          <w:rFonts w:ascii="Nunito" w:eastAsia="Nunito" w:hAnsi="Nunito" w:cs="Courier New"/>
          <w:i/>
          <w:iCs/>
          <w:color w:val="1F2328"/>
          <w:sz w:val="24"/>
          <w:szCs w:val="24"/>
        </w:rPr>
        <w:t>Bagle/Beagle</w:t>
      </w:r>
      <w:r w:rsidRPr="005559BF">
        <w:rPr>
          <w:rFonts w:ascii="Nunito" w:eastAsia="Nunito" w:hAnsi="Nunito" w:cs="Courier New"/>
          <w:i/>
          <w:iCs/>
          <w:color w:val="1F2328"/>
          <w:sz w:val="24"/>
          <w:szCs w:val="24"/>
        </w:rPr>
        <w:t xml:space="preserve"> trojan made its debut in 2004, which is a little before my time, but I fondly remember hearing about ActiveX vulnerabilities between 2006 and 2009 when I was trying to </w:t>
      </w:r>
      <w:r w:rsidRPr="005559BF">
        <w:rPr>
          <w:rFonts w:ascii="Nunito" w:eastAsia="Nunito" w:hAnsi="Nunito" w:cs="Courier New"/>
          <w:i/>
          <w:iCs/>
          <w:color w:val="1F2328"/>
          <w:sz w:val="24"/>
          <w:szCs w:val="24"/>
        </w:rPr>
        <w:t xml:space="preserve">play games </w:t>
      </w:r>
      <w:r w:rsidRPr="005559BF">
        <w:rPr>
          <w:rFonts w:ascii="Nunito" w:eastAsia="Nunito" w:hAnsi="Nunito" w:cs="Courier New"/>
          <w:i/>
          <w:iCs/>
          <w:color w:val="1F2328"/>
          <w:sz w:val="24"/>
          <w:szCs w:val="24"/>
        </w:rPr>
        <w:t>and waste time on the internet.</w:t>
      </w:r>
      <w:r w:rsidR="00326B35" w:rsidRPr="005559BF">
        <w:rPr>
          <w:rFonts w:ascii="Nunito" w:eastAsia="Nunito" w:hAnsi="Nunito" w:cs="Courier New"/>
          <w:i/>
          <w:iCs/>
          <w:color w:val="1F2328"/>
          <w:sz w:val="24"/>
          <w:szCs w:val="24"/>
        </w:rPr>
        <w:t xml:space="preserve"> Mysteriously, querying with capital "Bug" shifts the results toward the biological sense</w:t>
      </w:r>
      <w:r w:rsidR="004B426D" w:rsidRPr="005559BF">
        <w:rPr>
          <w:rFonts w:ascii="Nunito" w:eastAsia="Nunito" w:hAnsi="Nunito" w:cs="Courier New"/>
          <w:i/>
          <w:iCs/>
          <w:color w:val="1F2328"/>
          <w:sz w:val="24"/>
          <w:szCs w:val="24"/>
        </w:rPr>
        <w:t xml:space="preserve">: </w:t>
      </w:r>
      <w:r w:rsidR="004B426D" w:rsidRPr="005559BF">
        <w:rPr>
          <w:rFonts w:ascii="Courier New" w:eastAsia="Nunito" w:hAnsi="Courier New" w:cs="Courier New"/>
          <w:i/>
          <w:iCs/>
          <w:color w:val="1F2328"/>
          <w:sz w:val="24"/>
          <w:szCs w:val="24"/>
        </w:rPr>
        <w:t>"SuiteScript_D", "Bugs", "O_Nay_Ge", "bug", "Worm", "Insect", "bugs", "Wormy", "Squirrel", "Fungus"</w:t>
      </w:r>
      <w:r w:rsidR="004B426D" w:rsidRPr="005559BF">
        <w:rPr>
          <w:rFonts w:ascii="Nunito" w:eastAsia="Nunito" w:hAnsi="Nunito" w:cs="Courier New"/>
          <w:i/>
          <w:iCs/>
          <w:color w:val="1F2328"/>
          <w:sz w:val="24"/>
          <w:szCs w:val="24"/>
        </w:rPr>
        <w:t xml:space="preserve"> (the third result refers to a </w:t>
      </w:r>
      <w:r w:rsidR="004B426D" w:rsidRPr="005559BF">
        <w:rPr>
          <w:rFonts w:ascii="Nunito" w:eastAsia="Nunito" w:hAnsi="Nunito" w:cs="Courier New"/>
          <w:i/>
          <w:iCs/>
          <w:color w:val="1F2328"/>
          <w:sz w:val="24"/>
          <w:szCs w:val="24"/>
        </w:rPr>
        <w:t>Native American tribal school</w:t>
      </w:r>
      <w:r w:rsidR="004B426D" w:rsidRPr="005559BF">
        <w:rPr>
          <w:rFonts w:ascii="Nunito" w:eastAsia="Nunito" w:hAnsi="Nunito" w:cs="Courier New"/>
          <w:i/>
          <w:iCs/>
          <w:color w:val="1F2328"/>
          <w:sz w:val="24"/>
          <w:szCs w:val="24"/>
        </w:rPr>
        <w:t xml:space="preserve"> in Minnesota, Bug-O-Nay-Ge-Shig).</w:t>
      </w:r>
    </w:p>
    <w:p w14:paraId="237BB3CD" w14:textId="513657AC" w:rsidR="00A457D5" w:rsidRDefault="00A457D5" w:rsidP="005B796A">
      <w:pPr>
        <w:shd w:val="clear" w:color="auto" w:fill="FFFFFF"/>
        <w:spacing w:after="240"/>
        <w:ind w:right="240"/>
        <w:rPr>
          <w:rFonts w:ascii="Courier New" w:eastAsia="Nunito" w:hAnsi="Courier New" w:cs="Courier New"/>
          <w:color w:val="1F2328"/>
          <w:sz w:val="24"/>
          <w:szCs w:val="24"/>
        </w:rPr>
      </w:pPr>
      <w:r w:rsidRPr="00A457D5">
        <w:rPr>
          <w:rFonts w:ascii="Courier New" w:eastAsia="Nunito" w:hAnsi="Courier New" w:cs="Courier New"/>
          <w:color w:val="1F2328"/>
          <w:sz w:val="24"/>
          <w:szCs w:val="24"/>
        </w:rPr>
        <w:t>"apple": "apples", "pear", "fruit", "berry", "pears", "strawberry", "peach", "potato", "grape", "blueberry", "cherries", "mango", "apricot", "melon", "almond"</w:t>
      </w:r>
    </w:p>
    <w:p w14:paraId="7242359D" w14:textId="782339B7" w:rsidR="00A457D5" w:rsidRPr="005559BF" w:rsidRDefault="004B426D" w:rsidP="005B796A">
      <w:pPr>
        <w:shd w:val="clear" w:color="auto" w:fill="FFFFFF"/>
        <w:spacing w:after="240"/>
        <w:ind w:right="240"/>
        <w:rPr>
          <w:rFonts w:ascii="Nunito" w:eastAsia="Nunito" w:hAnsi="Nunito" w:cs="Courier New"/>
          <w:i/>
          <w:iCs/>
          <w:color w:val="1F2328"/>
          <w:sz w:val="24"/>
          <w:szCs w:val="24"/>
        </w:rPr>
      </w:pPr>
      <w:r w:rsidRPr="005559BF">
        <w:rPr>
          <w:rFonts w:ascii="Nunito" w:eastAsia="Nunito" w:hAnsi="Nunito" w:cs="Courier New"/>
          <w:i/>
          <w:iCs/>
          <w:color w:val="1F2328"/>
          <w:sz w:val="24"/>
          <w:szCs w:val="24"/>
        </w:rPr>
        <w:t>This word showed the strongest capitalization effect</w:t>
      </w:r>
      <w:r w:rsidR="005559BF" w:rsidRPr="005559BF">
        <w:rPr>
          <w:rFonts w:ascii="Nunito" w:eastAsia="Nunito" w:hAnsi="Nunito" w:cs="Courier New"/>
          <w:i/>
          <w:iCs/>
          <w:color w:val="1F2328"/>
          <w:sz w:val="24"/>
          <w:szCs w:val="24"/>
        </w:rPr>
        <w:t xml:space="preserve"> </w:t>
      </w:r>
      <w:r w:rsidR="005559BF" w:rsidRPr="005559BF">
        <w:rPr>
          <w:rFonts w:ascii="Nunito" w:eastAsia="Nunito" w:hAnsi="Nunito" w:cs="Courier New"/>
          <w:i/>
          <w:iCs/>
          <w:color w:val="1F2328"/>
          <w:sz w:val="24"/>
          <w:szCs w:val="24"/>
        </w:rPr>
        <w:t>in sense</w:t>
      </w:r>
      <w:r w:rsidRPr="005559BF">
        <w:rPr>
          <w:rFonts w:ascii="Nunito" w:eastAsia="Nunito" w:hAnsi="Nunito" w:cs="Courier New"/>
          <w:i/>
          <w:iCs/>
          <w:color w:val="1F2328"/>
          <w:sz w:val="24"/>
          <w:szCs w:val="24"/>
        </w:rPr>
        <w:t xml:space="preserve"> – the results go from 100% food-related to entirely technology-related.</w:t>
      </w:r>
    </w:p>
    <w:p w14:paraId="1FE5E6D9" w14:textId="584CFDCA" w:rsidR="004B426D" w:rsidRPr="004B426D" w:rsidRDefault="004B426D" w:rsidP="005B796A">
      <w:pPr>
        <w:shd w:val="clear" w:color="auto" w:fill="FFFFFF"/>
        <w:spacing w:after="240"/>
        <w:ind w:right="240"/>
        <w:rPr>
          <w:rFonts w:ascii="Courier New" w:eastAsia="Nunito" w:hAnsi="Courier New" w:cs="Courier New"/>
          <w:color w:val="1F2328"/>
          <w:sz w:val="24"/>
          <w:szCs w:val="24"/>
        </w:rPr>
      </w:pPr>
      <w:r w:rsidRPr="004B426D">
        <w:rPr>
          <w:rFonts w:ascii="Courier New" w:eastAsia="Nunito" w:hAnsi="Courier New" w:cs="Courier New"/>
          <w:color w:val="1F2328"/>
          <w:sz w:val="24"/>
          <w:szCs w:val="24"/>
        </w:rPr>
        <w:t>"Apple": "Apple_AAPL", "Apple_Nasdaq_AAPL", "Apple_NASDAQ_AAPL", "Apple_Computer", "iPhone", "Apple_NSDQ_AAPL", "Steve_Jobs", "iPad", "Apple_nasdaq_AAPL", "AAPL_PriceWatch_Alert", "Apple_iPad", "iPhones", "Nexus_One", "Appleâ_€_™", "Apple_AAPL_iPhone"</w:t>
      </w:r>
    </w:p>
    <w:p w14:paraId="0760BF97"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4" w:name="_wct2kxmnn3w0" w:colFirst="0" w:colLast="0"/>
      <w:bookmarkEnd w:id="4"/>
      <w:r>
        <w:rPr>
          <w:rFonts w:ascii="Nunito" w:eastAsia="Nunito" w:hAnsi="Nunito" w:cs="Nunito"/>
          <w:color w:val="1F2328"/>
          <w:sz w:val="33"/>
          <w:szCs w:val="33"/>
          <w:highlight w:val="white"/>
        </w:rPr>
        <w:t>Answer 2.2b: When Analogies Fail</w:t>
      </w:r>
    </w:p>
    <w:p w14:paraId="25A2B83B"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For each of your 3 failing analogies: show the analogy (a : a* :: b : ???), the expected answer, what your function actually returned. State the nature of the failure, such as those listed below, and explain why vector arithmetic fails for this relationship.</w:t>
      </w:r>
    </w:p>
    <w:p w14:paraId="6E8287FF" w14:textId="77777777" w:rsidR="00CA3E21" w:rsidRDefault="00CA3E21">
      <w:pPr>
        <w:ind w:left="270"/>
        <w:rPr>
          <w:rFonts w:ascii="Nunito" w:eastAsia="Nunito" w:hAnsi="Nunito" w:cs="Nunito"/>
          <w:color w:val="1F2328"/>
          <w:sz w:val="24"/>
          <w:szCs w:val="24"/>
        </w:rPr>
      </w:pPr>
    </w:p>
    <w:p w14:paraId="20A8364D" w14:textId="77777777" w:rsidR="00CA3E21" w:rsidRDefault="00000000">
      <w:pPr>
        <w:ind w:left="270" w:firstLine="450"/>
        <w:rPr>
          <w:rFonts w:ascii="Nunito" w:eastAsia="Nunito" w:hAnsi="Nunito" w:cs="Nunito"/>
          <w:color w:val="1F2328"/>
          <w:sz w:val="24"/>
          <w:szCs w:val="24"/>
        </w:rPr>
      </w:pPr>
      <w:r>
        <w:rPr>
          <w:rFonts w:ascii="Nunito" w:eastAsia="Nunito" w:hAnsi="Nunito" w:cs="Nunito"/>
          <w:color w:val="1F2328"/>
          <w:sz w:val="24"/>
          <w:szCs w:val="24"/>
        </w:rPr>
        <w:t>• Morphological/negation mismatch</w:t>
      </w:r>
    </w:p>
    <w:p w14:paraId="7037FAC4" w14:textId="77777777" w:rsidR="00CA3E21" w:rsidRDefault="00000000">
      <w:pPr>
        <w:ind w:left="270" w:firstLine="450"/>
        <w:rPr>
          <w:rFonts w:ascii="Nunito" w:eastAsia="Nunito" w:hAnsi="Nunito" w:cs="Nunito"/>
          <w:color w:val="1F2328"/>
          <w:sz w:val="24"/>
          <w:szCs w:val="24"/>
        </w:rPr>
      </w:pPr>
      <w:r>
        <w:rPr>
          <w:rFonts w:ascii="Nunito" w:eastAsia="Nunito" w:hAnsi="Nunito" w:cs="Nunito"/>
          <w:color w:val="1F2328"/>
          <w:sz w:val="24"/>
          <w:szCs w:val="24"/>
        </w:rPr>
        <w:t>• Role asymmetry</w:t>
      </w:r>
    </w:p>
    <w:p w14:paraId="2E9C2664" w14:textId="77777777" w:rsidR="00CA3E21" w:rsidRDefault="00000000">
      <w:pPr>
        <w:ind w:left="270" w:firstLine="450"/>
        <w:rPr>
          <w:rFonts w:ascii="Nunito" w:eastAsia="Nunito" w:hAnsi="Nunito" w:cs="Nunito"/>
          <w:color w:val="1F2328"/>
          <w:sz w:val="24"/>
          <w:szCs w:val="24"/>
        </w:rPr>
      </w:pPr>
      <w:r>
        <w:rPr>
          <w:rFonts w:ascii="Nunito" w:eastAsia="Nunito" w:hAnsi="Nunito" w:cs="Nunito"/>
          <w:color w:val="1F2328"/>
          <w:sz w:val="24"/>
          <w:szCs w:val="24"/>
        </w:rPr>
        <w:t>• Polysemy/ambiguity</w:t>
      </w:r>
    </w:p>
    <w:p w14:paraId="3779A777" w14:textId="77777777" w:rsidR="00CA3E21" w:rsidRDefault="00000000">
      <w:pPr>
        <w:ind w:left="270" w:firstLine="450"/>
        <w:rPr>
          <w:rFonts w:ascii="Nunito" w:eastAsia="Nunito" w:hAnsi="Nunito" w:cs="Nunito"/>
          <w:color w:val="1F2328"/>
          <w:sz w:val="24"/>
          <w:szCs w:val="24"/>
        </w:rPr>
      </w:pPr>
      <w:r>
        <w:rPr>
          <w:rFonts w:ascii="Nunito" w:eastAsia="Nunito" w:hAnsi="Nunito" w:cs="Nunito"/>
          <w:color w:val="1F2328"/>
          <w:sz w:val="24"/>
          <w:szCs w:val="24"/>
        </w:rPr>
        <w:lastRenderedPageBreak/>
        <w:t>• Data sparsity</w:t>
      </w:r>
    </w:p>
    <w:p w14:paraId="511A519A" w14:textId="77777777" w:rsidR="00CA3E21" w:rsidRDefault="00000000">
      <w:pPr>
        <w:ind w:left="270" w:firstLine="450"/>
        <w:rPr>
          <w:rFonts w:ascii="Nunito" w:eastAsia="Nunito" w:hAnsi="Nunito" w:cs="Nunito"/>
          <w:color w:val="1F2328"/>
          <w:sz w:val="24"/>
          <w:szCs w:val="24"/>
        </w:rPr>
      </w:pPr>
      <w:r>
        <w:rPr>
          <w:rFonts w:ascii="Nunito" w:eastAsia="Nunito" w:hAnsi="Nunito" w:cs="Nunito"/>
          <w:color w:val="1F2328"/>
          <w:sz w:val="24"/>
          <w:szCs w:val="24"/>
        </w:rPr>
        <w:t>• World knowledge gap</w:t>
      </w:r>
    </w:p>
    <w:p w14:paraId="79B964D2" w14:textId="77777777" w:rsidR="00CA3E21" w:rsidRDefault="00CA3E21">
      <w:pPr>
        <w:ind w:left="270"/>
        <w:rPr>
          <w:rFonts w:ascii="Nunito" w:eastAsia="Nunito" w:hAnsi="Nunito" w:cs="Nunito"/>
          <w:color w:val="1F2328"/>
          <w:sz w:val="24"/>
          <w:szCs w:val="24"/>
        </w:rPr>
      </w:pPr>
    </w:p>
    <w:p w14:paraId="585DD15C"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Include all 3 failure cases with expected vs. actual output and an explanation of why the method fails.</w:t>
      </w:r>
    </w:p>
    <w:p w14:paraId="2235A70B" w14:textId="77777777" w:rsidR="00CA3E21" w:rsidRDefault="00CA3E21">
      <w:pPr>
        <w:ind w:left="270"/>
        <w:rPr>
          <w:rFonts w:ascii="Nunito" w:eastAsia="Nunito" w:hAnsi="Nunito" w:cs="Nunito"/>
          <w:color w:val="1F2328"/>
          <w:sz w:val="24"/>
          <w:szCs w:val="24"/>
        </w:rPr>
      </w:pPr>
    </w:p>
    <w:p w14:paraId="7F5604B1" w14:textId="7E5F9908" w:rsidR="00CA3E21" w:rsidRDefault="005559BF">
      <w:pPr>
        <w:ind w:left="270"/>
        <w:rPr>
          <w:rFonts w:ascii="Nunito" w:eastAsia="Nunito" w:hAnsi="Nunito" w:cs="Nunito"/>
          <w:i/>
          <w:iCs/>
          <w:color w:val="1F2328"/>
          <w:sz w:val="24"/>
          <w:szCs w:val="24"/>
        </w:rPr>
      </w:pPr>
      <w:r w:rsidRPr="005559BF">
        <w:rPr>
          <w:rFonts w:ascii="Nunito" w:eastAsia="Nunito" w:hAnsi="Nunito" w:cs="Nunito"/>
          <w:i/>
          <w:iCs/>
          <w:color w:val="1F2328"/>
          <w:sz w:val="24"/>
          <w:szCs w:val="24"/>
        </w:rPr>
        <w:t>"</w:t>
      </w:r>
      <w:r w:rsidR="00F04437">
        <w:rPr>
          <w:rFonts w:ascii="Nunito" w:eastAsia="Nunito" w:hAnsi="Nunito" w:cs="Nunito"/>
          <w:i/>
          <w:iCs/>
          <w:color w:val="1F2328"/>
          <w:sz w:val="24"/>
          <w:szCs w:val="24"/>
        </w:rPr>
        <w:t xml:space="preserve">problem:solution :: question:answer" actually works when using the huge Google News embeddings. </w:t>
      </w:r>
      <w:r w:rsidR="00A721C2">
        <w:rPr>
          <w:rFonts w:ascii="Nunito" w:eastAsia="Nunito" w:hAnsi="Nunito" w:cs="Nunito"/>
          <w:i/>
          <w:iCs/>
          <w:color w:val="1F2328"/>
          <w:sz w:val="24"/>
          <w:szCs w:val="24"/>
        </w:rPr>
        <w:t>The other example given to us, "</w:t>
      </w:r>
      <w:r w:rsidR="00A721C2" w:rsidRPr="00561A38">
        <w:rPr>
          <w:rFonts w:ascii="Nunito" w:eastAsia="Nunito" w:hAnsi="Nunito" w:cs="Nunito"/>
          <w:b/>
          <w:bCs/>
          <w:i/>
          <w:iCs/>
          <w:color w:val="1F2328"/>
          <w:sz w:val="24"/>
          <w:szCs w:val="24"/>
        </w:rPr>
        <w:t>happy:unhappy :: honest:???</w:t>
      </w:r>
      <w:r w:rsidR="00A721C2">
        <w:rPr>
          <w:rFonts w:ascii="Nunito" w:eastAsia="Nunito" w:hAnsi="Nunito" w:cs="Nunito"/>
          <w:i/>
          <w:iCs/>
          <w:color w:val="1F2328"/>
          <w:sz w:val="24"/>
          <w:szCs w:val="24"/>
        </w:rPr>
        <w:t>" produced "brutally_honest" before "forthright" and the correct answer</w:t>
      </w:r>
      <w:r w:rsidR="005157AE">
        <w:rPr>
          <w:rFonts w:ascii="Nunito" w:eastAsia="Nunito" w:hAnsi="Nunito" w:cs="Nunito"/>
          <w:i/>
          <w:iCs/>
          <w:color w:val="1F2328"/>
          <w:sz w:val="24"/>
          <w:szCs w:val="24"/>
        </w:rPr>
        <w:t>,</w:t>
      </w:r>
      <w:r w:rsidR="00A721C2">
        <w:rPr>
          <w:rFonts w:ascii="Nunito" w:eastAsia="Nunito" w:hAnsi="Nunito" w:cs="Nunito"/>
          <w:i/>
          <w:iCs/>
          <w:color w:val="1F2328"/>
          <w:sz w:val="24"/>
          <w:szCs w:val="24"/>
        </w:rPr>
        <w:t xml:space="preserve"> "dishonest." My own inventions:</w:t>
      </w:r>
    </w:p>
    <w:p w14:paraId="5973CAD3" w14:textId="0AFCFB04" w:rsidR="00A721C2" w:rsidRPr="00561A38" w:rsidRDefault="00A721C2">
      <w:pPr>
        <w:ind w:left="270"/>
        <w:rPr>
          <w:rFonts w:ascii="Courier New" w:eastAsia="Nunito" w:hAnsi="Courier New" w:cs="Courier New"/>
          <w:i/>
          <w:iCs/>
          <w:color w:val="1F2328"/>
        </w:rPr>
      </w:pPr>
      <w:r w:rsidRPr="00561A38">
        <w:rPr>
          <w:rFonts w:ascii="Courier New" w:eastAsia="Nunito" w:hAnsi="Courier New" w:cs="Courier New"/>
          <w:b/>
          <w:bCs/>
          <w:i/>
          <w:iCs/>
          <w:color w:val="1F2328"/>
        </w:rPr>
        <w:t>teacher : student :: pastor : ???</w:t>
      </w:r>
      <w:r w:rsidRPr="00561A38">
        <w:rPr>
          <w:rFonts w:ascii="Courier New" w:eastAsia="Nunito" w:hAnsi="Courier New" w:cs="Courier New"/>
          <w:i/>
          <w:iCs/>
          <w:color w:val="1F2328"/>
        </w:rPr>
        <w:t xml:space="preserve"> returns (instead of </w:t>
      </w:r>
      <w:r w:rsidRPr="00561A38">
        <w:rPr>
          <w:rFonts w:ascii="Courier New" w:eastAsia="Nunito" w:hAnsi="Courier New" w:cs="Courier New"/>
          <w:i/>
          <w:iCs/>
          <w:color w:val="1F2328"/>
        </w:rPr>
        <w:t>parishioner</w:t>
      </w:r>
      <w:r w:rsidR="00561A38">
        <w:rPr>
          <w:rFonts w:ascii="Courier New" w:eastAsia="Nunito" w:hAnsi="Courier New" w:cs="Courier New"/>
          <w:i/>
          <w:iCs/>
          <w:color w:val="1F2328"/>
        </w:rPr>
        <w:t xml:space="preserve">, </w:t>
      </w:r>
      <w:r w:rsidRPr="00561A38">
        <w:rPr>
          <w:rFonts w:ascii="Courier New" w:eastAsia="Nunito" w:hAnsi="Courier New" w:cs="Courier New"/>
          <w:i/>
          <w:iCs/>
          <w:color w:val="1F2328"/>
        </w:rPr>
        <w:t>worshipper</w:t>
      </w:r>
      <w:r w:rsidR="00561A38">
        <w:rPr>
          <w:rFonts w:ascii="Courier New" w:eastAsia="Nunito" w:hAnsi="Courier New" w:cs="Courier New"/>
          <w:i/>
          <w:iCs/>
          <w:color w:val="1F2328"/>
        </w:rPr>
        <w:t xml:space="preserve"> or </w:t>
      </w:r>
      <w:r w:rsidRPr="00561A38">
        <w:rPr>
          <w:rFonts w:ascii="Courier New" w:eastAsia="Nunito" w:hAnsi="Courier New" w:cs="Courier New"/>
          <w:i/>
          <w:iCs/>
          <w:color w:val="1F2328"/>
        </w:rPr>
        <w:t>believer</w:t>
      </w:r>
      <w:r w:rsidRPr="00561A38">
        <w:rPr>
          <w:rFonts w:ascii="Courier New" w:eastAsia="Nunito" w:hAnsi="Courier New" w:cs="Courier New"/>
          <w:i/>
          <w:iCs/>
          <w:color w:val="1F2328"/>
        </w:rPr>
        <w:t>), "Pastor", "associate_pastor" and "Rev."</w:t>
      </w:r>
    </w:p>
    <w:p w14:paraId="1BB31568" w14:textId="279E3EDC" w:rsidR="00A721C2" w:rsidRPr="00561A38" w:rsidRDefault="00561A38">
      <w:pPr>
        <w:ind w:left="270"/>
        <w:rPr>
          <w:rFonts w:ascii="Courier New" w:eastAsia="Nunito" w:hAnsi="Courier New" w:cs="Courier New"/>
          <w:i/>
          <w:iCs/>
          <w:color w:val="1F2328"/>
        </w:rPr>
      </w:pPr>
      <w:r w:rsidRPr="00561A38">
        <w:rPr>
          <w:rFonts w:ascii="Courier New" w:eastAsia="Nunito" w:hAnsi="Courier New" w:cs="Courier New"/>
          <w:b/>
          <w:bCs/>
          <w:i/>
          <w:iCs/>
          <w:color w:val="1F2328"/>
        </w:rPr>
        <w:t>eye : needle :: hole : ???</w:t>
      </w:r>
      <w:r w:rsidRPr="00561A38">
        <w:rPr>
          <w:rFonts w:ascii="Courier New" w:eastAsia="Nunito" w:hAnsi="Courier New" w:cs="Courier New"/>
          <w:i/>
          <w:iCs/>
          <w:color w:val="1F2328"/>
        </w:rPr>
        <w:t xml:space="preserve"> returns (instead of "wall", or anything that can have a hole in it), </w:t>
      </w:r>
      <w:r w:rsidRPr="00561A38">
        <w:rPr>
          <w:rFonts w:ascii="Courier New" w:eastAsia="Nunito" w:hAnsi="Courier New" w:cs="Courier New"/>
          <w:i/>
          <w:iCs/>
          <w:color w:val="1F2328"/>
        </w:rPr>
        <w:t>'holes', 'needles', 'frontside_bunker', 'shaft', "puking_O'Hair"</w:t>
      </w:r>
    </w:p>
    <w:p w14:paraId="7073ED40" w14:textId="416457BC" w:rsidR="00561A38" w:rsidRPr="00561A38" w:rsidRDefault="00561A38">
      <w:pPr>
        <w:ind w:left="270"/>
        <w:rPr>
          <w:rFonts w:ascii="Courier New" w:eastAsia="Nunito" w:hAnsi="Courier New" w:cs="Courier New"/>
          <w:i/>
          <w:iCs/>
          <w:color w:val="1F2328"/>
        </w:rPr>
      </w:pPr>
      <w:r w:rsidRPr="00561A38">
        <w:rPr>
          <w:rFonts w:ascii="Courier New" w:eastAsia="Nunito" w:hAnsi="Courier New" w:cs="Courier New"/>
          <w:b/>
          <w:bCs/>
          <w:i/>
          <w:iCs/>
          <w:color w:val="1F2328"/>
        </w:rPr>
        <w:t>spice : dish :: cream : ???</w:t>
      </w:r>
      <w:r w:rsidRPr="00561A38">
        <w:rPr>
          <w:rFonts w:ascii="Courier New" w:eastAsia="Nunito" w:hAnsi="Courier New" w:cs="Courier New"/>
          <w:i/>
          <w:iCs/>
          <w:color w:val="1F2328"/>
        </w:rPr>
        <w:t xml:space="preserve"> </w:t>
      </w:r>
      <w:r w:rsidRPr="00561A38">
        <w:rPr>
          <w:rFonts w:ascii="Courier New" w:eastAsia="Nunito" w:hAnsi="Courier New" w:cs="Courier New"/>
          <w:i/>
          <w:iCs/>
          <w:color w:val="1F2328"/>
        </w:rPr>
        <w:t>gives (instead of the</w:t>
      </w:r>
      <w:r w:rsidRPr="00561A38">
        <w:rPr>
          <w:rFonts w:ascii="Courier New" w:eastAsia="Nunito" w:hAnsi="Courier New" w:cs="Courier New"/>
          <w:i/>
          <w:iCs/>
          <w:color w:val="1F2328"/>
        </w:rPr>
        <w:t xml:space="preserve"> expected</w:t>
      </w:r>
      <w:r w:rsidRPr="00561A38">
        <w:rPr>
          <w:rFonts w:ascii="Courier New" w:eastAsia="Nunito" w:hAnsi="Courier New" w:cs="Courier New"/>
          <w:i/>
          <w:iCs/>
          <w:color w:val="1F2328"/>
        </w:rPr>
        <w:t xml:space="preserve"> "</w:t>
      </w:r>
      <w:r w:rsidRPr="00561A38">
        <w:rPr>
          <w:rFonts w:ascii="Courier New" w:eastAsia="Nunito" w:hAnsi="Courier New" w:cs="Courier New"/>
          <w:i/>
          <w:iCs/>
          <w:color w:val="1F2328"/>
        </w:rPr>
        <w:t>coffee</w:t>
      </w:r>
      <w:r w:rsidRPr="00561A38">
        <w:rPr>
          <w:rFonts w:ascii="Courier New" w:eastAsia="Nunito" w:hAnsi="Courier New" w:cs="Courier New"/>
          <w:i/>
          <w:iCs/>
          <w:color w:val="1F2328"/>
        </w:rPr>
        <w:t>" or "tea")</w:t>
      </w:r>
      <w:r w:rsidRPr="00561A38">
        <w:rPr>
          <w:rFonts w:ascii="Courier New" w:eastAsia="Nunito" w:hAnsi="Courier New" w:cs="Courier New"/>
          <w:i/>
          <w:iCs/>
          <w:color w:val="1F2328"/>
        </w:rPr>
        <w:t xml:space="preserve"> 'casserole', 'crème', 'bechamel_sauce', 'casserole_dish', 'souffle_dish</w:t>
      </w:r>
      <w:r w:rsidR="005157AE">
        <w:rPr>
          <w:rFonts w:ascii="Courier New" w:eastAsia="Nunito" w:hAnsi="Courier New" w:cs="Courier New"/>
          <w:i/>
          <w:iCs/>
          <w:color w:val="1F2328"/>
        </w:rPr>
        <w:t>'</w:t>
      </w:r>
    </w:p>
    <w:p w14:paraId="06BCDF50" w14:textId="05F3417A" w:rsidR="00873448" w:rsidRDefault="00097378">
      <w:pPr>
        <w:ind w:left="270"/>
        <w:rPr>
          <w:rFonts w:ascii="Nunito" w:eastAsia="Nunito" w:hAnsi="Nunito" w:cs="Nunito"/>
          <w:i/>
          <w:iCs/>
          <w:color w:val="1F2328"/>
          <w:sz w:val="24"/>
          <w:szCs w:val="24"/>
        </w:rPr>
      </w:pPr>
      <w:r>
        <w:rPr>
          <w:rFonts w:ascii="Nunito" w:eastAsia="Nunito" w:hAnsi="Nunito" w:cs="Nunito"/>
          <w:i/>
          <w:iCs/>
          <w:color w:val="1F2328"/>
          <w:sz w:val="24"/>
          <w:szCs w:val="24"/>
        </w:rPr>
        <w:t>T</w:t>
      </w:r>
      <w:r w:rsidR="00873448">
        <w:rPr>
          <w:rFonts w:ascii="Nunito" w:eastAsia="Nunito" w:hAnsi="Nunito" w:cs="Nunito"/>
          <w:i/>
          <w:iCs/>
          <w:color w:val="1F2328"/>
          <w:sz w:val="24"/>
          <w:szCs w:val="24"/>
        </w:rPr>
        <w:t xml:space="preserve">he embedding </w:t>
      </w:r>
      <w:r>
        <w:rPr>
          <w:rFonts w:ascii="Nunito" w:eastAsia="Nunito" w:hAnsi="Nunito" w:cs="Nunito"/>
          <w:i/>
          <w:iCs/>
          <w:color w:val="1F2328"/>
          <w:sz w:val="24"/>
          <w:szCs w:val="24"/>
        </w:rPr>
        <w:t xml:space="preserve">simply </w:t>
      </w:r>
      <w:r w:rsidR="00873448">
        <w:rPr>
          <w:rFonts w:ascii="Nunito" w:eastAsia="Nunito" w:hAnsi="Nunito" w:cs="Nunito"/>
          <w:i/>
          <w:iCs/>
          <w:color w:val="1F2328"/>
          <w:sz w:val="24"/>
          <w:szCs w:val="24"/>
        </w:rPr>
        <w:t xml:space="preserve">responds to "pastor" with ... near-synonyms for "pastor." </w:t>
      </w:r>
      <w:r w:rsidR="005157AE">
        <w:rPr>
          <w:rFonts w:ascii="Nunito" w:eastAsia="Nunito" w:hAnsi="Nunito" w:cs="Nunito"/>
          <w:i/>
          <w:iCs/>
          <w:color w:val="1F2328"/>
          <w:sz w:val="24"/>
          <w:szCs w:val="24"/>
        </w:rPr>
        <w:t>This may be the hallmark of role asymmetry; rather than instructor-to-instructed, the roles are defined by their relationship to each other rather than by distinct contexts.</w:t>
      </w:r>
    </w:p>
    <w:p w14:paraId="50F9ED10" w14:textId="3483CB27" w:rsidR="00561A38" w:rsidRDefault="005157AE">
      <w:pPr>
        <w:ind w:left="270"/>
        <w:rPr>
          <w:rFonts w:ascii="Nunito" w:eastAsia="Nunito" w:hAnsi="Nunito" w:cs="Nunito"/>
          <w:i/>
          <w:iCs/>
          <w:color w:val="1F2328"/>
          <w:sz w:val="24"/>
          <w:szCs w:val="24"/>
        </w:rPr>
      </w:pPr>
      <w:r>
        <w:rPr>
          <w:rFonts w:ascii="Nunito" w:eastAsia="Nunito" w:hAnsi="Nunito" w:cs="Nunito"/>
          <w:i/>
          <w:iCs/>
          <w:color w:val="1F2328"/>
          <w:sz w:val="24"/>
          <w:szCs w:val="24"/>
        </w:rPr>
        <w:t>As</w:t>
      </w:r>
      <w:r w:rsidR="00561A38">
        <w:rPr>
          <w:rFonts w:ascii="Nunito" w:eastAsia="Nunito" w:hAnsi="Nunito" w:cs="Nunito"/>
          <w:i/>
          <w:iCs/>
          <w:color w:val="1F2328"/>
          <w:sz w:val="24"/>
          <w:szCs w:val="24"/>
        </w:rPr>
        <w:t xml:space="preserve"> "</w:t>
      </w:r>
      <w:r>
        <w:rPr>
          <w:rFonts w:ascii="Nunito" w:eastAsia="Nunito" w:hAnsi="Nunito" w:cs="Nunito"/>
          <w:i/>
          <w:iCs/>
          <w:color w:val="1F2328"/>
          <w:sz w:val="24"/>
          <w:szCs w:val="24"/>
        </w:rPr>
        <w:t>h</w:t>
      </w:r>
      <w:r w:rsidR="00561A38">
        <w:rPr>
          <w:rFonts w:ascii="Nunito" w:eastAsia="Nunito" w:hAnsi="Nunito" w:cs="Nunito"/>
          <w:i/>
          <w:iCs/>
          <w:color w:val="1F2328"/>
          <w:sz w:val="24"/>
          <w:szCs w:val="24"/>
        </w:rPr>
        <w:t xml:space="preserve">ole" sent </w:t>
      </w:r>
      <w:r>
        <w:rPr>
          <w:rFonts w:ascii="Nunito" w:eastAsia="Nunito" w:hAnsi="Nunito" w:cs="Nunito"/>
          <w:i/>
          <w:iCs/>
          <w:color w:val="1F2328"/>
          <w:sz w:val="24"/>
          <w:szCs w:val="24"/>
        </w:rPr>
        <w:t>our algorithm</w:t>
      </w:r>
      <w:r w:rsidR="00561A38">
        <w:rPr>
          <w:rFonts w:ascii="Nunito" w:eastAsia="Nunito" w:hAnsi="Nunito" w:cs="Nunito"/>
          <w:i/>
          <w:iCs/>
          <w:color w:val="1F2328"/>
          <w:sz w:val="24"/>
          <w:szCs w:val="24"/>
        </w:rPr>
        <w:t xml:space="preserve"> on a golf binge, </w:t>
      </w:r>
      <w:r>
        <w:rPr>
          <w:rFonts w:ascii="Nunito" w:eastAsia="Nunito" w:hAnsi="Nunito" w:cs="Nunito"/>
          <w:i/>
          <w:iCs/>
          <w:color w:val="1F2328"/>
          <w:sz w:val="24"/>
          <w:szCs w:val="24"/>
        </w:rPr>
        <w:t>this is polysemy. Apparently</w:t>
      </w:r>
      <w:r w:rsidR="00561A38">
        <w:rPr>
          <w:rFonts w:ascii="Nunito" w:eastAsia="Nunito" w:hAnsi="Nunito" w:cs="Nunito"/>
          <w:i/>
          <w:iCs/>
          <w:color w:val="1F2328"/>
          <w:sz w:val="24"/>
          <w:szCs w:val="24"/>
        </w:rPr>
        <w:t xml:space="preserve"> </w:t>
      </w:r>
      <w:r w:rsidR="00873448">
        <w:rPr>
          <w:rFonts w:ascii="Nunito" w:eastAsia="Nunito" w:hAnsi="Nunito" w:cs="Nunito"/>
          <w:i/>
          <w:iCs/>
          <w:color w:val="1F2328"/>
          <w:sz w:val="24"/>
          <w:szCs w:val="24"/>
        </w:rPr>
        <w:t xml:space="preserve">a </w:t>
      </w:r>
      <w:r>
        <w:rPr>
          <w:rFonts w:ascii="Nunito" w:eastAsia="Nunito" w:hAnsi="Nunito" w:cs="Nunito"/>
          <w:i/>
          <w:iCs/>
          <w:color w:val="1F2328"/>
          <w:sz w:val="24"/>
          <w:szCs w:val="24"/>
        </w:rPr>
        <w:t>top player</w:t>
      </w:r>
      <w:r w:rsidR="00873448">
        <w:rPr>
          <w:rFonts w:ascii="Nunito" w:eastAsia="Nunito" w:hAnsi="Nunito" w:cs="Nunito"/>
          <w:i/>
          <w:iCs/>
          <w:color w:val="1F2328"/>
          <w:sz w:val="24"/>
          <w:szCs w:val="24"/>
        </w:rPr>
        <w:t xml:space="preserve"> named </w:t>
      </w:r>
      <w:r w:rsidR="00873448" w:rsidRPr="00873448">
        <w:rPr>
          <w:rFonts w:ascii="Nunito" w:eastAsia="Nunito" w:hAnsi="Nunito" w:cs="Nunito"/>
          <w:i/>
          <w:iCs/>
          <w:color w:val="1F2328"/>
          <w:sz w:val="24"/>
          <w:szCs w:val="24"/>
        </w:rPr>
        <w:t>Sean O'Hair</w:t>
      </w:r>
      <w:r w:rsidR="00873448">
        <w:rPr>
          <w:rFonts w:ascii="Nunito" w:eastAsia="Nunito" w:hAnsi="Nunito" w:cs="Nunito"/>
          <w:i/>
          <w:iCs/>
          <w:color w:val="1F2328"/>
          <w:sz w:val="24"/>
          <w:szCs w:val="24"/>
        </w:rPr>
        <w:t xml:space="preserve"> is on record saying he felt like puking </w:t>
      </w:r>
      <w:r>
        <w:rPr>
          <w:rFonts w:ascii="Nunito" w:eastAsia="Nunito" w:hAnsi="Nunito" w:cs="Nunito"/>
          <w:i/>
          <w:iCs/>
          <w:color w:val="1F2328"/>
          <w:sz w:val="24"/>
          <w:szCs w:val="24"/>
        </w:rPr>
        <w:t>from nervousness before</w:t>
      </w:r>
      <w:r w:rsidR="00873448">
        <w:rPr>
          <w:rFonts w:ascii="Nunito" w:eastAsia="Nunito" w:hAnsi="Nunito" w:cs="Nunito"/>
          <w:i/>
          <w:iCs/>
          <w:color w:val="1F2328"/>
          <w:sz w:val="24"/>
          <w:szCs w:val="24"/>
        </w:rPr>
        <w:t xml:space="preserve"> the 2005 John Deere Classic.</w:t>
      </w:r>
    </w:p>
    <w:p w14:paraId="72AC2BEC" w14:textId="1B945E0E" w:rsidR="00873448" w:rsidRPr="00561A38" w:rsidRDefault="00873448">
      <w:pPr>
        <w:ind w:left="270"/>
        <w:rPr>
          <w:rFonts w:ascii="Nunito" w:eastAsia="Nunito" w:hAnsi="Nunito" w:cs="Nunito"/>
          <w:i/>
          <w:iCs/>
          <w:color w:val="1F2328"/>
          <w:sz w:val="24"/>
          <w:szCs w:val="24"/>
        </w:rPr>
      </w:pPr>
      <w:r>
        <w:rPr>
          <w:rFonts w:ascii="Nunito" w:eastAsia="Nunito" w:hAnsi="Nunito" w:cs="Nunito"/>
          <w:i/>
          <w:iCs/>
          <w:color w:val="1F2328"/>
          <w:sz w:val="24"/>
          <w:szCs w:val="24"/>
        </w:rPr>
        <w:t xml:space="preserve">As butter and milk </w:t>
      </w:r>
      <w:r w:rsidRPr="005157AE">
        <w:rPr>
          <w:rFonts w:ascii="Nunito" w:eastAsia="Nunito" w:hAnsi="Nunito" w:cs="Nunito"/>
          <w:i/>
          <w:iCs/>
          <w:color w:val="1F2328"/>
          <w:sz w:val="24"/>
          <w:szCs w:val="24"/>
          <w:u w:val="single"/>
        </w:rPr>
        <w:t>are</w:t>
      </w:r>
      <w:r>
        <w:rPr>
          <w:rFonts w:ascii="Nunito" w:eastAsia="Nunito" w:hAnsi="Nunito" w:cs="Nunito"/>
          <w:i/>
          <w:iCs/>
          <w:color w:val="1F2328"/>
          <w:sz w:val="24"/>
          <w:szCs w:val="24"/>
        </w:rPr>
        <w:t xml:space="preserve"> ingredients of </w:t>
      </w:r>
      <w:r w:rsidRPr="00873448">
        <w:rPr>
          <w:rFonts w:ascii="Nunito" w:eastAsia="Nunito" w:hAnsi="Nunito" w:cs="Nunito"/>
          <w:i/>
          <w:iCs/>
          <w:color w:val="1F2328"/>
          <w:sz w:val="24"/>
          <w:szCs w:val="24"/>
        </w:rPr>
        <w:t>béchamel sauce</w:t>
      </w:r>
      <w:r>
        <w:rPr>
          <w:rFonts w:ascii="Nunito" w:eastAsia="Nunito" w:hAnsi="Nunito" w:cs="Nunito"/>
          <w:i/>
          <w:iCs/>
          <w:color w:val="1F2328"/>
          <w:sz w:val="24"/>
          <w:szCs w:val="24"/>
        </w:rPr>
        <w:t>, this answer deserves at least partial credit.</w:t>
      </w:r>
      <w:r w:rsidR="005157AE">
        <w:rPr>
          <w:rFonts w:ascii="Nunito" w:eastAsia="Nunito" w:hAnsi="Nunito" w:cs="Nunito"/>
          <w:i/>
          <w:iCs/>
          <w:color w:val="1F2328"/>
          <w:sz w:val="24"/>
          <w:szCs w:val="24"/>
        </w:rPr>
        <w:t xml:space="preserve"> The precise relation, however is of a flavor one adds to something – the mistake the model makes is lack of world knowledge coupled with polysemy on "dish" (taking it for a container, which explains the final two answer options).</w:t>
      </w:r>
    </w:p>
    <w:p w14:paraId="21FF073E" w14:textId="77777777" w:rsidR="00CA3E21" w:rsidRDefault="00000000">
      <w:pPr>
        <w:pStyle w:val="Heading2"/>
        <w:shd w:val="clear" w:color="auto" w:fill="FFFFFF"/>
        <w:spacing w:before="280" w:after="240" w:line="240" w:lineRule="auto"/>
        <w:ind w:left="240" w:right="240"/>
        <w:rPr>
          <w:rFonts w:ascii="Nunito" w:eastAsia="Nunito" w:hAnsi="Nunito" w:cs="Nunito"/>
          <w:color w:val="1F2328"/>
          <w:sz w:val="33"/>
          <w:szCs w:val="33"/>
          <w:highlight w:val="white"/>
        </w:rPr>
      </w:pPr>
      <w:bookmarkStart w:id="5" w:name="_wfzlzou6zfgk" w:colFirst="0" w:colLast="0"/>
      <w:bookmarkEnd w:id="5"/>
      <w:r>
        <w:rPr>
          <w:rFonts w:ascii="Nunito" w:eastAsia="Nunito" w:hAnsi="Nunito" w:cs="Nunito"/>
          <w:color w:val="1F2328"/>
          <w:sz w:val="33"/>
          <w:szCs w:val="33"/>
          <w:highlight w:val="white"/>
        </w:rPr>
        <w:t>Answer 2.3: Comparing Count-Based and Dense Representations</w:t>
      </w:r>
    </w:p>
    <w:p w14:paraId="4FC5A2A0"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How do PPMI and GloVe/Word2Vec compare on SimLex-999?</w:t>
      </w:r>
    </w:p>
    <w:p w14:paraId="6BFCAA71" w14:textId="77777777" w:rsidR="00CA3E21" w:rsidRDefault="00CA3E21">
      <w:pPr>
        <w:ind w:left="270"/>
        <w:rPr>
          <w:rFonts w:ascii="Nunito" w:eastAsia="Nunito" w:hAnsi="Nunito" w:cs="Nunito"/>
          <w:color w:val="1F2328"/>
          <w:sz w:val="24"/>
          <w:szCs w:val="24"/>
        </w:rPr>
      </w:pPr>
    </w:p>
    <w:p w14:paraId="5723947B"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1. Which achieves higher Kendall's Tau, and by how much?</w:t>
      </w:r>
    </w:p>
    <w:p w14:paraId="0B040E06"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lastRenderedPageBreak/>
        <w:t>2. Give at least 2 specific word pairs where the representations disagree; explain why one model is better.</w:t>
      </w:r>
    </w:p>
    <w:p w14:paraId="359ABFC4"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3. Why do dense embeddings outperform sparse PPMI? (Consider at least two of the following: dimensionality reduction, training data scale, objective function.)</w:t>
      </w:r>
    </w:p>
    <w:p w14:paraId="0CBB95E7" w14:textId="77777777" w:rsidR="00CA3E21" w:rsidRDefault="00CA3E21">
      <w:pPr>
        <w:ind w:left="270"/>
        <w:rPr>
          <w:rFonts w:ascii="Nunito" w:eastAsia="Nunito" w:hAnsi="Nunito" w:cs="Nunito"/>
          <w:color w:val="1F2328"/>
          <w:sz w:val="24"/>
          <w:szCs w:val="24"/>
        </w:rPr>
      </w:pPr>
    </w:p>
    <w:p w14:paraId="13726E47"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 xml:space="preserve">Reference </w:t>
      </w:r>
      <w:r>
        <w:rPr>
          <w:rFonts w:ascii="Nunito" w:eastAsia="Nunito" w:hAnsi="Nunito" w:cs="Nunito"/>
          <w:b/>
          <w:bCs/>
          <w:color w:val="1F2328"/>
          <w:sz w:val="24"/>
          <w:szCs w:val="24"/>
        </w:rPr>
        <w:t>your actual Tau values</w:t>
      </w:r>
      <w:r>
        <w:rPr>
          <w:rFonts w:ascii="Nunito" w:eastAsia="Nunito" w:hAnsi="Nunito" w:cs="Nunito"/>
          <w:color w:val="1F2328"/>
          <w:sz w:val="24"/>
          <w:szCs w:val="24"/>
        </w:rPr>
        <w:t xml:space="preserve"> and word pairs from your experiments.</w:t>
      </w:r>
    </w:p>
    <w:p w14:paraId="27FD457A" w14:textId="77777777" w:rsidR="00CA3E21" w:rsidRDefault="00CA3E21">
      <w:pPr>
        <w:ind w:left="270"/>
        <w:rPr>
          <w:rFonts w:ascii="Nunito" w:eastAsia="Nunito" w:hAnsi="Nunito" w:cs="Nunito"/>
          <w:color w:val="1F2328"/>
          <w:sz w:val="24"/>
          <w:szCs w:val="24"/>
        </w:rPr>
      </w:pPr>
    </w:p>
    <w:p w14:paraId="3A5F2F30" w14:textId="37211613" w:rsidR="00CA3E21" w:rsidRDefault="005D71B1">
      <w:pPr>
        <w:ind w:left="270"/>
        <w:rPr>
          <w:rFonts w:ascii="Nunito" w:eastAsia="Nunito" w:hAnsi="Nunito" w:cs="Nunito"/>
          <w:i/>
          <w:iCs/>
          <w:color w:val="1F2328"/>
          <w:sz w:val="24"/>
          <w:szCs w:val="24"/>
        </w:rPr>
      </w:pPr>
      <w:r w:rsidRPr="005D71B1">
        <w:rPr>
          <w:rFonts w:ascii="Nunito" w:eastAsia="Nunito" w:hAnsi="Nunito" w:cs="Nunito"/>
          <w:i/>
          <w:iCs/>
          <w:color w:val="1F2328"/>
          <w:sz w:val="24"/>
          <w:szCs w:val="24"/>
        </w:rPr>
        <w:t>The dense embedding (</w:t>
      </w:r>
      <w:r w:rsidRPr="005D71B1">
        <w:rPr>
          <w:rFonts w:ascii="Nunito" w:eastAsia="Nunito" w:hAnsi="Nunito" w:cs="Nunito"/>
          <w:i/>
          <w:iCs/>
          <w:color w:val="1F2328"/>
          <w:sz w:val="24"/>
          <w:szCs w:val="24"/>
        </w:rPr>
        <w:t>Word2Vec</w:t>
      </w:r>
      <w:r w:rsidRPr="005D71B1">
        <w:rPr>
          <w:rFonts w:ascii="Nunito" w:eastAsia="Nunito" w:hAnsi="Nunito" w:cs="Nunito"/>
          <w:i/>
          <w:iCs/>
          <w:color w:val="1F2328"/>
          <w:sz w:val="24"/>
          <w:szCs w:val="24"/>
        </w:rPr>
        <w:t>) shows greater agreement with gold-standard human scores than PPMI: 0.0596 versus 0.1280 respectively (delta = 0.0684). It appears to me that PPMI's degree of agreement with the gold standard is barely more than chance</w:t>
      </w:r>
      <w:r w:rsidR="00A91141">
        <w:rPr>
          <w:rFonts w:ascii="Nunito" w:eastAsia="Nunito" w:hAnsi="Nunito" w:cs="Nunito"/>
          <w:i/>
          <w:iCs/>
          <w:color w:val="1F2328"/>
          <w:sz w:val="24"/>
          <w:szCs w:val="24"/>
        </w:rPr>
        <w:t>, and it's uncertain whether dense embedding's superiority is statistically significant</w:t>
      </w:r>
      <w:r w:rsidRPr="005D71B1">
        <w:rPr>
          <w:rFonts w:ascii="Nunito" w:eastAsia="Nunito" w:hAnsi="Nunito" w:cs="Nunito"/>
          <w:i/>
          <w:iCs/>
          <w:color w:val="1F2328"/>
          <w:sz w:val="24"/>
          <w:szCs w:val="24"/>
        </w:rPr>
        <w:t>.</w:t>
      </w:r>
    </w:p>
    <w:p w14:paraId="1FF21078" w14:textId="7BD138D1" w:rsidR="00A91141" w:rsidRPr="00A91141" w:rsidRDefault="00A91141">
      <w:pPr>
        <w:ind w:left="270"/>
        <w:rPr>
          <w:rFonts w:ascii="Nunito" w:eastAsia="Nunito" w:hAnsi="Nunito" w:cs="Nunito"/>
          <w:i/>
          <w:iCs/>
          <w:color w:val="1F2328"/>
          <w:sz w:val="24"/>
          <w:szCs w:val="24"/>
        </w:rPr>
      </w:pPr>
      <w:r w:rsidRPr="00A91141">
        <w:rPr>
          <w:rFonts w:ascii="Nunito" w:eastAsia="Nunito" w:hAnsi="Nunito" w:cs="Nunito"/>
          <w:b/>
          <w:bCs/>
          <w:i/>
          <w:iCs/>
          <w:color w:val="1F2328"/>
          <w:sz w:val="24"/>
          <w:szCs w:val="24"/>
        </w:rPr>
        <w:t>"old" vs "new"</w:t>
      </w:r>
      <w:r>
        <w:rPr>
          <w:rFonts w:ascii="Nunito" w:eastAsia="Nunito" w:hAnsi="Nunito" w:cs="Nunito"/>
          <w:i/>
          <w:iCs/>
          <w:color w:val="1F2328"/>
          <w:sz w:val="24"/>
          <w:szCs w:val="24"/>
        </w:rPr>
        <w:t xml:space="preserve"> – PPMI </w:t>
      </w:r>
      <w:r w:rsidRPr="00A91141">
        <w:rPr>
          <w:rFonts w:ascii="Cambria" w:eastAsia="Nunito" w:hAnsi="Cambria" w:cs="Cambria"/>
          <w:i/>
          <w:iCs/>
          <w:color w:val="1F2328"/>
          <w:sz w:val="24"/>
          <w:szCs w:val="24"/>
        </w:rPr>
        <w:t>τ</w:t>
      </w:r>
      <w:r w:rsidRPr="00A91141">
        <w:rPr>
          <w:rFonts w:ascii="Nunito" w:eastAsia="Nunito" w:hAnsi="Nunito" w:cs="Nunito"/>
          <w:i/>
          <w:iCs/>
          <w:color w:val="1F2328"/>
          <w:sz w:val="24"/>
          <w:szCs w:val="24"/>
        </w:rPr>
        <w:t xml:space="preserve"> </w:t>
      </w:r>
      <w:r w:rsidRPr="00A91141">
        <w:rPr>
          <w:rFonts w:ascii="Nunito" w:eastAsia="Nunito" w:hAnsi="Nunito" w:cs="Nunito"/>
          <w:i/>
          <w:iCs/>
          <w:color w:val="1F2328"/>
          <w:sz w:val="24"/>
          <w:szCs w:val="24"/>
        </w:rPr>
        <w:t>0.1436</w:t>
      </w:r>
      <w:r>
        <w:rPr>
          <w:rFonts w:ascii="Nunito" w:eastAsia="Nunito" w:hAnsi="Nunito" w:cs="Nunito"/>
          <w:i/>
          <w:iCs/>
          <w:color w:val="1F2328"/>
          <w:sz w:val="24"/>
          <w:szCs w:val="24"/>
        </w:rPr>
        <w:t>,</w:t>
      </w:r>
      <w:r w:rsidRPr="00A91141">
        <w:rPr>
          <w:rFonts w:ascii="Nunito" w:eastAsia="Nunito" w:hAnsi="Nunito" w:cs="Nunito"/>
          <w:i/>
          <w:iCs/>
          <w:color w:val="1F2328"/>
          <w:sz w:val="24"/>
          <w:szCs w:val="24"/>
        </w:rPr>
        <w:t xml:space="preserve"> </w:t>
      </w:r>
      <w:r>
        <w:rPr>
          <w:rFonts w:ascii="Nunito" w:eastAsia="Nunito" w:hAnsi="Nunito" w:cs="Nunito"/>
          <w:i/>
          <w:iCs/>
          <w:color w:val="1F2328"/>
          <w:sz w:val="24"/>
          <w:szCs w:val="24"/>
        </w:rPr>
        <w:t>dense</w:t>
      </w:r>
      <w:r w:rsidRPr="00A91141">
        <w:rPr>
          <w:rFonts w:ascii="Nunito" w:eastAsia="Nunito" w:hAnsi="Nunito" w:cs="Nunito"/>
          <w:i/>
          <w:iCs/>
          <w:color w:val="1F2328"/>
          <w:sz w:val="24"/>
          <w:szCs w:val="24"/>
        </w:rPr>
        <w:t xml:space="preserve"> </w:t>
      </w:r>
      <w:r w:rsidRPr="00A91141">
        <w:rPr>
          <w:rFonts w:ascii="Cambria" w:eastAsia="Nunito" w:hAnsi="Cambria" w:cs="Cambria"/>
          <w:i/>
          <w:iCs/>
          <w:color w:val="1F2328"/>
          <w:sz w:val="24"/>
          <w:szCs w:val="24"/>
        </w:rPr>
        <w:t>τ</w:t>
      </w:r>
      <w:r w:rsidRPr="00A91141">
        <w:rPr>
          <w:rFonts w:ascii="Nunito" w:eastAsia="Nunito" w:hAnsi="Nunito" w:cs="Nunito"/>
          <w:i/>
          <w:iCs/>
          <w:color w:val="1F2328"/>
          <w:sz w:val="24"/>
          <w:szCs w:val="24"/>
        </w:rPr>
        <w:t xml:space="preserve"> 0.2228</w:t>
      </w:r>
      <w:r>
        <w:rPr>
          <w:rFonts w:ascii="Nunito" w:eastAsia="Nunito" w:hAnsi="Nunito" w:cs="Nunito"/>
          <w:i/>
          <w:iCs/>
          <w:color w:val="1F2328"/>
          <w:sz w:val="24"/>
          <w:szCs w:val="24"/>
        </w:rPr>
        <w:t xml:space="preserve">. The point of SimLex-999 was to discriminate pairs of words that are associated but not </w:t>
      </w:r>
      <w:r>
        <w:rPr>
          <w:rFonts w:ascii="Nunito" w:eastAsia="Nunito" w:hAnsi="Nunito" w:cs="Nunito"/>
          <w:i/>
          <w:iCs/>
          <w:color w:val="1F2328"/>
          <w:sz w:val="24"/>
          <w:szCs w:val="24"/>
          <w:u w:val="single"/>
        </w:rPr>
        <w:t>the same</w:t>
      </w:r>
      <w:r>
        <w:rPr>
          <w:rFonts w:ascii="Nunito" w:eastAsia="Nunito" w:hAnsi="Nunito" w:cs="Nunito"/>
          <w:i/>
          <w:iCs/>
          <w:color w:val="1F2328"/>
          <w:sz w:val="24"/>
          <w:szCs w:val="24"/>
        </w:rPr>
        <w:t>, and antonyms are a typical example; it looks like lower-dimensional vector spaces are less likely to be tricked by this. Analogous situation for "night/day", "woman/man" and "lady/gentleman" lower down on the list.</w:t>
      </w:r>
    </w:p>
    <w:p w14:paraId="70A2246B" w14:textId="5730CF53" w:rsidR="00CA3E21" w:rsidRDefault="00A91141">
      <w:pPr>
        <w:ind w:left="270"/>
        <w:rPr>
          <w:rFonts w:ascii="Nunito" w:eastAsia="Nunito" w:hAnsi="Nunito" w:cs="Nunito"/>
          <w:i/>
          <w:iCs/>
          <w:color w:val="1F2328"/>
          <w:sz w:val="24"/>
          <w:szCs w:val="24"/>
        </w:rPr>
      </w:pPr>
      <w:r w:rsidRPr="00097378">
        <w:rPr>
          <w:rFonts w:ascii="Nunito" w:eastAsia="Nunito" w:hAnsi="Nunito" w:cs="Nunito"/>
          <w:b/>
          <w:bCs/>
          <w:i/>
          <w:iCs/>
          <w:color w:val="1F2328"/>
          <w:sz w:val="24"/>
          <w:szCs w:val="24"/>
        </w:rPr>
        <w:t>"happy" vs "mad"</w:t>
      </w:r>
      <w:r>
        <w:rPr>
          <w:rFonts w:ascii="Nunito" w:eastAsia="Nunito" w:hAnsi="Nunito" w:cs="Nunito"/>
          <w:i/>
          <w:iCs/>
          <w:color w:val="1F2328"/>
          <w:sz w:val="24"/>
          <w:szCs w:val="24"/>
        </w:rPr>
        <w:t xml:space="preserve"> – PPMI </w:t>
      </w:r>
      <w:r w:rsidRPr="00A91141">
        <w:rPr>
          <w:rFonts w:ascii="Cambria" w:eastAsia="Nunito" w:hAnsi="Cambria" w:cs="Cambria"/>
          <w:i/>
          <w:iCs/>
          <w:color w:val="1F2328"/>
          <w:sz w:val="24"/>
          <w:szCs w:val="24"/>
        </w:rPr>
        <w:t>τ</w:t>
      </w:r>
      <w:r w:rsidRPr="00A91141">
        <w:rPr>
          <w:rFonts w:ascii="Nunito" w:eastAsia="Nunito" w:hAnsi="Nunito" w:cs="Nunito"/>
          <w:i/>
          <w:iCs/>
          <w:color w:val="1F2328"/>
          <w:sz w:val="24"/>
          <w:szCs w:val="24"/>
        </w:rPr>
        <w:t xml:space="preserve"> 0.1206</w:t>
      </w:r>
      <w:r>
        <w:rPr>
          <w:rFonts w:ascii="Nunito" w:eastAsia="Nunito" w:hAnsi="Nunito" w:cs="Nunito"/>
          <w:i/>
          <w:iCs/>
          <w:color w:val="1F2328"/>
          <w:sz w:val="24"/>
          <w:szCs w:val="24"/>
        </w:rPr>
        <w:t>, dense</w:t>
      </w:r>
      <w:r w:rsidRPr="00A91141">
        <w:rPr>
          <w:rFonts w:ascii="Nunito" w:eastAsia="Nunito" w:hAnsi="Nunito" w:cs="Nunito"/>
          <w:i/>
          <w:iCs/>
          <w:color w:val="1F2328"/>
          <w:sz w:val="24"/>
          <w:szCs w:val="24"/>
        </w:rPr>
        <w:t xml:space="preserve"> </w:t>
      </w:r>
      <w:r w:rsidRPr="00A91141">
        <w:rPr>
          <w:rFonts w:ascii="Cambria" w:eastAsia="Nunito" w:hAnsi="Cambria" w:cs="Cambria"/>
          <w:i/>
          <w:iCs/>
          <w:color w:val="1F2328"/>
          <w:sz w:val="24"/>
          <w:szCs w:val="24"/>
        </w:rPr>
        <w:t>τ</w:t>
      </w:r>
      <w:r w:rsidRPr="00A91141">
        <w:rPr>
          <w:rFonts w:ascii="Nunito" w:eastAsia="Nunito" w:hAnsi="Nunito" w:cs="Nunito"/>
          <w:i/>
          <w:iCs/>
          <w:color w:val="1F2328"/>
          <w:sz w:val="24"/>
          <w:szCs w:val="24"/>
        </w:rPr>
        <w:t xml:space="preserve"> 0.3920</w:t>
      </w:r>
      <w:r>
        <w:rPr>
          <w:rFonts w:ascii="Nunito" w:eastAsia="Nunito" w:hAnsi="Nunito" w:cs="Nunito"/>
          <w:i/>
          <w:iCs/>
          <w:color w:val="1F2328"/>
          <w:sz w:val="24"/>
          <w:szCs w:val="24"/>
        </w:rPr>
        <w:t xml:space="preserve">. Orthogonality of meaning (assuming "mad" refers to angry, and "happy" to joyful rather than the more Early Modern sense of </w:t>
      </w:r>
      <w:r w:rsidR="00097378">
        <w:rPr>
          <w:rFonts w:ascii="Nunito" w:eastAsia="Nunito" w:hAnsi="Nunito" w:cs="Nunito"/>
          <w:i/>
          <w:iCs/>
          <w:color w:val="1F2328"/>
          <w:sz w:val="24"/>
          <w:szCs w:val="24"/>
        </w:rPr>
        <w:t>wealthy or lucky) is an interesting case in point and is in the same category as "happy/young" and maybe "blood/flesh" also in the list. The humans dutifully classified this pair as not alike.</w:t>
      </w:r>
    </w:p>
    <w:p w14:paraId="7CAE1AA0" w14:textId="17D76413" w:rsidR="00097378" w:rsidRDefault="00097378" w:rsidP="00097378">
      <w:pPr>
        <w:ind w:left="270"/>
        <w:rPr>
          <w:rFonts w:ascii="Nunito" w:eastAsia="Nunito" w:hAnsi="Nunito" w:cs="Nunito"/>
          <w:b/>
          <w:bCs/>
          <w:i/>
          <w:iCs/>
          <w:color w:val="1F2328"/>
          <w:sz w:val="24"/>
          <w:szCs w:val="24"/>
        </w:rPr>
      </w:pPr>
      <w:r w:rsidRPr="00097378">
        <w:rPr>
          <w:rFonts w:ascii="Nunito" w:eastAsia="Nunito" w:hAnsi="Nunito" w:cs="Nunito"/>
          <w:i/>
          <w:iCs/>
          <w:color w:val="1F2328"/>
          <w:sz w:val="24"/>
          <w:szCs w:val="24"/>
        </w:rPr>
        <w:t>D</w:t>
      </w:r>
      <w:r w:rsidRPr="00097378">
        <w:rPr>
          <w:rFonts w:ascii="Nunito" w:eastAsia="Nunito" w:hAnsi="Nunito" w:cs="Nunito"/>
          <w:i/>
          <w:iCs/>
          <w:color w:val="1F2328"/>
          <w:sz w:val="24"/>
          <w:szCs w:val="24"/>
        </w:rPr>
        <w:t>ense embeddings outperform sparse PPMI</w:t>
      </w:r>
      <w:r>
        <w:rPr>
          <w:rFonts w:ascii="Nunito" w:eastAsia="Nunito" w:hAnsi="Nunito" w:cs="Nunito"/>
          <w:b/>
          <w:bCs/>
          <w:i/>
          <w:iCs/>
          <w:color w:val="1F2328"/>
          <w:sz w:val="24"/>
          <w:szCs w:val="24"/>
        </w:rPr>
        <w:t xml:space="preserve"> why</w:t>
      </w:r>
      <w:r w:rsidRPr="00097378">
        <w:rPr>
          <w:rFonts w:ascii="Nunito" w:eastAsia="Nunito" w:hAnsi="Nunito" w:cs="Nunito"/>
          <w:b/>
          <w:bCs/>
          <w:i/>
          <w:iCs/>
          <w:color w:val="1F2328"/>
          <w:sz w:val="24"/>
          <w:szCs w:val="24"/>
        </w:rPr>
        <w:t>?</w:t>
      </w:r>
    </w:p>
    <w:p w14:paraId="1A7478A4" w14:textId="60842D87" w:rsidR="00097378" w:rsidRDefault="00097378" w:rsidP="00097378">
      <w:pPr>
        <w:pStyle w:val="ListParagraph"/>
        <w:numPr>
          <w:ilvl w:val="0"/>
          <w:numId w:val="8"/>
        </w:numPr>
        <w:tabs>
          <w:tab w:val="left" w:pos="2970"/>
        </w:tabs>
        <w:rPr>
          <w:rFonts w:ascii="Nunito" w:eastAsia="Nunito" w:hAnsi="Nunito" w:cs="Nunito"/>
          <w:i/>
          <w:iCs/>
          <w:color w:val="1F2328"/>
          <w:sz w:val="24"/>
          <w:szCs w:val="24"/>
        </w:rPr>
      </w:pPr>
      <w:r>
        <w:rPr>
          <w:rFonts w:ascii="Nunito" w:eastAsia="Nunito" w:hAnsi="Nunito" w:cs="Nunito"/>
          <w:i/>
          <w:iCs/>
          <w:color w:val="1F2328"/>
          <w:sz w:val="24"/>
          <w:szCs w:val="24"/>
        </w:rPr>
        <w:t>Training data scale</w:t>
      </w:r>
      <w:r>
        <w:rPr>
          <w:rFonts w:ascii="Nunito" w:eastAsia="Nunito" w:hAnsi="Nunito" w:cs="Nunito"/>
          <w:i/>
          <w:iCs/>
          <w:color w:val="1F2328"/>
          <w:sz w:val="24"/>
          <w:szCs w:val="24"/>
        </w:rPr>
        <w:tab/>
      </w:r>
      <w:r w:rsidR="00C51089">
        <w:rPr>
          <w:rFonts w:ascii="Nunito" w:eastAsia="Nunito" w:hAnsi="Nunito" w:cs="Nunito"/>
          <w:i/>
          <w:iCs/>
          <w:color w:val="1F2328"/>
          <w:sz w:val="24"/>
          <w:szCs w:val="24"/>
        </w:rPr>
        <w:t>The scales of vectors, which are not really meaningful, cause words like "the" to dominate the PPMIs, which makes them less informative than dense embeddings.</w:t>
      </w:r>
    </w:p>
    <w:p w14:paraId="7C46D21D" w14:textId="5A9866A1" w:rsidR="00097378" w:rsidRPr="00097378" w:rsidRDefault="00097378" w:rsidP="00097378">
      <w:pPr>
        <w:pStyle w:val="ListParagraph"/>
        <w:numPr>
          <w:ilvl w:val="0"/>
          <w:numId w:val="8"/>
        </w:numPr>
        <w:tabs>
          <w:tab w:val="left" w:pos="2970"/>
        </w:tabs>
        <w:rPr>
          <w:rFonts w:ascii="Nunito" w:eastAsia="Nunito" w:hAnsi="Nunito" w:cs="Nunito"/>
          <w:i/>
          <w:iCs/>
          <w:color w:val="1F2328"/>
          <w:sz w:val="24"/>
          <w:szCs w:val="24"/>
        </w:rPr>
      </w:pPr>
      <w:r>
        <w:rPr>
          <w:rFonts w:ascii="Nunito" w:eastAsia="Nunito" w:hAnsi="Nunito" w:cs="Nunito"/>
          <w:i/>
          <w:iCs/>
          <w:color w:val="1F2328"/>
          <w:sz w:val="24"/>
          <w:szCs w:val="24"/>
        </w:rPr>
        <w:t>Objecti</w:t>
      </w:r>
      <w:r w:rsidR="00C51089">
        <w:rPr>
          <w:rFonts w:ascii="Nunito" w:eastAsia="Nunito" w:hAnsi="Nunito" w:cs="Nunito"/>
          <w:i/>
          <w:iCs/>
          <w:color w:val="1F2328"/>
          <w:sz w:val="24"/>
          <w:szCs w:val="24"/>
        </w:rPr>
        <w:t>ve</w:t>
      </w:r>
      <w:r>
        <w:rPr>
          <w:rFonts w:ascii="Nunito" w:eastAsia="Nunito" w:hAnsi="Nunito" w:cs="Nunito"/>
          <w:i/>
          <w:iCs/>
          <w:color w:val="1F2328"/>
          <w:sz w:val="24"/>
          <w:szCs w:val="24"/>
        </w:rPr>
        <w:t xml:space="preserve"> function</w:t>
      </w:r>
      <w:r>
        <w:rPr>
          <w:rFonts w:ascii="Nunito" w:eastAsia="Nunito" w:hAnsi="Nunito" w:cs="Nunito"/>
          <w:i/>
          <w:iCs/>
          <w:color w:val="1F2328"/>
          <w:sz w:val="24"/>
          <w:szCs w:val="24"/>
        </w:rPr>
        <w:tab/>
      </w:r>
      <w:r w:rsidR="00C51089">
        <w:rPr>
          <w:rFonts w:ascii="Nunito" w:eastAsia="Nunito" w:hAnsi="Nunito" w:cs="Nunito"/>
          <w:i/>
          <w:iCs/>
          <w:color w:val="1F2328"/>
          <w:sz w:val="24"/>
          <w:szCs w:val="24"/>
        </w:rPr>
        <w:t>Huh? What is meant?</w:t>
      </w:r>
    </w:p>
    <w:p w14:paraId="175C10DD"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6" w:name="_4nt08fxetxpj" w:colFirst="0" w:colLast="0"/>
      <w:bookmarkEnd w:id="6"/>
      <w:r>
        <w:rPr>
          <w:rFonts w:ascii="Nunito" w:eastAsia="Nunito" w:hAnsi="Nunito" w:cs="Nunito"/>
          <w:color w:val="1F2328"/>
          <w:sz w:val="33"/>
          <w:szCs w:val="33"/>
          <w:highlight w:val="white"/>
        </w:rPr>
        <w:t>Answer 2.4: Bias in Word Embeddings</w:t>
      </w:r>
    </w:p>
    <w:p w14:paraId="41FFA8A8" w14:textId="77777777" w:rsidR="00CA3E21" w:rsidRDefault="00000000">
      <w:pPr>
        <w:numPr>
          <w:ilvl w:val="0"/>
          <w:numId w:val="3"/>
        </w:numPr>
        <w:rPr>
          <w:rFonts w:ascii="Nunito" w:eastAsia="Nunito" w:hAnsi="Nunito" w:cs="Nunito"/>
          <w:color w:val="1F2328"/>
          <w:sz w:val="24"/>
          <w:szCs w:val="24"/>
        </w:rPr>
      </w:pPr>
      <w:r>
        <w:rPr>
          <w:rFonts w:ascii="Nunito" w:eastAsia="Nunito" w:hAnsi="Nunito" w:cs="Nunito"/>
          <w:color w:val="1F2328"/>
          <w:sz w:val="24"/>
          <w:szCs w:val="24"/>
        </w:rPr>
        <w:t>What gender biases did you find? Identify at least 3 stereotypical associations the embeddings encode.</w:t>
      </w:r>
    </w:p>
    <w:p w14:paraId="07F5FB9E" w14:textId="77777777" w:rsidR="00CA3E21" w:rsidRDefault="00000000">
      <w:pPr>
        <w:numPr>
          <w:ilvl w:val="0"/>
          <w:numId w:val="3"/>
        </w:numPr>
        <w:rPr>
          <w:rFonts w:ascii="Nunito" w:eastAsia="Nunito" w:hAnsi="Nunito" w:cs="Nunito"/>
          <w:color w:val="1F2328"/>
          <w:sz w:val="24"/>
          <w:szCs w:val="24"/>
        </w:rPr>
      </w:pPr>
      <w:r>
        <w:rPr>
          <w:rFonts w:ascii="Nunito" w:eastAsia="Nunito" w:hAnsi="Nunito" w:cs="Nunito"/>
          <w:color w:val="1F2328"/>
          <w:sz w:val="24"/>
          <w:szCs w:val="24"/>
        </w:rPr>
        <w:t>Where does this bias originate? Consider the training data AND either the distributional hypothesis, or the objective function.</w:t>
      </w:r>
    </w:p>
    <w:p w14:paraId="02C293ED" w14:textId="77777777" w:rsidR="00CA3E21" w:rsidRDefault="00000000">
      <w:pPr>
        <w:numPr>
          <w:ilvl w:val="0"/>
          <w:numId w:val="3"/>
        </w:numPr>
        <w:rPr>
          <w:rFonts w:ascii="Nunito" w:eastAsia="Nunito" w:hAnsi="Nunito" w:cs="Nunito"/>
          <w:color w:val="1F2328"/>
          <w:sz w:val="24"/>
          <w:szCs w:val="24"/>
        </w:rPr>
      </w:pPr>
      <w:r>
        <w:rPr>
          <w:rFonts w:ascii="Nunito" w:eastAsia="Nunito" w:hAnsi="Nunito" w:cs="Nunito"/>
          <w:color w:val="1F2328"/>
          <w:sz w:val="24"/>
          <w:szCs w:val="24"/>
        </w:rPr>
        <w:lastRenderedPageBreak/>
        <w:t>What are the implications for NLP systems that use these embeddings? Hint: Consider one of the following applications (resume screening, machine translation, search engines or another valid application)</w:t>
      </w:r>
    </w:p>
    <w:p w14:paraId="7DB18F0F" w14:textId="77777777" w:rsidR="00CA3E21" w:rsidRDefault="00CA3E21">
      <w:pPr>
        <w:ind w:left="270"/>
        <w:rPr>
          <w:rFonts w:ascii="Nunito" w:eastAsia="Nunito" w:hAnsi="Nunito" w:cs="Nunito"/>
          <w:color w:val="1F2328"/>
          <w:sz w:val="24"/>
          <w:szCs w:val="24"/>
        </w:rPr>
      </w:pPr>
    </w:p>
    <w:p w14:paraId="1FCA39D9" w14:textId="235DA813" w:rsidR="00CA3E21" w:rsidRDefault="00097378">
      <w:pPr>
        <w:ind w:left="270"/>
        <w:rPr>
          <w:rFonts w:ascii="Nunito" w:eastAsia="Nunito" w:hAnsi="Nunito" w:cs="Nunito"/>
          <w:i/>
          <w:iCs/>
          <w:color w:val="1F2328"/>
          <w:sz w:val="24"/>
          <w:szCs w:val="24"/>
        </w:rPr>
      </w:pPr>
      <w:r w:rsidRPr="00B12B0F">
        <w:rPr>
          <w:rFonts w:ascii="Nunito" w:eastAsia="Nunito" w:hAnsi="Nunito" w:cs="Nunito"/>
          <w:i/>
          <w:iCs/>
          <w:color w:val="1F2328"/>
          <w:sz w:val="24"/>
          <w:szCs w:val="24"/>
        </w:rPr>
        <w:t>The word embeddings embody sex biases that aren't all that unexpected – males are "carpenter"s, "mechanic"s and "electrician"s while females skew toward "nurse", "dancer" and "receptionist." Certainly these have some basis in fact, although I have personally met numerous male "nurse"s; certainly</w:t>
      </w:r>
      <w:r w:rsidR="00B12B0F" w:rsidRPr="00B12B0F">
        <w:rPr>
          <w:rFonts w:ascii="Nunito" w:eastAsia="Nunito" w:hAnsi="Nunito" w:cs="Nunito"/>
          <w:i/>
          <w:iCs/>
          <w:color w:val="1F2328"/>
          <w:sz w:val="24"/>
          <w:szCs w:val="24"/>
        </w:rPr>
        <w:t xml:space="preserve"> also,</w:t>
      </w:r>
      <w:r w:rsidRPr="00B12B0F">
        <w:rPr>
          <w:rFonts w:ascii="Nunito" w:eastAsia="Nunito" w:hAnsi="Nunito" w:cs="Nunito"/>
          <w:i/>
          <w:iCs/>
          <w:color w:val="1F2328"/>
          <w:sz w:val="24"/>
          <w:szCs w:val="24"/>
        </w:rPr>
        <w:t xml:space="preserve"> the </w:t>
      </w:r>
      <w:r w:rsidR="00B12B0F" w:rsidRPr="00B12B0F">
        <w:rPr>
          <w:rFonts w:ascii="Nunito" w:eastAsia="Nunito" w:hAnsi="Nunito" w:cs="Nunito"/>
          <w:i/>
          <w:iCs/>
          <w:color w:val="1F2328"/>
          <w:sz w:val="24"/>
          <w:szCs w:val="24"/>
        </w:rPr>
        <w:t>professional lean toward men is something we should correct</w:t>
      </w:r>
      <w:r w:rsidRPr="00B12B0F">
        <w:rPr>
          <w:rFonts w:ascii="Nunito" w:eastAsia="Nunito" w:hAnsi="Nunito" w:cs="Nunito"/>
          <w:i/>
          <w:iCs/>
          <w:color w:val="1F2328"/>
          <w:sz w:val="24"/>
          <w:szCs w:val="24"/>
        </w:rPr>
        <w:t>.</w:t>
      </w:r>
      <w:r w:rsidR="00B12B0F" w:rsidRPr="00B12B0F">
        <w:rPr>
          <w:rFonts w:ascii="Nunito" w:eastAsia="Nunito" w:hAnsi="Nunito" w:cs="Nunito"/>
          <w:i/>
          <w:iCs/>
          <w:color w:val="1F2328"/>
          <w:sz w:val="24"/>
          <w:szCs w:val="24"/>
        </w:rPr>
        <w:t xml:space="preserve"> This reality arose from male-ness being associated (in proximity and co-occurrence) with certain trades in the training corpus and not with, say, "homemaker" or "housekeeper" ... conversely female-ness in the corpus was seldom seen together with "CEO," "plumber" or "architect."</w:t>
      </w:r>
    </w:p>
    <w:p w14:paraId="02C64022" w14:textId="3DCABAAF" w:rsidR="00B12B0F" w:rsidRPr="00B12B0F" w:rsidRDefault="00B12B0F">
      <w:pPr>
        <w:ind w:left="270"/>
        <w:rPr>
          <w:rFonts w:ascii="Nunito" w:eastAsia="Nunito" w:hAnsi="Nunito" w:cs="Nunito"/>
          <w:i/>
          <w:iCs/>
          <w:color w:val="1F2328"/>
          <w:sz w:val="24"/>
          <w:szCs w:val="24"/>
        </w:rPr>
      </w:pPr>
      <w:r>
        <w:rPr>
          <w:rFonts w:ascii="Nunito" w:eastAsia="Nunito" w:hAnsi="Nunito" w:cs="Nunito"/>
          <w:i/>
          <w:iCs/>
          <w:color w:val="1F2328"/>
          <w:sz w:val="24"/>
          <w:szCs w:val="24"/>
        </w:rPr>
        <w:t xml:space="preserve">An automated resume screening tool might be less likely to recommend, or more likely to preliminarily rule out, a female applicant for a male-coded occupation. A search engine might deem pages about men more "relevant" to a query about chemists, </w:t>
      </w:r>
      <w:r>
        <w:rPr>
          <w:rFonts w:ascii="Nunito" w:eastAsia="Nunito" w:hAnsi="Nunito" w:cs="Nunito"/>
          <w:i/>
          <w:iCs/>
          <w:color w:val="1F2328"/>
          <w:sz w:val="24"/>
          <w:szCs w:val="24"/>
        </w:rPr>
        <w:t>mathematicians</w:t>
      </w:r>
      <w:r>
        <w:rPr>
          <w:rFonts w:ascii="Nunito" w:eastAsia="Nunito" w:hAnsi="Nunito" w:cs="Nunito"/>
          <w:i/>
          <w:iCs/>
          <w:color w:val="1F2328"/>
          <w:sz w:val="24"/>
          <w:szCs w:val="24"/>
        </w:rPr>
        <w:t>, or</w:t>
      </w:r>
      <w:r w:rsidRPr="00B12B0F">
        <w:rPr>
          <w:rFonts w:ascii="Nunito" w:eastAsia="Nunito" w:hAnsi="Nunito" w:cs="Nunito"/>
          <w:i/>
          <w:iCs/>
          <w:color w:val="1F2328"/>
          <w:sz w:val="24"/>
          <w:szCs w:val="24"/>
        </w:rPr>
        <w:t xml:space="preserve"> </w:t>
      </w:r>
      <w:r>
        <w:rPr>
          <w:rFonts w:ascii="Nunito" w:eastAsia="Nunito" w:hAnsi="Nunito" w:cs="Nunito"/>
          <w:i/>
          <w:iCs/>
          <w:color w:val="1F2328"/>
          <w:sz w:val="24"/>
          <w:szCs w:val="24"/>
        </w:rPr>
        <w:t>scientists</w:t>
      </w:r>
      <w:r>
        <w:rPr>
          <w:rFonts w:ascii="Nunito" w:eastAsia="Nunito" w:hAnsi="Nunito" w:cs="Nunito"/>
          <w:i/>
          <w:iCs/>
          <w:color w:val="1F2328"/>
          <w:sz w:val="24"/>
          <w:szCs w:val="24"/>
        </w:rPr>
        <w:t xml:space="preserve"> in general and return mostly those hits. And of course, young people who use LLM chatbots might be ruffled to hear "My brother's a computer programmer, I should be a _______</w:t>
      </w:r>
      <w:r w:rsidR="00C51089">
        <w:rPr>
          <w:rFonts w:ascii="Nunito" w:eastAsia="Nunito" w:hAnsi="Nunito" w:cs="Nunito"/>
          <w:i/>
          <w:iCs/>
          <w:color w:val="1F2328"/>
          <w:sz w:val="24"/>
          <w:szCs w:val="24"/>
        </w:rPr>
        <w:t>" answered with "</w:t>
      </w:r>
      <w:r>
        <w:rPr>
          <w:rFonts w:ascii="Nunito" w:eastAsia="Nunito" w:hAnsi="Nunito" w:cs="Nunito"/>
          <w:i/>
          <w:iCs/>
          <w:color w:val="1F2328"/>
          <w:sz w:val="24"/>
          <w:szCs w:val="24"/>
        </w:rPr>
        <w:t xml:space="preserve"> </w:t>
      </w:r>
      <w:r w:rsidRPr="00B12B0F">
        <w:rPr>
          <w:rFonts w:ascii="Times New Roman" w:eastAsia="Nunito" w:hAnsi="Times New Roman" w:cs="Times New Roman"/>
          <w:i/>
          <w:iCs/>
          <w:color w:val="1F2328"/>
          <w:sz w:val="24"/>
          <w:szCs w:val="24"/>
        </w:rPr>
        <w:t>→</w:t>
      </w:r>
      <w:r>
        <w:rPr>
          <w:rFonts w:ascii="Nunito" w:eastAsia="Nunito" w:hAnsi="Nunito" w:cs="Nunito"/>
          <w:i/>
          <w:iCs/>
          <w:color w:val="1F2328"/>
          <w:sz w:val="24"/>
          <w:szCs w:val="24"/>
        </w:rPr>
        <w:t xml:space="preserve"> homemaker."</w:t>
      </w:r>
    </w:p>
    <w:p w14:paraId="2C1A0CEE"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7" w:name="_3u0ulsndvzyt" w:colFirst="0" w:colLast="0"/>
      <w:bookmarkEnd w:id="7"/>
      <w:r>
        <w:rPr>
          <w:rFonts w:ascii="Nunito" w:eastAsia="Nunito" w:hAnsi="Nunito" w:cs="Nunito"/>
          <w:color w:val="1F2328"/>
          <w:sz w:val="33"/>
          <w:szCs w:val="33"/>
          <w:highlight w:val="white"/>
        </w:rPr>
        <w:t>Answer 3.3: Clustering Analysis</w:t>
      </w:r>
    </w:p>
    <w:p w14:paraId="7E6ECACB" w14:textId="77777777" w:rsidR="00CA3E21" w:rsidRDefault="00000000">
      <w:pPr>
        <w:numPr>
          <w:ilvl w:val="0"/>
          <w:numId w:val="2"/>
        </w:numPr>
        <w:rPr>
          <w:rFonts w:ascii="Nunito" w:eastAsia="Nunito" w:hAnsi="Nunito" w:cs="Nunito"/>
          <w:color w:val="1F2328"/>
          <w:sz w:val="24"/>
          <w:szCs w:val="24"/>
        </w:rPr>
      </w:pPr>
      <w:r>
        <w:rPr>
          <w:rFonts w:ascii="Nunito" w:eastAsia="Nunito" w:hAnsi="Nunito" w:cs="Nunito"/>
          <w:color w:val="1F2328"/>
          <w:sz w:val="24"/>
          <w:szCs w:val="24"/>
        </w:rPr>
        <w:t>Sparse vs. Dense: Which representation works better? Report average F-scores for both and explain why one outperforms the other.</w:t>
      </w:r>
    </w:p>
    <w:p w14:paraId="7B66C0C2" w14:textId="77777777" w:rsidR="00CA3E21" w:rsidRDefault="00000000">
      <w:pPr>
        <w:numPr>
          <w:ilvl w:val="0"/>
          <w:numId w:val="2"/>
        </w:numPr>
        <w:rPr>
          <w:rFonts w:ascii="Nunito" w:eastAsia="Nunito" w:hAnsi="Nunito" w:cs="Nunito"/>
          <w:color w:val="1F2328"/>
          <w:sz w:val="24"/>
          <w:szCs w:val="24"/>
        </w:rPr>
      </w:pPr>
      <w:r>
        <w:rPr>
          <w:rFonts w:ascii="Nunito" w:eastAsia="Nunito" w:hAnsi="Nunito" w:cs="Nunito"/>
          <w:color w:val="1F2328"/>
          <w:sz w:val="24"/>
          <w:szCs w:val="24"/>
        </w:rPr>
        <w:t>Automatic K selection: How does silhouette-based auto-K compare to gold K? How many words matched? When does auto-K work well, and when does it fail? Reference specific dev-set words in your answer.</w:t>
      </w:r>
    </w:p>
    <w:p w14:paraId="2FFDCBC9" w14:textId="77777777" w:rsidR="00CA3E21" w:rsidRDefault="00000000">
      <w:pPr>
        <w:numPr>
          <w:ilvl w:val="0"/>
          <w:numId w:val="2"/>
        </w:numPr>
        <w:rPr>
          <w:rFonts w:ascii="Nunito" w:eastAsia="Nunito" w:hAnsi="Nunito" w:cs="Nunito"/>
          <w:color w:val="1F2328"/>
          <w:sz w:val="24"/>
          <w:szCs w:val="24"/>
        </w:rPr>
      </w:pPr>
      <w:r>
        <w:rPr>
          <w:rFonts w:ascii="Nunito" w:eastAsia="Nunito" w:hAnsi="Nunito" w:cs="Nunito"/>
          <w:color w:val="1F2328"/>
          <w:sz w:val="24"/>
          <w:szCs w:val="24"/>
        </w:rPr>
        <w:t>Limitations: What are the limitations of averaging word vectors for multi-word paraphrases? Suggest one alternative.</w:t>
      </w:r>
    </w:p>
    <w:p w14:paraId="367FBADB" w14:textId="77777777" w:rsidR="00CA3E21" w:rsidRDefault="00CA3E21">
      <w:pPr>
        <w:rPr>
          <w:rFonts w:ascii="Nunito" w:eastAsia="Nunito" w:hAnsi="Nunito" w:cs="Nunito"/>
          <w:color w:val="1F2328"/>
          <w:sz w:val="24"/>
          <w:szCs w:val="24"/>
        </w:rPr>
      </w:pPr>
    </w:p>
    <w:p w14:paraId="5D303F6B"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Include your silhouette and F1 results. Reference specific K values and scores.</w:t>
      </w:r>
    </w:p>
    <w:p w14:paraId="1EFDE03D" w14:textId="77777777" w:rsidR="00CA3E21" w:rsidRDefault="00CA3E21">
      <w:pPr>
        <w:rPr>
          <w:rFonts w:ascii="Nunito" w:eastAsia="Nunito" w:hAnsi="Nunito" w:cs="Nunito"/>
          <w:color w:val="1F2328"/>
          <w:sz w:val="24"/>
          <w:szCs w:val="24"/>
        </w:rPr>
      </w:pPr>
    </w:p>
    <w:p w14:paraId="15B6729D" w14:textId="77777777" w:rsidR="0099734A" w:rsidRDefault="00335D14" w:rsidP="0099734A">
      <w:pPr>
        <w:ind w:left="270"/>
        <w:rPr>
          <w:rFonts w:ascii="Nunito" w:eastAsia="Nunito" w:hAnsi="Nunito" w:cs="Nunito"/>
          <w:i/>
          <w:iCs/>
          <w:color w:val="1F2328"/>
          <w:sz w:val="24"/>
          <w:szCs w:val="24"/>
        </w:rPr>
      </w:pPr>
      <w:r>
        <w:rPr>
          <w:rFonts w:ascii="Nunito" w:eastAsia="Nunito" w:hAnsi="Nunito" w:cs="Nunito"/>
          <w:i/>
          <w:iCs/>
          <w:color w:val="1F2328"/>
          <w:sz w:val="24"/>
          <w:szCs w:val="24"/>
        </w:rPr>
        <w:t xml:space="preserve">The </w:t>
      </w:r>
      <w:r w:rsidR="0099734A">
        <w:rPr>
          <w:rFonts w:ascii="Nunito" w:eastAsia="Nunito" w:hAnsi="Nunito" w:cs="Nunito"/>
          <w:i/>
          <w:iCs/>
          <w:color w:val="1F2328"/>
          <w:sz w:val="24"/>
          <w:szCs w:val="24"/>
        </w:rPr>
        <w:t>dense</w:t>
      </w:r>
      <w:r>
        <w:rPr>
          <w:rFonts w:ascii="Nunito" w:eastAsia="Nunito" w:hAnsi="Nunito" w:cs="Nunito"/>
          <w:i/>
          <w:iCs/>
          <w:color w:val="1F2328"/>
          <w:sz w:val="24"/>
          <w:szCs w:val="24"/>
        </w:rPr>
        <w:t xml:space="preserve"> representation shows better clustering properties; that is, </w:t>
      </w:r>
      <w:r w:rsidR="0099734A">
        <w:rPr>
          <w:rFonts w:ascii="Nunito" w:eastAsia="Nunito" w:hAnsi="Nunito" w:cs="Nunito"/>
          <w:i/>
          <w:iCs/>
          <w:color w:val="1F2328"/>
          <w:sz w:val="24"/>
          <w:szCs w:val="24"/>
        </w:rPr>
        <w:t xml:space="preserve">it wins every round when using </w:t>
      </w:r>
      <w:r w:rsidR="0099734A" w:rsidRPr="0099734A">
        <w:rPr>
          <w:rFonts w:ascii="Courier New" w:eastAsia="Nunito" w:hAnsi="Courier New" w:cs="Courier New"/>
          <w:i/>
          <w:iCs/>
          <w:color w:val="1F2328"/>
          <w:sz w:val="24"/>
          <w:szCs w:val="24"/>
        </w:rPr>
        <w:t>word2vec-google-news-300</w:t>
      </w:r>
      <w:r w:rsidR="0099734A">
        <w:rPr>
          <w:rFonts w:ascii="Nunito" w:eastAsia="Nunito" w:hAnsi="Nunito" w:cs="Nunito"/>
          <w:i/>
          <w:iCs/>
          <w:color w:val="1F2328"/>
          <w:sz w:val="24"/>
          <w:szCs w:val="24"/>
        </w:rPr>
        <w:t xml:space="preserve"> and all but "nail" when using </w:t>
      </w:r>
      <w:r w:rsidR="0099734A" w:rsidRPr="0099734A">
        <w:rPr>
          <w:rFonts w:ascii="Courier New" w:eastAsia="Nunito" w:hAnsi="Courier New" w:cs="Courier New"/>
          <w:i/>
          <w:iCs/>
          <w:color w:val="1F2328"/>
          <w:sz w:val="24"/>
          <w:szCs w:val="24"/>
        </w:rPr>
        <w:lastRenderedPageBreak/>
        <w:t>glove-wiki-gigaword-100</w:t>
      </w:r>
      <w:r w:rsidR="0099734A">
        <w:rPr>
          <w:rFonts w:ascii="Nunito" w:eastAsia="Nunito" w:hAnsi="Nunito" w:cs="Nunito"/>
          <w:i/>
          <w:iCs/>
          <w:color w:val="1F2328"/>
          <w:sz w:val="24"/>
          <w:szCs w:val="24"/>
        </w:rPr>
        <w:t>. When using the latter, the sparse representation's a</w:t>
      </w:r>
      <w:r w:rsidR="0099734A" w:rsidRPr="0099734A">
        <w:rPr>
          <w:rFonts w:ascii="Nunito" w:eastAsia="Nunito" w:hAnsi="Nunito" w:cs="Nunito"/>
          <w:i/>
          <w:iCs/>
          <w:color w:val="1F2328"/>
          <w:sz w:val="24"/>
          <w:szCs w:val="24"/>
        </w:rPr>
        <w:t>verage F-score</w:t>
      </w:r>
      <w:r w:rsidR="0099734A">
        <w:rPr>
          <w:rFonts w:ascii="Nunito" w:eastAsia="Nunito" w:hAnsi="Nunito" w:cs="Nunito"/>
          <w:i/>
          <w:iCs/>
          <w:color w:val="1F2328"/>
          <w:sz w:val="24"/>
          <w:szCs w:val="24"/>
        </w:rPr>
        <w:t xml:space="preserve"> is</w:t>
      </w:r>
      <w:r w:rsidR="0099734A" w:rsidRPr="0099734A">
        <w:rPr>
          <w:rFonts w:ascii="Nunito" w:eastAsia="Nunito" w:hAnsi="Nunito" w:cs="Nunito"/>
          <w:i/>
          <w:iCs/>
          <w:color w:val="1F2328"/>
          <w:sz w:val="24"/>
          <w:szCs w:val="24"/>
        </w:rPr>
        <w:t xml:space="preserve"> 0.5065</w:t>
      </w:r>
      <w:r w:rsidR="0099734A">
        <w:rPr>
          <w:rFonts w:ascii="Nunito" w:eastAsia="Nunito" w:hAnsi="Nunito" w:cs="Nunito"/>
          <w:i/>
          <w:iCs/>
          <w:color w:val="1F2328"/>
          <w:sz w:val="24"/>
          <w:szCs w:val="24"/>
        </w:rPr>
        <w:t xml:space="preserve"> while that of the </w:t>
      </w:r>
      <w:r w:rsidR="0099734A" w:rsidRPr="0099734A">
        <w:rPr>
          <w:rFonts w:ascii="Nunito" w:eastAsia="Nunito" w:hAnsi="Nunito" w:cs="Nunito"/>
          <w:i/>
          <w:iCs/>
          <w:color w:val="1F2328"/>
          <w:sz w:val="24"/>
          <w:szCs w:val="24"/>
        </w:rPr>
        <w:t>dense</w:t>
      </w:r>
      <w:r w:rsidR="0099734A">
        <w:rPr>
          <w:rFonts w:ascii="Nunito" w:eastAsia="Nunito" w:hAnsi="Nunito" w:cs="Nunito"/>
          <w:i/>
          <w:iCs/>
          <w:color w:val="1F2328"/>
          <w:sz w:val="24"/>
          <w:szCs w:val="24"/>
        </w:rPr>
        <w:t xml:space="preserve"> representation</w:t>
      </w:r>
      <w:r w:rsidR="0099734A" w:rsidRPr="0099734A">
        <w:rPr>
          <w:rFonts w:ascii="Nunito" w:eastAsia="Nunito" w:hAnsi="Nunito" w:cs="Nunito"/>
          <w:i/>
          <w:iCs/>
          <w:color w:val="1F2328"/>
          <w:sz w:val="24"/>
          <w:szCs w:val="24"/>
        </w:rPr>
        <w:t xml:space="preserve"> </w:t>
      </w:r>
      <w:r w:rsidR="0099734A">
        <w:rPr>
          <w:rFonts w:ascii="Nunito" w:eastAsia="Nunito" w:hAnsi="Nunito" w:cs="Nunito"/>
          <w:i/>
          <w:iCs/>
          <w:color w:val="1F2328"/>
          <w:sz w:val="24"/>
          <w:szCs w:val="24"/>
        </w:rPr>
        <w:t>is</w:t>
      </w:r>
      <w:r w:rsidR="0099734A" w:rsidRPr="0099734A">
        <w:rPr>
          <w:rFonts w:ascii="Nunito" w:eastAsia="Nunito" w:hAnsi="Nunito" w:cs="Nunito"/>
          <w:i/>
          <w:iCs/>
          <w:color w:val="1F2328"/>
          <w:sz w:val="24"/>
          <w:szCs w:val="24"/>
        </w:rPr>
        <w:t xml:space="preserve"> 0.7098</w:t>
      </w:r>
      <w:r w:rsidR="0099734A">
        <w:rPr>
          <w:rFonts w:ascii="Nunito" w:eastAsia="Nunito" w:hAnsi="Nunito" w:cs="Nunito"/>
          <w:i/>
          <w:iCs/>
          <w:color w:val="1F2328"/>
          <w:sz w:val="24"/>
          <w:szCs w:val="24"/>
        </w:rPr>
        <w:t xml:space="preserve">. The dense model performs better because __________________ </w:t>
      </w:r>
    </w:p>
    <w:p w14:paraId="0C903B03" w14:textId="40E24567" w:rsidR="00CA3E21" w:rsidRPr="00335D14" w:rsidRDefault="0099734A" w:rsidP="0099734A">
      <w:pPr>
        <w:ind w:left="270"/>
        <w:rPr>
          <w:rFonts w:ascii="Nunito" w:eastAsia="Nunito" w:hAnsi="Nunito" w:cs="Nunito"/>
          <w:i/>
          <w:iCs/>
          <w:color w:val="1F2328"/>
          <w:sz w:val="24"/>
          <w:szCs w:val="24"/>
        </w:rPr>
      </w:pPr>
      <w:r>
        <w:rPr>
          <w:rFonts w:ascii="Nunito" w:eastAsia="Nunito" w:hAnsi="Nunito" w:cs="Nunito"/>
          <w:i/>
          <w:iCs/>
          <w:color w:val="1F2328"/>
          <w:sz w:val="24"/>
          <w:szCs w:val="24"/>
        </w:rPr>
        <w:t>S</w:t>
      </w:r>
      <w:r w:rsidRPr="0099734A">
        <w:rPr>
          <w:rFonts w:ascii="Nunito" w:eastAsia="Nunito" w:hAnsi="Nunito" w:cs="Nunito"/>
          <w:i/>
          <w:iCs/>
          <w:color w:val="1F2328"/>
          <w:sz w:val="24"/>
          <w:szCs w:val="24"/>
        </w:rPr>
        <w:t xml:space="preserve">ilhouette-based </w:t>
      </w:r>
      <w:r>
        <w:rPr>
          <w:rFonts w:ascii="Nunito" w:eastAsia="Nunito" w:hAnsi="Nunito" w:cs="Nunito"/>
          <w:i/>
          <w:iCs/>
          <w:color w:val="1F2328"/>
          <w:sz w:val="24"/>
          <w:szCs w:val="24"/>
        </w:rPr>
        <w:t>programmatic number-of-clusters choice for K-means clustering does not do as well as</w:t>
      </w:r>
      <w:r w:rsidRPr="0099734A">
        <w:rPr>
          <w:rFonts w:ascii="Nunito" w:eastAsia="Nunito" w:hAnsi="Nunito" w:cs="Nunito"/>
          <w:i/>
          <w:iCs/>
          <w:color w:val="1F2328"/>
          <w:sz w:val="24"/>
          <w:szCs w:val="24"/>
        </w:rPr>
        <w:t xml:space="preserve"> gold K</w:t>
      </w:r>
      <w:r>
        <w:rPr>
          <w:rFonts w:ascii="Nunito" w:eastAsia="Nunito" w:hAnsi="Nunito" w:cs="Nunito"/>
          <w:i/>
          <w:iCs/>
          <w:color w:val="1F2328"/>
          <w:sz w:val="24"/>
          <w:szCs w:val="24"/>
        </w:rPr>
        <w:t xml:space="preserve">. </w:t>
      </w:r>
      <w:r w:rsidR="00AA6DE4">
        <w:rPr>
          <w:rFonts w:ascii="Nunito" w:eastAsia="Nunito" w:hAnsi="Nunito" w:cs="Nunito"/>
          <w:i/>
          <w:iCs/>
          <w:color w:val="1F2328"/>
          <w:sz w:val="24"/>
          <w:szCs w:val="24"/>
        </w:rPr>
        <w:t xml:space="preserve">Using </w:t>
      </w:r>
      <w:r w:rsidR="00AA6DE4" w:rsidRPr="0099734A">
        <w:rPr>
          <w:rFonts w:ascii="Courier New" w:eastAsia="Nunito" w:hAnsi="Courier New" w:cs="Courier New"/>
          <w:i/>
          <w:iCs/>
          <w:color w:val="1F2328"/>
          <w:sz w:val="24"/>
          <w:szCs w:val="24"/>
        </w:rPr>
        <w:t>glove-wiki-gigaword-100</w:t>
      </w:r>
      <w:r w:rsidR="00AA6DE4">
        <w:rPr>
          <w:rFonts w:ascii="Nunito" w:eastAsia="Nunito" w:hAnsi="Nunito" w:cs="Nunito"/>
          <w:i/>
          <w:iCs/>
          <w:color w:val="1F2328"/>
          <w:sz w:val="24"/>
          <w:szCs w:val="24"/>
        </w:rPr>
        <w:t>, the a</w:t>
      </w:r>
      <w:r w:rsidRPr="0099734A">
        <w:rPr>
          <w:rFonts w:ascii="Nunito" w:eastAsia="Nunito" w:hAnsi="Nunito" w:cs="Nunito"/>
          <w:i/>
          <w:iCs/>
          <w:color w:val="1F2328"/>
          <w:sz w:val="24"/>
          <w:szCs w:val="24"/>
        </w:rPr>
        <w:t>verage F-score (auto</w:t>
      </w:r>
      <w:r w:rsidR="00AA6DE4">
        <w:rPr>
          <w:rFonts w:ascii="Nunito" w:eastAsia="Nunito" w:hAnsi="Nunito" w:cs="Nunito"/>
          <w:i/>
          <w:iCs/>
          <w:color w:val="1F2328"/>
          <w:sz w:val="24"/>
          <w:szCs w:val="24"/>
        </w:rPr>
        <w:t>-</w:t>
      </w:r>
      <w:r w:rsidRPr="0099734A">
        <w:rPr>
          <w:rFonts w:ascii="Nunito" w:eastAsia="Nunito" w:hAnsi="Nunito" w:cs="Nunito"/>
          <w:i/>
          <w:iCs/>
          <w:color w:val="1F2328"/>
          <w:sz w:val="24"/>
          <w:szCs w:val="24"/>
        </w:rPr>
        <w:t xml:space="preserve">K) </w:t>
      </w:r>
      <w:r>
        <w:rPr>
          <w:rFonts w:ascii="Nunito" w:eastAsia="Nunito" w:hAnsi="Nunito" w:cs="Nunito"/>
          <w:i/>
          <w:iCs/>
          <w:color w:val="1F2328"/>
          <w:sz w:val="24"/>
          <w:szCs w:val="24"/>
        </w:rPr>
        <w:t>was</w:t>
      </w:r>
      <w:r w:rsidRPr="0099734A">
        <w:rPr>
          <w:rFonts w:ascii="Nunito" w:eastAsia="Nunito" w:hAnsi="Nunito" w:cs="Nunito"/>
          <w:i/>
          <w:iCs/>
          <w:color w:val="1F2328"/>
          <w:sz w:val="24"/>
          <w:szCs w:val="24"/>
        </w:rPr>
        <w:t xml:space="preserve"> 0.6715</w:t>
      </w:r>
      <w:r w:rsidR="00AA6DE4">
        <w:rPr>
          <w:rFonts w:ascii="Nunito" w:eastAsia="Nunito" w:hAnsi="Nunito" w:cs="Nunito"/>
          <w:i/>
          <w:iCs/>
          <w:color w:val="1F2328"/>
          <w:sz w:val="24"/>
          <w:szCs w:val="24"/>
        </w:rPr>
        <w:t xml:space="preserve"> </w:t>
      </w:r>
      <w:r>
        <w:rPr>
          <w:rFonts w:ascii="Nunito" w:eastAsia="Nunito" w:hAnsi="Nunito" w:cs="Nunito"/>
          <w:i/>
          <w:iCs/>
          <w:color w:val="1F2328"/>
          <w:sz w:val="24"/>
          <w:szCs w:val="24"/>
        </w:rPr>
        <w:t>compared to an a</w:t>
      </w:r>
      <w:r w:rsidRPr="0099734A">
        <w:rPr>
          <w:rFonts w:ascii="Nunito" w:eastAsia="Nunito" w:hAnsi="Nunito" w:cs="Nunito"/>
          <w:i/>
          <w:iCs/>
          <w:color w:val="1F2328"/>
          <w:sz w:val="24"/>
          <w:szCs w:val="24"/>
        </w:rPr>
        <w:t xml:space="preserve">verage F-score </w:t>
      </w:r>
      <w:r w:rsidR="00AA6DE4">
        <w:rPr>
          <w:rFonts w:ascii="Nunito" w:eastAsia="Nunito" w:hAnsi="Nunito" w:cs="Nunito"/>
          <w:i/>
          <w:iCs/>
          <w:color w:val="1F2328"/>
          <w:sz w:val="24"/>
          <w:szCs w:val="24"/>
        </w:rPr>
        <w:t xml:space="preserve">by </w:t>
      </w:r>
      <w:r w:rsidRPr="0099734A">
        <w:rPr>
          <w:rFonts w:ascii="Nunito" w:eastAsia="Nunito" w:hAnsi="Nunito" w:cs="Nunito"/>
          <w:i/>
          <w:iCs/>
          <w:color w:val="1F2328"/>
          <w:sz w:val="24"/>
          <w:szCs w:val="24"/>
        </w:rPr>
        <w:t>gold K</w:t>
      </w:r>
      <w:r>
        <w:rPr>
          <w:rFonts w:ascii="Nunito" w:eastAsia="Nunito" w:hAnsi="Nunito" w:cs="Nunito"/>
          <w:i/>
          <w:iCs/>
          <w:color w:val="1F2328"/>
          <w:sz w:val="24"/>
          <w:szCs w:val="24"/>
        </w:rPr>
        <w:t xml:space="preserve"> of</w:t>
      </w:r>
      <w:r w:rsidRPr="0099734A">
        <w:rPr>
          <w:rFonts w:ascii="Nunito" w:eastAsia="Nunito" w:hAnsi="Nunito" w:cs="Nunito"/>
          <w:i/>
          <w:iCs/>
          <w:color w:val="1F2328"/>
          <w:sz w:val="24"/>
          <w:szCs w:val="24"/>
        </w:rPr>
        <w:t xml:space="preserve"> 0.7098</w:t>
      </w:r>
      <w:r>
        <w:rPr>
          <w:rFonts w:ascii="Nunito" w:eastAsia="Nunito" w:hAnsi="Nunito" w:cs="Nunito"/>
          <w:i/>
          <w:iCs/>
          <w:color w:val="1F2328"/>
          <w:sz w:val="24"/>
          <w:szCs w:val="24"/>
        </w:rPr>
        <w:t>.</w:t>
      </w:r>
      <w:r w:rsidR="00AA6DE4">
        <w:rPr>
          <w:rFonts w:ascii="Nunito" w:eastAsia="Nunito" w:hAnsi="Nunito" w:cs="Nunito"/>
          <w:i/>
          <w:iCs/>
          <w:color w:val="1F2328"/>
          <w:sz w:val="24"/>
          <w:szCs w:val="24"/>
        </w:rPr>
        <w:t xml:space="preserve"> The numbers of clusters chosen differed in 5 of the 10 words; moreover, in all but one of these the silhouetter settled on more clusters than the gold.</w:t>
      </w:r>
    </w:p>
    <w:p w14:paraId="14349412"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8" w:name="_jy5nzdhp1aja" w:colFirst="0" w:colLast="0"/>
      <w:bookmarkEnd w:id="8"/>
      <w:r>
        <w:rPr>
          <w:rFonts w:ascii="Nunito" w:eastAsia="Nunito" w:hAnsi="Nunito" w:cs="Nunito"/>
          <w:color w:val="1F2328"/>
          <w:sz w:val="33"/>
          <w:szCs w:val="33"/>
          <w:highlight w:val="white"/>
        </w:rPr>
        <w:t>Answer 4.1: Count-Based vs. Dense Representations</w:t>
      </w:r>
    </w:p>
    <w:p w14:paraId="40212FEF"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Compare the two paradigms across three dimensions using specific evidence from your experiments:</w:t>
      </w:r>
    </w:p>
    <w:p w14:paraId="5438C2E8" w14:textId="77777777" w:rsidR="00CA3E21" w:rsidRDefault="00000000">
      <w:pPr>
        <w:numPr>
          <w:ilvl w:val="0"/>
          <w:numId w:val="6"/>
        </w:numPr>
        <w:rPr>
          <w:rFonts w:ascii="Nunito" w:eastAsia="Nunito" w:hAnsi="Nunito" w:cs="Nunito"/>
          <w:color w:val="1F2328"/>
          <w:sz w:val="24"/>
          <w:szCs w:val="24"/>
        </w:rPr>
      </w:pPr>
      <w:r>
        <w:rPr>
          <w:rFonts w:ascii="Nunito" w:eastAsia="Nunito" w:hAnsi="Nunito" w:cs="Nunito"/>
          <w:color w:val="1F2328"/>
          <w:sz w:val="24"/>
          <w:szCs w:val="24"/>
        </w:rPr>
        <w:t>Interpretability: Given a word's count-based vector, can you understand why the model considers two words similar? Can you do the same with a dense embedding vector? Which is more interpretable, and what is the cost of that interpretability?</w:t>
      </w:r>
    </w:p>
    <w:p w14:paraId="209A2B61" w14:textId="77777777" w:rsidR="00CA3E21" w:rsidRDefault="00000000">
      <w:pPr>
        <w:numPr>
          <w:ilvl w:val="0"/>
          <w:numId w:val="6"/>
        </w:numPr>
        <w:rPr>
          <w:rFonts w:ascii="Nunito" w:eastAsia="Nunito" w:hAnsi="Nunito" w:cs="Nunito"/>
          <w:color w:val="1F2328"/>
          <w:sz w:val="24"/>
          <w:szCs w:val="24"/>
        </w:rPr>
      </w:pPr>
      <w:r>
        <w:rPr>
          <w:rFonts w:ascii="Nunito" w:eastAsia="Nunito" w:hAnsi="Nunito" w:cs="Nunito"/>
          <w:color w:val="1F2328"/>
          <w:sz w:val="24"/>
          <w:szCs w:val="24"/>
        </w:rPr>
        <w:t>Coverage of unseen words: Pick a modern word absent from your Shakespeare PPMI vocabulary but present in word2vec/GloVe. What does this mean for each representation: which queries can each one answer, and which fail? How do subword tokenizers (BPE from HW2) sidestep this?</w:t>
      </w:r>
    </w:p>
    <w:p w14:paraId="557EEDB2" w14:textId="77777777" w:rsidR="00CA3E21" w:rsidRDefault="00000000">
      <w:pPr>
        <w:numPr>
          <w:ilvl w:val="0"/>
          <w:numId w:val="6"/>
        </w:numPr>
        <w:rPr>
          <w:rFonts w:ascii="Nunito" w:eastAsia="Nunito" w:hAnsi="Nunito" w:cs="Nunito"/>
          <w:color w:val="1F2328"/>
          <w:sz w:val="24"/>
          <w:szCs w:val="24"/>
        </w:rPr>
      </w:pPr>
      <w:r>
        <w:rPr>
          <w:rFonts w:ascii="Nunito" w:eastAsia="Nunito" w:hAnsi="Nunito" w:cs="Nunito"/>
          <w:color w:val="1F2328"/>
          <w:sz w:val="24"/>
          <w:szCs w:val="24"/>
        </w:rPr>
        <w:t>Computational requirements: Compare storage, computation time, and data requirements. Which is more practical?</w:t>
      </w:r>
    </w:p>
    <w:p w14:paraId="0171AE1E" w14:textId="77777777" w:rsidR="00CA3E21" w:rsidRDefault="00CA3E21">
      <w:pPr>
        <w:rPr>
          <w:rFonts w:ascii="Nunito" w:eastAsia="Nunito" w:hAnsi="Nunito" w:cs="Nunito"/>
          <w:color w:val="1F2328"/>
          <w:sz w:val="24"/>
          <w:szCs w:val="24"/>
        </w:rPr>
      </w:pPr>
    </w:p>
    <w:p w14:paraId="01317052" w14:textId="63B7B310" w:rsidR="00CA3E21" w:rsidRDefault="00AA6DE4">
      <w:pPr>
        <w:ind w:left="270"/>
        <w:rPr>
          <w:rFonts w:ascii="Nunito" w:eastAsia="Nunito" w:hAnsi="Nunito" w:cs="Nunito"/>
          <w:i/>
          <w:iCs/>
          <w:color w:val="1F2328"/>
          <w:sz w:val="24"/>
          <w:szCs w:val="24"/>
        </w:rPr>
      </w:pPr>
      <w:r w:rsidRPr="00AA6DE4">
        <w:rPr>
          <w:rFonts w:ascii="Nunito" w:eastAsia="Nunito" w:hAnsi="Nunito" w:cs="Nunito"/>
          <w:i/>
          <w:iCs/>
          <w:color w:val="1F2328"/>
          <w:sz w:val="24"/>
          <w:szCs w:val="24"/>
        </w:rPr>
        <w:t>Count-based representations win in terms of interpretability: it's possible to justify the similarity of two words by ___</w:t>
      </w:r>
    </w:p>
    <w:p w14:paraId="7CA3CBD0" w14:textId="38F88567" w:rsidR="00AA6DE4" w:rsidRPr="00AA6DE4" w:rsidRDefault="00AA6DE4">
      <w:pPr>
        <w:ind w:left="270"/>
        <w:rPr>
          <w:rFonts w:ascii="Nunito" w:eastAsia="Nunito" w:hAnsi="Nunito" w:cs="Nunito"/>
          <w:i/>
          <w:iCs/>
          <w:color w:val="1F2328"/>
          <w:sz w:val="24"/>
          <w:szCs w:val="24"/>
        </w:rPr>
      </w:pPr>
      <w:r>
        <w:rPr>
          <w:rFonts w:ascii="Nunito" w:eastAsia="Nunito" w:hAnsi="Nunito" w:cs="Nunito"/>
          <w:i/>
          <w:iCs/>
          <w:color w:val="1F2328"/>
          <w:sz w:val="24"/>
          <w:szCs w:val="24"/>
        </w:rPr>
        <w:t>With respect to coverage of unseen words, spatial representations definitely work better. A PPMI model can do nothing with words that are out of its vocabulary; a vector embedding _____</w:t>
      </w:r>
    </w:p>
    <w:p w14:paraId="2E577935" w14:textId="63D7D778" w:rsidR="00AA6DE4" w:rsidRPr="00AA6DE4" w:rsidRDefault="00C51089">
      <w:pPr>
        <w:ind w:left="270"/>
        <w:rPr>
          <w:rFonts w:ascii="Nunito" w:eastAsia="Nunito" w:hAnsi="Nunito" w:cs="Nunito"/>
          <w:i/>
          <w:iCs/>
          <w:color w:val="1F2328"/>
          <w:sz w:val="24"/>
          <w:szCs w:val="24"/>
        </w:rPr>
      </w:pPr>
      <w:r>
        <w:rPr>
          <w:rFonts w:ascii="Nunito" w:eastAsia="Nunito" w:hAnsi="Nunito" w:cs="Nunito"/>
          <w:i/>
          <w:iCs/>
          <w:color w:val="1F2328"/>
          <w:sz w:val="24"/>
          <w:szCs w:val="24"/>
        </w:rPr>
        <w:t>From the perspective of computational requirements, my guess would be that count-based representations require more storage and (all other things being equal) more data to yield similar quality, while dense representations like Word2Vec require more computation time.</w:t>
      </w:r>
    </w:p>
    <w:p w14:paraId="60AEAED6"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9" w:name="_pher7qu19l8g" w:colFirst="0" w:colLast="0"/>
      <w:bookmarkEnd w:id="9"/>
      <w:r>
        <w:rPr>
          <w:rFonts w:ascii="Nunito" w:eastAsia="Nunito" w:hAnsi="Nunito" w:cs="Nunito"/>
          <w:color w:val="1F2328"/>
          <w:sz w:val="33"/>
          <w:szCs w:val="33"/>
          <w:highlight w:val="white"/>
        </w:rPr>
        <w:lastRenderedPageBreak/>
        <w:t>Answer 4.2: Shakespeare Play Analysis</w:t>
      </w:r>
    </w:p>
    <w:p w14:paraId="28764429"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Choose ONE of the following and write a thorough response:</w:t>
      </w:r>
    </w:p>
    <w:p w14:paraId="5C21A026" w14:textId="77777777" w:rsidR="00CA3E21" w:rsidRDefault="00CA3E21">
      <w:pPr>
        <w:ind w:left="270"/>
        <w:rPr>
          <w:rFonts w:ascii="Nunito" w:eastAsia="Nunito" w:hAnsi="Nunito" w:cs="Nunito"/>
          <w:color w:val="1F2328"/>
          <w:sz w:val="24"/>
          <w:szCs w:val="24"/>
        </w:rPr>
      </w:pPr>
    </w:p>
    <w:p w14:paraId="1109C80B" w14:textId="77777777" w:rsidR="00CA3E21" w:rsidRDefault="00000000">
      <w:pPr>
        <w:numPr>
          <w:ilvl w:val="0"/>
          <w:numId w:val="4"/>
        </w:numPr>
        <w:rPr>
          <w:rFonts w:ascii="Nunito" w:eastAsia="Nunito" w:hAnsi="Nunito" w:cs="Nunito"/>
          <w:color w:val="1F2328"/>
          <w:sz w:val="24"/>
          <w:szCs w:val="24"/>
        </w:rPr>
      </w:pPr>
      <w:r w:rsidRPr="00AA6DE4">
        <w:rPr>
          <w:rFonts w:ascii="Nunito" w:eastAsia="Nunito" w:hAnsi="Nunito" w:cs="Nunito"/>
          <w:color w:val="1F2328"/>
          <w:sz w:val="24"/>
          <w:szCs w:val="24"/>
          <w:u w:val="single"/>
        </w:rPr>
        <w:t>Comedies vs. Tragedies</w:t>
      </w:r>
      <w:r>
        <w:rPr>
          <w:rFonts w:ascii="Nunito" w:eastAsia="Nunito" w:hAnsi="Nunito" w:cs="Nunito"/>
          <w:color w:val="1F2328"/>
          <w:sz w:val="24"/>
          <w:szCs w:val="24"/>
        </w:rPr>
        <w:t>: Can you distinguish Shakespeare's comedies from his tragedies using the vector representations you built? Do comedies and tragedies cluster separately in the vector space? Show specific evidence from your play similarity rankings.</w:t>
      </w:r>
    </w:p>
    <w:p w14:paraId="3F4C1999" w14:textId="77777777" w:rsidR="00CA3E21" w:rsidRDefault="00000000">
      <w:pPr>
        <w:numPr>
          <w:ilvl w:val="0"/>
          <w:numId w:val="4"/>
        </w:numPr>
        <w:rPr>
          <w:rFonts w:ascii="Nunito" w:eastAsia="Nunito" w:hAnsi="Nunito" w:cs="Nunito"/>
          <w:color w:val="1F2328"/>
          <w:sz w:val="24"/>
          <w:szCs w:val="24"/>
        </w:rPr>
      </w:pPr>
      <w:r>
        <w:rPr>
          <w:rFonts w:ascii="Nunito" w:eastAsia="Nunito" w:hAnsi="Nunito" w:cs="Nunito"/>
          <w:color w:val="1F2328"/>
          <w:sz w:val="24"/>
          <w:szCs w:val="24"/>
        </w:rPr>
        <w:t>Character Clustering: Which character names cluster together? What does this reveal about how Shakespeare used these characters? Examine both count-based and dense representations.</w:t>
      </w:r>
    </w:p>
    <w:p w14:paraId="657EE6FC" w14:textId="77777777" w:rsidR="00CA3E21" w:rsidRDefault="00000000">
      <w:pPr>
        <w:numPr>
          <w:ilvl w:val="0"/>
          <w:numId w:val="4"/>
        </w:numPr>
        <w:rPr>
          <w:rFonts w:ascii="Nunito" w:eastAsia="Nunito" w:hAnsi="Nunito" w:cs="Nunito"/>
          <w:color w:val="1F2328"/>
          <w:sz w:val="24"/>
          <w:szCs w:val="24"/>
        </w:rPr>
      </w:pPr>
      <w:r>
        <w:rPr>
          <w:rFonts w:ascii="Nunito" w:eastAsia="Nunito" w:hAnsi="Nunito" w:cs="Nunito"/>
          <w:color w:val="1F2328"/>
          <w:sz w:val="24"/>
          <w:szCs w:val="24"/>
        </w:rPr>
        <w:t>The Unusual Play: Which play is most "unusual" (least similar to all others on average)? Use your cosine similarity rankings to identify it, and examine its TF-IDF weighted discriminative words to explain why it stands out.</w:t>
      </w:r>
    </w:p>
    <w:p w14:paraId="50703AAC" w14:textId="77777777" w:rsidR="00CA3E21" w:rsidRDefault="00CA3E21">
      <w:pPr>
        <w:ind w:left="270"/>
        <w:rPr>
          <w:rFonts w:ascii="Nunito" w:eastAsia="Nunito" w:hAnsi="Nunito" w:cs="Nunito"/>
          <w:color w:val="1F2328"/>
          <w:sz w:val="24"/>
          <w:szCs w:val="24"/>
        </w:rPr>
      </w:pPr>
    </w:p>
    <w:p w14:paraId="7C87AC40" w14:textId="77777777" w:rsidR="00CA3E21" w:rsidRDefault="00000000">
      <w:pPr>
        <w:ind w:left="270"/>
        <w:rPr>
          <w:rFonts w:ascii="Nunito" w:eastAsia="Nunito" w:hAnsi="Nunito" w:cs="Nunito"/>
          <w:color w:val="1F2328"/>
          <w:sz w:val="24"/>
          <w:szCs w:val="24"/>
        </w:rPr>
      </w:pPr>
      <w:r>
        <w:rPr>
          <w:rFonts w:ascii="Nunito" w:eastAsia="Nunito" w:hAnsi="Nunito" w:cs="Nunito"/>
          <w:color w:val="1F2328"/>
          <w:sz w:val="24"/>
          <w:szCs w:val="24"/>
        </w:rPr>
        <w:t xml:space="preserve">Please indicate which option you chose — </w:t>
      </w:r>
      <w:r w:rsidRPr="00AA6DE4">
        <w:rPr>
          <w:rFonts w:ascii="Nunito" w:eastAsia="Nunito" w:hAnsi="Nunito" w:cs="Nunito"/>
          <w:b/>
          <w:bCs/>
          <w:color w:val="1F2328"/>
          <w:sz w:val="24"/>
          <w:szCs w:val="24"/>
        </w:rPr>
        <w:t>a</w:t>
      </w:r>
      <w:r>
        <w:rPr>
          <w:rFonts w:ascii="Nunito" w:eastAsia="Nunito" w:hAnsi="Nunito" w:cs="Nunito"/>
          <w:color w:val="1F2328"/>
          <w:sz w:val="24"/>
          <w:szCs w:val="24"/>
        </w:rPr>
        <w:t>, b, or c. Please provide a thorough response referencing specific plays, similarity scores, and TF-IDF words from your experiments; aim for 3–5 paragraphs.</w:t>
      </w:r>
    </w:p>
    <w:p w14:paraId="7BE8164C" w14:textId="77777777" w:rsidR="00CA3E21" w:rsidRDefault="00CA3E21">
      <w:pPr>
        <w:ind w:left="270"/>
        <w:rPr>
          <w:rFonts w:ascii="Nunito" w:eastAsia="Nunito" w:hAnsi="Nunito" w:cs="Nunito"/>
          <w:color w:val="1F2328"/>
          <w:sz w:val="24"/>
          <w:szCs w:val="24"/>
        </w:rPr>
      </w:pPr>
    </w:p>
    <w:p w14:paraId="11AC55FA" w14:textId="61841DC5" w:rsidR="00CA3E21" w:rsidRPr="00AA6DE4" w:rsidRDefault="00AA6DE4">
      <w:pPr>
        <w:ind w:left="270"/>
        <w:rPr>
          <w:rFonts w:ascii="Nunito" w:eastAsia="Nunito" w:hAnsi="Nunito" w:cs="Nunito"/>
          <w:i/>
          <w:iCs/>
          <w:color w:val="1F2328"/>
          <w:sz w:val="24"/>
          <w:szCs w:val="24"/>
        </w:rPr>
      </w:pPr>
      <w:r w:rsidRPr="00AA6DE4">
        <w:rPr>
          <w:rFonts w:ascii="Nunito" w:eastAsia="Nunito" w:hAnsi="Nunito" w:cs="Nunito"/>
          <w:i/>
          <w:iCs/>
          <w:color w:val="1F2328"/>
          <w:sz w:val="24"/>
          <w:szCs w:val="24"/>
        </w:rPr>
        <w:t>For my choice of (a), I _______</w:t>
      </w:r>
    </w:p>
    <w:p w14:paraId="1B6B0EBF" w14:textId="77777777" w:rsidR="00CA3E21" w:rsidRDefault="00000000">
      <w:pPr>
        <w:pStyle w:val="Heading2"/>
        <w:shd w:val="clear" w:color="auto" w:fill="FFFFFF"/>
        <w:spacing w:before="280" w:after="240" w:line="300" w:lineRule="auto"/>
        <w:ind w:left="240" w:right="240"/>
        <w:rPr>
          <w:rFonts w:ascii="Nunito" w:eastAsia="Nunito" w:hAnsi="Nunito" w:cs="Nunito"/>
          <w:color w:val="1F2328"/>
          <w:sz w:val="33"/>
          <w:szCs w:val="33"/>
          <w:highlight w:val="white"/>
        </w:rPr>
      </w:pPr>
      <w:bookmarkStart w:id="10" w:name="_xrutc4vob1ib" w:colFirst="0" w:colLast="0"/>
      <w:bookmarkEnd w:id="10"/>
      <w:r>
        <w:rPr>
          <w:rFonts w:ascii="Nunito" w:eastAsia="Nunito" w:hAnsi="Nunito" w:cs="Nunito"/>
          <w:color w:val="1F2328"/>
          <w:sz w:val="33"/>
          <w:szCs w:val="33"/>
          <w:highlight w:val="white"/>
        </w:rPr>
        <w:t>Answer 4.3: From Embeddings to Language Models</w:t>
      </w:r>
    </w:p>
    <w:p w14:paraId="75216E54" w14:textId="77777777" w:rsidR="00CA3E21" w:rsidRDefault="00000000">
      <w:pPr>
        <w:numPr>
          <w:ilvl w:val="0"/>
          <w:numId w:val="7"/>
        </w:numPr>
        <w:rPr>
          <w:rFonts w:ascii="Nunito" w:eastAsia="Nunito" w:hAnsi="Nunito" w:cs="Nunito"/>
          <w:color w:val="1F2328"/>
          <w:sz w:val="24"/>
          <w:szCs w:val="24"/>
        </w:rPr>
      </w:pPr>
      <w:r>
        <w:rPr>
          <w:rFonts w:ascii="Nunito" w:eastAsia="Nunito" w:hAnsi="Nunito" w:cs="Nunito"/>
          <w:color w:val="1F2328"/>
          <w:sz w:val="24"/>
          <w:szCs w:val="24"/>
        </w:rPr>
        <w:t>What is the fundamental limitation of static (one-vector-per-word) embeddings? Give a specific example of a word where a single vector fails to capture its meaning.</w:t>
      </w:r>
    </w:p>
    <w:p w14:paraId="1E928E85" w14:textId="77777777" w:rsidR="00CA3E21" w:rsidRDefault="00000000">
      <w:pPr>
        <w:numPr>
          <w:ilvl w:val="0"/>
          <w:numId w:val="7"/>
        </w:numPr>
        <w:rPr>
          <w:rFonts w:ascii="Nunito" w:eastAsia="Nunito" w:hAnsi="Nunito" w:cs="Nunito"/>
          <w:color w:val="1F2328"/>
          <w:sz w:val="24"/>
          <w:szCs w:val="24"/>
        </w:rPr>
      </w:pPr>
      <w:r>
        <w:rPr>
          <w:rFonts w:ascii="Nunito" w:eastAsia="Nunito" w:hAnsi="Nunito" w:cs="Nunito"/>
          <w:color w:val="1F2328"/>
          <w:sz w:val="24"/>
          <w:szCs w:val="24"/>
        </w:rPr>
        <w:t>How do you think this limitation could be addressed?</w:t>
      </w:r>
    </w:p>
    <w:p w14:paraId="77723D7C" w14:textId="77777777" w:rsidR="00CA3E21" w:rsidRDefault="00000000">
      <w:pPr>
        <w:numPr>
          <w:ilvl w:val="0"/>
          <w:numId w:val="7"/>
        </w:numPr>
        <w:rPr>
          <w:rFonts w:ascii="Nunito" w:eastAsia="Nunito" w:hAnsi="Nunito" w:cs="Nunito"/>
          <w:color w:val="1F2328"/>
          <w:sz w:val="24"/>
          <w:szCs w:val="24"/>
        </w:rPr>
      </w:pPr>
      <w:r>
        <w:rPr>
          <w:rFonts w:ascii="Nunito" w:eastAsia="Nunito" w:hAnsi="Nunito" w:cs="Nunito"/>
          <w:color w:val="1F2328"/>
          <w:sz w:val="24"/>
          <w:szCs w:val="24"/>
        </w:rPr>
        <w:t>Connect this to what the Context Dependence lecture said about the limitations of static word embeddings.</w:t>
      </w:r>
    </w:p>
    <w:p w14:paraId="74ADAE96" w14:textId="77777777" w:rsidR="00CA3E21" w:rsidRPr="002D01D7" w:rsidRDefault="00CA3E21">
      <w:pPr>
        <w:ind w:left="270"/>
        <w:rPr>
          <w:rFonts w:ascii="Nunito" w:eastAsia="Nunito" w:hAnsi="Nunito" w:cs="Nunito"/>
          <w:i/>
          <w:iCs/>
          <w:color w:val="1F2328"/>
          <w:sz w:val="24"/>
          <w:szCs w:val="24"/>
        </w:rPr>
      </w:pPr>
    </w:p>
    <w:p w14:paraId="460FAA1A" w14:textId="0DC34ACA" w:rsidR="00CA3E21" w:rsidRPr="002D01D7" w:rsidRDefault="002D01D7">
      <w:pPr>
        <w:ind w:left="270"/>
        <w:rPr>
          <w:i/>
          <w:iCs/>
        </w:rPr>
      </w:pPr>
      <w:r>
        <w:rPr>
          <w:rFonts w:ascii="Nunito" w:eastAsia="Nunito" w:hAnsi="Nunito" w:cs="Nunito"/>
          <w:i/>
          <w:iCs/>
          <w:color w:val="1F2328"/>
          <w:sz w:val="24"/>
          <w:szCs w:val="24"/>
        </w:rPr>
        <w:t>The fundament</w:t>
      </w:r>
    </w:p>
    <w:p w14:paraId="61FD79CA" w14:textId="77777777" w:rsidR="00CA3E21" w:rsidRDefault="00CA3E21">
      <w:pPr>
        <w:ind w:left="270"/>
        <w:rPr>
          <w:rFonts w:ascii="Nunito" w:eastAsia="Nunito" w:hAnsi="Nunito" w:cs="Nunito"/>
          <w:color w:val="1F2328"/>
          <w:sz w:val="24"/>
          <w:szCs w:val="24"/>
        </w:rPr>
      </w:pPr>
    </w:p>
    <w:p w14:paraId="54362C20" w14:textId="77777777" w:rsidR="00CA3E21" w:rsidRDefault="00CA3E21">
      <w:pPr>
        <w:pStyle w:val="Heading2"/>
        <w:shd w:val="clear" w:color="auto" w:fill="FFFFFF"/>
        <w:spacing w:before="280" w:after="240" w:line="300" w:lineRule="auto"/>
        <w:ind w:left="270" w:right="240"/>
        <w:rPr>
          <w:rFonts w:ascii="Nunito" w:eastAsia="Nunito" w:hAnsi="Nunito" w:cs="Nunito"/>
          <w:color w:val="1F2328"/>
          <w:sz w:val="24"/>
          <w:szCs w:val="24"/>
        </w:rPr>
      </w:pPr>
      <w:bookmarkStart w:id="11" w:name="_rxktvteepwvj" w:colFirst="0" w:colLast="0"/>
      <w:bookmarkEnd w:id="11"/>
    </w:p>
    <w:p w14:paraId="3D479720" w14:textId="77777777" w:rsidR="00CA3E21" w:rsidRDefault="00CA3E21">
      <w:pPr>
        <w:ind w:left="270"/>
        <w:rPr>
          <w:rFonts w:ascii="Nunito" w:eastAsia="Nunito" w:hAnsi="Nunito" w:cs="Nunito"/>
          <w:color w:val="1F2328"/>
          <w:sz w:val="24"/>
          <w:szCs w:val="24"/>
        </w:rPr>
      </w:pPr>
    </w:p>
    <w:p w14:paraId="7E7D75BF" w14:textId="77777777" w:rsidR="00CA3E21" w:rsidRDefault="00CA3E21">
      <w:pPr>
        <w:ind w:left="270"/>
        <w:rPr>
          <w:rFonts w:ascii="Nunito" w:eastAsia="Nunito" w:hAnsi="Nunito" w:cs="Nunito"/>
          <w:color w:val="1F2328"/>
          <w:sz w:val="24"/>
          <w:szCs w:val="24"/>
        </w:rPr>
      </w:pPr>
    </w:p>
    <w:p w14:paraId="2E1B1966" w14:textId="77777777" w:rsidR="00CA3E21" w:rsidRDefault="00CA3E21">
      <w:pPr>
        <w:ind w:left="270"/>
        <w:rPr>
          <w:rFonts w:ascii="Nunito" w:eastAsia="Nunito" w:hAnsi="Nunito" w:cs="Nunito"/>
          <w:color w:val="1F2328"/>
          <w:sz w:val="24"/>
          <w:szCs w:val="24"/>
        </w:rPr>
      </w:pPr>
    </w:p>
    <w:p w14:paraId="60AA1F04" w14:textId="77777777" w:rsidR="00CA3E21" w:rsidRDefault="00CA3E21">
      <w:pPr>
        <w:ind w:left="270"/>
        <w:rPr>
          <w:rFonts w:ascii="Courier New" w:eastAsia="Courier New" w:hAnsi="Courier New" w:cs="Courier New"/>
          <w:sz w:val="21"/>
          <w:szCs w:val="21"/>
          <w:highlight w:val="white"/>
        </w:rPr>
      </w:pPr>
    </w:p>
    <w:p w14:paraId="7974C8CC" w14:textId="77777777" w:rsidR="00CA3E21" w:rsidRDefault="00CA3E21">
      <w:pPr>
        <w:ind w:left="270"/>
      </w:pPr>
    </w:p>
    <w:p w14:paraId="10482CFA" w14:textId="77777777" w:rsidR="00CA3E21" w:rsidRDefault="00CA3E21"/>
    <w:p w14:paraId="3BF237D4" w14:textId="77777777" w:rsidR="00CA3E21" w:rsidRDefault="00CA3E21">
      <w:pPr>
        <w:ind w:left="270"/>
        <w:rPr>
          <w:rFonts w:ascii="Nunito" w:eastAsia="Nunito" w:hAnsi="Nunito" w:cs="Nunito"/>
          <w:color w:val="1F2328"/>
          <w:sz w:val="24"/>
          <w:szCs w:val="24"/>
        </w:rPr>
      </w:pPr>
    </w:p>
    <w:p w14:paraId="5654A505" w14:textId="77777777" w:rsidR="00CA3E21" w:rsidRDefault="00CA3E21">
      <w:pPr>
        <w:ind w:left="270"/>
        <w:rPr>
          <w:rFonts w:ascii="Nunito" w:eastAsia="Nunito" w:hAnsi="Nunito" w:cs="Nunito"/>
          <w:color w:val="1F2328"/>
          <w:sz w:val="24"/>
          <w:szCs w:val="24"/>
        </w:rPr>
      </w:pPr>
    </w:p>
    <w:p w14:paraId="084B84F7" w14:textId="77777777" w:rsidR="00CA3E21" w:rsidRDefault="00CA3E21">
      <w:pPr>
        <w:rPr>
          <w:rFonts w:ascii="Nunito" w:eastAsia="Nunito" w:hAnsi="Nunito" w:cs="Nunito"/>
          <w:color w:val="1F2328"/>
          <w:sz w:val="24"/>
          <w:szCs w:val="24"/>
        </w:rPr>
      </w:pPr>
    </w:p>
    <w:p w14:paraId="5438AA88" w14:textId="77777777" w:rsidR="00CA3E21" w:rsidRDefault="00CA3E21">
      <w:pPr>
        <w:ind w:left="270"/>
        <w:rPr>
          <w:rFonts w:ascii="Nunito" w:eastAsia="Nunito" w:hAnsi="Nunito" w:cs="Nunito"/>
          <w:color w:val="1F2328"/>
          <w:sz w:val="24"/>
          <w:szCs w:val="24"/>
        </w:rPr>
      </w:pPr>
    </w:p>
    <w:p w14:paraId="1CF30318" w14:textId="77777777" w:rsidR="00CA3E21" w:rsidRDefault="00CA3E21">
      <w:pPr>
        <w:ind w:left="270"/>
        <w:rPr>
          <w:rFonts w:ascii="Nunito" w:eastAsia="Nunito" w:hAnsi="Nunito" w:cs="Nunito"/>
          <w:color w:val="1F2328"/>
          <w:sz w:val="24"/>
          <w:szCs w:val="24"/>
        </w:rPr>
      </w:pPr>
    </w:p>
    <w:p w14:paraId="31CA6179" w14:textId="77777777" w:rsidR="00CA3E21" w:rsidRDefault="00CA3E21">
      <w:pPr>
        <w:ind w:left="270"/>
        <w:rPr>
          <w:rFonts w:ascii="Nunito" w:eastAsia="Nunito" w:hAnsi="Nunito" w:cs="Nunito"/>
          <w:color w:val="1F2328"/>
          <w:sz w:val="24"/>
          <w:szCs w:val="24"/>
        </w:rPr>
      </w:pPr>
    </w:p>
    <w:p w14:paraId="3C0A29D0" w14:textId="77777777" w:rsidR="00CA3E21" w:rsidRDefault="00CA3E21">
      <w:pPr>
        <w:rPr>
          <w:rFonts w:ascii="Nunito" w:eastAsia="Nunito" w:hAnsi="Nunito" w:cs="Nunito"/>
          <w:color w:val="1F2328"/>
          <w:sz w:val="24"/>
          <w:szCs w:val="24"/>
        </w:rPr>
      </w:pPr>
    </w:p>
    <w:p w14:paraId="6CF2D5A5" w14:textId="77777777" w:rsidR="00CA3E21" w:rsidRDefault="00CA3E21">
      <w:pPr>
        <w:rPr>
          <w:rFonts w:ascii="Nunito" w:eastAsia="Nunito" w:hAnsi="Nunito" w:cs="Nunito"/>
          <w:color w:val="1F2328"/>
          <w:sz w:val="24"/>
          <w:szCs w:val="24"/>
        </w:rPr>
      </w:pPr>
    </w:p>
    <w:p w14:paraId="3AFB06EA" w14:textId="77777777" w:rsidR="00CA3E21" w:rsidRDefault="00CA3E21">
      <w:pPr>
        <w:rPr>
          <w:rFonts w:ascii="Nunito" w:eastAsia="Nunito" w:hAnsi="Nunito" w:cs="Nunito"/>
          <w:color w:val="1F2328"/>
          <w:sz w:val="24"/>
          <w:szCs w:val="24"/>
        </w:rPr>
      </w:pPr>
    </w:p>
    <w:p w14:paraId="4B450F1B" w14:textId="77777777" w:rsidR="00CA3E21" w:rsidRDefault="00CA3E21">
      <w:pPr>
        <w:shd w:val="clear" w:color="auto" w:fill="FFFFFF"/>
        <w:spacing w:after="240"/>
        <w:ind w:left="240" w:right="240"/>
        <w:rPr>
          <w:rFonts w:ascii="Nunito" w:eastAsia="Nunito" w:hAnsi="Nunito" w:cs="Nunito"/>
          <w:color w:val="1F2328"/>
          <w:sz w:val="24"/>
          <w:szCs w:val="24"/>
        </w:rPr>
      </w:pPr>
    </w:p>
    <w:p w14:paraId="33615F51" w14:textId="77777777" w:rsidR="00CA3E21" w:rsidRDefault="00CA3E21">
      <w:pPr>
        <w:shd w:val="clear" w:color="auto" w:fill="FFFFFF"/>
        <w:rPr>
          <w:rFonts w:ascii="Nunito" w:eastAsia="Nunito" w:hAnsi="Nunito" w:cs="Nunito"/>
          <w:color w:val="1F2328"/>
          <w:sz w:val="24"/>
          <w:szCs w:val="24"/>
        </w:rPr>
      </w:pPr>
    </w:p>
    <w:p w14:paraId="39927E78" w14:textId="77777777" w:rsidR="00CA3E21" w:rsidRDefault="00CA3E21">
      <w:pPr>
        <w:shd w:val="clear" w:color="auto" w:fill="FFFFFF"/>
        <w:spacing w:after="240"/>
        <w:ind w:left="240" w:right="240"/>
        <w:rPr>
          <w:rFonts w:ascii="Nunito" w:eastAsia="Nunito" w:hAnsi="Nunito" w:cs="Nunito"/>
          <w:color w:val="1F2328"/>
          <w:sz w:val="24"/>
          <w:szCs w:val="24"/>
        </w:rPr>
      </w:pPr>
    </w:p>
    <w:p w14:paraId="440A857B" w14:textId="77777777" w:rsidR="00CA3E21" w:rsidRDefault="00CA3E21"/>
    <w:sectPr w:rsidR="00CA3E2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C091AB" w14:textId="77777777" w:rsidR="0057344A" w:rsidRDefault="0057344A">
      <w:pPr>
        <w:spacing w:line="240" w:lineRule="auto"/>
      </w:pPr>
      <w:r>
        <w:separator/>
      </w:r>
    </w:p>
  </w:endnote>
  <w:endnote w:type="continuationSeparator" w:id="0">
    <w:p w14:paraId="232C3CD7" w14:textId="77777777" w:rsidR="0057344A" w:rsidRDefault="005734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EBAE102-368F-274B-825E-CE7E319B5A8A}"/>
    <w:embedItalic r:id="rId2" w:fontKey="{3CEEDA53-369F-734B-A7AB-F4027E22CAB5}"/>
  </w:font>
  <w:font w:name="Nunito">
    <w:panose1 w:val="00000000000000000000"/>
    <w:charset w:val="4D"/>
    <w:family w:val="auto"/>
    <w:pitch w:val="variable"/>
    <w:sig w:usb0="A00002FF" w:usb1="5000204B" w:usb2="00000000" w:usb3="00000000" w:csb0="00000197" w:csb1="00000000"/>
    <w:embedRegular r:id="rId3" w:fontKey="{7F68B88F-45B3-8846-AA97-291574E819BA}"/>
    <w:embedBold r:id="rId4" w:fontKey="{05FC5E0E-C980-EF4E-A23E-B0D119265870}"/>
    <w:embedItalic r:id="rId5" w:fontKey="{8D73CF7D-FF89-E34F-8FE4-3378CFF285FA}"/>
    <w:embedBoldItalic r:id="rId6" w:fontKey="{AFC930E0-4CD8-424C-9A94-0DCB7F677130}"/>
  </w:font>
  <w:font w:name="Courier New">
    <w:panose1 w:val="02070309020205020404"/>
    <w:charset w:val="00"/>
    <w:family w:val="modern"/>
    <w:pitch w:val="fixed"/>
    <w:sig w:usb0="E0002AFF" w:usb1="C0007843" w:usb2="00000009" w:usb3="00000000" w:csb0="000001FF" w:csb1="00000000"/>
    <w:embedRegular r:id="rId7" w:fontKey="{61FD3209-10D8-104F-806E-7391A2B8759D}"/>
    <w:embedItalic r:id="rId8" w:fontKey="{17606045-7F60-1B46-8422-19F3E80B99AB}"/>
    <w:embedBoldItalic r:id="rId9" w:fontKey="{F6C2D49E-512C-CA4C-8E22-D58ABC1AA590}"/>
  </w:font>
  <w:font w:name="Wingdings">
    <w:panose1 w:val="05000000000000000000"/>
    <w:charset w:val="02"/>
    <w:family w:val="auto"/>
    <w:pitch w:val="variable"/>
    <w:sig w:usb0="00000000" w:usb1="10000000" w:usb2="00000000" w:usb3="00000000" w:csb0="80000000" w:csb1="00000000"/>
    <w:embedRegular r:id="rId10" w:fontKey="{3D932286-8874-D948-90B6-CAF8E71B9CE3}"/>
  </w:font>
  <w:font w:name="Symbol">
    <w:panose1 w:val="05050102010706020507"/>
    <w:charset w:val="02"/>
    <w:family w:val="roman"/>
    <w:pitch w:val="variable"/>
    <w:sig w:usb0="00000000" w:usb1="10000000" w:usb2="00000000" w:usb3="00000000" w:csb0="80000000" w:csb1="00000000"/>
    <w:embedRegular r:id="rId11" w:fontKey="{E577904F-07DD-6947-A365-16F4C231B3FE}"/>
  </w:font>
  <w:font w:name="Arial">
    <w:panose1 w:val="020B0604020202020204"/>
    <w:charset w:val="00"/>
    <w:family w:val="swiss"/>
    <w:pitch w:val="variable"/>
    <w:sig w:usb0="E0002AFF" w:usb1="C0007843" w:usb2="00000009" w:usb3="00000000" w:csb0="000001FF" w:csb1="00000000"/>
    <w:embedRegular r:id="rId12" w:fontKey="{9C9DB3BF-B60F-5740-99CC-56254AC65F49}"/>
    <w:embedItalic r:id="rId13" w:fontKey="{648D4959-9D6A-6142-BC7F-F606121650D7}"/>
  </w:font>
  <w:font w:name="Cambria">
    <w:panose1 w:val="02040503050406030204"/>
    <w:charset w:val="00"/>
    <w:family w:val="roman"/>
    <w:pitch w:val="variable"/>
    <w:sig w:usb0="E00006FF" w:usb1="420024FF" w:usb2="02000000" w:usb3="00000000" w:csb0="0000019F" w:csb1="00000000"/>
    <w:embedRegular r:id="rId14" w:fontKey="{FFA4BAEF-BA98-A045-BD26-7B5F3C3C7002}"/>
    <w:embedItalic r:id="rId15" w:fontKey="{02A61BBA-6115-C34B-8AD6-3B93D4CA761A}"/>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16" w:fontKey="{395FAAC4-7D5C-154F-8C18-832A182922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89B49" w14:textId="77777777" w:rsidR="00CA3E21" w:rsidRDefault="00CA3E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4F9FAA" w14:textId="77777777" w:rsidR="0057344A" w:rsidRDefault="0057344A">
      <w:pPr>
        <w:spacing w:line="240" w:lineRule="auto"/>
      </w:pPr>
      <w:r>
        <w:separator/>
      </w:r>
    </w:p>
  </w:footnote>
  <w:footnote w:type="continuationSeparator" w:id="0">
    <w:p w14:paraId="55B2A68A" w14:textId="77777777" w:rsidR="0057344A" w:rsidRDefault="005734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8974A" w14:textId="77777777" w:rsidR="00CA3E21" w:rsidRDefault="00000000">
    <w:pPr>
      <w:ind w:firstLine="720"/>
      <w:jc w:val="right"/>
      <w:rPr>
        <w:rFonts w:ascii="Nunito" w:eastAsia="Nunito" w:hAnsi="Nunito" w:cs="Nunito"/>
        <w:b/>
        <w:bCs/>
        <w:sz w:val="24"/>
        <w:szCs w:val="24"/>
        <w:u w:val="single"/>
      </w:rPr>
    </w:pPr>
    <w:r>
      <w:rPr>
        <w:rFonts w:ascii="Nunito" w:eastAsia="Nunito" w:hAnsi="Nunito" w:cs="Nunito"/>
        <w:b/>
        <w:bCs/>
        <w:color w:val="434343"/>
        <w:sz w:val="24"/>
        <w:szCs w:val="24"/>
      </w:rPr>
      <w:t>CIS 5300: Natural Language Processing</w:t>
    </w:r>
    <w:r>
      <w:rPr>
        <w:noProof/>
      </w:rPr>
      <w:drawing>
        <wp:anchor distT="0" distB="0" distL="0" distR="0" simplePos="0" relativeHeight="251658240" behindDoc="0" locked="0" layoutInCell="1" hidden="0" allowOverlap="1" wp14:anchorId="70C33E23" wp14:editId="0D33B509">
          <wp:simplePos x="0" y="0"/>
          <wp:positionH relativeFrom="column">
            <wp:posOffset>-238123</wp:posOffset>
          </wp:positionH>
          <wp:positionV relativeFrom="paragraph">
            <wp:posOffset>-314323</wp:posOffset>
          </wp:positionV>
          <wp:extent cx="1306024" cy="547688"/>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147" t="-16949" r="-9467" b="-18644"/>
                  <a:stretch>
                    <a:fillRect/>
                  </a:stretch>
                </pic:blipFill>
                <pic:spPr>
                  <a:xfrm>
                    <a:off x="0" y="0"/>
                    <a:ext cx="1306024" cy="547688"/>
                  </a:xfrm>
                  <a:prstGeom prst="rect">
                    <a:avLst/>
                  </a:prstGeom>
                  <a:ln/>
                </pic:spPr>
              </pic:pic>
            </a:graphicData>
          </a:graphic>
        </wp:anchor>
      </w:drawing>
    </w:r>
  </w:p>
  <w:p w14:paraId="0F60AD14" w14:textId="77777777" w:rsidR="00CA3E21" w:rsidRDefault="0057344A">
    <w:pPr>
      <w:jc w:val="right"/>
      <w:rPr>
        <w:rFonts w:ascii="Nunito" w:eastAsia="Nunito" w:hAnsi="Nunito" w:cs="Nunito"/>
        <w:b/>
        <w:bCs/>
        <w:sz w:val="24"/>
        <w:szCs w:val="24"/>
        <w:u w:val="single"/>
      </w:rPr>
    </w:pPr>
    <w:r>
      <w:rPr>
        <w:noProof/>
      </w:rPr>
    </w:r>
    <w:r>
      <w:pict w14:anchorId="6D4F8F99">
        <v:rect id="Horizontal Line 3" o:spid="_x0000_s102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ADC9EC7" w14:textId="77777777" w:rsidR="00CA3E21" w:rsidRDefault="00CA3E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F070C"/>
    <w:multiLevelType w:val="multilevel"/>
    <w:tmpl w:val="170C75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73048E6"/>
    <w:multiLevelType w:val="multilevel"/>
    <w:tmpl w:val="C3E47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FA30E3"/>
    <w:multiLevelType w:val="multilevel"/>
    <w:tmpl w:val="5930E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CC839F2"/>
    <w:multiLevelType w:val="multilevel"/>
    <w:tmpl w:val="50DEA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16873EC"/>
    <w:multiLevelType w:val="hybridMultilevel"/>
    <w:tmpl w:val="73B8CF32"/>
    <w:lvl w:ilvl="0" w:tplc="EDDCC0E4">
      <w:numFmt w:val="bullet"/>
      <w:lvlText w:val="-"/>
      <w:lvlJc w:val="left"/>
      <w:pPr>
        <w:ind w:left="630" w:hanging="360"/>
      </w:pPr>
      <w:rPr>
        <w:rFonts w:ascii="Nunito" w:eastAsia="Nunito" w:hAnsi="Nunito" w:cs="Nunito"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7AB12818"/>
    <w:multiLevelType w:val="multilevel"/>
    <w:tmpl w:val="D75EE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DE31C6"/>
    <w:multiLevelType w:val="multilevel"/>
    <w:tmpl w:val="52F61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FE130A8"/>
    <w:multiLevelType w:val="multilevel"/>
    <w:tmpl w:val="A5BA4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0672032">
    <w:abstractNumId w:val="2"/>
  </w:num>
  <w:num w:numId="2" w16cid:durableId="942808564">
    <w:abstractNumId w:val="1"/>
  </w:num>
  <w:num w:numId="3" w16cid:durableId="123281328">
    <w:abstractNumId w:val="6"/>
  </w:num>
  <w:num w:numId="4" w16cid:durableId="1583682522">
    <w:abstractNumId w:val="0"/>
  </w:num>
  <w:num w:numId="5" w16cid:durableId="2081364364">
    <w:abstractNumId w:val="5"/>
  </w:num>
  <w:num w:numId="6" w16cid:durableId="1139301489">
    <w:abstractNumId w:val="7"/>
  </w:num>
  <w:num w:numId="7" w16cid:durableId="208999904">
    <w:abstractNumId w:val="3"/>
  </w:num>
  <w:num w:numId="8" w16cid:durableId="204239086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E21"/>
    <w:rsid w:val="00042B6F"/>
    <w:rsid w:val="00097378"/>
    <w:rsid w:val="002D01D7"/>
    <w:rsid w:val="00326B35"/>
    <w:rsid w:val="00335D14"/>
    <w:rsid w:val="004B426D"/>
    <w:rsid w:val="005157AE"/>
    <w:rsid w:val="005559BF"/>
    <w:rsid w:val="00561A38"/>
    <w:rsid w:val="0057344A"/>
    <w:rsid w:val="005B796A"/>
    <w:rsid w:val="005D71B1"/>
    <w:rsid w:val="00873448"/>
    <w:rsid w:val="0099734A"/>
    <w:rsid w:val="00A334F4"/>
    <w:rsid w:val="00A457D5"/>
    <w:rsid w:val="00A721C2"/>
    <w:rsid w:val="00A91141"/>
    <w:rsid w:val="00AA6DE4"/>
    <w:rsid w:val="00B12B0F"/>
    <w:rsid w:val="00C51089"/>
    <w:rsid w:val="00CA3E21"/>
    <w:rsid w:val="00F044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32E555B"/>
  <w15:docId w15:val="{E0108FDD-D2D9-FA4A-9E8A-76773478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paragraph" w:styleId="ListParagraph">
    <w:name w:val="List Paragraph"/>
    <w:basedOn w:val="Normal"/>
    <w:uiPriority w:val="34"/>
    <w:qFormat/>
    <w:rsid w:val="000973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343</TotalTime>
  <Pages>9</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 David</cp:lastModifiedBy>
  <cp:revision>4</cp:revision>
  <dcterms:created xsi:type="dcterms:W3CDTF">2026-09-27T22:45:00Z</dcterms:created>
  <dcterms:modified xsi:type="dcterms:W3CDTF">2026-09-29T08:31:00Z</dcterms:modified>
</cp:coreProperties>
</file>