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63" w:rsidRPr="00AC0963" w:rsidRDefault="00AC0963" w:rsidP="00AC0963">
      <w:pPr>
        <w:pStyle w:val="Nadpis1"/>
      </w:pPr>
      <w:r w:rsidRPr="00AC0963">
        <w:t>Vytvoření článku</w:t>
      </w:r>
    </w:p>
    <w:p w:rsidR="00AC0963" w:rsidRDefault="00AC0963" w:rsidP="00AC0963">
      <w:r>
        <w:t xml:space="preserve">Jsou </w:t>
      </w:r>
      <w:r w:rsidRPr="00AC0963">
        <w:t>potřeba práva 1</w:t>
      </w:r>
    </w:p>
    <w:p w:rsidR="00AC0963" w:rsidRDefault="00AC0963" w:rsidP="00AC0963">
      <w:pPr>
        <w:pStyle w:val="Odstavecseseznamem"/>
        <w:numPr>
          <w:ilvl w:val="0"/>
          <w:numId w:val="16"/>
        </w:numPr>
      </w:pPr>
      <w:r>
        <w:t>Kliknout na tlačítko „Nový článek“</w:t>
      </w:r>
    </w:p>
    <w:p w:rsidR="00AC0963" w:rsidRDefault="00AC0963" w:rsidP="00AC0963">
      <w:pPr>
        <w:pStyle w:val="Odstavecseseznamem"/>
        <w:numPr>
          <w:ilvl w:val="0"/>
          <w:numId w:val="16"/>
        </w:numPr>
      </w:pPr>
      <w:r>
        <w:t>Vybrat rubriku, do které bude článek zařazen</w:t>
      </w:r>
    </w:p>
    <w:p w:rsidR="00AC0963" w:rsidRDefault="00AC0963" w:rsidP="00AC0963">
      <w:pPr>
        <w:pStyle w:val="Odstavecseseznamem"/>
        <w:numPr>
          <w:ilvl w:val="0"/>
          <w:numId w:val="16"/>
        </w:numPr>
      </w:pPr>
      <w:r>
        <w:t>Místo textu „Nadpis“ napsat nadpis článku</w:t>
      </w:r>
    </w:p>
    <w:p w:rsidR="00AC0963" w:rsidRDefault="00AC0963" w:rsidP="00AC0963">
      <w:pPr>
        <w:pStyle w:val="Odstavecseseznamem"/>
        <w:numPr>
          <w:ilvl w:val="0"/>
          <w:numId w:val="16"/>
        </w:numPr>
      </w:pPr>
      <w:r>
        <w:t>Místo textu „</w:t>
      </w:r>
      <w:proofErr w:type="spellStart"/>
      <w:r>
        <w:t>perex</w:t>
      </w:r>
      <w:proofErr w:type="spellEnd"/>
      <w:r>
        <w:t xml:space="preserve">“ napsat </w:t>
      </w:r>
      <w:proofErr w:type="spellStart"/>
      <w:r>
        <w:t>perex</w:t>
      </w:r>
      <w:proofErr w:type="spellEnd"/>
      <w:r>
        <w:t xml:space="preserve"> článku, </w:t>
      </w:r>
      <w:proofErr w:type="spellStart"/>
      <w:r>
        <w:t>max</w:t>
      </w:r>
      <w:proofErr w:type="spellEnd"/>
      <w:r>
        <w:t xml:space="preserve"> 250 znaků. Pokud pole pro </w:t>
      </w:r>
      <w:proofErr w:type="spellStart"/>
      <w:r>
        <w:t>perex</w:t>
      </w:r>
      <w:proofErr w:type="spellEnd"/>
      <w:r>
        <w:t xml:space="preserve"> </w:t>
      </w:r>
      <w:proofErr w:type="spellStart"/>
      <w:r>
        <w:t>zůstané</w:t>
      </w:r>
      <w:proofErr w:type="spellEnd"/>
      <w:r>
        <w:t xml:space="preserve"> nevyplněné, vytvoří se </w:t>
      </w:r>
      <w:proofErr w:type="spellStart"/>
      <w:r>
        <w:t>perex</w:t>
      </w:r>
      <w:proofErr w:type="spellEnd"/>
      <w:r>
        <w:t xml:space="preserve"> sám podle začátku článku.</w:t>
      </w:r>
    </w:p>
    <w:p w:rsidR="00AC0963" w:rsidRDefault="00AC0963" w:rsidP="00AC0963">
      <w:pPr>
        <w:pStyle w:val="Odstavecseseznamem"/>
        <w:numPr>
          <w:ilvl w:val="0"/>
          <w:numId w:val="16"/>
        </w:numPr>
      </w:pPr>
      <w:r>
        <w:t>Do spodního pole napsat obsah článku</w:t>
      </w:r>
    </w:p>
    <w:p w:rsidR="00AC0963" w:rsidRDefault="00AC0963" w:rsidP="00AC0963">
      <w:pPr>
        <w:pStyle w:val="Odstavecseseznamem"/>
        <w:numPr>
          <w:ilvl w:val="0"/>
          <w:numId w:val="16"/>
        </w:numPr>
      </w:pPr>
      <w:r>
        <w:t>Kliknout na tlačítko „Uložit“</w:t>
      </w:r>
    </w:p>
    <w:p w:rsidR="00AC0963" w:rsidRDefault="00AC0963" w:rsidP="00AC0963">
      <w:pPr>
        <w:pStyle w:val="Nadpis1"/>
      </w:pPr>
      <w:r>
        <w:t>Nahrání příloh k článku</w:t>
      </w:r>
    </w:p>
    <w:p w:rsidR="00AC0963" w:rsidRPr="00B63D27" w:rsidRDefault="00AC0963" w:rsidP="00AC0963">
      <w:r>
        <w:t>K vlastnímu článku jsou potřeba práva 1, k cizímu práva 3</w:t>
      </w:r>
    </w:p>
    <w:p w:rsidR="00AC0963" w:rsidRDefault="00AC0963" w:rsidP="00AC0963">
      <w:pPr>
        <w:pStyle w:val="Odstavecseseznamem"/>
        <w:numPr>
          <w:ilvl w:val="0"/>
          <w:numId w:val="17"/>
        </w:numPr>
      </w:pPr>
      <w:r>
        <w:t>Kliknout na tlačítko „Moje články“</w:t>
      </w:r>
    </w:p>
    <w:p w:rsidR="00AC0963" w:rsidRDefault="00AC0963" w:rsidP="00AC0963">
      <w:pPr>
        <w:pStyle w:val="Odstavecseseznamem"/>
        <w:numPr>
          <w:ilvl w:val="0"/>
          <w:numId w:val="17"/>
        </w:numPr>
      </w:pPr>
      <w:r>
        <w:t>Kliknout na ikonku svorky v řádku s článkem, ke kterému chci přidat přílohy</w:t>
      </w:r>
    </w:p>
    <w:p w:rsidR="00AC0963" w:rsidRDefault="00AC0963" w:rsidP="00AC0963">
      <w:pPr>
        <w:pStyle w:val="Odstavecseseznamem"/>
        <w:numPr>
          <w:ilvl w:val="0"/>
          <w:numId w:val="17"/>
        </w:numPr>
      </w:pPr>
      <w:r>
        <w:t>Kliknout na tlačítko „Přidat soubory“</w:t>
      </w:r>
    </w:p>
    <w:p w:rsidR="00AC0963" w:rsidRDefault="00AC0963" w:rsidP="00AC0963">
      <w:pPr>
        <w:pStyle w:val="Odstavecseseznamem"/>
        <w:numPr>
          <w:ilvl w:val="0"/>
          <w:numId w:val="17"/>
        </w:numPr>
      </w:pPr>
      <w:r>
        <w:t>Vybrat soubory, které chci přidat a kliknout na tlačítko „Otevřít“. Vybrané soubory se objeví v horním formuláři</w:t>
      </w:r>
    </w:p>
    <w:p w:rsidR="00AC0963" w:rsidRDefault="00AC0963" w:rsidP="00AC0963">
      <w:pPr>
        <w:pStyle w:val="Odstavecseseznamem"/>
        <w:numPr>
          <w:ilvl w:val="0"/>
          <w:numId w:val="17"/>
        </w:numPr>
      </w:pPr>
      <w:r>
        <w:t>Kliknout na tlačítko „Spustit nahrávání“. Přílohy se nahrají k článku a zobrazí se ve spodní tabulce.</w:t>
      </w:r>
    </w:p>
    <w:p w:rsidR="00AC0963" w:rsidRDefault="00AC0963" w:rsidP="00AC0963">
      <w:pPr>
        <w:pStyle w:val="Nadpis1"/>
      </w:pPr>
      <w:r>
        <w:t>Nastavení ikony článku</w:t>
      </w:r>
    </w:p>
    <w:p w:rsidR="00AC0963" w:rsidRDefault="00AC0963" w:rsidP="00AC0963">
      <w:r>
        <w:t xml:space="preserve">Nejprve je potřeba k článku nahrát nějaké přílohy podle předchozího bodu. Ikona článku může být pouze jedna. </w:t>
      </w:r>
    </w:p>
    <w:p w:rsidR="00AC0963" w:rsidRDefault="00AC0963" w:rsidP="00AC0963">
      <w:pPr>
        <w:pStyle w:val="Odstavecseseznamem"/>
        <w:numPr>
          <w:ilvl w:val="0"/>
          <w:numId w:val="18"/>
        </w:numPr>
      </w:pPr>
      <w:r>
        <w:t>Kliknout na tlačítko „Moje články“</w:t>
      </w:r>
    </w:p>
    <w:p w:rsidR="00AC0963" w:rsidRDefault="00AC0963" w:rsidP="00AC0963">
      <w:pPr>
        <w:pStyle w:val="Odstavecseseznamem"/>
        <w:numPr>
          <w:ilvl w:val="0"/>
          <w:numId w:val="18"/>
        </w:numPr>
      </w:pPr>
      <w:r>
        <w:t>Kliknout na ikonku svorky v řádku s článkem, u kterého chci nastavit ikonu</w:t>
      </w:r>
    </w:p>
    <w:p w:rsidR="00AC0963" w:rsidRDefault="00AC0963" w:rsidP="00AC0963">
      <w:pPr>
        <w:pStyle w:val="Odstavecseseznamem"/>
        <w:numPr>
          <w:ilvl w:val="0"/>
          <w:numId w:val="18"/>
        </w:numPr>
      </w:pPr>
      <w:r>
        <w:t xml:space="preserve">Ve spodní tabulce kliknout na šedou ikonku ve sloupci „Ikona“ v řádku se zvoleným obrázkem. Šedá ikonka se změní na zelenou. </w:t>
      </w:r>
    </w:p>
    <w:p w:rsidR="00AC0963" w:rsidRDefault="00AC0963" w:rsidP="00AC0963">
      <w:pPr>
        <w:pStyle w:val="Nadpis1"/>
      </w:pPr>
      <w:r>
        <w:t>Nastavení top obrázků článku</w:t>
      </w:r>
    </w:p>
    <w:p w:rsidR="00AC0963" w:rsidRDefault="00AC0963" w:rsidP="00AC0963">
      <w:r>
        <w:t xml:space="preserve">Toto nastavení se projeví pouze u top článku na hlavní straně. Nejprve je potřeba k článku nahrát nějaké přílohy. Top </w:t>
      </w:r>
      <w:proofErr w:type="gramStart"/>
      <w:r>
        <w:t>obrázek může</w:t>
      </w:r>
      <w:proofErr w:type="gramEnd"/>
      <w:r>
        <w:t xml:space="preserve"> bát jeden, nebo jich může být více. V tom případě se budou při zobrazování střídat</w:t>
      </w:r>
    </w:p>
    <w:p w:rsidR="00AC0963" w:rsidRDefault="00AC0963" w:rsidP="00AC0963">
      <w:pPr>
        <w:pStyle w:val="Odstavecseseznamem"/>
        <w:numPr>
          <w:ilvl w:val="0"/>
          <w:numId w:val="19"/>
        </w:numPr>
      </w:pPr>
      <w:r>
        <w:t>Kliknout na tlačítko „Moje články“</w:t>
      </w:r>
    </w:p>
    <w:p w:rsidR="00AC0963" w:rsidRDefault="00AC0963" w:rsidP="00AC0963">
      <w:pPr>
        <w:pStyle w:val="Odstavecseseznamem"/>
        <w:numPr>
          <w:ilvl w:val="0"/>
          <w:numId w:val="19"/>
        </w:numPr>
      </w:pPr>
      <w:r>
        <w:t>Kliknout na ikonku svorky v řádku s článkem, u kterého chci nastavit ikonu</w:t>
      </w:r>
    </w:p>
    <w:p w:rsidR="00AC0963" w:rsidRDefault="00AC0963" w:rsidP="00AC0963">
      <w:pPr>
        <w:pStyle w:val="Odstavecseseznamem"/>
        <w:numPr>
          <w:ilvl w:val="0"/>
          <w:numId w:val="19"/>
        </w:numPr>
      </w:pPr>
      <w:r>
        <w:t xml:space="preserve">Ve spodní tabulce kliknout na šedou ikonku ve sloupci „Top“ v řádku se zvoleným obrázkem. Šedá ikonka se změní na modrou. </w:t>
      </w:r>
    </w:p>
    <w:p w:rsidR="00AC0963" w:rsidRDefault="00AC0963" w:rsidP="00AC0963">
      <w:pPr>
        <w:pStyle w:val="Odstavecseseznamem"/>
        <w:numPr>
          <w:ilvl w:val="0"/>
          <w:numId w:val="19"/>
        </w:numPr>
      </w:pPr>
      <w:r>
        <w:t>Pro zrušení výběru kliknout na modrou ikonku. Ta se tím změní na šedou.</w:t>
      </w:r>
    </w:p>
    <w:p w:rsidR="00AC0963" w:rsidRDefault="00AC0963" w:rsidP="00AC0963">
      <w:pPr>
        <w:pStyle w:val="Nadpis1"/>
      </w:pPr>
      <w:r>
        <w:t>Publikace článku</w:t>
      </w:r>
    </w:p>
    <w:p w:rsidR="00AC0963" w:rsidRDefault="00AC0963" w:rsidP="00AC0963">
      <w:r>
        <w:t>K vlastnímu článku jsou potřeba práva 2, k cizímu práva 3</w:t>
      </w:r>
    </w:p>
    <w:p w:rsidR="00AC0963" w:rsidRDefault="00AC0963" w:rsidP="00AC0963">
      <w:pPr>
        <w:pStyle w:val="Odstavecseseznamem"/>
        <w:numPr>
          <w:ilvl w:val="0"/>
          <w:numId w:val="20"/>
        </w:numPr>
      </w:pPr>
      <w:r>
        <w:t>Kliknout na tlačítko „Moje články“</w:t>
      </w:r>
    </w:p>
    <w:p w:rsidR="00AC0963" w:rsidRDefault="00AC0963" w:rsidP="00AC0963">
      <w:pPr>
        <w:pStyle w:val="Odstavecseseznamem"/>
        <w:numPr>
          <w:ilvl w:val="0"/>
          <w:numId w:val="20"/>
        </w:numPr>
      </w:pPr>
      <w:r>
        <w:t>Kliknout na datum ve sloupci „Od“ v řádku s článkem.</w:t>
      </w:r>
    </w:p>
    <w:p w:rsidR="00AC0963" w:rsidRDefault="00AC0963" w:rsidP="00AC0963">
      <w:pPr>
        <w:pStyle w:val="Odstavecseseznamem"/>
        <w:numPr>
          <w:ilvl w:val="0"/>
          <w:numId w:val="20"/>
        </w:numPr>
      </w:pPr>
      <w:r>
        <w:t>Kliknout na obrázek kalendáře.</w:t>
      </w:r>
    </w:p>
    <w:p w:rsidR="00AC0963" w:rsidRDefault="00AC0963" w:rsidP="00AC0963">
      <w:pPr>
        <w:pStyle w:val="Odstavecseseznamem"/>
        <w:numPr>
          <w:ilvl w:val="0"/>
          <w:numId w:val="20"/>
        </w:numPr>
      </w:pPr>
      <w:r>
        <w:t>Vybrat vhodné datum.</w:t>
      </w:r>
    </w:p>
    <w:p w:rsidR="00AC0963" w:rsidRDefault="00AC0963" w:rsidP="00AC0963">
      <w:pPr>
        <w:pStyle w:val="Odstavecseseznamem"/>
        <w:numPr>
          <w:ilvl w:val="0"/>
          <w:numId w:val="20"/>
        </w:numPr>
      </w:pPr>
      <w:r>
        <w:lastRenderedPageBreak/>
        <w:t>Do řádku čas zadat čas (např. 13:35)</w:t>
      </w:r>
    </w:p>
    <w:p w:rsidR="00AC0963" w:rsidRDefault="00AC0963" w:rsidP="00AC0963">
      <w:pPr>
        <w:pStyle w:val="Odstavecseseznamem"/>
        <w:numPr>
          <w:ilvl w:val="0"/>
          <w:numId w:val="20"/>
        </w:numPr>
      </w:pPr>
      <w:r>
        <w:t>Kliknout na tlačítko „Uložit“</w:t>
      </w:r>
    </w:p>
    <w:p w:rsidR="00AC0963" w:rsidRDefault="00AC0963" w:rsidP="00AC0963">
      <w:pPr>
        <w:pStyle w:val="Odstavecseseznamem"/>
        <w:numPr>
          <w:ilvl w:val="0"/>
          <w:numId w:val="20"/>
        </w:numPr>
      </w:pPr>
      <w:r>
        <w:t>Ve sloupci Hl. str. se zobrazuje, zda článek projde hlavní stranou. Zelená ikona znamená ano, šedá ne. Pro změnu stavu stačí na ikonu kliknout.</w:t>
      </w:r>
    </w:p>
    <w:p w:rsidR="00AC0963" w:rsidRDefault="00AC0963" w:rsidP="00AC0963">
      <w:pPr>
        <w:pStyle w:val="Nadpis1"/>
      </w:pPr>
      <w:r>
        <w:t>Úprava článku</w:t>
      </w:r>
    </w:p>
    <w:p w:rsidR="00AC0963" w:rsidRDefault="00AC0963" w:rsidP="00AC0963">
      <w:r>
        <w:t>K vlastnímu článku jsou potřeba práva 1, k cizímu práva 3</w:t>
      </w:r>
    </w:p>
    <w:p w:rsidR="00AC0963" w:rsidRDefault="00AC0963" w:rsidP="00AC0963">
      <w:pPr>
        <w:pStyle w:val="Odstavecseseznamem"/>
        <w:numPr>
          <w:ilvl w:val="0"/>
          <w:numId w:val="21"/>
        </w:numPr>
      </w:pPr>
      <w:r>
        <w:t xml:space="preserve">Kliknout na tlačítko „Moje články“ </w:t>
      </w:r>
    </w:p>
    <w:p w:rsidR="00AC0963" w:rsidRDefault="00AC0963" w:rsidP="00AC0963">
      <w:pPr>
        <w:pStyle w:val="Odstavecseseznamem"/>
        <w:numPr>
          <w:ilvl w:val="0"/>
          <w:numId w:val="21"/>
        </w:numPr>
      </w:pPr>
      <w:r>
        <w:t>Kliknout na název článku.</w:t>
      </w:r>
    </w:p>
    <w:p w:rsidR="00AC0963" w:rsidRDefault="00AC0963" w:rsidP="00AC0963">
      <w:pPr>
        <w:pStyle w:val="Odstavecseseznamem"/>
        <w:numPr>
          <w:ilvl w:val="0"/>
          <w:numId w:val="21"/>
        </w:numPr>
      </w:pPr>
      <w:r>
        <w:t>Dále stejně jako při vytváření nového článku</w:t>
      </w:r>
    </w:p>
    <w:p w:rsidR="00251396" w:rsidRDefault="00170648" w:rsidP="00AC0963">
      <w:pPr>
        <w:pStyle w:val="Nadpis1"/>
      </w:pPr>
      <w:r>
        <w:t xml:space="preserve">Vytvoření </w:t>
      </w:r>
      <w:proofErr w:type="spellStart"/>
      <w:r>
        <w:t>podrubriky</w:t>
      </w:r>
      <w:proofErr w:type="spellEnd"/>
    </w:p>
    <w:p w:rsidR="00B3641D" w:rsidRPr="00B3641D" w:rsidRDefault="00B3641D" w:rsidP="00AC0963">
      <w:r>
        <w:t>Jsou potřeba práva 4</w:t>
      </w:r>
    </w:p>
    <w:p w:rsidR="00170648" w:rsidRDefault="00170648" w:rsidP="00AC0963">
      <w:pPr>
        <w:pStyle w:val="Odstavecseseznamem"/>
        <w:numPr>
          <w:ilvl w:val="0"/>
          <w:numId w:val="22"/>
        </w:numPr>
      </w:pPr>
      <w:r>
        <w:t>Kliknout na tlačítko rubriky</w:t>
      </w:r>
    </w:p>
    <w:p w:rsidR="00170648" w:rsidRDefault="00170648" w:rsidP="00AC0963">
      <w:pPr>
        <w:pStyle w:val="Odstavecseseznamem"/>
        <w:numPr>
          <w:ilvl w:val="0"/>
          <w:numId w:val="22"/>
        </w:numPr>
      </w:pPr>
      <w:r>
        <w:t xml:space="preserve">Pokud nechci vytvořit </w:t>
      </w:r>
      <w:proofErr w:type="spellStart"/>
      <w:r>
        <w:t>podrubriku</w:t>
      </w:r>
      <w:proofErr w:type="spellEnd"/>
      <w:r>
        <w:t xml:space="preserve"> přímo v hlavní rubrice, tak seznamu rubrik zvolit rubriku, v které chci vytvořit novou rubriku</w:t>
      </w:r>
    </w:p>
    <w:p w:rsidR="00170648" w:rsidRDefault="00170648" w:rsidP="00AC0963">
      <w:pPr>
        <w:pStyle w:val="Odstavecseseznamem"/>
        <w:numPr>
          <w:ilvl w:val="0"/>
          <w:numId w:val="22"/>
        </w:numPr>
      </w:pPr>
      <w:r>
        <w:t>Kliknout na tlačítko vlastnosti</w:t>
      </w:r>
    </w:p>
    <w:p w:rsidR="00170648" w:rsidRDefault="00170648" w:rsidP="00AC0963">
      <w:pPr>
        <w:pStyle w:val="Odstavecseseznamem"/>
        <w:numPr>
          <w:ilvl w:val="0"/>
          <w:numId w:val="22"/>
        </w:numPr>
      </w:pPr>
      <w:r>
        <w:t xml:space="preserve">Ve formuláři „Nová </w:t>
      </w:r>
      <w:proofErr w:type="spellStart"/>
      <w:r>
        <w:t>podrubrika</w:t>
      </w:r>
      <w:proofErr w:type="spellEnd"/>
      <w:r>
        <w:t xml:space="preserve">“ vyplnit název nové rubriky.  Je možné vyplnit i </w:t>
      </w:r>
      <w:proofErr w:type="spellStart"/>
      <w:r>
        <w:t>url</w:t>
      </w:r>
      <w:proofErr w:type="spellEnd"/>
      <w:r>
        <w:t>, ale není to nutné, adresa se vytvoří sama podle názvu nové rubriky.</w:t>
      </w:r>
    </w:p>
    <w:p w:rsidR="00170648" w:rsidRDefault="00170648" w:rsidP="00AC0963">
      <w:pPr>
        <w:pStyle w:val="Odstavecseseznamem"/>
        <w:numPr>
          <w:ilvl w:val="0"/>
          <w:numId w:val="22"/>
        </w:numPr>
      </w:pPr>
      <w:r>
        <w:t xml:space="preserve">Kliknout na tlačítko </w:t>
      </w:r>
      <w:r w:rsidR="00B3641D">
        <w:t>„</w:t>
      </w:r>
      <w:r>
        <w:t>uložit</w:t>
      </w:r>
      <w:r w:rsidR="00B3641D">
        <w:t>“</w:t>
      </w:r>
    </w:p>
    <w:p w:rsidR="00170648" w:rsidRDefault="00170648" w:rsidP="00AC0963">
      <w:pPr>
        <w:pStyle w:val="Odstavecseseznamem"/>
        <w:numPr>
          <w:ilvl w:val="0"/>
          <w:numId w:val="22"/>
        </w:numPr>
      </w:pPr>
      <w:r>
        <w:t xml:space="preserve">Kliknout na tlačítko „Zpět na rubriku“. Nová </w:t>
      </w:r>
      <w:proofErr w:type="spellStart"/>
      <w:r>
        <w:t>podrubrika</w:t>
      </w:r>
      <w:proofErr w:type="spellEnd"/>
      <w:r>
        <w:t xml:space="preserve"> se objeví v seznamu rubrik.</w:t>
      </w:r>
    </w:p>
    <w:p w:rsidR="00170648" w:rsidRDefault="00170648" w:rsidP="00AC0963">
      <w:pPr>
        <w:pStyle w:val="Nadpis1"/>
      </w:pPr>
      <w:r>
        <w:t xml:space="preserve">Změna názvu a/nebo </w:t>
      </w:r>
      <w:proofErr w:type="spellStart"/>
      <w:r>
        <w:t>url</w:t>
      </w:r>
      <w:proofErr w:type="spellEnd"/>
      <w:r>
        <w:t xml:space="preserve"> rubriky</w:t>
      </w:r>
    </w:p>
    <w:p w:rsidR="00B3641D" w:rsidRPr="00B3641D" w:rsidRDefault="00B3641D" w:rsidP="00AC0963">
      <w:r>
        <w:t>Jsou potřeba práva 4</w:t>
      </w:r>
    </w:p>
    <w:p w:rsidR="00170648" w:rsidRDefault="00170648" w:rsidP="00AC0963">
      <w:pPr>
        <w:pStyle w:val="Odstavecseseznamem"/>
        <w:numPr>
          <w:ilvl w:val="0"/>
          <w:numId w:val="23"/>
        </w:numPr>
      </w:pPr>
      <w:r>
        <w:t>Kliknout na tlačítko rubriky</w:t>
      </w:r>
    </w:p>
    <w:p w:rsidR="00170648" w:rsidRDefault="00B3641D" w:rsidP="00AC0963">
      <w:pPr>
        <w:pStyle w:val="Odstavecseseznamem"/>
        <w:numPr>
          <w:ilvl w:val="0"/>
          <w:numId w:val="23"/>
        </w:numPr>
      </w:pPr>
      <w:r>
        <w:t>V seznamu rubrik kliknout na rubriku, kterou chci změnit</w:t>
      </w:r>
    </w:p>
    <w:p w:rsidR="00170648" w:rsidRDefault="00170648" w:rsidP="00AC0963">
      <w:pPr>
        <w:pStyle w:val="Odstavecseseznamem"/>
        <w:numPr>
          <w:ilvl w:val="0"/>
          <w:numId w:val="23"/>
        </w:numPr>
      </w:pPr>
      <w:r>
        <w:t xml:space="preserve">Kliknout na tlačítko </w:t>
      </w:r>
      <w:r w:rsidR="00B3641D">
        <w:t>„</w:t>
      </w:r>
      <w:r>
        <w:t>vlastnosti</w:t>
      </w:r>
      <w:r w:rsidR="00B3641D">
        <w:t>“</w:t>
      </w:r>
    </w:p>
    <w:p w:rsidR="00170648" w:rsidRDefault="00170648" w:rsidP="00AC0963">
      <w:pPr>
        <w:pStyle w:val="Odstavecseseznamem"/>
        <w:numPr>
          <w:ilvl w:val="0"/>
          <w:numId w:val="23"/>
        </w:numPr>
      </w:pPr>
      <w:r>
        <w:t>Ve formuláři „</w:t>
      </w:r>
      <w:r w:rsidR="00B3641D">
        <w:t xml:space="preserve">Vlastnosti rubriky“ upravit název a/nebo </w:t>
      </w:r>
      <w:proofErr w:type="spellStart"/>
      <w:r w:rsidR="00B3641D">
        <w:t>url</w:t>
      </w:r>
      <w:proofErr w:type="spellEnd"/>
      <w:r w:rsidR="00B3641D">
        <w:t>.</w:t>
      </w:r>
    </w:p>
    <w:p w:rsidR="00B3641D" w:rsidRDefault="00B3641D" w:rsidP="00AC0963">
      <w:pPr>
        <w:pStyle w:val="Odstavecseseznamem"/>
        <w:numPr>
          <w:ilvl w:val="0"/>
          <w:numId w:val="23"/>
        </w:numPr>
      </w:pPr>
      <w:r>
        <w:t>Kliknout na tlačítko „uložit“</w:t>
      </w:r>
    </w:p>
    <w:p w:rsidR="00B3641D" w:rsidRDefault="00B3641D" w:rsidP="00AC0963">
      <w:pPr>
        <w:pStyle w:val="Odstavecseseznamem"/>
        <w:numPr>
          <w:ilvl w:val="0"/>
          <w:numId w:val="23"/>
        </w:numPr>
      </w:pPr>
      <w:r>
        <w:t xml:space="preserve">Kliknout na tlačítko „Zpět na rubriku“. </w:t>
      </w:r>
    </w:p>
    <w:p w:rsidR="00B3641D" w:rsidRDefault="00B3641D" w:rsidP="00AC0963">
      <w:pPr>
        <w:pStyle w:val="Nadpis1"/>
      </w:pPr>
      <w:r>
        <w:t>Přesunutí rubriky do jiné rubriky</w:t>
      </w:r>
    </w:p>
    <w:p w:rsidR="00B3641D" w:rsidRPr="00B3641D" w:rsidRDefault="00B3641D" w:rsidP="00AC0963">
      <w:r>
        <w:t>Jsou potřeba práva 4</w:t>
      </w:r>
    </w:p>
    <w:p w:rsidR="00B3641D" w:rsidRDefault="00B3641D" w:rsidP="00AC0963">
      <w:pPr>
        <w:pStyle w:val="Odstavecseseznamem"/>
        <w:numPr>
          <w:ilvl w:val="0"/>
          <w:numId w:val="24"/>
        </w:numPr>
      </w:pPr>
      <w:r>
        <w:t>Kliknout na tlačítko rubriky</w:t>
      </w:r>
    </w:p>
    <w:p w:rsidR="00B3641D" w:rsidRDefault="00B3641D" w:rsidP="00AC0963">
      <w:pPr>
        <w:pStyle w:val="Odstavecseseznamem"/>
        <w:numPr>
          <w:ilvl w:val="0"/>
          <w:numId w:val="24"/>
        </w:numPr>
      </w:pPr>
      <w:r>
        <w:t>V seznamu rubrik kliknout na rubriku, kterou chci změnit</w:t>
      </w:r>
    </w:p>
    <w:p w:rsidR="00B3641D" w:rsidRDefault="00B3641D" w:rsidP="00AC0963">
      <w:pPr>
        <w:pStyle w:val="Odstavecseseznamem"/>
        <w:numPr>
          <w:ilvl w:val="0"/>
          <w:numId w:val="24"/>
        </w:numPr>
      </w:pPr>
      <w:r>
        <w:t>Kliknout na tlačítko „vlastnosti“</w:t>
      </w:r>
    </w:p>
    <w:p w:rsidR="00B3641D" w:rsidRDefault="00B3641D" w:rsidP="00AC0963">
      <w:pPr>
        <w:pStyle w:val="Odstavecseseznamem"/>
        <w:numPr>
          <w:ilvl w:val="0"/>
          <w:numId w:val="24"/>
        </w:numPr>
      </w:pPr>
      <w:r>
        <w:t>Ve formuláři „Vlastnosti rubriky“ zvolit novou nadřazenou rubriku</w:t>
      </w:r>
    </w:p>
    <w:p w:rsidR="00B3641D" w:rsidRDefault="00B3641D" w:rsidP="00AC0963">
      <w:pPr>
        <w:pStyle w:val="Odstavecseseznamem"/>
        <w:numPr>
          <w:ilvl w:val="0"/>
          <w:numId w:val="24"/>
        </w:numPr>
      </w:pPr>
      <w:r>
        <w:t>Kliknout na tlačítko „uložit“</w:t>
      </w:r>
    </w:p>
    <w:p w:rsidR="00B3641D" w:rsidRDefault="00B3641D" w:rsidP="00AC0963">
      <w:pPr>
        <w:pStyle w:val="Odstavecseseznamem"/>
        <w:numPr>
          <w:ilvl w:val="0"/>
          <w:numId w:val="24"/>
        </w:numPr>
      </w:pPr>
      <w:r>
        <w:t xml:space="preserve">Kliknout na tlačítko „Zpět na rubriku“.  Rubrika se přesune i se všemi </w:t>
      </w:r>
      <w:proofErr w:type="spellStart"/>
      <w:r>
        <w:t>podrubrikami</w:t>
      </w:r>
      <w:proofErr w:type="spellEnd"/>
      <w:r>
        <w:t xml:space="preserve"> a články.</w:t>
      </w:r>
    </w:p>
    <w:p w:rsidR="00B3641D" w:rsidRDefault="00B3641D" w:rsidP="00AC0963">
      <w:pPr>
        <w:pStyle w:val="Nadpis1"/>
      </w:pPr>
      <w:r>
        <w:lastRenderedPageBreak/>
        <w:t>Vytvoření/úprava menu rubriky</w:t>
      </w:r>
    </w:p>
    <w:p w:rsidR="00B3641D" w:rsidRDefault="00B3641D" w:rsidP="00AC0963">
      <w:r>
        <w:t>Menu se zobrazuje na webových stránkách v levém sloupci. Nezobrazuje se na hlavní straně.</w:t>
      </w:r>
      <w:r w:rsidR="00D019AB">
        <w:t xml:space="preserve"> Pokud rubrika nemá vytvořené vlastní menu, zobrazuje se menu nadřazené rubriky.</w:t>
      </w:r>
    </w:p>
    <w:p w:rsidR="00D019AB" w:rsidRDefault="00D019AB" w:rsidP="00AC0963">
      <w:r>
        <w:t xml:space="preserve">Jsou potřeba práva 4. </w:t>
      </w:r>
    </w:p>
    <w:p w:rsidR="00B3641D" w:rsidRDefault="00B3641D" w:rsidP="00AC0963">
      <w:pPr>
        <w:pStyle w:val="Odstavecseseznamem"/>
        <w:numPr>
          <w:ilvl w:val="0"/>
          <w:numId w:val="27"/>
        </w:numPr>
      </w:pPr>
      <w:r>
        <w:t>Kliknout na tlačítko rubriky</w:t>
      </w:r>
    </w:p>
    <w:p w:rsidR="00B3641D" w:rsidRDefault="00B3641D" w:rsidP="00AC0963">
      <w:pPr>
        <w:pStyle w:val="Odstavecseseznamem"/>
        <w:numPr>
          <w:ilvl w:val="0"/>
          <w:numId w:val="27"/>
        </w:numPr>
      </w:pPr>
      <w:r>
        <w:t>V seznamu rubrik kliknout na rubriku, ke které chci vytvořit/změnit menu</w:t>
      </w:r>
    </w:p>
    <w:p w:rsidR="00B3641D" w:rsidRDefault="00B3641D" w:rsidP="00AC0963">
      <w:pPr>
        <w:pStyle w:val="Odstavecseseznamem"/>
        <w:numPr>
          <w:ilvl w:val="0"/>
          <w:numId w:val="27"/>
        </w:numPr>
      </w:pPr>
      <w:r>
        <w:t>Kliknout na tlačítko „menu“</w:t>
      </w:r>
    </w:p>
    <w:p w:rsidR="00D019AB" w:rsidRDefault="00D019AB" w:rsidP="00AC0963">
      <w:pPr>
        <w:pStyle w:val="Odstavecseseznamem"/>
        <w:numPr>
          <w:ilvl w:val="0"/>
          <w:numId w:val="27"/>
        </w:numPr>
      </w:pPr>
      <w:r>
        <w:t>Do jednotlivých řádků formuláře zapisují řádky menu. Do sloupce „Název“ napsat text, který se v menu zobrazí, do sloupce „</w:t>
      </w:r>
      <w:proofErr w:type="spellStart"/>
      <w:r>
        <w:t>Url</w:t>
      </w:r>
      <w:proofErr w:type="spellEnd"/>
      <w:r>
        <w:t xml:space="preserve">“ vložit </w:t>
      </w:r>
      <w:proofErr w:type="spellStart"/>
      <w:r>
        <w:t>url</w:t>
      </w:r>
      <w:proofErr w:type="spellEnd"/>
      <w:r>
        <w:t xml:space="preserve">, na kterou bude položka menu odkazovat. </w:t>
      </w:r>
      <w:r w:rsidRPr="00D019AB">
        <w:t>Při vytváření odkazu na stránky České gymnastické federace zadat bez http://gymfed.drino.net (např. místo http://gymfed.drino.net/sportovni-gymnastika-muzi/ zadat pouze /</w:t>
      </w:r>
      <w:proofErr w:type="spellStart"/>
      <w:r w:rsidRPr="00D019AB">
        <w:t>sportovni</w:t>
      </w:r>
      <w:proofErr w:type="spellEnd"/>
      <w:r w:rsidRPr="00D019AB">
        <w:t>-gymnastika-</w:t>
      </w:r>
      <w:proofErr w:type="spellStart"/>
      <w:r w:rsidRPr="00D019AB">
        <w:t>muzi</w:t>
      </w:r>
      <w:proofErr w:type="spellEnd"/>
      <w:r w:rsidRPr="00D019AB">
        <w:t>/ ).</w:t>
      </w:r>
      <w:r>
        <w:t xml:space="preserve"> Odkaz je možné vytvořit </w:t>
      </w:r>
      <w:proofErr w:type="gramStart"/>
      <w:r>
        <w:t>na</w:t>
      </w:r>
      <w:proofErr w:type="gramEnd"/>
      <w:r>
        <w:t xml:space="preserve">: </w:t>
      </w:r>
    </w:p>
    <w:p w:rsidR="00D019AB" w:rsidRDefault="00D019AB" w:rsidP="00A715C9">
      <w:pPr>
        <w:pStyle w:val="Odstavecseseznamem"/>
        <w:numPr>
          <w:ilvl w:val="1"/>
          <w:numId w:val="27"/>
        </w:numPr>
      </w:pPr>
      <w:r>
        <w:t xml:space="preserve">rubriku  - např. </w:t>
      </w:r>
      <w:r w:rsidRPr="00D019AB">
        <w:t>/</w:t>
      </w:r>
      <w:proofErr w:type="spellStart"/>
      <w:r w:rsidRPr="00D019AB">
        <w:t>sportovni</w:t>
      </w:r>
      <w:proofErr w:type="spellEnd"/>
      <w:r w:rsidRPr="00D019AB">
        <w:t>-gymnastika-</w:t>
      </w:r>
      <w:proofErr w:type="spellStart"/>
      <w:r w:rsidRPr="00D019AB">
        <w:t>muzi</w:t>
      </w:r>
      <w:proofErr w:type="spellEnd"/>
      <w:r w:rsidRPr="00D019AB">
        <w:t>/</w:t>
      </w:r>
    </w:p>
    <w:p w:rsidR="00D019AB" w:rsidRDefault="00D019AB" w:rsidP="00A715C9">
      <w:pPr>
        <w:pStyle w:val="Odstavecseseznamem"/>
        <w:numPr>
          <w:ilvl w:val="1"/>
          <w:numId w:val="27"/>
        </w:numPr>
      </w:pPr>
      <w:r>
        <w:t xml:space="preserve">článek – </w:t>
      </w:r>
      <w:proofErr w:type="gramStart"/>
      <w:r>
        <w:t>např. /3-kontaky</w:t>
      </w:r>
      <w:proofErr w:type="gramEnd"/>
      <w:r>
        <w:t>.html</w:t>
      </w:r>
    </w:p>
    <w:p w:rsidR="00D019AB" w:rsidRDefault="00D019AB" w:rsidP="00A715C9">
      <w:pPr>
        <w:pStyle w:val="Odstavecseseznamem"/>
        <w:numPr>
          <w:ilvl w:val="1"/>
          <w:numId w:val="27"/>
        </w:numPr>
      </w:pPr>
      <w:r>
        <w:t xml:space="preserve">přílohu článku – např. </w:t>
      </w:r>
      <w:r w:rsidRPr="00D019AB">
        <w:t>/</w:t>
      </w:r>
      <w:proofErr w:type="spellStart"/>
      <w:r w:rsidRPr="00D019AB">
        <w:t>prilohy</w:t>
      </w:r>
      <w:proofErr w:type="spellEnd"/>
      <w:r w:rsidRPr="00D019AB">
        <w:t>/000/070/</w:t>
      </w:r>
      <w:r>
        <w:t>pravidla.</w:t>
      </w:r>
      <w:proofErr w:type="spellStart"/>
      <w:r w:rsidRPr="00D019AB">
        <w:t>pdf</w:t>
      </w:r>
      <w:proofErr w:type="spellEnd"/>
    </w:p>
    <w:p w:rsidR="00D019AB" w:rsidRDefault="00D019AB" w:rsidP="00A715C9">
      <w:pPr>
        <w:pStyle w:val="Odstavecseseznamem"/>
        <w:numPr>
          <w:ilvl w:val="1"/>
          <w:numId w:val="27"/>
        </w:numPr>
      </w:pPr>
      <w:r>
        <w:t xml:space="preserve">jiný web – např. </w:t>
      </w:r>
      <w:r w:rsidRPr="00D019AB">
        <w:t>http://gymnastika.cstv.cz/page/3486.zavodni-program/</w:t>
      </w:r>
    </w:p>
    <w:p w:rsidR="00D019AB" w:rsidRDefault="00D019AB" w:rsidP="00AC0963">
      <w:pPr>
        <w:pStyle w:val="Odstavecseseznamem"/>
        <w:numPr>
          <w:ilvl w:val="0"/>
          <w:numId w:val="27"/>
        </w:numPr>
      </w:pPr>
      <w:r>
        <w:t>Smazat položku menu lze smazáním jejího názvu</w:t>
      </w:r>
    </w:p>
    <w:p w:rsidR="00D019AB" w:rsidRDefault="00D019AB" w:rsidP="00AC0963">
      <w:pPr>
        <w:pStyle w:val="Odstavecseseznamem"/>
        <w:numPr>
          <w:ilvl w:val="0"/>
          <w:numId w:val="27"/>
        </w:numPr>
      </w:pPr>
      <w:r>
        <w:t>Kliknout na tlačítko „Uložit“</w:t>
      </w:r>
    </w:p>
    <w:p w:rsidR="00B3641D" w:rsidRDefault="00B3641D" w:rsidP="00AC0963">
      <w:pPr>
        <w:pStyle w:val="Odstavecseseznamem"/>
        <w:numPr>
          <w:ilvl w:val="0"/>
          <w:numId w:val="27"/>
        </w:numPr>
      </w:pPr>
      <w:r>
        <w:t xml:space="preserve">Kliknout na tlačítko „Zpět na rubriku“.  Rubrika se přesune i se všemi </w:t>
      </w:r>
      <w:proofErr w:type="spellStart"/>
      <w:r>
        <w:t>podrubrikami</w:t>
      </w:r>
      <w:proofErr w:type="spellEnd"/>
      <w:r>
        <w:t xml:space="preserve"> a články.</w:t>
      </w:r>
    </w:p>
    <w:p w:rsidR="00C70DAE" w:rsidRDefault="00C70DAE" w:rsidP="00AC0963"/>
    <w:p w:rsidR="00A35218" w:rsidRPr="00D019AB" w:rsidRDefault="00A35218" w:rsidP="00AC0963"/>
    <w:p w:rsidR="00B3641D" w:rsidRDefault="00B3641D" w:rsidP="00AC0963"/>
    <w:p w:rsidR="00B3641D" w:rsidRDefault="00B3641D" w:rsidP="00AC0963"/>
    <w:p w:rsidR="00B3641D" w:rsidRPr="00B3641D" w:rsidRDefault="00B3641D" w:rsidP="00AC0963"/>
    <w:p w:rsidR="00B3641D" w:rsidRPr="00B3641D" w:rsidRDefault="00B3641D" w:rsidP="00AC0963"/>
    <w:p w:rsidR="00B3641D" w:rsidRDefault="00B3641D" w:rsidP="00AC0963">
      <w:pPr>
        <w:pStyle w:val="Odstavecseseznamem"/>
      </w:pPr>
    </w:p>
    <w:p w:rsidR="00B3641D" w:rsidRDefault="00B3641D" w:rsidP="00AC0963">
      <w:pPr>
        <w:pStyle w:val="Odstavecseseznamem"/>
      </w:pPr>
    </w:p>
    <w:p w:rsidR="00170648" w:rsidRPr="00170648" w:rsidRDefault="00170648" w:rsidP="00AC0963"/>
    <w:sectPr w:rsidR="00170648" w:rsidRPr="00170648" w:rsidSect="00251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9B2"/>
    <w:multiLevelType w:val="hybridMultilevel"/>
    <w:tmpl w:val="B6FC51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C7F83"/>
    <w:multiLevelType w:val="hybridMultilevel"/>
    <w:tmpl w:val="451A860A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A335D7"/>
    <w:multiLevelType w:val="hybridMultilevel"/>
    <w:tmpl w:val="DF4C1A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A5823"/>
    <w:multiLevelType w:val="hybridMultilevel"/>
    <w:tmpl w:val="6104734A"/>
    <w:lvl w:ilvl="0" w:tplc="6C903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C74CC"/>
    <w:multiLevelType w:val="hybridMultilevel"/>
    <w:tmpl w:val="B6FC51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67B15"/>
    <w:multiLevelType w:val="hybridMultilevel"/>
    <w:tmpl w:val="2A1CD07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4A120C"/>
    <w:multiLevelType w:val="hybridMultilevel"/>
    <w:tmpl w:val="297823F4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301499"/>
    <w:multiLevelType w:val="hybridMultilevel"/>
    <w:tmpl w:val="76B468B4"/>
    <w:lvl w:ilvl="0" w:tplc="92FA01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30511"/>
    <w:multiLevelType w:val="hybridMultilevel"/>
    <w:tmpl w:val="1EB454E0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A87435"/>
    <w:multiLevelType w:val="hybridMultilevel"/>
    <w:tmpl w:val="29005EF6"/>
    <w:lvl w:ilvl="0" w:tplc="6C903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5769F"/>
    <w:multiLevelType w:val="hybridMultilevel"/>
    <w:tmpl w:val="B6FC51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12417"/>
    <w:multiLevelType w:val="hybridMultilevel"/>
    <w:tmpl w:val="B6FC51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C182D"/>
    <w:multiLevelType w:val="hybridMultilevel"/>
    <w:tmpl w:val="EA80D4B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1468E"/>
    <w:multiLevelType w:val="hybridMultilevel"/>
    <w:tmpl w:val="F8D82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3C7FA9"/>
    <w:multiLevelType w:val="hybridMultilevel"/>
    <w:tmpl w:val="86F0131A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208EA"/>
    <w:multiLevelType w:val="hybridMultilevel"/>
    <w:tmpl w:val="408EE89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804BCD"/>
    <w:multiLevelType w:val="hybridMultilevel"/>
    <w:tmpl w:val="1F36DBB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5749B"/>
    <w:multiLevelType w:val="hybridMultilevel"/>
    <w:tmpl w:val="5B2035F8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C4666E"/>
    <w:multiLevelType w:val="hybridMultilevel"/>
    <w:tmpl w:val="EA80D4B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0E519F"/>
    <w:multiLevelType w:val="hybridMultilevel"/>
    <w:tmpl w:val="14E846A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EBB8A9F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A36B19"/>
    <w:multiLevelType w:val="hybridMultilevel"/>
    <w:tmpl w:val="E74A918E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6C926DC"/>
    <w:multiLevelType w:val="hybridMultilevel"/>
    <w:tmpl w:val="1F36DBB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354522"/>
    <w:multiLevelType w:val="hybridMultilevel"/>
    <w:tmpl w:val="F52C52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01930"/>
    <w:multiLevelType w:val="hybridMultilevel"/>
    <w:tmpl w:val="45B6BFC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32575"/>
    <w:multiLevelType w:val="hybridMultilevel"/>
    <w:tmpl w:val="63AAC748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6A196B"/>
    <w:multiLevelType w:val="hybridMultilevel"/>
    <w:tmpl w:val="9B6887E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401A91"/>
    <w:multiLevelType w:val="hybridMultilevel"/>
    <w:tmpl w:val="BDD0841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9"/>
  </w:num>
  <w:num w:numId="7">
    <w:abstractNumId w:val="22"/>
  </w:num>
  <w:num w:numId="8">
    <w:abstractNumId w:val="23"/>
  </w:num>
  <w:num w:numId="9">
    <w:abstractNumId w:val="12"/>
  </w:num>
  <w:num w:numId="10">
    <w:abstractNumId w:val="3"/>
  </w:num>
  <w:num w:numId="11">
    <w:abstractNumId w:val="26"/>
  </w:num>
  <w:num w:numId="12">
    <w:abstractNumId w:val="18"/>
  </w:num>
  <w:num w:numId="13">
    <w:abstractNumId w:val="16"/>
  </w:num>
  <w:num w:numId="14">
    <w:abstractNumId w:val="21"/>
  </w:num>
  <w:num w:numId="15">
    <w:abstractNumId w:val="2"/>
  </w:num>
  <w:num w:numId="16">
    <w:abstractNumId w:val="17"/>
  </w:num>
  <w:num w:numId="17">
    <w:abstractNumId w:val="25"/>
  </w:num>
  <w:num w:numId="18">
    <w:abstractNumId w:val="1"/>
  </w:num>
  <w:num w:numId="19">
    <w:abstractNumId w:val="20"/>
  </w:num>
  <w:num w:numId="20">
    <w:abstractNumId w:val="8"/>
  </w:num>
  <w:num w:numId="21">
    <w:abstractNumId w:val="15"/>
  </w:num>
  <w:num w:numId="22">
    <w:abstractNumId w:val="14"/>
  </w:num>
  <w:num w:numId="23">
    <w:abstractNumId w:val="6"/>
  </w:num>
  <w:num w:numId="24">
    <w:abstractNumId w:val="24"/>
  </w:num>
  <w:num w:numId="25">
    <w:abstractNumId w:val="19"/>
  </w:num>
  <w:num w:numId="26">
    <w:abstractNumId w:val="1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70648"/>
    <w:rsid w:val="00170648"/>
    <w:rsid w:val="00251396"/>
    <w:rsid w:val="00A35218"/>
    <w:rsid w:val="00A715C9"/>
    <w:rsid w:val="00AC0963"/>
    <w:rsid w:val="00B3641D"/>
    <w:rsid w:val="00B63D27"/>
    <w:rsid w:val="00C70DAE"/>
    <w:rsid w:val="00D01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C0963"/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C0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70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C096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70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70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672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1</cp:revision>
  <dcterms:created xsi:type="dcterms:W3CDTF">2014-04-08T13:16:00Z</dcterms:created>
  <dcterms:modified xsi:type="dcterms:W3CDTF">2014-04-08T14:30:00Z</dcterms:modified>
</cp:coreProperties>
</file>