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C5141" w14:textId="7CE9838F" w:rsidR="001C70FE" w:rsidRPr="007D7475" w:rsidRDefault="00156AC1" w:rsidP="00880C20">
      <w:pPr>
        <w:spacing w:after="0"/>
        <w:rPr>
          <w:rFonts w:ascii="Garamond" w:hAnsi="Garamond"/>
          <w:noProof/>
          <w:sz w:val="24"/>
          <w:szCs w:val="24"/>
          <w:lang w:eastAsia="en-CA"/>
        </w:rPr>
      </w:pPr>
      <w:r w:rsidRPr="007D7475">
        <w:rPr>
          <w:rFonts w:ascii="Garamond" w:hAnsi="Garamond"/>
          <w:noProof/>
          <w:sz w:val="24"/>
          <w:szCs w:val="24"/>
          <w:lang w:eastAsia="en-CA"/>
        </w:rPr>
        <w:t xml:space="preserve"> </w:t>
      </w:r>
    </w:p>
    <w:p w14:paraId="5DCFDA20" w14:textId="77777777" w:rsidR="00B141FD" w:rsidRPr="007D7475" w:rsidRDefault="00B141FD" w:rsidP="00880C20">
      <w:pPr>
        <w:spacing w:after="0"/>
        <w:rPr>
          <w:rFonts w:ascii="Garamond" w:hAnsi="Garamond"/>
          <w:sz w:val="24"/>
          <w:szCs w:val="24"/>
        </w:rPr>
      </w:pPr>
    </w:p>
    <w:p w14:paraId="09EFDB5D" w14:textId="0330F731" w:rsidR="00B141FD" w:rsidRPr="007D7475" w:rsidRDefault="00B141FD" w:rsidP="00880C20">
      <w:pPr>
        <w:spacing w:after="0"/>
        <w:jc w:val="right"/>
        <w:rPr>
          <w:rFonts w:ascii="Garamond" w:hAnsi="Garamond"/>
          <w:sz w:val="24"/>
          <w:szCs w:val="24"/>
        </w:rPr>
      </w:pPr>
    </w:p>
    <w:p w14:paraId="51BF3B2D" w14:textId="77777777" w:rsidR="00B141FD" w:rsidRPr="007D7475" w:rsidRDefault="00B141FD" w:rsidP="00880C20">
      <w:pPr>
        <w:spacing w:after="0"/>
        <w:jc w:val="right"/>
        <w:rPr>
          <w:rFonts w:ascii="Garamond" w:hAnsi="Garamond"/>
          <w:sz w:val="24"/>
          <w:szCs w:val="24"/>
        </w:rPr>
      </w:pPr>
    </w:p>
    <w:p w14:paraId="304E16A0" w14:textId="21281AD7" w:rsidR="00B141FD" w:rsidRPr="007D7475" w:rsidRDefault="00B141FD" w:rsidP="00880C20">
      <w:pPr>
        <w:spacing w:after="0"/>
        <w:jc w:val="right"/>
        <w:rPr>
          <w:rFonts w:ascii="Garamond" w:hAnsi="Garamond"/>
          <w:sz w:val="24"/>
          <w:szCs w:val="24"/>
        </w:rPr>
      </w:pPr>
    </w:p>
    <w:p w14:paraId="7E7452AD" w14:textId="43B8E0AA" w:rsidR="00B141FD" w:rsidRPr="007D7475" w:rsidRDefault="0085078D" w:rsidP="00880C20">
      <w:pPr>
        <w:spacing w:after="0"/>
        <w:jc w:val="right"/>
        <w:rPr>
          <w:rFonts w:ascii="Garamond" w:hAnsi="Garamond"/>
          <w:sz w:val="24"/>
          <w:szCs w:val="24"/>
        </w:rPr>
      </w:pPr>
      <w:r w:rsidRPr="007D7475">
        <w:rPr>
          <w:rFonts w:ascii="Garamond" w:hAnsi="Garamond"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68FC3B5" wp14:editId="7453CA72">
            <wp:extent cx="6349365" cy="4237355"/>
            <wp:effectExtent l="0" t="0" r="635" b="4445"/>
            <wp:docPr id="1" name="Picture 1" descr="../Documents/Photos%20Library.photoslibrary/resources/renders/6/6CCC1FC3-65AF-47B8-8499-10198948340B_1_201_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hotos%20Library.photoslibrary/resources/renders/6/6CCC1FC3-65AF-47B8-8499-10198948340B_1_201_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9365" cy="4237355"/>
                    </a:xfrm>
                    <a:prstGeom prst="rect">
                      <a:avLst/>
                    </a:prstGeom>
                    <a:noFill/>
                    <a:ln>
                      <a:noFill/>
                    </a:ln>
                  </pic:spPr>
                </pic:pic>
              </a:graphicData>
            </a:graphic>
          </wp:inline>
        </w:drawing>
      </w:r>
    </w:p>
    <w:p w14:paraId="4F94C570" w14:textId="3DA4C384" w:rsidR="00B141FD" w:rsidRPr="007D7475" w:rsidRDefault="00B141FD" w:rsidP="00880C20">
      <w:pPr>
        <w:spacing w:after="0"/>
        <w:jc w:val="right"/>
        <w:rPr>
          <w:rFonts w:ascii="Garamond" w:hAnsi="Garamond"/>
          <w:sz w:val="24"/>
          <w:szCs w:val="24"/>
        </w:rPr>
      </w:pPr>
    </w:p>
    <w:p w14:paraId="765087AC" w14:textId="239DFF62" w:rsidR="00B141FD" w:rsidRPr="007D7475" w:rsidRDefault="00B141FD" w:rsidP="00880C20">
      <w:pPr>
        <w:spacing w:after="0"/>
        <w:rPr>
          <w:rFonts w:ascii="Garamond" w:hAnsi="Garamond"/>
          <w:sz w:val="24"/>
          <w:szCs w:val="24"/>
        </w:rPr>
      </w:pPr>
    </w:p>
    <w:p w14:paraId="0A71D25D" w14:textId="707D0A8D" w:rsidR="00B141FD" w:rsidRPr="007D7475" w:rsidRDefault="00B141FD" w:rsidP="00880C20">
      <w:pPr>
        <w:spacing w:after="0"/>
        <w:jc w:val="right"/>
        <w:rPr>
          <w:rFonts w:ascii="Garamond" w:hAnsi="Garamond"/>
          <w:sz w:val="24"/>
          <w:szCs w:val="24"/>
        </w:rPr>
      </w:pPr>
    </w:p>
    <w:p w14:paraId="59D6D614" w14:textId="0305EFEA" w:rsidR="003B3A54" w:rsidRPr="007D7475" w:rsidRDefault="003B3A54" w:rsidP="00880C20">
      <w:pPr>
        <w:spacing w:after="0" w:line="240" w:lineRule="auto"/>
        <w:rPr>
          <w:rFonts w:ascii="Garamond" w:hAnsi="Garamond"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97FCA" w14:textId="33A72E61" w:rsidR="00DF0560" w:rsidRPr="007D7475" w:rsidRDefault="00C36EC9" w:rsidP="00880C20">
      <w:pPr>
        <w:spacing w:after="0" w:line="240" w:lineRule="auto"/>
        <w:jc w:val="center"/>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Cinema Studies Institute</w:t>
      </w:r>
    </w:p>
    <w:p w14:paraId="176F177A" w14:textId="22B40EE1" w:rsidR="002E6CDD" w:rsidRPr="007D7475" w:rsidRDefault="0085078D" w:rsidP="00880C20">
      <w:pPr>
        <w:spacing w:after="0" w:line="240" w:lineRule="auto"/>
        <w:jc w:val="center"/>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w:t>
      </w:r>
      <w:r w:rsidR="00C32A56"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41FD"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Handbook</w:t>
      </w:r>
      <w:r w:rsidR="00537A4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2B829E" w14:textId="07278CE0" w:rsidR="00511722" w:rsidRPr="007D7475" w:rsidRDefault="004E4353" w:rsidP="00880C20">
      <w:pPr>
        <w:spacing w:after="0" w:line="240" w:lineRule="auto"/>
        <w:jc w:val="center"/>
        <w:rPr>
          <w:rFonts w:ascii="Garamond" w:hAnsi="Garamond"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E8574B"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5097F"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5078D"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4045D3"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8574B" w:rsidRPr="007D7475">
        <w:rPr>
          <w:rFonts w:ascii="Garamond" w:hAnsi="Garamond"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93EB1E0" w14:textId="345EFCD5" w:rsidR="004D772F" w:rsidRPr="007D7475" w:rsidRDefault="004D772F" w:rsidP="00880C20">
      <w:pPr>
        <w:spacing w:after="0"/>
        <w:rPr>
          <w:rFonts w:ascii="Garamond" w:hAnsi="Garamond"/>
          <w:sz w:val="24"/>
          <w:szCs w:val="24"/>
        </w:rPr>
      </w:pPr>
    </w:p>
    <w:p w14:paraId="5C43BE43" w14:textId="77777777" w:rsidR="0085078D" w:rsidRPr="007D7475" w:rsidRDefault="0085078D" w:rsidP="00880C20">
      <w:pPr>
        <w:spacing w:after="0"/>
        <w:rPr>
          <w:rFonts w:ascii="Garamond" w:hAnsi="Garamond" w:cs="Arial"/>
          <w:b/>
          <w:bCs/>
          <w:color w:val="7BA4D9"/>
          <w:sz w:val="24"/>
          <w:szCs w:val="24"/>
        </w:rPr>
      </w:pPr>
      <w:r w:rsidRPr="007D7475">
        <w:rPr>
          <w:rFonts w:ascii="Garamond" w:hAnsi="Garamond" w:cs="Arial"/>
          <w:b/>
          <w:bCs/>
          <w:color w:val="7BA4D9"/>
          <w:sz w:val="24"/>
          <w:szCs w:val="24"/>
        </w:rPr>
        <w:br w:type="page"/>
      </w:r>
    </w:p>
    <w:p w14:paraId="3BE4832F" w14:textId="46163032" w:rsidR="00783137" w:rsidRPr="007D7475" w:rsidRDefault="002006C4" w:rsidP="00880C20">
      <w:pPr>
        <w:spacing w:after="0"/>
        <w:rPr>
          <w:rFonts w:ascii="Garamond" w:eastAsia="Times New Roman" w:hAnsi="Garamond" w:cs="Arial"/>
          <w:b/>
          <w:bCs/>
          <w:color w:val="7BA4D9"/>
          <w:sz w:val="24"/>
          <w:szCs w:val="24"/>
          <w:lang w:val="en-US"/>
        </w:rPr>
      </w:pPr>
      <w:r w:rsidRPr="007D7475">
        <w:rPr>
          <w:rFonts w:ascii="Garamond" w:hAnsi="Garamond" w:cs="Arial"/>
          <w:b/>
          <w:bCs/>
          <w:color w:val="7BA4D9"/>
          <w:sz w:val="24"/>
          <w:szCs w:val="24"/>
        </w:rPr>
        <w:lastRenderedPageBreak/>
        <w:t>Contact Information</w:t>
      </w:r>
    </w:p>
    <w:p w14:paraId="48897039" w14:textId="77777777" w:rsidR="004D772F" w:rsidRPr="007D7475" w:rsidRDefault="004D772F" w:rsidP="00880C20">
      <w:pPr>
        <w:spacing w:after="0"/>
        <w:rPr>
          <w:rFonts w:ascii="Garamond" w:hAnsi="Garamond"/>
          <w:sz w:val="24"/>
          <w:szCs w:val="24"/>
        </w:rPr>
      </w:pPr>
    </w:p>
    <w:p w14:paraId="7EEDA257" w14:textId="77777777" w:rsidR="00C00907" w:rsidRPr="007D7475" w:rsidRDefault="00C00907" w:rsidP="00880C20">
      <w:pPr>
        <w:spacing w:after="0"/>
        <w:rPr>
          <w:rFonts w:ascii="Garamond" w:hAnsi="Garamond"/>
          <w:sz w:val="24"/>
          <w:szCs w:val="24"/>
        </w:rPr>
        <w:sectPr w:rsidR="00C00907" w:rsidRPr="007D7475" w:rsidSect="00A346F8">
          <w:headerReference w:type="even" r:id="rId12"/>
          <w:headerReference w:type="default" r:id="rId13"/>
          <w:pgSz w:w="12240" w:h="15840"/>
          <w:pgMar w:top="1440" w:right="1080" w:bottom="1440" w:left="1080" w:header="708" w:footer="708" w:gutter="0"/>
          <w:cols w:space="708"/>
          <w:titlePg/>
          <w:docGrid w:linePitch="360"/>
        </w:sectPr>
      </w:pPr>
    </w:p>
    <w:p w14:paraId="5BA325DA" w14:textId="37D1992A" w:rsidR="00DB508E" w:rsidRPr="007D7475" w:rsidRDefault="00DB508E" w:rsidP="00880C20">
      <w:pPr>
        <w:spacing w:after="0"/>
        <w:rPr>
          <w:rFonts w:ascii="Garamond" w:hAnsi="Garamond"/>
          <w:sz w:val="24"/>
          <w:szCs w:val="24"/>
        </w:rPr>
      </w:pPr>
      <w:r w:rsidRPr="007D7475">
        <w:rPr>
          <w:rFonts w:ascii="Garamond" w:hAnsi="Garamond"/>
          <w:sz w:val="24"/>
          <w:szCs w:val="24"/>
        </w:rPr>
        <w:t>Cinema Studies Institute</w:t>
      </w:r>
    </w:p>
    <w:p w14:paraId="1CF012A9" w14:textId="77777777" w:rsidR="00DB508E" w:rsidRPr="007D7475" w:rsidRDefault="004D772F" w:rsidP="00880C20">
      <w:pPr>
        <w:spacing w:after="0"/>
        <w:rPr>
          <w:rFonts w:ascii="Garamond" w:hAnsi="Garamond"/>
          <w:sz w:val="24"/>
          <w:szCs w:val="24"/>
        </w:rPr>
      </w:pPr>
      <w:r w:rsidRPr="007D7475">
        <w:rPr>
          <w:rFonts w:ascii="Garamond" w:hAnsi="Garamond"/>
          <w:sz w:val="24"/>
          <w:szCs w:val="24"/>
        </w:rPr>
        <w:t xml:space="preserve">Innis College, </w:t>
      </w:r>
      <w:r w:rsidR="00DB508E" w:rsidRPr="007D7475">
        <w:rPr>
          <w:rFonts w:ascii="Garamond" w:hAnsi="Garamond"/>
          <w:sz w:val="24"/>
          <w:szCs w:val="24"/>
        </w:rPr>
        <w:t>University of Toronto</w:t>
      </w:r>
    </w:p>
    <w:p w14:paraId="4108978A" w14:textId="77777777" w:rsidR="00DB508E" w:rsidRPr="007D7475" w:rsidRDefault="00DB508E" w:rsidP="00880C20">
      <w:pPr>
        <w:spacing w:after="0"/>
        <w:rPr>
          <w:rFonts w:ascii="Garamond" w:hAnsi="Garamond"/>
          <w:sz w:val="24"/>
          <w:szCs w:val="24"/>
        </w:rPr>
      </w:pPr>
      <w:r w:rsidRPr="007D7475">
        <w:rPr>
          <w:rFonts w:ascii="Garamond" w:hAnsi="Garamond"/>
          <w:sz w:val="24"/>
          <w:szCs w:val="24"/>
        </w:rPr>
        <w:t>2 Sussex Avenue</w:t>
      </w:r>
    </w:p>
    <w:p w14:paraId="01AA612D" w14:textId="77777777" w:rsidR="00DB508E" w:rsidRPr="007D7475" w:rsidRDefault="00DB508E" w:rsidP="00880C20">
      <w:pPr>
        <w:spacing w:after="0"/>
        <w:rPr>
          <w:rFonts w:ascii="Garamond" w:hAnsi="Garamond"/>
          <w:sz w:val="24"/>
          <w:szCs w:val="24"/>
        </w:rPr>
      </w:pPr>
      <w:r w:rsidRPr="007D7475">
        <w:rPr>
          <w:rFonts w:ascii="Garamond" w:hAnsi="Garamond"/>
          <w:sz w:val="24"/>
          <w:szCs w:val="24"/>
        </w:rPr>
        <w:t>Toronto, Ontario, Canada</w:t>
      </w:r>
    </w:p>
    <w:p w14:paraId="005EBF3D" w14:textId="77777777" w:rsidR="00DB508E" w:rsidRPr="007D7475" w:rsidRDefault="00DB508E" w:rsidP="00880C20">
      <w:pPr>
        <w:spacing w:after="0"/>
        <w:rPr>
          <w:rFonts w:ascii="Garamond" w:hAnsi="Garamond"/>
          <w:sz w:val="24"/>
          <w:szCs w:val="24"/>
        </w:rPr>
      </w:pPr>
      <w:r w:rsidRPr="007D7475">
        <w:rPr>
          <w:rFonts w:ascii="Garamond" w:hAnsi="Garamond"/>
          <w:sz w:val="24"/>
          <w:szCs w:val="24"/>
        </w:rPr>
        <w:t>M5S 1J5</w:t>
      </w:r>
    </w:p>
    <w:p w14:paraId="4DDB2A01" w14:textId="77777777" w:rsidR="00DB508E" w:rsidRPr="007D7475" w:rsidRDefault="00DB508E" w:rsidP="00880C20">
      <w:pPr>
        <w:spacing w:after="0"/>
        <w:rPr>
          <w:rFonts w:ascii="Garamond" w:hAnsi="Garamond"/>
          <w:sz w:val="24"/>
          <w:szCs w:val="24"/>
        </w:rPr>
      </w:pPr>
    </w:p>
    <w:p w14:paraId="6BE74498" w14:textId="77777777" w:rsidR="00DB508E" w:rsidRPr="007D7475" w:rsidRDefault="00DB508E" w:rsidP="00880C20">
      <w:pPr>
        <w:spacing w:after="0"/>
        <w:ind w:firstLine="720"/>
        <w:rPr>
          <w:rFonts w:ascii="Garamond" w:hAnsi="Garamond"/>
          <w:sz w:val="24"/>
          <w:szCs w:val="24"/>
        </w:rPr>
      </w:pPr>
      <w:r w:rsidRPr="007D7475">
        <w:rPr>
          <w:rFonts w:ascii="Garamond" w:hAnsi="Garamond"/>
          <w:sz w:val="24"/>
          <w:szCs w:val="24"/>
        </w:rPr>
        <w:t xml:space="preserve">Tel: </w:t>
      </w:r>
      <w:r w:rsidR="00511722" w:rsidRPr="007D7475">
        <w:rPr>
          <w:rFonts w:ascii="Garamond" w:hAnsi="Garamond"/>
          <w:sz w:val="24"/>
          <w:szCs w:val="24"/>
        </w:rPr>
        <w:t>(416) 978-5809</w:t>
      </w:r>
    </w:p>
    <w:p w14:paraId="223F5BCE" w14:textId="77777777" w:rsidR="00DB508E" w:rsidRPr="007D7475" w:rsidRDefault="00DB508E" w:rsidP="00880C20">
      <w:pPr>
        <w:spacing w:after="0"/>
        <w:ind w:firstLine="720"/>
        <w:rPr>
          <w:rFonts w:ascii="Garamond" w:hAnsi="Garamond"/>
          <w:sz w:val="24"/>
          <w:szCs w:val="24"/>
        </w:rPr>
      </w:pPr>
      <w:r w:rsidRPr="007D7475">
        <w:rPr>
          <w:rFonts w:ascii="Garamond" w:hAnsi="Garamond"/>
          <w:sz w:val="24"/>
          <w:szCs w:val="24"/>
        </w:rPr>
        <w:t xml:space="preserve">Fax: </w:t>
      </w:r>
      <w:r w:rsidR="00511722" w:rsidRPr="007D7475">
        <w:rPr>
          <w:rFonts w:ascii="Garamond" w:hAnsi="Garamond"/>
          <w:sz w:val="24"/>
          <w:szCs w:val="24"/>
        </w:rPr>
        <w:t>(416) 946-0168</w:t>
      </w:r>
    </w:p>
    <w:p w14:paraId="4956003D" w14:textId="7476D24C" w:rsidR="00C00907" w:rsidRPr="007D7475" w:rsidRDefault="00FC1FE7" w:rsidP="00880C20">
      <w:pPr>
        <w:spacing w:after="0"/>
        <w:ind w:firstLine="720"/>
        <w:rPr>
          <w:rFonts w:ascii="Garamond" w:hAnsi="Garamond"/>
          <w:sz w:val="24"/>
          <w:szCs w:val="24"/>
        </w:rPr>
        <w:sectPr w:rsidR="00C00907" w:rsidRPr="007D7475" w:rsidSect="00C00907">
          <w:type w:val="continuous"/>
          <w:pgSz w:w="12240" w:h="15840"/>
          <w:pgMar w:top="1440" w:right="1080" w:bottom="1440" w:left="1080" w:header="708" w:footer="708" w:gutter="0"/>
          <w:cols w:num="2" w:space="720"/>
          <w:titlePg/>
          <w:docGrid w:linePitch="360"/>
        </w:sectPr>
      </w:pPr>
      <w:hyperlink r:id="rId14" w:history="1">
        <w:r w:rsidR="00CF4A00" w:rsidRPr="007D7475">
          <w:rPr>
            <w:rStyle w:val="Hyperlink"/>
            <w:rFonts w:ascii="Garamond" w:hAnsi="Garamond"/>
            <w:sz w:val="24"/>
            <w:szCs w:val="24"/>
          </w:rPr>
          <w:t>cinema.utoronto.ca</w:t>
        </w:r>
      </w:hyperlink>
    </w:p>
    <w:p w14:paraId="5D219E2B" w14:textId="77777777" w:rsidR="002006C4" w:rsidRPr="007D7475" w:rsidRDefault="002006C4" w:rsidP="00880C20">
      <w:pPr>
        <w:pStyle w:val="Heading3"/>
        <w:spacing w:after="0"/>
        <w:textAlignment w:val="baseline"/>
        <w:rPr>
          <w:rFonts w:ascii="Garamond" w:hAnsi="Garamond" w:cs="Arial"/>
          <w:bCs/>
          <w:color w:val="7BA4D9"/>
          <w:szCs w:val="24"/>
        </w:rPr>
      </w:pPr>
    </w:p>
    <w:p w14:paraId="6DBDC371" w14:textId="77777777" w:rsidR="002006C4" w:rsidRPr="007D7475" w:rsidRDefault="002006C4" w:rsidP="00880C20">
      <w:pPr>
        <w:pStyle w:val="Heading3"/>
        <w:spacing w:after="0"/>
        <w:textAlignment w:val="baseline"/>
        <w:rPr>
          <w:rFonts w:ascii="Garamond" w:hAnsi="Garamond" w:cs="Arial"/>
          <w:bCs/>
          <w:color w:val="7BA4D9"/>
          <w:szCs w:val="24"/>
        </w:rPr>
      </w:pPr>
    </w:p>
    <w:p w14:paraId="23FFAE81" w14:textId="77777777" w:rsidR="002006C4" w:rsidRPr="007D7475" w:rsidRDefault="002006C4" w:rsidP="00880C20">
      <w:pPr>
        <w:pStyle w:val="Heading3"/>
        <w:spacing w:after="0"/>
        <w:textAlignment w:val="baseline"/>
        <w:rPr>
          <w:rFonts w:ascii="Garamond" w:hAnsi="Garamond" w:cs="Arial"/>
          <w:bCs/>
          <w:color w:val="7BA4D9"/>
          <w:szCs w:val="24"/>
        </w:rPr>
      </w:pPr>
    </w:p>
    <w:p w14:paraId="2E8D1094" w14:textId="77777777" w:rsidR="002006C4" w:rsidRPr="007D7475" w:rsidRDefault="002006C4" w:rsidP="00880C20">
      <w:pPr>
        <w:pStyle w:val="Heading3"/>
        <w:spacing w:after="0"/>
        <w:textAlignment w:val="baseline"/>
        <w:rPr>
          <w:rFonts w:ascii="Garamond" w:hAnsi="Garamond" w:cs="Arial"/>
          <w:bCs/>
          <w:color w:val="7BA4D9"/>
          <w:szCs w:val="24"/>
        </w:rPr>
      </w:pPr>
    </w:p>
    <w:p w14:paraId="2D5323E2" w14:textId="77777777" w:rsidR="00511722" w:rsidRPr="007D7475" w:rsidRDefault="00511722" w:rsidP="00880C20">
      <w:pPr>
        <w:pStyle w:val="Heading3"/>
        <w:spacing w:after="0"/>
        <w:textAlignment w:val="baseline"/>
        <w:rPr>
          <w:rFonts w:ascii="Garamond" w:hAnsi="Garamond" w:cs="Arial"/>
          <w:bCs/>
          <w:color w:val="7BA4D9"/>
          <w:szCs w:val="24"/>
        </w:rPr>
      </w:pPr>
      <w:r w:rsidRPr="007D7475">
        <w:rPr>
          <w:rFonts w:ascii="Garamond" w:hAnsi="Garamond" w:cs="Arial"/>
          <w:bCs/>
          <w:color w:val="7BA4D9"/>
          <w:szCs w:val="24"/>
        </w:rPr>
        <w:t>Administrative Staff</w:t>
      </w:r>
    </w:p>
    <w:p w14:paraId="69945CE1" w14:textId="77777777" w:rsidR="00511722" w:rsidRPr="007D7475" w:rsidRDefault="00511722" w:rsidP="00880C20">
      <w:pPr>
        <w:spacing w:after="0"/>
        <w:rPr>
          <w:rFonts w:ascii="Garamond" w:hAnsi="Garamond"/>
          <w:sz w:val="24"/>
          <w:szCs w:val="24"/>
        </w:rPr>
      </w:pPr>
    </w:p>
    <w:p w14:paraId="7BBC2463" w14:textId="6BF83F2C" w:rsidR="00511722" w:rsidRPr="007D7475" w:rsidRDefault="004045D3" w:rsidP="00880C20">
      <w:pPr>
        <w:spacing w:after="0"/>
        <w:rPr>
          <w:rFonts w:ascii="Garamond" w:hAnsi="Garamond" w:cs="Times New Roman (Body CS)"/>
          <w:sz w:val="24"/>
          <w:szCs w:val="24"/>
        </w:rPr>
      </w:pPr>
      <w:r w:rsidRPr="007D7475">
        <w:rPr>
          <w:rFonts w:ascii="Garamond" w:hAnsi="Garamond" w:cs="Times New Roman (Body CS)"/>
          <w:sz w:val="24"/>
          <w:szCs w:val="24"/>
        </w:rPr>
        <w:t>James Cahill</w:t>
      </w:r>
      <w:r w:rsidR="00511722" w:rsidRPr="007D7475">
        <w:rPr>
          <w:rFonts w:ascii="Garamond" w:hAnsi="Garamond" w:cs="Times New Roman (Body CS)"/>
          <w:sz w:val="24"/>
          <w:szCs w:val="24"/>
        </w:rPr>
        <w:t>, Director</w:t>
      </w:r>
    </w:p>
    <w:p w14:paraId="6A900C5C" w14:textId="0302BB0B" w:rsidR="009847D9" w:rsidRPr="007D7475" w:rsidRDefault="009847D9" w:rsidP="00880C20">
      <w:pPr>
        <w:spacing w:after="0"/>
        <w:rPr>
          <w:rFonts w:ascii="Garamond" w:hAnsi="Garamond" w:cs="Times New Roman (Body CS)"/>
          <w:sz w:val="24"/>
          <w:szCs w:val="24"/>
        </w:rPr>
      </w:pPr>
      <w:r w:rsidRPr="007D7475">
        <w:rPr>
          <w:rFonts w:ascii="Garamond" w:hAnsi="Garamond" w:cs="Times New Roman (Body CS)"/>
          <w:sz w:val="24"/>
          <w:szCs w:val="24"/>
        </w:rPr>
        <w:t>(416) 978-6883</w:t>
      </w:r>
    </w:p>
    <w:p w14:paraId="56FF7DB5" w14:textId="0F37726D" w:rsidR="004E4353" w:rsidRDefault="00FC1FE7" w:rsidP="00880C20">
      <w:pPr>
        <w:spacing w:after="0"/>
        <w:rPr>
          <w:rStyle w:val="Hyperlink"/>
          <w:rFonts w:ascii="Garamond" w:hAnsi="Garamond" w:cs="Times New Roman (Body CS)"/>
          <w:sz w:val="24"/>
          <w:szCs w:val="24"/>
        </w:rPr>
      </w:pPr>
      <w:hyperlink r:id="rId15" w:history="1">
        <w:r w:rsidR="004E4353" w:rsidRPr="007D7475">
          <w:rPr>
            <w:rStyle w:val="Hyperlink"/>
            <w:rFonts w:ascii="Garamond" w:hAnsi="Garamond" w:cs="Times New Roman (Body CS)"/>
            <w:sz w:val="24"/>
            <w:szCs w:val="24"/>
          </w:rPr>
          <w:t>cinema.director@utoronto.ca</w:t>
        </w:r>
      </w:hyperlink>
    </w:p>
    <w:p w14:paraId="5D2D7120" w14:textId="77777777" w:rsidR="00880C20" w:rsidRPr="007D7475" w:rsidRDefault="00880C20" w:rsidP="00880C20">
      <w:pPr>
        <w:spacing w:after="0"/>
        <w:rPr>
          <w:rFonts w:ascii="Garamond" w:hAnsi="Garamond" w:cs="Times New Roman (Body CS)"/>
          <w:sz w:val="24"/>
          <w:szCs w:val="24"/>
        </w:rPr>
      </w:pPr>
    </w:p>
    <w:p w14:paraId="3C5B1899" w14:textId="22865C9A" w:rsidR="00511722" w:rsidRPr="007D7475" w:rsidRDefault="004045D3" w:rsidP="00880C20">
      <w:pPr>
        <w:spacing w:after="0"/>
        <w:rPr>
          <w:rFonts w:ascii="Garamond" w:hAnsi="Garamond"/>
          <w:sz w:val="24"/>
          <w:szCs w:val="24"/>
        </w:rPr>
      </w:pPr>
      <w:r w:rsidRPr="007D7475" w:rsidDel="004045D3">
        <w:rPr>
          <w:rFonts w:ascii="Garamond" w:hAnsi="Garamond"/>
          <w:sz w:val="24"/>
          <w:szCs w:val="24"/>
        </w:rPr>
        <w:t xml:space="preserve"> </w:t>
      </w:r>
    </w:p>
    <w:p w14:paraId="0DCB899D" w14:textId="71FA74C6" w:rsidR="00511722" w:rsidRPr="007D7475" w:rsidRDefault="004E4353" w:rsidP="00880C20">
      <w:pPr>
        <w:spacing w:after="0"/>
        <w:rPr>
          <w:rFonts w:ascii="Garamond" w:hAnsi="Garamond"/>
          <w:sz w:val="24"/>
          <w:szCs w:val="24"/>
        </w:rPr>
      </w:pPr>
      <w:r w:rsidRPr="007D7475">
        <w:rPr>
          <w:rFonts w:ascii="Garamond" w:hAnsi="Garamond"/>
          <w:sz w:val="24"/>
          <w:szCs w:val="24"/>
        </w:rPr>
        <w:t>Corinn Columpar</w:t>
      </w:r>
      <w:r w:rsidR="00511722" w:rsidRPr="007D7475">
        <w:rPr>
          <w:rFonts w:ascii="Garamond" w:hAnsi="Garamond"/>
          <w:sz w:val="24"/>
          <w:szCs w:val="24"/>
        </w:rPr>
        <w:t>, Graduate Coordinator</w:t>
      </w:r>
    </w:p>
    <w:p w14:paraId="546B1251" w14:textId="626F3524" w:rsidR="00511722" w:rsidRPr="007D7475" w:rsidRDefault="00511722" w:rsidP="00880C20">
      <w:pPr>
        <w:spacing w:after="0"/>
        <w:rPr>
          <w:rFonts w:ascii="Garamond" w:hAnsi="Garamond"/>
          <w:sz w:val="24"/>
          <w:szCs w:val="24"/>
        </w:rPr>
      </w:pPr>
      <w:r w:rsidRPr="007D7475">
        <w:rPr>
          <w:rFonts w:ascii="Garamond" w:hAnsi="Garamond"/>
          <w:sz w:val="24"/>
          <w:szCs w:val="24"/>
        </w:rPr>
        <w:t>(416)</w:t>
      </w:r>
      <w:r w:rsidR="002D0BCA" w:rsidRPr="007D7475">
        <w:rPr>
          <w:rFonts w:ascii="Garamond" w:hAnsi="Garamond"/>
          <w:sz w:val="24"/>
          <w:szCs w:val="24"/>
        </w:rPr>
        <w:t xml:space="preserve"> 946-0213</w:t>
      </w:r>
    </w:p>
    <w:p w14:paraId="137F2CA3" w14:textId="2B1687B2" w:rsidR="00880C20" w:rsidRDefault="00FC1FE7" w:rsidP="00880C20">
      <w:pPr>
        <w:spacing w:after="0"/>
        <w:rPr>
          <w:rStyle w:val="Hyperlink"/>
          <w:rFonts w:ascii="Garamond" w:hAnsi="Garamond"/>
          <w:sz w:val="24"/>
          <w:szCs w:val="24"/>
        </w:rPr>
      </w:pPr>
      <w:hyperlink r:id="rId16" w:history="1">
        <w:r w:rsidR="00880C20" w:rsidRPr="00D16FCE">
          <w:rPr>
            <w:rStyle w:val="Hyperlink"/>
            <w:rFonts w:ascii="Garamond" w:hAnsi="Garamond"/>
            <w:sz w:val="24"/>
            <w:szCs w:val="24"/>
          </w:rPr>
          <w:t>corinn.columpar@utoronto.ca</w:t>
        </w:r>
      </w:hyperlink>
    </w:p>
    <w:p w14:paraId="2AAA95CD" w14:textId="3359B4F0" w:rsidR="00511722" w:rsidRPr="007D7475" w:rsidRDefault="00FC1FE7" w:rsidP="00880C20">
      <w:pPr>
        <w:spacing w:after="0"/>
        <w:rPr>
          <w:rFonts w:ascii="Garamond" w:hAnsi="Garamond"/>
          <w:sz w:val="24"/>
          <w:szCs w:val="24"/>
        </w:rPr>
      </w:pPr>
      <w:hyperlink r:id="rId17" w:history="1"/>
    </w:p>
    <w:p w14:paraId="6D41B449" w14:textId="77777777" w:rsidR="00511722" w:rsidRPr="007D7475" w:rsidRDefault="00511722" w:rsidP="00880C20">
      <w:pPr>
        <w:spacing w:after="0"/>
        <w:rPr>
          <w:rFonts w:ascii="Garamond" w:hAnsi="Garamond"/>
          <w:sz w:val="24"/>
          <w:szCs w:val="24"/>
        </w:rPr>
      </w:pPr>
    </w:p>
    <w:p w14:paraId="14B9C61D" w14:textId="77777777" w:rsidR="00E8574B" w:rsidRPr="007D7475" w:rsidRDefault="00E8574B" w:rsidP="00880C20">
      <w:pPr>
        <w:spacing w:after="0" w:line="240" w:lineRule="auto"/>
        <w:rPr>
          <w:rFonts w:ascii="Garamond" w:hAnsi="Garamond"/>
          <w:sz w:val="24"/>
        </w:rPr>
      </w:pPr>
      <w:r w:rsidRPr="007D7475">
        <w:rPr>
          <w:rFonts w:ascii="Garamond" w:hAnsi="Garamond" w:cs="Times New Roman (Body CS)"/>
          <w:sz w:val="24"/>
        </w:rPr>
        <w:t>Scott Richmond</w:t>
      </w:r>
      <w:r w:rsidRPr="007D7475">
        <w:rPr>
          <w:rFonts w:ascii="Garamond" w:hAnsi="Garamond"/>
          <w:sz w:val="24"/>
        </w:rPr>
        <w:t>, Undergraduate Coordinator</w:t>
      </w:r>
    </w:p>
    <w:p w14:paraId="1F96A4AF" w14:textId="096C2450" w:rsidR="00E8574B" w:rsidRPr="007D7475" w:rsidRDefault="00E8574B" w:rsidP="00880C20">
      <w:pPr>
        <w:spacing w:after="0" w:line="240" w:lineRule="auto"/>
        <w:rPr>
          <w:rFonts w:ascii="Garamond" w:hAnsi="Garamond"/>
          <w:sz w:val="24"/>
        </w:rPr>
      </w:pPr>
      <w:r w:rsidRPr="007D7475">
        <w:rPr>
          <w:rFonts w:ascii="Garamond" w:hAnsi="Garamond"/>
          <w:sz w:val="24"/>
        </w:rPr>
        <w:t>(416) 978-1112</w:t>
      </w:r>
    </w:p>
    <w:p w14:paraId="7138A397" w14:textId="1A607675" w:rsidR="00E8574B" w:rsidRDefault="00FC1FE7" w:rsidP="00880C20">
      <w:pPr>
        <w:spacing w:after="0" w:line="240" w:lineRule="auto"/>
        <w:rPr>
          <w:rFonts w:ascii="Garamond" w:hAnsi="Garamond" w:cs="Times New Roman (Body CS)"/>
          <w:sz w:val="24"/>
        </w:rPr>
      </w:pPr>
      <w:hyperlink r:id="rId18" w:history="1">
        <w:r w:rsidR="007D7475" w:rsidRPr="007D7475">
          <w:rPr>
            <w:rStyle w:val="Hyperlink"/>
            <w:rFonts w:ascii="Garamond" w:hAnsi="Garamond" w:cs="Times New Roman (Body CS)"/>
            <w:sz w:val="24"/>
          </w:rPr>
          <w:t>s.richmond@utoronto.ca</w:t>
        </w:r>
      </w:hyperlink>
    </w:p>
    <w:p w14:paraId="01AD223A" w14:textId="77777777" w:rsidR="00880C20" w:rsidRDefault="00880C20" w:rsidP="00880C20">
      <w:pPr>
        <w:spacing w:after="0" w:line="240" w:lineRule="auto"/>
        <w:rPr>
          <w:rFonts w:ascii="Garamond" w:hAnsi="Garamond" w:cs="Times New Roman (Body CS)"/>
        </w:rPr>
      </w:pPr>
    </w:p>
    <w:p w14:paraId="188E3CB3" w14:textId="77777777" w:rsidR="00783137" w:rsidRPr="007D7475" w:rsidRDefault="00783137" w:rsidP="00880C20">
      <w:pPr>
        <w:spacing w:after="0"/>
        <w:rPr>
          <w:rFonts w:ascii="Garamond" w:hAnsi="Garamond"/>
          <w:sz w:val="24"/>
          <w:szCs w:val="24"/>
        </w:rPr>
      </w:pPr>
    </w:p>
    <w:p w14:paraId="23BB6C0F" w14:textId="77777777" w:rsidR="00511722" w:rsidRPr="007D7475" w:rsidRDefault="00511722" w:rsidP="00880C20">
      <w:pPr>
        <w:spacing w:after="0"/>
        <w:rPr>
          <w:rFonts w:ascii="Garamond" w:hAnsi="Garamond"/>
          <w:sz w:val="24"/>
          <w:szCs w:val="24"/>
        </w:rPr>
      </w:pPr>
      <w:r w:rsidRPr="007D7475">
        <w:rPr>
          <w:rFonts w:ascii="Garamond" w:hAnsi="Garamond"/>
          <w:sz w:val="24"/>
          <w:szCs w:val="24"/>
        </w:rPr>
        <w:t>Tony Pi, Graduate Program Assistant</w:t>
      </w:r>
    </w:p>
    <w:p w14:paraId="682D3B70" w14:textId="77777777" w:rsidR="00DB508E" w:rsidRPr="007D7475" w:rsidRDefault="00511722" w:rsidP="00880C20">
      <w:pPr>
        <w:spacing w:after="0"/>
        <w:rPr>
          <w:rFonts w:ascii="Garamond" w:hAnsi="Garamond"/>
          <w:sz w:val="24"/>
          <w:szCs w:val="24"/>
        </w:rPr>
      </w:pPr>
      <w:r w:rsidRPr="007D7475">
        <w:rPr>
          <w:rFonts w:ascii="Garamond" w:hAnsi="Garamond"/>
          <w:sz w:val="24"/>
          <w:szCs w:val="24"/>
        </w:rPr>
        <w:t>(416) 978-5809</w:t>
      </w:r>
    </w:p>
    <w:p w14:paraId="2A4E162C" w14:textId="6A06B5A1" w:rsidR="00511722" w:rsidRDefault="00FC1FE7" w:rsidP="00880C20">
      <w:pPr>
        <w:spacing w:after="0"/>
        <w:rPr>
          <w:rStyle w:val="Hyperlink"/>
          <w:rFonts w:ascii="Garamond" w:hAnsi="Garamond"/>
          <w:sz w:val="24"/>
          <w:szCs w:val="24"/>
        </w:rPr>
      </w:pPr>
      <w:hyperlink r:id="rId19" w:history="1">
        <w:r w:rsidR="00511722" w:rsidRPr="007D7475">
          <w:rPr>
            <w:rStyle w:val="Hyperlink"/>
            <w:rFonts w:ascii="Garamond" w:hAnsi="Garamond"/>
            <w:sz w:val="24"/>
            <w:szCs w:val="24"/>
          </w:rPr>
          <w:t>gradcinema.studies@utoronto.ca</w:t>
        </w:r>
      </w:hyperlink>
    </w:p>
    <w:p w14:paraId="1E72C1ED" w14:textId="77777777" w:rsidR="00880C20" w:rsidRPr="007D7475" w:rsidRDefault="00880C20" w:rsidP="00880C20">
      <w:pPr>
        <w:spacing w:after="0"/>
        <w:rPr>
          <w:rFonts w:ascii="Garamond" w:hAnsi="Garamond"/>
          <w:sz w:val="24"/>
          <w:szCs w:val="24"/>
        </w:rPr>
      </w:pPr>
    </w:p>
    <w:p w14:paraId="10B571B3" w14:textId="77777777" w:rsidR="00783137" w:rsidRPr="007D7475" w:rsidRDefault="00783137" w:rsidP="00880C20">
      <w:pPr>
        <w:spacing w:after="0"/>
        <w:rPr>
          <w:rFonts w:ascii="Garamond" w:hAnsi="Garamond" w:cs="Arial"/>
          <w:b/>
          <w:bCs/>
          <w:color w:val="7BA4D9"/>
          <w:sz w:val="24"/>
          <w:szCs w:val="24"/>
        </w:rPr>
      </w:pPr>
    </w:p>
    <w:p w14:paraId="1BD7A018" w14:textId="65FFF06C" w:rsidR="00783137" w:rsidRPr="007D7475" w:rsidRDefault="004F1C1C" w:rsidP="00880C20">
      <w:pPr>
        <w:spacing w:after="0"/>
        <w:rPr>
          <w:rFonts w:ascii="Garamond" w:hAnsi="Garamond"/>
          <w:sz w:val="24"/>
          <w:szCs w:val="24"/>
        </w:rPr>
      </w:pPr>
      <w:r w:rsidRPr="007D7475">
        <w:rPr>
          <w:rFonts w:ascii="Garamond" w:hAnsi="Garamond"/>
          <w:sz w:val="24"/>
          <w:szCs w:val="24"/>
        </w:rPr>
        <w:t>Denise Ing</w:t>
      </w:r>
      <w:r w:rsidR="00783137" w:rsidRPr="007D7475">
        <w:rPr>
          <w:rFonts w:ascii="Garamond" w:hAnsi="Garamond"/>
          <w:sz w:val="24"/>
          <w:szCs w:val="24"/>
        </w:rPr>
        <w:t>, Undergraduate Program Assistant and Assistant to the Director</w:t>
      </w:r>
    </w:p>
    <w:p w14:paraId="3A2577CF" w14:textId="77777777" w:rsidR="00783137" w:rsidRPr="007D7475" w:rsidRDefault="00783137" w:rsidP="00880C20">
      <w:pPr>
        <w:spacing w:after="0"/>
        <w:rPr>
          <w:rFonts w:ascii="Garamond" w:hAnsi="Garamond"/>
          <w:sz w:val="24"/>
          <w:szCs w:val="24"/>
        </w:rPr>
      </w:pPr>
      <w:r w:rsidRPr="007D7475">
        <w:rPr>
          <w:rFonts w:ascii="Garamond" w:hAnsi="Garamond"/>
          <w:sz w:val="24"/>
          <w:szCs w:val="24"/>
        </w:rPr>
        <w:t>(416) 978-8571</w:t>
      </w:r>
    </w:p>
    <w:p w14:paraId="70CC7C60" w14:textId="77777777" w:rsidR="002A08DE" w:rsidRPr="007D7475" w:rsidRDefault="00FC1FE7" w:rsidP="00880C20">
      <w:pPr>
        <w:spacing w:after="0"/>
        <w:rPr>
          <w:rFonts w:ascii="Garamond" w:hAnsi="Garamond"/>
          <w:sz w:val="24"/>
          <w:szCs w:val="24"/>
        </w:rPr>
      </w:pPr>
      <w:hyperlink r:id="rId20" w:history="1">
        <w:r w:rsidR="00783137" w:rsidRPr="007D7475">
          <w:rPr>
            <w:rStyle w:val="Hyperlink"/>
            <w:rFonts w:ascii="Garamond" w:hAnsi="Garamond"/>
            <w:sz w:val="24"/>
            <w:szCs w:val="24"/>
          </w:rPr>
          <w:t>cinema.studies@utoronto.ca</w:t>
        </w:r>
      </w:hyperlink>
      <w:r w:rsidR="00783137" w:rsidRPr="007D7475">
        <w:rPr>
          <w:rFonts w:ascii="Garamond" w:hAnsi="Garamond"/>
          <w:sz w:val="24"/>
          <w:szCs w:val="24"/>
        </w:rPr>
        <w:t xml:space="preserve"> </w:t>
      </w:r>
    </w:p>
    <w:p w14:paraId="3BAD6AA2" w14:textId="77777777" w:rsidR="002A08DE" w:rsidRPr="007D7475" w:rsidRDefault="002A08DE" w:rsidP="00880C20">
      <w:pPr>
        <w:spacing w:after="0"/>
        <w:rPr>
          <w:rFonts w:ascii="Garamond" w:hAnsi="Garamond"/>
          <w:sz w:val="24"/>
          <w:szCs w:val="24"/>
        </w:rPr>
      </w:pPr>
    </w:p>
    <w:p w14:paraId="6E738227" w14:textId="77777777" w:rsidR="00C00907" w:rsidRPr="007D7475" w:rsidRDefault="00C00907" w:rsidP="00880C20">
      <w:pPr>
        <w:spacing w:after="0"/>
        <w:rPr>
          <w:rFonts w:ascii="Garamond" w:hAnsi="Garamond"/>
          <w:sz w:val="24"/>
          <w:szCs w:val="24"/>
        </w:rPr>
      </w:pPr>
    </w:p>
    <w:p w14:paraId="3EF74133" w14:textId="77777777" w:rsidR="002006C4" w:rsidRPr="007D7475" w:rsidRDefault="002006C4" w:rsidP="00880C20">
      <w:pPr>
        <w:spacing w:after="0"/>
        <w:rPr>
          <w:rFonts w:ascii="Garamond" w:eastAsia="Times New Roman" w:hAnsi="Garamond" w:cs="Times New Roman"/>
          <w:b/>
          <w:sz w:val="24"/>
          <w:szCs w:val="20"/>
          <w:lang w:val="en-US"/>
        </w:rPr>
      </w:pPr>
      <w:r w:rsidRPr="007D7475">
        <w:rPr>
          <w:rFonts w:ascii="Garamond" w:hAnsi="Garamond"/>
        </w:rPr>
        <w:br w:type="page"/>
      </w:r>
    </w:p>
    <w:p w14:paraId="0F7E3155" w14:textId="17AF6660" w:rsidR="0043253A" w:rsidRPr="007D7475" w:rsidRDefault="00FC1FE7" w:rsidP="00880C20">
      <w:pPr>
        <w:pStyle w:val="Heading3"/>
        <w:shd w:val="clear" w:color="auto" w:fill="FFFFFF" w:themeFill="background1"/>
        <w:spacing w:after="0"/>
        <w:textAlignment w:val="baseline"/>
        <w:rPr>
          <w:rFonts w:ascii="Garamond" w:hAnsi="Garamond"/>
          <w:color w:val="7BA4D9"/>
        </w:rPr>
      </w:pPr>
      <w:hyperlink r:id="rId21" w:history="1"/>
      <w:r w:rsidR="00511722" w:rsidRPr="007D7475">
        <w:rPr>
          <w:rFonts w:ascii="Garamond" w:hAnsi="Garamond"/>
          <w:color w:val="7BA4D9"/>
        </w:rPr>
        <w:t>Graduate Faculty</w:t>
      </w:r>
    </w:p>
    <w:p w14:paraId="17D4332E" w14:textId="77777777" w:rsidR="002006C4" w:rsidRPr="007D7475" w:rsidRDefault="002006C4" w:rsidP="00880C20">
      <w:pPr>
        <w:pStyle w:val="Heading3"/>
        <w:shd w:val="clear" w:color="auto" w:fill="FFFFFF" w:themeFill="background1"/>
        <w:spacing w:after="0"/>
        <w:ind w:left="720"/>
        <w:textAlignment w:val="baseline"/>
        <w:rPr>
          <w:rFonts w:ascii="Garamond" w:hAnsi="Garamond"/>
          <w:b w:val="0"/>
          <w:color w:val="7BA4D9"/>
        </w:rPr>
      </w:pPr>
    </w:p>
    <w:p w14:paraId="7A0C27B6" w14:textId="77777777" w:rsidR="00A346F8" w:rsidRPr="007D7475" w:rsidRDefault="00A346F8" w:rsidP="00880C20">
      <w:pPr>
        <w:pStyle w:val="Heading3"/>
        <w:shd w:val="clear" w:color="auto" w:fill="FFFFFF" w:themeFill="background1"/>
        <w:spacing w:after="0"/>
        <w:ind w:left="720"/>
        <w:textAlignment w:val="baseline"/>
        <w:rPr>
          <w:rFonts w:ascii="Garamond" w:eastAsia="Arial" w:hAnsi="Garamond" w:cs="Arial"/>
          <w:b w:val="0"/>
          <w:color w:val="7BA4D9"/>
        </w:rPr>
      </w:pPr>
      <w:r w:rsidRPr="007D7475">
        <w:rPr>
          <w:rFonts w:ascii="Garamond" w:hAnsi="Garamond"/>
          <w:b w:val="0"/>
          <w:color w:val="7BA4D9"/>
        </w:rPr>
        <w:t>Full Members</w:t>
      </w:r>
    </w:p>
    <w:p w14:paraId="29444D6F" w14:textId="77777777" w:rsidR="00653FB8" w:rsidRDefault="00653FB8" w:rsidP="00880C20">
      <w:pPr>
        <w:spacing w:after="0"/>
        <w:ind w:left="720"/>
        <w:rPr>
          <w:rFonts w:ascii="Garamond" w:hAnsi="Garamond"/>
          <w:sz w:val="24"/>
          <w:szCs w:val="24"/>
        </w:rPr>
      </w:pPr>
    </w:p>
    <w:p w14:paraId="3CA66522" w14:textId="481A0526" w:rsidR="00880C20" w:rsidRPr="007D7475" w:rsidRDefault="00880C20" w:rsidP="00880C20">
      <w:pPr>
        <w:spacing w:after="0"/>
        <w:ind w:left="720"/>
        <w:rPr>
          <w:rFonts w:ascii="Garamond" w:hAnsi="Garamond"/>
          <w:sz w:val="24"/>
          <w:szCs w:val="24"/>
        </w:rPr>
        <w:sectPr w:rsidR="00880C20" w:rsidRPr="007D7475" w:rsidSect="00C00907">
          <w:type w:val="continuous"/>
          <w:pgSz w:w="12240" w:h="15840"/>
          <w:pgMar w:top="1440" w:right="1080" w:bottom="1440" w:left="1080" w:header="708" w:footer="708" w:gutter="0"/>
          <w:cols w:space="708"/>
          <w:titlePg/>
          <w:docGrid w:linePitch="360"/>
        </w:sectPr>
      </w:pPr>
    </w:p>
    <w:p w14:paraId="24E122A6" w14:textId="496D0834" w:rsidR="00CF4A00" w:rsidRPr="007D7475" w:rsidRDefault="007D49CE" w:rsidP="00880C20">
      <w:pPr>
        <w:spacing w:after="0" w:line="240" w:lineRule="auto"/>
        <w:ind w:left="720"/>
        <w:contextualSpacing/>
        <w:rPr>
          <w:rFonts w:ascii="Garamond" w:hAnsi="Garamond"/>
          <w:sz w:val="24"/>
          <w:szCs w:val="24"/>
        </w:rPr>
      </w:pPr>
      <w:r w:rsidRPr="007D7475">
        <w:rPr>
          <w:rFonts w:ascii="Garamond" w:hAnsi="Garamond"/>
          <w:sz w:val="24"/>
          <w:szCs w:val="24"/>
        </w:rPr>
        <w:t xml:space="preserve">Cahill, James </w:t>
      </w:r>
      <w:r w:rsidR="00502507" w:rsidRPr="007D7475">
        <w:rPr>
          <w:rFonts w:ascii="Garamond" w:hAnsi="Garamond"/>
          <w:sz w:val="24"/>
          <w:szCs w:val="24"/>
        </w:rPr>
        <w:t xml:space="preserve">– </w:t>
      </w:r>
      <w:r w:rsidRPr="007D7475">
        <w:rPr>
          <w:rFonts w:ascii="Garamond" w:hAnsi="Garamond"/>
          <w:sz w:val="24"/>
          <w:szCs w:val="24"/>
        </w:rPr>
        <w:t>PhD</w:t>
      </w:r>
      <w:r w:rsidR="00502507" w:rsidRPr="007D7475">
        <w:rPr>
          <w:rFonts w:ascii="Garamond" w:hAnsi="Garamond"/>
          <w:sz w:val="24"/>
          <w:szCs w:val="24"/>
        </w:rPr>
        <w:t xml:space="preserve"> </w:t>
      </w:r>
      <w:r w:rsidR="00195346" w:rsidRPr="007D7475">
        <w:rPr>
          <w:rFonts w:ascii="Garamond" w:hAnsi="Garamond"/>
          <w:sz w:val="24"/>
          <w:szCs w:val="24"/>
        </w:rPr>
        <w:br/>
        <w:t xml:space="preserve">Columpar, Corinn </w:t>
      </w:r>
      <w:r w:rsidR="00502507" w:rsidRPr="007D7475">
        <w:rPr>
          <w:rFonts w:ascii="Garamond" w:hAnsi="Garamond"/>
          <w:sz w:val="24"/>
          <w:szCs w:val="24"/>
        </w:rPr>
        <w:t>–</w:t>
      </w:r>
      <w:r w:rsidR="00195346" w:rsidRPr="007D7475">
        <w:rPr>
          <w:rFonts w:ascii="Garamond" w:hAnsi="Garamond"/>
          <w:sz w:val="24"/>
          <w:szCs w:val="24"/>
        </w:rPr>
        <w:t xml:space="preserve"> </w:t>
      </w:r>
      <w:r w:rsidR="00A346F8" w:rsidRPr="007D7475">
        <w:rPr>
          <w:rFonts w:ascii="Garamond" w:hAnsi="Garamond"/>
          <w:sz w:val="24"/>
          <w:szCs w:val="24"/>
        </w:rPr>
        <w:t>PhD</w:t>
      </w:r>
      <w:r w:rsidR="00537A45">
        <w:rPr>
          <w:rFonts w:ascii="Garamond" w:hAnsi="Garamond"/>
          <w:sz w:val="24"/>
          <w:szCs w:val="24"/>
        </w:rPr>
        <w:t xml:space="preserve"> </w:t>
      </w:r>
      <w:r w:rsidR="00195346" w:rsidRPr="007D7475">
        <w:rPr>
          <w:rFonts w:ascii="Garamond" w:hAnsi="Garamond"/>
          <w:sz w:val="24"/>
          <w:szCs w:val="24"/>
        </w:rPr>
        <w:br/>
      </w:r>
      <w:proofErr w:type="spellStart"/>
      <w:r w:rsidR="00195346" w:rsidRPr="007D7475">
        <w:rPr>
          <w:rFonts w:ascii="Garamond" w:hAnsi="Garamond"/>
          <w:sz w:val="24"/>
          <w:szCs w:val="24"/>
        </w:rPr>
        <w:t>Fenner</w:t>
      </w:r>
      <w:proofErr w:type="spellEnd"/>
      <w:r w:rsidR="00195346" w:rsidRPr="007D7475">
        <w:rPr>
          <w:rFonts w:ascii="Garamond" w:hAnsi="Garamond"/>
          <w:sz w:val="24"/>
          <w:szCs w:val="24"/>
        </w:rPr>
        <w:t xml:space="preserve">, Angelica </w:t>
      </w:r>
      <w:r w:rsidR="00502507" w:rsidRPr="007D7475">
        <w:rPr>
          <w:rFonts w:ascii="Garamond" w:hAnsi="Garamond"/>
          <w:sz w:val="24"/>
          <w:szCs w:val="24"/>
        </w:rPr>
        <w:t>–</w:t>
      </w:r>
      <w:r w:rsidR="00195346" w:rsidRPr="007D7475">
        <w:rPr>
          <w:rFonts w:ascii="Garamond" w:hAnsi="Garamond"/>
          <w:sz w:val="24"/>
          <w:szCs w:val="24"/>
        </w:rPr>
        <w:t xml:space="preserve"> PhD</w:t>
      </w:r>
      <w:r w:rsidR="002C1631" w:rsidRPr="007D7475">
        <w:rPr>
          <w:rFonts w:ascii="Garamond" w:hAnsi="Garamond"/>
          <w:sz w:val="24"/>
          <w:szCs w:val="24"/>
        </w:rPr>
        <w:t xml:space="preserve"> </w:t>
      </w:r>
      <w:r w:rsidR="00195346" w:rsidRPr="007D7475">
        <w:rPr>
          <w:rFonts w:ascii="Garamond" w:hAnsi="Garamond"/>
          <w:sz w:val="24"/>
          <w:szCs w:val="24"/>
        </w:rPr>
        <w:br/>
      </w:r>
      <w:r w:rsidR="00A346F8" w:rsidRPr="007D7475">
        <w:rPr>
          <w:rFonts w:ascii="Garamond" w:hAnsi="Garamond"/>
          <w:sz w:val="24"/>
          <w:szCs w:val="24"/>
        </w:rPr>
        <w:t xml:space="preserve">Keil, </w:t>
      </w:r>
      <w:r w:rsidR="00195346" w:rsidRPr="007D7475">
        <w:rPr>
          <w:rFonts w:ascii="Garamond" w:hAnsi="Garamond"/>
          <w:sz w:val="24"/>
          <w:szCs w:val="24"/>
        </w:rPr>
        <w:t xml:space="preserve">Charlie </w:t>
      </w:r>
      <w:r w:rsidR="00C166C1" w:rsidRPr="007D7475">
        <w:rPr>
          <w:rFonts w:ascii="Garamond" w:hAnsi="Garamond"/>
          <w:sz w:val="24"/>
          <w:szCs w:val="24"/>
        </w:rPr>
        <w:t>–</w:t>
      </w:r>
      <w:r w:rsidR="00195346" w:rsidRPr="007D7475">
        <w:rPr>
          <w:rFonts w:ascii="Garamond" w:hAnsi="Garamond"/>
          <w:sz w:val="24"/>
          <w:szCs w:val="24"/>
        </w:rPr>
        <w:t xml:space="preserve"> </w:t>
      </w:r>
      <w:r w:rsidR="00A346F8" w:rsidRPr="007D7475">
        <w:rPr>
          <w:rFonts w:ascii="Garamond" w:hAnsi="Garamond"/>
          <w:sz w:val="24"/>
          <w:szCs w:val="24"/>
        </w:rPr>
        <w:t>PhD</w:t>
      </w:r>
    </w:p>
    <w:p w14:paraId="1E1E7492" w14:textId="116AC003" w:rsidR="004E4353" w:rsidRPr="007D7475" w:rsidRDefault="00CF4A00" w:rsidP="00880C20">
      <w:pPr>
        <w:spacing w:after="0" w:line="240" w:lineRule="auto"/>
        <w:ind w:left="720"/>
        <w:contextualSpacing/>
        <w:rPr>
          <w:rFonts w:ascii="Garamond" w:hAnsi="Garamond"/>
          <w:sz w:val="24"/>
          <w:szCs w:val="24"/>
        </w:rPr>
      </w:pPr>
      <w:r w:rsidRPr="007D7475">
        <w:rPr>
          <w:rFonts w:ascii="Garamond" w:hAnsi="Garamond"/>
          <w:sz w:val="24"/>
          <w:szCs w:val="24"/>
        </w:rPr>
        <w:t xml:space="preserve">Maurice, Alice – </w:t>
      </w:r>
      <w:proofErr w:type="spellStart"/>
      <w:r w:rsidRPr="007D7475">
        <w:rPr>
          <w:rFonts w:ascii="Garamond" w:hAnsi="Garamond"/>
          <w:sz w:val="24"/>
          <w:szCs w:val="24"/>
        </w:rPr>
        <w:t>Dphil</w:t>
      </w:r>
      <w:proofErr w:type="spellEnd"/>
    </w:p>
    <w:p w14:paraId="29B3204E" w14:textId="77777777" w:rsidR="004E4353" w:rsidRPr="007D7475" w:rsidRDefault="00CF4A00" w:rsidP="00880C20">
      <w:pPr>
        <w:spacing w:after="0" w:line="240" w:lineRule="auto"/>
        <w:ind w:left="720"/>
        <w:contextualSpacing/>
        <w:rPr>
          <w:rFonts w:ascii="Garamond" w:hAnsi="Garamond"/>
          <w:sz w:val="24"/>
          <w:szCs w:val="24"/>
        </w:rPr>
      </w:pPr>
      <w:r w:rsidRPr="007D7475">
        <w:rPr>
          <w:rFonts w:ascii="Garamond" w:hAnsi="Garamond"/>
          <w:sz w:val="24"/>
          <w:szCs w:val="24"/>
        </w:rPr>
        <w:t xml:space="preserve">Price, Brian – PhD </w:t>
      </w:r>
    </w:p>
    <w:p w14:paraId="7CE152D7" w14:textId="57EB2933" w:rsidR="0077400B" w:rsidRPr="007D7475" w:rsidRDefault="00CC5115" w:rsidP="00880C20">
      <w:pPr>
        <w:spacing w:after="0" w:line="240" w:lineRule="auto"/>
        <w:ind w:left="720"/>
        <w:contextualSpacing/>
        <w:rPr>
          <w:rFonts w:ascii="Garamond" w:hAnsi="Garamond"/>
          <w:i/>
          <w:iCs/>
          <w:sz w:val="24"/>
          <w:szCs w:val="24"/>
        </w:rPr>
      </w:pPr>
      <w:r w:rsidRPr="007D7475">
        <w:rPr>
          <w:rFonts w:ascii="Garamond" w:hAnsi="Garamond"/>
          <w:sz w:val="24"/>
          <w:szCs w:val="24"/>
        </w:rPr>
        <w:t>Richmond, Scott – PhD</w:t>
      </w:r>
    </w:p>
    <w:p w14:paraId="13A0A22E" w14:textId="742A0128" w:rsidR="00CF4A00" w:rsidRPr="007D7475" w:rsidRDefault="00CF4A00" w:rsidP="00880C20">
      <w:pPr>
        <w:pStyle w:val="Heading3"/>
        <w:shd w:val="clear" w:color="auto" w:fill="FFFFFF" w:themeFill="background1"/>
        <w:spacing w:after="0"/>
        <w:ind w:left="720"/>
        <w:textAlignment w:val="baseline"/>
        <w:rPr>
          <w:rFonts w:ascii="Garamond" w:hAnsi="Garamond"/>
          <w:b w:val="0"/>
          <w:szCs w:val="24"/>
        </w:rPr>
      </w:pPr>
      <w:proofErr w:type="spellStart"/>
      <w:r w:rsidRPr="007D7475">
        <w:rPr>
          <w:rFonts w:ascii="Garamond" w:hAnsi="Garamond"/>
          <w:b w:val="0"/>
          <w:szCs w:val="24"/>
        </w:rPr>
        <w:t>Sammond</w:t>
      </w:r>
      <w:proofErr w:type="spellEnd"/>
      <w:r w:rsidRPr="007D7475">
        <w:rPr>
          <w:rFonts w:ascii="Garamond" w:hAnsi="Garamond"/>
          <w:b w:val="0"/>
          <w:szCs w:val="24"/>
        </w:rPr>
        <w:t xml:space="preserve">, Nic </w:t>
      </w:r>
      <w:r w:rsidR="00502507" w:rsidRPr="007D7475">
        <w:rPr>
          <w:rFonts w:ascii="Garamond" w:hAnsi="Garamond"/>
          <w:szCs w:val="24"/>
        </w:rPr>
        <w:t>–</w:t>
      </w:r>
      <w:r w:rsidRPr="007D7475">
        <w:rPr>
          <w:rFonts w:ascii="Garamond" w:hAnsi="Garamond"/>
          <w:b w:val="0"/>
          <w:szCs w:val="24"/>
        </w:rPr>
        <w:t xml:space="preserve"> PhD </w:t>
      </w:r>
      <w:r w:rsidR="00195346" w:rsidRPr="007D7475">
        <w:rPr>
          <w:rFonts w:ascii="Garamond" w:hAnsi="Garamond"/>
          <w:b w:val="0"/>
          <w:szCs w:val="24"/>
        </w:rPr>
        <w:br/>
      </w:r>
      <w:r w:rsidRPr="007D7475">
        <w:rPr>
          <w:rFonts w:ascii="Garamond" w:hAnsi="Garamond"/>
          <w:b w:val="0"/>
          <w:szCs w:val="24"/>
        </w:rPr>
        <w:t xml:space="preserve">Sutherland, Meghan </w:t>
      </w:r>
      <w:r w:rsidR="00502507" w:rsidRPr="007D7475">
        <w:rPr>
          <w:rFonts w:ascii="Garamond" w:hAnsi="Garamond"/>
          <w:szCs w:val="24"/>
        </w:rPr>
        <w:t>–</w:t>
      </w:r>
      <w:r w:rsidRPr="007D7475">
        <w:rPr>
          <w:rFonts w:ascii="Garamond" w:hAnsi="Garamond"/>
          <w:b w:val="0"/>
          <w:szCs w:val="24"/>
        </w:rPr>
        <w:t xml:space="preserve"> PhD</w:t>
      </w:r>
    </w:p>
    <w:p w14:paraId="5782EC60" w14:textId="77777777" w:rsidR="004E4353" w:rsidRPr="007D7475" w:rsidRDefault="004E4353" w:rsidP="00880C20">
      <w:pPr>
        <w:spacing w:after="0"/>
        <w:ind w:left="720"/>
        <w:contextualSpacing/>
        <w:rPr>
          <w:rFonts w:ascii="Garamond" w:hAnsi="Garamond"/>
          <w:sz w:val="24"/>
          <w:szCs w:val="24"/>
        </w:rPr>
        <w:sectPr w:rsidR="004E4353" w:rsidRPr="007D7475" w:rsidSect="004E4353">
          <w:type w:val="continuous"/>
          <w:pgSz w:w="12240" w:h="15840"/>
          <w:pgMar w:top="1440" w:right="1080" w:bottom="1440" w:left="1080" w:header="708" w:footer="708" w:gutter="0"/>
          <w:cols w:num="2" w:space="720"/>
          <w:titlePg/>
          <w:docGrid w:linePitch="360"/>
        </w:sectPr>
      </w:pPr>
    </w:p>
    <w:p w14:paraId="6B4B7106" w14:textId="150B7AE8" w:rsidR="00653FB8" w:rsidRPr="007D7475" w:rsidRDefault="00653FB8" w:rsidP="00880C20">
      <w:pPr>
        <w:spacing w:after="0"/>
        <w:contextualSpacing/>
        <w:rPr>
          <w:rFonts w:ascii="Garamond" w:hAnsi="Garamond"/>
        </w:rPr>
      </w:pPr>
    </w:p>
    <w:p w14:paraId="710490FB" w14:textId="77777777" w:rsidR="002006C4" w:rsidRPr="007D7475" w:rsidRDefault="002006C4" w:rsidP="00880C20">
      <w:pPr>
        <w:spacing w:after="0"/>
        <w:contextualSpacing/>
        <w:rPr>
          <w:rFonts w:ascii="Garamond" w:hAnsi="Garamond"/>
        </w:rPr>
      </w:pPr>
    </w:p>
    <w:p w14:paraId="573ADFE6" w14:textId="77777777" w:rsidR="002006C4" w:rsidRPr="007D7475" w:rsidRDefault="002006C4" w:rsidP="00880C20">
      <w:pPr>
        <w:spacing w:after="0"/>
        <w:contextualSpacing/>
        <w:rPr>
          <w:rFonts w:ascii="Garamond" w:hAnsi="Garamond"/>
        </w:rPr>
      </w:pPr>
    </w:p>
    <w:p w14:paraId="482329FC" w14:textId="77777777" w:rsidR="000C2700" w:rsidRPr="007D7475" w:rsidRDefault="000C2700" w:rsidP="00880C20">
      <w:pPr>
        <w:spacing w:after="0"/>
        <w:contextualSpacing/>
        <w:rPr>
          <w:rFonts w:ascii="Garamond" w:hAnsi="Garamond"/>
        </w:rPr>
        <w:sectPr w:rsidR="000C2700" w:rsidRPr="007D7475" w:rsidSect="004E4353">
          <w:type w:val="continuous"/>
          <w:pgSz w:w="12240" w:h="15840"/>
          <w:pgMar w:top="1440" w:right="1080" w:bottom="1440" w:left="1080" w:header="708" w:footer="708" w:gutter="0"/>
          <w:cols w:space="708"/>
          <w:titlePg/>
          <w:docGrid w:linePitch="360"/>
        </w:sectPr>
      </w:pPr>
    </w:p>
    <w:p w14:paraId="11EC51DA" w14:textId="77777777" w:rsidR="00CF4A00" w:rsidRPr="007D7475" w:rsidRDefault="00CF4A00" w:rsidP="00880C20">
      <w:pPr>
        <w:pStyle w:val="Heading3"/>
        <w:shd w:val="clear" w:color="auto" w:fill="FFFFFF" w:themeFill="background1"/>
        <w:spacing w:after="0"/>
        <w:ind w:left="720"/>
        <w:textAlignment w:val="baseline"/>
        <w:rPr>
          <w:rFonts w:ascii="Garamond" w:hAnsi="Garamond"/>
          <w:b w:val="0"/>
          <w:color w:val="7BA4D9"/>
        </w:rPr>
      </w:pPr>
      <w:r w:rsidRPr="007D7475">
        <w:rPr>
          <w:rFonts w:ascii="Garamond" w:hAnsi="Garamond"/>
          <w:b w:val="0"/>
          <w:color w:val="7BA4D9"/>
        </w:rPr>
        <w:t>Associate Members</w:t>
      </w:r>
    </w:p>
    <w:p w14:paraId="1B2C239F" w14:textId="77777777" w:rsidR="008A26E9" w:rsidRDefault="008A26E9" w:rsidP="00880C20">
      <w:pPr>
        <w:spacing w:after="0"/>
        <w:ind w:left="720"/>
        <w:contextualSpacing/>
        <w:rPr>
          <w:rFonts w:ascii="Garamond" w:hAnsi="Garamond"/>
          <w:sz w:val="24"/>
          <w:szCs w:val="24"/>
        </w:rPr>
      </w:pPr>
    </w:p>
    <w:p w14:paraId="31D941CE" w14:textId="3C5B71DE" w:rsidR="00880C20" w:rsidRPr="007D7475" w:rsidRDefault="00880C20" w:rsidP="00880C20">
      <w:pPr>
        <w:spacing w:after="0"/>
        <w:ind w:left="720"/>
        <w:contextualSpacing/>
        <w:rPr>
          <w:rFonts w:ascii="Garamond" w:hAnsi="Garamond"/>
          <w:sz w:val="24"/>
          <w:szCs w:val="24"/>
        </w:rPr>
        <w:sectPr w:rsidR="00880C20" w:rsidRPr="007D7475" w:rsidSect="00AC5A50">
          <w:type w:val="continuous"/>
          <w:pgSz w:w="12240" w:h="15840"/>
          <w:pgMar w:top="1440" w:right="1080" w:bottom="1440" w:left="1080" w:header="708" w:footer="708" w:gutter="0"/>
          <w:cols w:space="708"/>
          <w:titlePg/>
          <w:docGrid w:linePitch="360"/>
        </w:sectPr>
      </w:pPr>
    </w:p>
    <w:p w14:paraId="14584DD0" w14:textId="77777777" w:rsidR="007D7475" w:rsidRDefault="00CF4A00" w:rsidP="00880C20">
      <w:pPr>
        <w:spacing w:after="0"/>
        <w:ind w:left="720"/>
        <w:contextualSpacing/>
        <w:rPr>
          <w:rFonts w:ascii="Garamond" w:hAnsi="Garamond"/>
          <w:sz w:val="24"/>
          <w:szCs w:val="24"/>
        </w:rPr>
      </w:pPr>
      <w:r w:rsidRPr="007D7475">
        <w:rPr>
          <w:rFonts w:ascii="Garamond" w:hAnsi="Garamond"/>
          <w:sz w:val="24"/>
          <w:szCs w:val="24"/>
        </w:rPr>
        <w:t xml:space="preserve">Banning, </w:t>
      </w:r>
      <w:proofErr w:type="spellStart"/>
      <w:r w:rsidRPr="007D7475">
        <w:rPr>
          <w:rFonts w:ascii="Garamond" w:hAnsi="Garamond"/>
          <w:sz w:val="24"/>
          <w:szCs w:val="24"/>
        </w:rPr>
        <w:t>Kass</w:t>
      </w:r>
      <w:proofErr w:type="spellEnd"/>
      <w:r w:rsidRPr="007D7475">
        <w:rPr>
          <w:rFonts w:ascii="Garamond" w:hAnsi="Garamond"/>
          <w:sz w:val="24"/>
          <w:szCs w:val="24"/>
        </w:rPr>
        <w:t xml:space="preserve"> – MA</w:t>
      </w:r>
    </w:p>
    <w:p w14:paraId="0B328A55" w14:textId="1266FD95" w:rsidR="00124A4D" w:rsidRPr="007D7475" w:rsidRDefault="007D7475" w:rsidP="00880C20">
      <w:pPr>
        <w:spacing w:after="0"/>
        <w:ind w:left="720"/>
        <w:contextualSpacing/>
        <w:rPr>
          <w:rFonts w:ascii="Garamond" w:hAnsi="Garamond"/>
          <w:sz w:val="24"/>
          <w:szCs w:val="24"/>
        </w:rPr>
      </w:pPr>
      <w:r>
        <w:rPr>
          <w:rFonts w:ascii="Garamond" w:hAnsi="Garamond"/>
          <w:sz w:val="24"/>
          <w:szCs w:val="24"/>
        </w:rPr>
        <w:t xml:space="preserve">Chan, Nadine </w:t>
      </w:r>
      <w:r w:rsidRPr="007D7475">
        <w:rPr>
          <w:rFonts w:ascii="Garamond" w:hAnsi="Garamond"/>
          <w:sz w:val="24"/>
          <w:szCs w:val="24"/>
        </w:rPr>
        <w:t>– PhD</w:t>
      </w:r>
      <w:r w:rsidR="00CF4A00" w:rsidRPr="007D7475">
        <w:rPr>
          <w:rFonts w:ascii="Garamond" w:hAnsi="Garamond"/>
          <w:sz w:val="24"/>
          <w:szCs w:val="24"/>
        </w:rPr>
        <w:br/>
      </w:r>
      <w:r w:rsidR="00124A4D" w:rsidRPr="007D7475">
        <w:rPr>
          <w:rFonts w:ascii="Garamond" w:hAnsi="Garamond"/>
          <w:sz w:val="24"/>
          <w:szCs w:val="24"/>
        </w:rPr>
        <w:t xml:space="preserve">Cramer, Lauren – PhD </w:t>
      </w:r>
      <w:r w:rsidR="009E210E" w:rsidRPr="007D7475">
        <w:rPr>
          <w:rFonts w:ascii="Garamond" w:hAnsi="Garamond"/>
          <w:sz w:val="24"/>
          <w:szCs w:val="24"/>
        </w:rPr>
        <w:br/>
      </w:r>
      <w:proofErr w:type="spellStart"/>
      <w:r w:rsidR="007277B5" w:rsidRPr="007D7475">
        <w:rPr>
          <w:rFonts w:ascii="Garamond" w:hAnsi="Garamond"/>
          <w:sz w:val="24"/>
          <w:szCs w:val="24"/>
        </w:rPr>
        <w:t>Saljoughi</w:t>
      </w:r>
      <w:proofErr w:type="spellEnd"/>
      <w:r w:rsidR="007277B5" w:rsidRPr="007D7475">
        <w:rPr>
          <w:rFonts w:ascii="Garamond" w:hAnsi="Garamond"/>
          <w:sz w:val="24"/>
          <w:szCs w:val="24"/>
        </w:rPr>
        <w:t>, Sara – PhD</w:t>
      </w:r>
      <w:r w:rsidR="00CF4A00" w:rsidRPr="007D7475">
        <w:rPr>
          <w:rFonts w:ascii="Garamond" w:hAnsi="Garamond"/>
          <w:sz w:val="24"/>
          <w:szCs w:val="24"/>
        </w:rPr>
        <w:br/>
      </w:r>
      <w:r w:rsidR="00CF4A00" w:rsidRPr="007D7475">
        <w:rPr>
          <w:rFonts w:ascii="Garamond" w:hAnsi="Garamond"/>
          <w:sz w:val="24"/>
          <w:szCs w:val="24"/>
        </w:rPr>
        <w:t xml:space="preserve">Testa, Bart – MA </w:t>
      </w:r>
      <w:r w:rsidR="009E210E" w:rsidRPr="007D7475">
        <w:rPr>
          <w:rFonts w:ascii="Garamond" w:hAnsi="Garamond"/>
          <w:sz w:val="24"/>
          <w:szCs w:val="24"/>
        </w:rPr>
        <w:br/>
      </w:r>
      <w:r w:rsidR="00124A4D" w:rsidRPr="007D7475">
        <w:rPr>
          <w:rFonts w:ascii="Garamond" w:hAnsi="Garamond"/>
          <w:sz w:val="24"/>
          <w:szCs w:val="24"/>
        </w:rPr>
        <w:t>Wijaya</w:t>
      </w:r>
      <w:r w:rsidR="007277B5">
        <w:rPr>
          <w:rFonts w:ascii="Garamond" w:hAnsi="Garamond"/>
          <w:sz w:val="24"/>
          <w:szCs w:val="24"/>
        </w:rPr>
        <w:t xml:space="preserve">, </w:t>
      </w:r>
      <w:r w:rsidR="007277B5" w:rsidRPr="007D7475">
        <w:rPr>
          <w:rFonts w:ascii="Garamond" w:hAnsi="Garamond"/>
          <w:sz w:val="24"/>
          <w:szCs w:val="24"/>
        </w:rPr>
        <w:t>Elizabeth</w:t>
      </w:r>
      <w:r w:rsidR="00124A4D" w:rsidRPr="007D7475">
        <w:rPr>
          <w:rFonts w:ascii="Garamond" w:hAnsi="Garamond"/>
          <w:sz w:val="24"/>
          <w:szCs w:val="24"/>
        </w:rPr>
        <w:t xml:space="preserve"> – PhD </w:t>
      </w:r>
    </w:p>
    <w:p w14:paraId="656789DD" w14:textId="65F1F695" w:rsidR="00D62CAD" w:rsidRPr="007D7475" w:rsidRDefault="00CF4A00" w:rsidP="00880C20">
      <w:pPr>
        <w:spacing w:after="0"/>
        <w:ind w:left="720"/>
        <w:contextualSpacing/>
        <w:rPr>
          <w:rFonts w:ascii="Garamond" w:hAnsi="Garamond"/>
          <w:sz w:val="24"/>
          <w:szCs w:val="24"/>
        </w:rPr>
      </w:pPr>
      <w:proofErr w:type="spellStart"/>
      <w:r w:rsidRPr="007D7475">
        <w:rPr>
          <w:rFonts w:ascii="Garamond" w:hAnsi="Garamond"/>
          <w:sz w:val="24"/>
          <w:szCs w:val="24"/>
        </w:rPr>
        <w:t>Zambenedetti</w:t>
      </w:r>
      <w:proofErr w:type="spellEnd"/>
      <w:r w:rsidRPr="007D7475">
        <w:rPr>
          <w:rFonts w:ascii="Garamond" w:hAnsi="Garamond"/>
          <w:sz w:val="24"/>
          <w:szCs w:val="24"/>
        </w:rPr>
        <w:t xml:space="preserve">, Alberto </w:t>
      </w:r>
      <w:r w:rsidR="00D62CAD" w:rsidRPr="007D7475">
        <w:rPr>
          <w:rFonts w:ascii="Garamond" w:hAnsi="Garamond"/>
          <w:sz w:val="24"/>
          <w:szCs w:val="24"/>
        </w:rPr>
        <w:t>–</w:t>
      </w:r>
      <w:r w:rsidRPr="007D7475">
        <w:rPr>
          <w:rFonts w:ascii="Garamond" w:hAnsi="Garamond"/>
          <w:sz w:val="24"/>
          <w:szCs w:val="24"/>
        </w:rPr>
        <w:t xml:space="preserve"> PhD</w:t>
      </w:r>
    </w:p>
    <w:p w14:paraId="76299230" w14:textId="77777777" w:rsidR="004E4353" w:rsidRPr="007D7475" w:rsidRDefault="004E4353" w:rsidP="00880C20">
      <w:pPr>
        <w:spacing w:after="0"/>
        <w:ind w:left="720"/>
        <w:contextualSpacing/>
        <w:rPr>
          <w:rFonts w:ascii="Garamond" w:hAnsi="Garamond"/>
          <w:sz w:val="24"/>
          <w:szCs w:val="24"/>
        </w:rPr>
        <w:sectPr w:rsidR="004E4353" w:rsidRPr="007D7475" w:rsidSect="004E4353">
          <w:type w:val="continuous"/>
          <w:pgSz w:w="12240" w:h="15840"/>
          <w:pgMar w:top="1440" w:right="1080" w:bottom="1440" w:left="1080" w:header="708" w:footer="708" w:gutter="0"/>
          <w:cols w:num="2" w:space="720"/>
          <w:titlePg/>
          <w:docGrid w:linePitch="360"/>
        </w:sectPr>
      </w:pPr>
    </w:p>
    <w:p w14:paraId="573192E3" w14:textId="6E094F06" w:rsidR="00D62CAD" w:rsidRPr="007D7475" w:rsidRDefault="00D62CAD" w:rsidP="00880C20">
      <w:pPr>
        <w:spacing w:after="0"/>
        <w:ind w:left="720"/>
        <w:contextualSpacing/>
        <w:rPr>
          <w:rFonts w:ascii="Garamond" w:hAnsi="Garamond"/>
          <w:sz w:val="24"/>
          <w:szCs w:val="24"/>
        </w:rPr>
      </w:pPr>
    </w:p>
    <w:p w14:paraId="08AC57FE" w14:textId="77777777" w:rsidR="002006C4" w:rsidRPr="007D7475" w:rsidRDefault="002006C4" w:rsidP="00880C20">
      <w:pPr>
        <w:spacing w:after="0"/>
        <w:ind w:left="720"/>
        <w:contextualSpacing/>
        <w:rPr>
          <w:rFonts w:ascii="Garamond" w:hAnsi="Garamond"/>
          <w:sz w:val="24"/>
          <w:szCs w:val="24"/>
        </w:rPr>
      </w:pPr>
    </w:p>
    <w:p w14:paraId="56B87228" w14:textId="77777777" w:rsidR="002006C4" w:rsidRPr="007D7475" w:rsidRDefault="002006C4" w:rsidP="00880C20">
      <w:pPr>
        <w:spacing w:after="0"/>
        <w:ind w:left="720"/>
        <w:contextualSpacing/>
        <w:rPr>
          <w:rFonts w:ascii="Garamond" w:hAnsi="Garamond"/>
          <w:sz w:val="24"/>
          <w:szCs w:val="24"/>
        </w:rPr>
      </w:pPr>
    </w:p>
    <w:p w14:paraId="06109F37" w14:textId="77777777" w:rsidR="00C00907" w:rsidRPr="007D7475" w:rsidRDefault="00C00907" w:rsidP="00880C20">
      <w:pPr>
        <w:spacing w:after="0"/>
        <w:ind w:left="720"/>
        <w:contextualSpacing/>
        <w:rPr>
          <w:rFonts w:ascii="Garamond" w:hAnsi="Garamond"/>
          <w:sz w:val="24"/>
          <w:szCs w:val="24"/>
        </w:rPr>
      </w:pPr>
    </w:p>
    <w:p w14:paraId="31E2CA4B" w14:textId="77777777" w:rsidR="00D62CAD" w:rsidRPr="007D7475" w:rsidRDefault="00D62CAD" w:rsidP="00880C20">
      <w:pPr>
        <w:spacing w:after="0"/>
        <w:ind w:left="720"/>
        <w:contextualSpacing/>
        <w:rPr>
          <w:rFonts w:ascii="Garamond" w:hAnsi="Garamond"/>
          <w:sz w:val="24"/>
          <w:szCs w:val="24"/>
        </w:rPr>
      </w:pPr>
    </w:p>
    <w:p w14:paraId="7D90AF09" w14:textId="1F431570" w:rsidR="00791AD1" w:rsidRPr="007D7475" w:rsidRDefault="00791AD1" w:rsidP="00880C20">
      <w:pPr>
        <w:spacing w:after="0"/>
        <w:ind w:left="720"/>
        <w:contextualSpacing/>
        <w:rPr>
          <w:rFonts w:ascii="Garamond" w:hAnsi="Garamond"/>
        </w:rPr>
        <w:sectPr w:rsidR="00791AD1" w:rsidRPr="007D7475" w:rsidSect="00192A4A">
          <w:type w:val="continuous"/>
          <w:pgSz w:w="12240" w:h="15840"/>
          <w:pgMar w:top="1440" w:right="1080" w:bottom="1440" w:left="1080" w:header="708" w:footer="708" w:gutter="0"/>
          <w:cols w:num="2" w:space="708"/>
          <w:titlePg/>
          <w:docGrid w:linePitch="360"/>
        </w:sectPr>
      </w:pPr>
    </w:p>
    <w:p w14:paraId="37BDB5A5" w14:textId="54B2FD49" w:rsidR="00CF4A00" w:rsidRPr="007D7475" w:rsidRDefault="00CF4A00" w:rsidP="00880C20">
      <w:pPr>
        <w:pStyle w:val="Heading3"/>
        <w:shd w:val="clear" w:color="auto" w:fill="FFFFFF" w:themeFill="background1"/>
        <w:spacing w:after="0"/>
        <w:ind w:left="720"/>
        <w:textAlignment w:val="baseline"/>
        <w:rPr>
          <w:rFonts w:ascii="Garamond" w:hAnsi="Garamond"/>
          <w:b w:val="0"/>
          <w:color w:val="7BA4D9"/>
        </w:rPr>
      </w:pPr>
      <w:r w:rsidRPr="007D7475">
        <w:rPr>
          <w:rFonts w:ascii="Garamond" w:hAnsi="Garamond"/>
          <w:b w:val="0"/>
          <w:color w:val="7BA4D9"/>
        </w:rPr>
        <w:t>Affiliate Faculty Members</w:t>
      </w:r>
    </w:p>
    <w:p w14:paraId="6FFF8C7F" w14:textId="77777777" w:rsidR="00257856" w:rsidRDefault="00257856" w:rsidP="00880C20">
      <w:pPr>
        <w:spacing w:after="0" w:line="240" w:lineRule="auto"/>
        <w:ind w:left="720"/>
        <w:contextualSpacing/>
        <w:rPr>
          <w:rFonts w:ascii="Garamond" w:hAnsi="Garamond"/>
          <w:sz w:val="24"/>
          <w:szCs w:val="24"/>
        </w:rPr>
      </w:pPr>
    </w:p>
    <w:p w14:paraId="6797B65C" w14:textId="075F59AA" w:rsidR="00880C20" w:rsidRPr="007D7475" w:rsidRDefault="00880C20" w:rsidP="00880C20">
      <w:pPr>
        <w:spacing w:after="0" w:line="240" w:lineRule="auto"/>
        <w:ind w:left="720"/>
        <w:contextualSpacing/>
        <w:rPr>
          <w:rFonts w:ascii="Garamond" w:hAnsi="Garamond"/>
          <w:sz w:val="24"/>
          <w:szCs w:val="24"/>
        </w:rPr>
        <w:sectPr w:rsidR="00880C20" w:rsidRPr="007D7475" w:rsidSect="00AC5A50">
          <w:type w:val="continuous"/>
          <w:pgSz w:w="12240" w:h="15840"/>
          <w:pgMar w:top="1440" w:right="1080" w:bottom="1440" w:left="1080" w:header="708" w:footer="708" w:gutter="0"/>
          <w:cols w:space="708"/>
          <w:titlePg/>
          <w:docGrid w:linePitch="360"/>
        </w:sectPr>
      </w:pPr>
    </w:p>
    <w:p w14:paraId="60D5AB9E" w14:textId="695A34DF" w:rsidR="00CF4A00" w:rsidRPr="007D7475" w:rsidRDefault="00CF4A00" w:rsidP="00880C20">
      <w:pPr>
        <w:spacing w:after="0" w:line="240" w:lineRule="auto"/>
        <w:ind w:left="720"/>
        <w:contextualSpacing/>
        <w:rPr>
          <w:rFonts w:ascii="Garamond" w:hAnsi="Garamond"/>
          <w:szCs w:val="24"/>
        </w:rPr>
      </w:pPr>
      <w:r w:rsidRPr="007D7475">
        <w:rPr>
          <w:rFonts w:ascii="Garamond" w:hAnsi="Garamond"/>
          <w:sz w:val="24"/>
          <w:szCs w:val="24"/>
        </w:rPr>
        <w:t>Ackerman, Alan – PhD</w:t>
      </w:r>
      <w:r w:rsidRPr="007D7475">
        <w:rPr>
          <w:rFonts w:ascii="Garamond" w:hAnsi="Garamond"/>
          <w:sz w:val="24"/>
          <w:szCs w:val="24"/>
        </w:rPr>
        <w:br/>
      </w:r>
      <w:proofErr w:type="spellStart"/>
      <w:r w:rsidRPr="007D7475">
        <w:rPr>
          <w:rFonts w:ascii="Garamond" w:hAnsi="Garamond"/>
          <w:sz w:val="24"/>
          <w:szCs w:val="24"/>
        </w:rPr>
        <w:t>Ambros</w:t>
      </w:r>
      <w:proofErr w:type="spellEnd"/>
      <w:r w:rsidRPr="007D7475">
        <w:rPr>
          <w:rFonts w:ascii="Garamond" w:hAnsi="Garamond"/>
          <w:sz w:val="24"/>
          <w:szCs w:val="24"/>
        </w:rPr>
        <w:t xml:space="preserve">, Veronika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t xml:space="preserve">Baumann, </w:t>
      </w:r>
      <w:proofErr w:type="spellStart"/>
      <w:r w:rsidRPr="007D7475">
        <w:rPr>
          <w:rFonts w:ascii="Garamond" w:hAnsi="Garamond"/>
          <w:sz w:val="24"/>
          <w:szCs w:val="24"/>
        </w:rPr>
        <w:t>Shyon</w:t>
      </w:r>
      <w:proofErr w:type="spellEnd"/>
      <w:r w:rsidRPr="007D7475">
        <w:rPr>
          <w:rFonts w:ascii="Garamond" w:hAnsi="Garamond"/>
          <w:sz w:val="24"/>
          <w:szCs w:val="24"/>
        </w:rPr>
        <w:t xml:space="preserve">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r>
      <w:proofErr w:type="spellStart"/>
      <w:r w:rsidRPr="007D7475">
        <w:rPr>
          <w:rFonts w:ascii="Garamond" w:hAnsi="Garamond"/>
          <w:sz w:val="24"/>
          <w:szCs w:val="24"/>
        </w:rPr>
        <w:t>Boler</w:t>
      </w:r>
      <w:proofErr w:type="spellEnd"/>
      <w:r w:rsidRPr="007D7475">
        <w:rPr>
          <w:rFonts w:ascii="Garamond" w:hAnsi="Garamond"/>
          <w:sz w:val="24"/>
          <w:szCs w:val="24"/>
        </w:rPr>
        <w:t xml:space="preserve">, Megan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t xml:space="preserve">Brown, Elspeth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r>
      <w:proofErr w:type="spellStart"/>
      <w:r w:rsidRPr="007D7475">
        <w:rPr>
          <w:rFonts w:ascii="Garamond" w:hAnsi="Garamond"/>
          <w:sz w:val="24"/>
          <w:szCs w:val="24"/>
        </w:rPr>
        <w:t>Budde</w:t>
      </w:r>
      <w:proofErr w:type="spellEnd"/>
      <w:r w:rsidRPr="007D7475">
        <w:rPr>
          <w:rFonts w:ascii="Garamond" w:hAnsi="Garamond"/>
          <w:sz w:val="24"/>
          <w:szCs w:val="24"/>
        </w:rPr>
        <w:t>, Antje – PhD</w:t>
      </w:r>
    </w:p>
    <w:p w14:paraId="5A21D5F5" w14:textId="2D93D85B" w:rsidR="00CF4A00" w:rsidRPr="007D7475" w:rsidRDefault="00CF4A00" w:rsidP="00880C20">
      <w:pPr>
        <w:spacing w:after="0" w:line="240" w:lineRule="auto"/>
        <w:ind w:left="720"/>
        <w:contextualSpacing/>
        <w:rPr>
          <w:rFonts w:ascii="Garamond" w:hAnsi="Garamond"/>
          <w:sz w:val="24"/>
          <w:szCs w:val="24"/>
        </w:rPr>
      </w:pPr>
      <w:proofErr w:type="spellStart"/>
      <w:r w:rsidRPr="007D7475">
        <w:rPr>
          <w:rFonts w:ascii="Garamond" w:hAnsi="Garamond"/>
          <w:sz w:val="24"/>
          <w:szCs w:val="24"/>
        </w:rPr>
        <w:t>Cazdyn</w:t>
      </w:r>
      <w:proofErr w:type="spellEnd"/>
      <w:r w:rsidRPr="007D7475">
        <w:rPr>
          <w:rFonts w:ascii="Garamond" w:hAnsi="Garamond"/>
          <w:sz w:val="24"/>
          <w:szCs w:val="24"/>
        </w:rPr>
        <w:t>, Eric – PhD</w:t>
      </w:r>
    </w:p>
    <w:p w14:paraId="09115EFE" w14:textId="7A75E40D" w:rsidR="00C00907" w:rsidRPr="007D7475" w:rsidRDefault="00C00907" w:rsidP="00880C20">
      <w:pPr>
        <w:spacing w:after="0" w:line="240" w:lineRule="auto"/>
        <w:ind w:left="720"/>
        <w:contextualSpacing/>
        <w:rPr>
          <w:rFonts w:ascii="Garamond" w:hAnsi="Garamond"/>
          <w:szCs w:val="24"/>
        </w:rPr>
      </w:pPr>
      <w:r w:rsidRPr="007D7475">
        <w:rPr>
          <w:rFonts w:ascii="Garamond" w:hAnsi="Garamond"/>
          <w:sz w:val="24"/>
          <w:szCs w:val="24"/>
        </w:rPr>
        <w:t>Cho, Michelle -- PhD</w:t>
      </w:r>
    </w:p>
    <w:p w14:paraId="175C89FD" w14:textId="77777777" w:rsidR="007277B5" w:rsidRDefault="00CF4A00" w:rsidP="007277B5">
      <w:pPr>
        <w:spacing w:after="0" w:line="240" w:lineRule="auto"/>
        <w:ind w:left="720"/>
        <w:contextualSpacing/>
        <w:rPr>
          <w:rFonts w:ascii="Garamond" w:hAnsi="Garamond"/>
          <w:sz w:val="24"/>
          <w:szCs w:val="24"/>
        </w:rPr>
      </w:pPr>
      <w:proofErr w:type="spellStart"/>
      <w:r w:rsidRPr="007D7475">
        <w:rPr>
          <w:rFonts w:ascii="Garamond" w:hAnsi="Garamond"/>
          <w:sz w:val="24"/>
          <w:szCs w:val="24"/>
        </w:rPr>
        <w:t>Jagoe</w:t>
      </w:r>
      <w:proofErr w:type="spellEnd"/>
      <w:r w:rsidRPr="007D7475">
        <w:rPr>
          <w:rFonts w:ascii="Garamond" w:hAnsi="Garamond"/>
          <w:sz w:val="24"/>
          <w:szCs w:val="24"/>
        </w:rPr>
        <w:t xml:space="preserve">, Eva-Lynn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t xml:space="preserve">Jain, </w:t>
      </w:r>
      <w:proofErr w:type="spellStart"/>
      <w:r w:rsidRPr="007D7475">
        <w:rPr>
          <w:rFonts w:ascii="Garamond" w:hAnsi="Garamond"/>
          <w:sz w:val="24"/>
          <w:szCs w:val="24"/>
        </w:rPr>
        <w:t>Kajri</w:t>
      </w:r>
      <w:proofErr w:type="spellEnd"/>
      <w:r w:rsidRPr="007D7475">
        <w:rPr>
          <w:rFonts w:ascii="Garamond" w:hAnsi="Garamond"/>
          <w:sz w:val="24"/>
          <w:szCs w:val="24"/>
        </w:rPr>
        <w:t xml:space="preserve"> </w:t>
      </w:r>
      <w:r w:rsidR="00D62894" w:rsidRPr="007D7475">
        <w:rPr>
          <w:rFonts w:ascii="Garamond" w:hAnsi="Garamond"/>
          <w:sz w:val="24"/>
          <w:szCs w:val="24"/>
        </w:rPr>
        <w:t>–</w:t>
      </w:r>
      <w:r w:rsidRPr="007D7475">
        <w:rPr>
          <w:rFonts w:ascii="Garamond" w:hAnsi="Garamond"/>
          <w:sz w:val="24"/>
          <w:szCs w:val="24"/>
        </w:rPr>
        <w:t xml:space="preserve"> PhD</w:t>
      </w:r>
    </w:p>
    <w:p w14:paraId="69ECB2B3" w14:textId="77777777" w:rsidR="007277B5" w:rsidRDefault="007277B5" w:rsidP="007277B5">
      <w:pPr>
        <w:spacing w:after="0" w:line="240" w:lineRule="auto"/>
        <w:ind w:left="720"/>
        <w:contextualSpacing/>
        <w:rPr>
          <w:rFonts w:ascii="Garamond" w:hAnsi="Garamond"/>
          <w:sz w:val="24"/>
          <w:szCs w:val="24"/>
        </w:rPr>
      </w:pPr>
      <w:r w:rsidRPr="007D7475">
        <w:rPr>
          <w:rFonts w:ascii="Garamond" w:hAnsi="Garamond"/>
          <w:sz w:val="24"/>
          <w:szCs w:val="24"/>
        </w:rPr>
        <w:t>Johnson, Stephen – PhD</w:t>
      </w:r>
    </w:p>
    <w:p w14:paraId="7A3BB34B" w14:textId="60EC7260" w:rsidR="00CF4A00" w:rsidRDefault="00CF4A00" w:rsidP="007277B5">
      <w:pPr>
        <w:spacing w:after="0" w:line="240" w:lineRule="auto"/>
        <w:ind w:left="720"/>
        <w:contextualSpacing/>
        <w:rPr>
          <w:rFonts w:ascii="Garamond" w:hAnsi="Garamond"/>
          <w:sz w:val="24"/>
          <w:szCs w:val="24"/>
        </w:rPr>
      </w:pPr>
      <w:r w:rsidRPr="007D7475">
        <w:rPr>
          <w:rFonts w:ascii="Garamond" w:hAnsi="Garamond"/>
          <w:sz w:val="24"/>
          <w:szCs w:val="24"/>
        </w:rPr>
        <w:t xml:space="preserve">Kaplan, Louis </w:t>
      </w:r>
      <w:r w:rsidRPr="007D7475">
        <w:rPr>
          <w:rFonts w:ascii="Garamond" w:hAnsi="Garamond"/>
          <w:szCs w:val="24"/>
        </w:rPr>
        <w:t>–</w:t>
      </w:r>
      <w:r w:rsidRPr="007D7475">
        <w:rPr>
          <w:rFonts w:ascii="Garamond" w:hAnsi="Garamond"/>
          <w:sz w:val="24"/>
          <w:szCs w:val="24"/>
        </w:rPr>
        <w:t xml:space="preserve"> </w:t>
      </w:r>
      <w:proofErr w:type="spellStart"/>
      <w:r w:rsidRPr="007D7475">
        <w:rPr>
          <w:rFonts w:ascii="Garamond" w:hAnsi="Garamond"/>
          <w:sz w:val="24"/>
          <w:szCs w:val="24"/>
        </w:rPr>
        <w:t>D</w:t>
      </w:r>
      <w:r w:rsidRPr="007D7475">
        <w:rPr>
          <w:rFonts w:ascii="Garamond" w:hAnsi="Garamond"/>
          <w:szCs w:val="24"/>
        </w:rPr>
        <w:t>p</w:t>
      </w:r>
      <w:r w:rsidRPr="007D7475">
        <w:rPr>
          <w:rFonts w:ascii="Garamond" w:hAnsi="Garamond"/>
          <w:sz w:val="24"/>
          <w:szCs w:val="24"/>
        </w:rPr>
        <w:t>hil</w:t>
      </w:r>
      <w:proofErr w:type="spellEnd"/>
    </w:p>
    <w:p w14:paraId="0FB86D99" w14:textId="31512D2C" w:rsidR="007277B5" w:rsidRPr="007D7475" w:rsidRDefault="007277B5" w:rsidP="00880C20">
      <w:pPr>
        <w:spacing w:after="0" w:line="240" w:lineRule="auto"/>
        <w:ind w:left="720"/>
        <w:contextualSpacing/>
        <w:rPr>
          <w:rFonts w:ascii="Garamond" w:hAnsi="Garamond"/>
          <w:szCs w:val="24"/>
        </w:rPr>
      </w:pPr>
      <w:proofErr w:type="spellStart"/>
      <w:r w:rsidRPr="007D7475">
        <w:rPr>
          <w:rFonts w:ascii="Garamond" w:hAnsi="Garamond"/>
          <w:sz w:val="24"/>
          <w:szCs w:val="24"/>
        </w:rPr>
        <w:t>Saljoughi</w:t>
      </w:r>
      <w:proofErr w:type="spellEnd"/>
      <w:r w:rsidRPr="007D7475">
        <w:rPr>
          <w:rFonts w:ascii="Garamond" w:hAnsi="Garamond"/>
          <w:sz w:val="24"/>
          <w:szCs w:val="24"/>
        </w:rPr>
        <w:t>, Sara – PhD</w:t>
      </w:r>
    </w:p>
    <w:p w14:paraId="3ED550F9" w14:textId="0D41EA53" w:rsidR="00CF4A00" w:rsidRPr="007D7475" w:rsidRDefault="00CF4A00" w:rsidP="00880C20">
      <w:pPr>
        <w:spacing w:after="0" w:line="240" w:lineRule="auto"/>
        <w:ind w:left="720"/>
        <w:contextualSpacing/>
        <w:rPr>
          <w:rFonts w:ascii="Garamond" w:hAnsi="Garamond"/>
          <w:szCs w:val="24"/>
        </w:rPr>
      </w:pPr>
      <w:proofErr w:type="spellStart"/>
      <w:r w:rsidRPr="007D7475">
        <w:rPr>
          <w:rFonts w:ascii="Garamond" w:hAnsi="Garamond"/>
          <w:sz w:val="24"/>
          <w:szCs w:val="24"/>
        </w:rPr>
        <w:t>Legge</w:t>
      </w:r>
      <w:proofErr w:type="spellEnd"/>
      <w:r w:rsidRPr="007D7475">
        <w:rPr>
          <w:rFonts w:ascii="Garamond" w:hAnsi="Garamond"/>
          <w:sz w:val="24"/>
          <w:szCs w:val="24"/>
        </w:rPr>
        <w:t xml:space="preserve">, Elizabeth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t xml:space="preserve">Leonard, Garry </w:t>
      </w:r>
      <w:r w:rsidRPr="007D7475">
        <w:rPr>
          <w:rFonts w:ascii="Garamond" w:hAnsi="Garamond"/>
          <w:szCs w:val="24"/>
        </w:rPr>
        <w:t>–</w:t>
      </w:r>
      <w:r w:rsidRPr="007D7475">
        <w:rPr>
          <w:rFonts w:ascii="Garamond" w:hAnsi="Garamond"/>
          <w:sz w:val="24"/>
          <w:szCs w:val="24"/>
        </w:rPr>
        <w:t xml:space="preserve"> PhD</w:t>
      </w:r>
    </w:p>
    <w:p w14:paraId="3FC42CF3" w14:textId="34C725A1" w:rsidR="005B3293" w:rsidRPr="007D7475" w:rsidRDefault="00CF4A00" w:rsidP="00880C20">
      <w:pPr>
        <w:spacing w:after="0" w:line="240" w:lineRule="auto"/>
        <w:ind w:left="720"/>
        <w:contextualSpacing/>
        <w:rPr>
          <w:rFonts w:ascii="Garamond" w:hAnsi="Garamond"/>
          <w:szCs w:val="24"/>
        </w:rPr>
      </w:pPr>
      <w:r w:rsidRPr="007D7475">
        <w:rPr>
          <w:rFonts w:ascii="Garamond" w:hAnsi="Garamond"/>
          <w:sz w:val="24"/>
          <w:szCs w:val="24"/>
        </w:rPr>
        <w:t>Meng, Yue – PhD</w:t>
      </w:r>
    </w:p>
    <w:p w14:paraId="7F258366" w14:textId="6E59EF23" w:rsidR="008D3668" w:rsidRDefault="00CF4A00" w:rsidP="00880C20">
      <w:pPr>
        <w:spacing w:after="0" w:line="240" w:lineRule="auto"/>
        <w:ind w:left="720"/>
        <w:contextualSpacing/>
        <w:rPr>
          <w:rFonts w:ascii="Garamond" w:hAnsi="Garamond"/>
          <w:sz w:val="24"/>
          <w:szCs w:val="24"/>
        </w:rPr>
      </w:pPr>
      <w:r w:rsidRPr="007D7475">
        <w:rPr>
          <w:rFonts w:ascii="Garamond" w:hAnsi="Garamond"/>
          <w:sz w:val="24"/>
          <w:szCs w:val="24"/>
        </w:rPr>
        <w:t>Most, Andrea – PhD</w:t>
      </w:r>
    </w:p>
    <w:p w14:paraId="0B37FA9E" w14:textId="3FE81E51" w:rsidR="007D7475" w:rsidRPr="007D7475" w:rsidRDefault="007D7475" w:rsidP="00880C20">
      <w:pPr>
        <w:spacing w:after="0" w:line="240" w:lineRule="auto"/>
        <w:ind w:left="720"/>
        <w:contextualSpacing/>
        <w:rPr>
          <w:rFonts w:ascii="Garamond" w:hAnsi="Garamond"/>
          <w:sz w:val="24"/>
          <w:szCs w:val="24"/>
        </w:rPr>
      </w:pPr>
      <w:r>
        <w:rPr>
          <w:rFonts w:ascii="Garamond" w:hAnsi="Garamond"/>
          <w:sz w:val="24"/>
          <w:szCs w:val="24"/>
        </w:rPr>
        <w:t xml:space="preserve">Parker, </w:t>
      </w:r>
      <w:proofErr w:type="spellStart"/>
      <w:r>
        <w:rPr>
          <w:rFonts w:ascii="Garamond" w:hAnsi="Garamond"/>
          <w:sz w:val="24"/>
          <w:szCs w:val="24"/>
        </w:rPr>
        <w:t>Felan</w:t>
      </w:r>
      <w:proofErr w:type="spellEnd"/>
      <w:r>
        <w:rPr>
          <w:rFonts w:ascii="Garamond" w:hAnsi="Garamond"/>
          <w:sz w:val="24"/>
          <w:szCs w:val="24"/>
        </w:rPr>
        <w:t xml:space="preserve"> </w:t>
      </w:r>
      <w:r w:rsidRPr="007D7475">
        <w:rPr>
          <w:rFonts w:ascii="Garamond" w:hAnsi="Garamond"/>
          <w:sz w:val="24"/>
          <w:szCs w:val="24"/>
        </w:rPr>
        <w:t>– PhD</w:t>
      </w:r>
    </w:p>
    <w:p w14:paraId="5C409805" w14:textId="6DCA070E" w:rsidR="008D3668" w:rsidRPr="007D7475" w:rsidRDefault="00CF4A00" w:rsidP="00880C20">
      <w:pPr>
        <w:spacing w:after="0" w:line="240" w:lineRule="auto"/>
        <w:ind w:left="720"/>
        <w:contextualSpacing/>
        <w:rPr>
          <w:rFonts w:ascii="Garamond" w:hAnsi="Garamond"/>
          <w:sz w:val="24"/>
          <w:szCs w:val="24"/>
        </w:rPr>
      </w:pPr>
      <w:r w:rsidRPr="007D7475">
        <w:rPr>
          <w:rFonts w:ascii="Garamond" w:hAnsi="Garamond"/>
          <w:sz w:val="24"/>
          <w:szCs w:val="24"/>
        </w:rPr>
        <w:t>Ricco, John – PhD</w:t>
      </w:r>
    </w:p>
    <w:p w14:paraId="0F42F606" w14:textId="6A9BCD60" w:rsidR="00257856" w:rsidRPr="007D7475" w:rsidRDefault="00CF4A00" w:rsidP="00880C20">
      <w:pPr>
        <w:spacing w:after="0" w:line="240" w:lineRule="auto"/>
        <w:ind w:left="720"/>
        <w:contextualSpacing/>
        <w:rPr>
          <w:rFonts w:ascii="Garamond" w:hAnsi="Garamond"/>
        </w:rPr>
        <w:sectPr w:rsidR="00257856" w:rsidRPr="007D7475" w:rsidSect="007277B5">
          <w:type w:val="continuous"/>
          <w:pgSz w:w="12240" w:h="15840"/>
          <w:pgMar w:top="1440" w:right="1080" w:bottom="1440" w:left="1080" w:header="708" w:footer="708" w:gutter="0"/>
          <w:cols w:num="2" w:space="708"/>
          <w:titlePg/>
          <w:docGrid w:linePitch="360"/>
        </w:sectPr>
      </w:pPr>
      <w:proofErr w:type="spellStart"/>
      <w:r w:rsidRPr="007D7475">
        <w:rPr>
          <w:rFonts w:ascii="Garamond" w:hAnsi="Garamond"/>
          <w:sz w:val="24"/>
          <w:szCs w:val="24"/>
        </w:rPr>
        <w:t>Tcheuyap</w:t>
      </w:r>
      <w:proofErr w:type="spellEnd"/>
      <w:r w:rsidRPr="007D7475">
        <w:rPr>
          <w:rFonts w:ascii="Garamond" w:hAnsi="Garamond"/>
          <w:sz w:val="24"/>
          <w:szCs w:val="24"/>
        </w:rPr>
        <w:t xml:space="preserve">, Alexie </w:t>
      </w:r>
      <w:r w:rsidR="00D62894" w:rsidRPr="007D7475">
        <w:rPr>
          <w:rFonts w:ascii="Garamond" w:hAnsi="Garamond"/>
          <w:sz w:val="24"/>
          <w:szCs w:val="24"/>
        </w:rPr>
        <w:t>–</w:t>
      </w:r>
      <w:r w:rsidRPr="007D7475">
        <w:rPr>
          <w:rFonts w:ascii="Garamond" w:hAnsi="Garamond"/>
          <w:sz w:val="24"/>
          <w:szCs w:val="24"/>
        </w:rPr>
        <w:t xml:space="preserve"> PhD</w:t>
      </w:r>
      <w:r w:rsidRPr="007D7475">
        <w:rPr>
          <w:rFonts w:ascii="Garamond" w:hAnsi="Garamond"/>
          <w:sz w:val="24"/>
          <w:szCs w:val="24"/>
        </w:rPr>
        <w:br/>
        <w:t xml:space="preserve">Walcott, Rinaldo </w:t>
      </w:r>
      <w:r w:rsidR="00D62894" w:rsidRPr="007D7475">
        <w:rPr>
          <w:rFonts w:ascii="Garamond" w:hAnsi="Garamond"/>
          <w:sz w:val="24"/>
          <w:szCs w:val="24"/>
        </w:rPr>
        <w:t>–</w:t>
      </w:r>
      <w:r w:rsidRPr="007D7475">
        <w:rPr>
          <w:rFonts w:ascii="Garamond" w:hAnsi="Garamond"/>
          <w:sz w:val="24"/>
          <w:szCs w:val="24"/>
        </w:rPr>
        <w:t xml:space="preserve"> PhD</w:t>
      </w:r>
    </w:p>
    <w:p w14:paraId="6D402A29" w14:textId="77777777" w:rsidR="007277B5" w:rsidRDefault="007277B5" w:rsidP="00880C20">
      <w:pPr>
        <w:pStyle w:val="Heading3"/>
        <w:shd w:val="clear" w:color="auto" w:fill="FFFFFF" w:themeFill="background1"/>
        <w:spacing w:after="0"/>
        <w:ind w:left="720"/>
        <w:textAlignment w:val="baseline"/>
        <w:rPr>
          <w:rFonts w:ascii="Garamond" w:hAnsi="Garamond"/>
          <w:b w:val="0"/>
          <w:color w:val="7BA4D9"/>
        </w:rPr>
        <w:sectPr w:rsidR="007277B5" w:rsidSect="00AC5A50">
          <w:type w:val="continuous"/>
          <w:pgSz w:w="12240" w:h="15840"/>
          <w:pgMar w:top="1440" w:right="1080" w:bottom="1440" w:left="1080" w:header="708" w:footer="708" w:gutter="0"/>
          <w:cols w:space="708"/>
          <w:titlePg/>
          <w:docGrid w:linePitch="360"/>
        </w:sectPr>
      </w:pPr>
    </w:p>
    <w:p w14:paraId="00FC7FE5" w14:textId="6B927930" w:rsidR="005202B2" w:rsidRPr="007D7475" w:rsidRDefault="005202B2" w:rsidP="00880C20">
      <w:pPr>
        <w:pStyle w:val="Heading3"/>
        <w:shd w:val="clear" w:color="auto" w:fill="FFFFFF" w:themeFill="background1"/>
        <w:spacing w:after="0"/>
        <w:ind w:left="720"/>
        <w:textAlignment w:val="baseline"/>
        <w:rPr>
          <w:rFonts w:ascii="Garamond" w:hAnsi="Garamond"/>
          <w:b w:val="0"/>
          <w:color w:val="7BA4D9"/>
        </w:rPr>
      </w:pPr>
    </w:p>
    <w:p w14:paraId="5BDCFEAD" w14:textId="77777777" w:rsidR="000C2700" w:rsidRPr="007D7475" w:rsidRDefault="000C2700" w:rsidP="00880C20">
      <w:pPr>
        <w:spacing w:after="0"/>
        <w:rPr>
          <w:rFonts w:ascii="Garamond" w:hAnsi="Garamond"/>
          <w:lang w:val="en-US"/>
        </w:rPr>
      </w:pPr>
    </w:p>
    <w:p w14:paraId="21A2E848" w14:textId="39BDD7C0" w:rsidR="00CF4A00" w:rsidRDefault="00A346F8" w:rsidP="00880C20">
      <w:pPr>
        <w:pStyle w:val="Heading3"/>
        <w:shd w:val="clear" w:color="auto" w:fill="FFFFFF" w:themeFill="background1"/>
        <w:spacing w:after="0"/>
        <w:ind w:left="720"/>
        <w:textAlignment w:val="baseline"/>
        <w:rPr>
          <w:rFonts w:ascii="Garamond" w:hAnsi="Garamond"/>
          <w:b w:val="0"/>
          <w:color w:val="7BA4D9"/>
        </w:rPr>
      </w:pPr>
      <w:r w:rsidRPr="007D7475">
        <w:rPr>
          <w:rFonts w:ascii="Garamond" w:hAnsi="Garamond"/>
          <w:b w:val="0"/>
          <w:color w:val="7BA4D9"/>
        </w:rPr>
        <w:t>Member Emeriti</w:t>
      </w:r>
      <w:r w:rsidR="00CF4A00" w:rsidRPr="007D7475">
        <w:rPr>
          <w:rFonts w:ascii="Garamond" w:hAnsi="Garamond"/>
          <w:b w:val="0"/>
          <w:color w:val="7BA4D9"/>
        </w:rPr>
        <w:t xml:space="preserve"> </w:t>
      </w:r>
    </w:p>
    <w:p w14:paraId="430AC514" w14:textId="77777777" w:rsidR="00880C20" w:rsidRPr="00880C20" w:rsidRDefault="00880C20" w:rsidP="00880C20">
      <w:pPr>
        <w:rPr>
          <w:lang w:val="en-US"/>
        </w:rPr>
      </w:pPr>
    </w:p>
    <w:p w14:paraId="38E60E76" w14:textId="33365EC9" w:rsidR="00A346F8" w:rsidRPr="007D7475" w:rsidRDefault="00195346" w:rsidP="00880C20">
      <w:pPr>
        <w:pStyle w:val="Heading3"/>
        <w:shd w:val="clear" w:color="auto" w:fill="FFFFFF" w:themeFill="background1"/>
        <w:spacing w:after="0"/>
        <w:ind w:left="720"/>
        <w:textAlignment w:val="baseline"/>
        <w:rPr>
          <w:rFonts w:ascii="Garamond" w:hAnsi="Garamond"/>
        </w:rPr>
      </w:pPr>
      <w:proofErr w:type="spellStart"/>
      <w:r w:rsidRPr="007D7475">
        <w:rPr>
          <w:rFonts w:ascii="Garamond" w:hAnsi="Garamond"/>
          <w:b w:val="0"/>
        </w:rPr>
        <w:t>Armatage</w:t>
      </w:r>
      <w:proofErr w:type="spellEnd"/>
      <w:r w:rsidRPr="007D7475">
        <w:rPr>
          <w:rFonts w:ascii="Garamond" w:hAnsi="Garamond"/>
          <w:b w:val="0"/>
        </w:rPr>
        <w:t xml:space="preserve">, Kay </w:t>
      </w:r>
      <w:r w:rsidR="00D62894" w:rsidRPr="007D7475">
        <w:rPr>
          <w:rFonts w:ascii="Garamond" w:hAnsi="Garamond"/>
          <w:szCs w:val="24"/>
        </w:rPr>
        <w:t>–</w:t>
      </w:r>
      <w:r w:rsidRPr="007D7475">
        <w:rPr>
          <w:rFonts w:ascii="Garamond" w:hAnsi="Garamond"/>
          <w:b w:val="0"/>
        </w:rPr>
        <w:t xml:space="preserve"> </w:t>
      </w:r>
      <w:r w:rsidR="00A346F8" w:rsidRPr="007D7475">
        <w:rPr>
          <w:rFonts w:ascii="Garamond" w:hAnsi="Garamond"/>
          <w:b w:val="0"/>
        </w:rPr>
        <w:t>PhD</w:t>
      </w:r>
    </w:p>
    <w:p w14:paraId="285639EB" w14:textId="77777777" w:rsidR="005202B2" w:rsidRPr="007D7475" w:rsidRDefault="005202B2" w:rsidP="00880C20">
      <w:pPr>
        <w:spacing w:after="0"/>
        <w:rPr>
          <w:rFonts w:ascii="Garamond" w:hAnsi="Garamond"/>
          <w:lang w:val="en-US"/>
        </w:rPr>
      </w:pPr>
    </w:p>
    <w:p w14:paraId="17DD1751" w14:textId="77777777" w:rsidR="002006C4" w:rsidRPr="007D7475" w:rsidRDefault="002006C4" w:rsidP="00880C20">
      <w:pPr>
        <w:spacing w:after="0"/>
        <w:rPr>
          <w:rFonts w:ascii="Garamond" w:eastAsia="Times New Roman" w:hAnsi="Garamond" w:cs="Times New Roman"/>
          <w:b/>
          <w:color w:val="7BA4D9"/>
          <w:sz w:val="24"/>
          <w:szCs w:val="20"/>
          <w:lang w:val="en-US"/>
        </w:rPr>
      </w:pPr>
      <w:r w:rsidRPr="007D7475">
        <w:rPr>
          <w:rFonts w:ascii="Garamond" w:hAnsi="Garamond"/>
          <w:color w:val="7BA4D9"/>
        </w:rPr>
        <w:br w:type="page"/>
      </w:r>
    </w:p>
    <w:p w14:paraId="22403D46" w14:textId="77777777" w:rsidR="002006C4" w:rsidRPr="007D7475" w:rsidRDefault="002006C4" w:rsidP="00880C20">
      <w:pPr>
        <w:pStyle w:val="Heading3"/>
        <w:shd w:val="clear" w:color="auto" w:fill="FFFFFF" w:themeFill="background1"/>
        <w:spacing w:after="0"/>
        <w:textAlignment w:val="baseline"/>
        <w:rPr>
          <w:rFonts w:ascii="Garamond" w:hAnsi="Garamond"/>
          <w:color w:val="7BA4D9"/>
        </w:rPr>
      </w:pPr>
    </w:p>
    <w:p w14:paraId="007F0B7B" w14:textId="4959DF6C" w:rsidR="00ED7403" w:rsidRPr="007D7475" w:rsidRDefault="00ED7403" w:rsidP="00880C20">
      <w:pPr>
        <w:pStyle w:val="Heading3"/>
        <w:shd w:val="clear" w:color="auto" w:fill="FFFFFF" w:themeFill="background1"/>
        <w:spacing w:after="0"/>
        <w:textAlignment w:val="baseline"/>
        <w:rPr>
          <w:rFonts w:ascii="Garamond" w:eastAsia="Arial" w:hAnsi="Garamond" w:cs="Arial"/>
          <w:color w:val="7BA4D9"/>
        </w:rPr>
      </w:pPr>
      <w:r w:rsidRPr="007D7475">
        <w:rPr>
          <w:rFonts w:ascii="Garamond" w:hAnsi="Garamond"/>
          <w:color w:val="7BA4D9"/>
        </w:rPr>
        <w:t>Director’s Welcome</w:t>
      </w:r>
    </w:p>
    <w:p w14:paraId="41C5008F" w14:textId="77777777" w:rsidR="002006C4" w:rsidRPr="007D7475" w:rsidRDefault="002006C4" w:rsidP="00880C20">
      <w:pPr>
        <w:spacing w:after="0"/>
        <w:rPr>
          <w:rFonts w:ascii="Garamond" w:hAnsi="Garamond"/>
          <w:sz w:val="24"/>
          <w:szCs w:val="24"/>
        </w:rPr>
      </w:pPr>
    </w:p>
    <w:p w14:paraId="3A5DFDB5" w14:textId="05E9A6C0" w:rsidR="00B478EB" w:rsidRDefault="00B478EB" w:rsidP="00880C20">
      <w:pPr>
        <w:spacing w:after="0"/>
        <w:rPr>
          <w:rFonts w:ascii="Garamond" w:hAnsi="Garamond"/>
          <w:sz w:val="24"/>
          <w:szCs w:val="24"/>
        </w:rPr>
      </w:pPr>
      <w:r w:rsidRPr="007D7475">
        <w:rPr>
          <w:rFonts w:ascii="Garamond" w:hAnsi="Garamond"/>
          <w:sz w:val="24"/>
          <w:szCs w:val="24"/>
        </w:rPr>
        <w:t>On behalf of the Cinema Studies Institute (CSI), I am extremely pleased to welcome you to our graduate program.</w:t>
      </w:r>
      <w:r w:rsidR="00537A45">
        <w:rPr>
          <w:rFonts w:ascii="Garamond" w:hAnsi="Garamond"/>
          <w:sz w:val="24"/>
          <w:szCs w:val="24"/>
        </w:rPr>
        <w:t xml:space="preserve"> </w:t>
      </w:r>
      <w:r w:rsidRPr="007D7475">
        <w:rPr>
          <w:rFonts w:ascii="Garamond" w:hAnsi="Garamond"/>
          <w:sz w:val="24"/>
          <w:szCs w:val="24"/>
        </w:rPr>
        <w:t>In this handbook you will find the principal policies and procedures governing the major phases of your progress toward the Ph.D.</w:t>
      </w:r>
      <w:r w:rsidR="00537A45">
        <w:rPr>
          <w:rFonts w:ascii="Garamond" w:hAnsi="Garamond"/>
          <w:sz w:val="24"/>
          <w:szCs w:val="24"/>
        </w:rPr>
        <w:t xml:space="preserve"> </w:t>
      </w:r>
      <w:r w:rsidRPr="007D7475">
        <w:rPr>
          <w:rFonts w:ascii="Garamond" w:hAnsi="Garamond"/>
          <w:sz w:val="24"/>
          <w:szCs w:val="24"/>
        </w:rPr>
        <w:t>Please read them over carefully and be sure to speak to either the Graduate Program Assistant or the Graduate Program Coordinator should you have any questions.</w:t>
      </w:r>
    </w:p>
    <w:p w14:paraId="45898481" w14:textId="77777777" w:rsidR="00880C20" w:rsidRPr="007D7475" w:rsidRDefault="00880C20" w:rsidP="00880C20">
      <w:pPr>
        <w:spacing w:after="0"/>
        <w:rPr>
          <w:rFonts w:ascii="Garamond" w:hAnsi="Garamond"/>
          <w:sz w:val="24"/>
          <w:szCs w:val="24"/>
        </w:rPr>
      </w:pPr>
    </w:p>
    <w:p w14:paraId="42DAE1D8" w14:textId="3450AD86" w:rsidR="00B478EB" w:rsidRDefault="00B478EB" w:rsidP="00880C20">
      <w:pPr>
        <w:spacing w:after="0"/>
        <w:rPr>
          <w:rFonts w:ascii="Garamond" w:hAnsi="Garamond"/>
          <w:sz w:val="24"/>
          <w:szCs w:val="24"/>
        </w:rPr>
      </w:pPr>
      <w:r w:rsidRPr="007D7475">
        <w:rPr>
          <w:rFonts w:ascii="Garamond" w:hAnsi="Garamond"/>
          <w:sz w:val="24"/>
          <w:szCs w:val="24"/>
        </w:rPr>
        <w:t>The Ph.D. program of the Cinem</w:t>
      </w:r>
      <w:r w:rsidR="00702FFA" w:rsidRPr="007D7475">
        <w:rPr>
          <w:rFonts w:ascii="Garamond" w:hAnsi="Garamond"/>
          <w:sz w:val="24"/>
          <w:szCs w:val="24"/>
        </w:rPr>
        <w:t>a Studies Institute</w:t>
      </w:r>
      <w:r w:rsidR="00947380" w:rsidRPr="007D7475">
        <w:rPr>
          <w:rFonts w:ascii="Garamond" w:hAnsi="Garamond"/>
          <w:sz w:val="24"/>
          <w:szCs w:val="24"/>
        </w:rPr>
        <w:t xml:space="preserve"> </w:t>
      </w:r>
      <w:r w:rsidRPr="007D7475">
        <w:rPr>
          <w:rFonts w:ascii="Garamond" w:hAnsi="Garamond"/>
          <w:sz w:val="24"/>
          <w:szCs w:val="24"/>
        </w:rPr>
        <w:t>represents the culmination of significant effort by all of the Institute faculty and staff members, and it was many years in the making.</w:t>
      </w:r>
      <w:r w:rsidR="00537A45">
        <w:rPr>
          <w:rFonts w:ascii="Garamond" w:hAnsi="Garamond"/>
          <w:sz w:val="24"/>
          <w:szCs w:val="24"/>
        </w:rPr>
        <w:t xml:space="preserve"> </w:t>
      </w:r>
      <w:r w:rsidRPr="007D7475">
        <w:rPr>
          <w:rFonts w:ascii="Garamond" w:hAnsi="Garamond"/>
          <w:sz w:val="24"/>
          <w:szCs w:val="24"/>
        </w:rPr>
        <w:t xml:space="preserve">We have been teaching cinema studies at the undergraduate level for </w:t>
      </w:r>
      <w:r w:rsidR="00223B2A">
        <w:rPr>
          <w:rFonts w:ascii="Garamond" w:hAnsi="Garamond"/>
          <w:sz w:val="24"/>
          <w:szCs w:val="24"/>
        </w:rPr>
        <w:t>close to five</w:t>
      </w:r>
      <w:r w:rsidRPr="007D7475">
        <w:rPr>
          <w:rFonts w:ascii="Garamond" w:hAnsi="Garamond"/>
          <w:sz w:val="24"/>
          <w:szCs w:val="24"/>
        </w:rPr>
        <w:t xml:space="preserve"> decades, making ours one of the longest-standing film and media programs in the country.</w:t>
      </w:r>
      <w:r w:rsidR="00537A45">
        <w:rPr>
          <w:rFonts w:ascii="Garamond" w:hAnsi="Garamond"/>
          <w:sz w:val="24"/>
          <w:szCs w:val="24"/>
        </w:rPr>
        <w:t xml:space="preserve"> </w:t>
      </w:r>
      <w:r w:rsidRPr="007D7475">
        <w:rPr>
          <w:rFonts w:ascii="Garamond" w:hAnsi="Garamond"/>
          <w:sz w:val="24"/>
          <w:szCs w:val="24"/>
        </w:rPr>
        <w:t xml:space="preserve">Moreover, many of our undergraduate students have made a significant impact on the discipline, going on to graduate work at such universities as Amsterdam, Chicago, Harvard, Iowa, </w:t>
      </w:r>
      <w:r w:rsidR="00EF1527" w:rsidRPr="007D7475">
        <w:rPr>
          <w:rFonts w:ascii="Garamond" w:hAnsi="Garamond"/>
          <w:sz w:val="24"/>
          <w:szCs w:val="24"/>
        </w:rPr>
        <w:t xml:space="preserve">Northwestern, </w:t>
      </w:r>
      <w:r w:rsidRPr="007D7475">
        <w:rPr>
          <w:rFonts w:ascii="Garamond" w:hAnsi="Garamond"/>
          <w:sz w:val="24"/>
          <w:szCs w:val="24"/>
        </w:rPr>
        <w:t xml:space="preserve">Kent, NYU, </w:t>
      </w:r>
      <w:r w:rsidR="00CF4A00" w:rsidRPr="007D7475">
        <w:rPr>
          <w:rFonts w:ascii="Garamond" w:hAnsi="Garamond"/>
          <w:sz w:val="24"/>
          <w:szCs w:val="24"/>
        </w:rPr>
        <w:t>UCLA</w:t>
      </w:r>
      <w:r w:rsidR="00712A6A" w:rsidRPr="007D7475">
        <w:rPr>
          <w:rFonts w:ascii="Garamond" w:hAnsi="Garamond"/>
          <w:sz w:val="24"/>
          <w:szCs w:val="24"/>
        </w:rPr>
        <w:t>,</w:t>
      </w:r>
      <w:r w:rsidR="00CF4A00" w:rsidRPr="007D7475">
        <w:rPr>
          <w:rFonts w:ascii="Garamond" w:hAnsi="Garamond"/>
          <w:sz w:val="24"/>
          <w:szCs w:val="24"/>
        </w:rPr>
        <w:t xml:space="preserve"> </w:t>
      </w:r>
      <w:r w:rsidRPr="007D7475">
        <w:rPr>
          <w:rFonts w:ascii="Garamond" w:hAnsi="Garamond"/>
          <w:sz w:val="24"/>
          <w:szCs w:val="24"/>
        </w:rPr>
        <w:t>and Wisconsin-Madison.</w:t>
      </w:r>
      <w:r w:rsidR="00537A45">
        <w:rPr>
          <w:rFonts w:ascii="Garamond" w:hAnsi="Garamond"/>
          <w:sz w:val="24"/>
          <w:szCs w:val="24"/>
        </w:rPr>
        <w:t xml:space="preserve"> </w:t>
      </w:r>
      <w:r w:rsidRPr="007D7475">
        <w:rPr>
          <w:rFonts w:ascii="Garamond" w:hAnsi="Garamond"/>
          <w:sz w:val="24"/>
          <w:szCs w:val="24"/>
        </w:rPr>
        <w:t>Since 2007, the University of Toronto has joined the ranks of such peer institutions by establishing graduate programs of its own: in 2007, the same year we</w:t>
      </w:r>
      <w:r w:rsidR="00712A6A" w:rsidRPr="007D7475">
        <w:rPr>
          <w:rStyle w:val="CommentReference"/>
          <w:rFonts w:ascii="Garamond" w:hAnsi="Garamond"/>
        </w:rPr>
        <w:t xml:space="preserve"> </w:t>
      </w:r>
      <w:r w:rsidR="00712A6A" w:rsidRPr="007D7475">
        <w:rPr>
          <w:rStyle w:val="CommentReference"/>
          <w:rFonts w:ascii="Garamond" w:hAnsi="Garamond"/>
          <w:sz w:val="24"/>
          <w:szCs w:val="24"/>
        </w:rPr>
        <w:t>b</w:t>
      </w:r>
      <w:r w:rsidRPr="007D7475">
        <w:rPr>
          <w:rFonts w:ascii="Garamond" w:hAnsi="Garamond"/>
          <w:sz w:val="24"/>
          <w:szCs w:val="24"/>
        </w:rPr>
        <w:t xml:space="preserve">ecame a free-standing Institute, Cinema Studies launched an M.A. program, and in 2013, </w:t>
      </w:r>
      <w:r w:rsidR="00C00F5B" w:rsidRPr="007D7475">
        <w:rPr>
          <w:rFonts w:ascii="Garamond" w:hAnsi="Garamond"/>
          <w:sz w:val="24"/>
          <w:szCs w:val="24"/>
        </w:rPr>
        <w:t xml:space="preserve">we </w:t>
      </w:r>
      <w:r w:rsidRPr="007D7475">
        <w:rPr>
          <w:rFonts w:ascii="Garamond" w:hAnsi="Garamond"/>
          <w:sz w:val="24"/>
          <w:szCs w:val="24"/>
        </w:rPr>
        <w:t xml:space="preserve">inaugurated a Ph.D. program, securing </w:t>
      </w:r>
      <w:r w:rsidR="00C00F5B" w:rsidRPr="007D7475">
        <w:rPr>
          <w:rFonts w:ascii="Garamond" w:hAnsi="Garamond"/>
          <w:sz w:val="24"/>
          <w:szCs w:val="24"/>
        </w:rPr>
        <w:t xml:space="preserve">our </w:t>
      </w:r>
      <w:r w:rsidRPr="007D7475">
        <w:rPr>
          <w:rFonts w:ascii="Garamond" w:hAnsi="Garamond"/>
          <w:sz w:val="24"/>
          <w:szCs w:val="24"/>
        </w:rPr>
        <w:t>status as one of the foremost film and media programs in North America and Europe.</w:t>
      </w:r>
    </w:p>
    <w:p w14:paraId="55AC40FF" w14:textId="77777777" w:rsidR="00880C20" w:rsidRPr="007D7475" w:rsidRDefault="00880C20" w:rsidP="00880C20">
      <w:pPr>
        <w:spacing w:after="0"/>
        <w:rPr>
          <w:rFonts w:ascii="Garamond" w:hAnsi="Garamond"/>
          <w:sz w:val="24"/>
          <w:szCs w:val="24"/>
        </w:rPr>
      </w:pPr>
    </w:p>
    <w:p w14:paraId="6216F42F" w14:textId="7F0B8799" w:rsidR="00B478EB" w:rsidRPr="007D7475" w:rsidRDefault="00B478EB" w:rsidP="00880C20">
      <w:pPr>
        <w:spacing w:after="0"/>
        <w:rPr>
          <w:rFonts w:ascii="Garamond" w:hAnsi="Garamond"/>
          <w:sz w:val="24"/>
          <w:szCs w:val="24"/>
        </w:rPr>
      </w:pPr>
      <w:r w:rsidRPr="007D7475">
        <w:rPr>
          <w:rFonts w:ascii="Garamond" w:hAnsi="Garamond"/>
          <w:sz w:val="24"/>
          <w:szCs w:val="24"/>
        </w:rPr>
        <w:t xml:space="preserve">As you undertake your doctoral work at CSI you will discover what thousands of other students before you can confirm: that the University of Toronto offers peerless research resources on a campus in the heart of a </w:t>
      </w:r>
      <w:r w:rsidR="00D25B17" w:rsidRPr="007D7475">
        <w:rPr>
          <w:rFonts w:ascii="Garamond" w:hAnsi="Garamond"/>
          <w:sz w:val="24"/>
          <w:szCs w:val="24"/>
        </w:rPr>
        <w:t>cosmopolitan</w:t>
      </w:r>
      <w:r w:rsidR="00712A6A" w:rsidRPr="007D7475">
        <w:rPr>
          <w:rStyle w:val="CommentReference"/>
          <w:rFonts w:ascii="Garamond" w:hAnsi="Garamond"/>
        </w:rPr>
        <w:t xml:space="preserve"> </w:t>
      </w:r>
      <w:r w:rsidR="00712A6A" w:rsidRPr="007D7475">
        <w:rPr>
          <w:rStyle w:val="CommentReference"/>
          <w:rFonts w:ascii="Garamond" w:hAnsi="Garamond"/>
          <w:sz w:val="24"/>
          <w:szCs w:val="24"/>
        </w:rPr>
        <w:t>ci</w:t>
      </w:r>
      <w:r w:rsidRPr="007D7475">
        <w:rPr>
          <w:rFonts w:ascii="Garamond" w:hAnsi="Garamond"/>
          <w:sz w:val="24"/>
          <w:szCs w:val="24"/>
        </w:rPr>
        <w:t>ty, renowned for its rich film and media culture; that CSI faculty members possess a wealth of pedagogical skill and research expertise; that the facilities, both at Innis College and in the Media Commons at Robarts Library, feature the latest technologies; and that your peers are among the brightest and most accomplished of young film and media scholars in the country and beyond.</w:t>
      </w:r>
    </w:p>
    <w:p w14:paraId="46B8BD73" w14:textId="56075C95" w:rsidR="00C00907" w:rsidRPr="007D7475" w:rsidRDefault="00B478EB" w:rsidP="00880C20">
      <w:pPr>
        <w:spacing w:after="0"/>
        <w:rPr>
          <w:rFonts w:ascii="Garamond" w:hAnsi="Garamond"/>
          <w:sz w:val="24"/>
          <w:szCs w:val="24"/>
        </w:rPr>
      </w:pPr>
      <w:r w:rsidRPr="007D7475">
        <w:rPr>
          <w:rFonts w:ascii="Garamond" w:hAnsi="Garamond"/>
          <w:sz w:val="24"/>
          <w:szCs w:val="24"/>
        </w:rPr>
        <w:t>Past graduates of CSI now teach at universities across the continent, but they also work at film and media-related institutions ranging from the Toronto International Film Festival Group to the Pacific Film Archive, serving as respected executives, creators, and curators.</w:t>
      </w:r>
      <w:r w:rsidR="00537A45">
        <w:rPr>
          <w:rFonts w:ascii="Garamond" w:hAnsi="Garamond"/>
          <w:sz w:val="24"/>
          <w:szCs w:val="24"/>
        </w:rPr>
        <w:t xml:space="preserve"> </w:t>
      </w:r>
      <w:r w:rsidRPr="007D7475">
        <w:rPr>
          <w:rFonts w:ascii="Garamond" w:hAnsi="Garamond"/>
          <w:sz w:val="24"/>
          <w:szCs w:val="24"/>
        </w:rPr>
        <w:t>We are committed to providing our students with a rigorous, engaging, and memorable education.</w:t>
      </w:r>
      <w:r w:rsidR="00537A45">
        <w:rPr>
          <w:rFonts w:ascii="Garamond" w:hAnsi="Garamond"/>
          <w:sz w:val="24"/>
          <w:szCs w:val="24"/>
        </w:rPr>
        <w:t xml:space="preserve"> </w:t>
      </w:r>
      <w:r w:rsidRPr="007D7475">
        <w:rPr>
          <w:rFonts w:ascii="Garamond" w:hAnsi="Garamond"/>
          <w:sz w:val="24"/>
          <w:szCs w:val="24"/>
        </w:rPr>
        <w:t>Equally important, we aim to introduce our graduates to a close-knit academic community that shares a common goal: exploring the depth and breadth of film and media scholarship in an environment that stimulates thought and fosters collegiality.</w:t>
      </w:r>
      <w:r w:rsidR="00537A45">
        <w:rPr>
          <w:rFonts w:ascii="Garamond" w:hAnsi="Garamond"/>
          <w:sz w:val="24"/>
          <w:szCs w:val="24"/>
        </w:rPr>
        <w:t xml:space="preserve"> </w:t>
      </w:r>
      <w:r w:rsidRPr="007D7475">
        <w:rPr>
          <w:rFonts w:ascii="Garamond" w:hAnsi="Garamond"/>
          <w:sz w:val="24"/>
          <w:szCs w:val="24"/>
        </w:rPr>
        <w:t>We are excited at the prospect of working with you and hope that the coming years will be as enjoyable for you as they are productive.</w:t>
      </w:r>
    </w:p>
    <w:p w14:paraId="3DB34A90" w14:textId="77777777" w:rsidR="002006C4" w:rsidRPr="007D7475" w:rsidRDefault="002006C4" w:rsidP="00880C20">
      <w:pPr>
        <w:spacing w:after="0"/>
        <w:rPr>
          <w:rFonts w:ascii="Garamond" w:hAnsi="Garamond"/>
          <w:sz w:val="24"/>
          <w:szCs w:val="24"/>
        </w:rPr>
      </w:pPr>
    </w:p>
    <w:p w14:paraId="62EA0B1A" w14:textId="32C08B8E" w:rsidR="00B478EB" w:rsidRPr="007D7475" w:rsidRDefault="00BE5FF4" w:rsidP="00880C20">
      <w:pPr>
        <w:spacing w:after="0"/>
        <w:rPr>
          <w:rFonts w:ascii="Garamond" w:hAnsi="Garamond"/>
          <w:sz w:val="24"/>
          <w:szCs w:val="24"/>
        </w:rPr>
      </w:pPr>
      <w:r w:rsidRPr="007D7475">
        <w:rPr>
          <w:rFonts w:ascii="Garamond" w:hAnsi="Garamond"/>
          <w:sz w:val="24"/>
          <w:szCs w:val="24"/>
        </w:rPr>
        <w:t xml:space="preserve">James </w:t>
      </w:r>
      <w:r w:rsidR="006F13C6" w:rsidRPr="007D7475">
        <w:rPr>
          <w:rFonts w:ascii="Garamond" w:hAnsi="Garamond"/>
          <w:sz w:val="24"/>
          <w:szCs w:val="24"/>
        </w:rPr>
        <w:t xml:space="preserve">Leo </w:t>
      </w:r>
      <w:r w:rsidRPr="007D7475">
        <w:rPr>
          <w:rFonts w:ascii="Garamond" w:hAnsi="Garamond"/>
          <w:sz w:val="24"/>
          <w:szCs w:val="24"/>
        </w:rPr>
        <w:t xml:space="preserve">Cahill </w:t>
      </w:r>
    </w:p>
    <w:p w14:paraId="38490A0C" w14:textId="77777777" w:rsidR="002006C4" w:rsidRPr="007D7475" w:rsidRDefault="00B478EB" w:rsidP="00880C20">
      <w:pPr>
        <w:spacing w:after="0"/>
        <w:rPr>
          <w:rFonts w:ascii="Garamond" w:hAnsi="Garamond"/>
          <w:sz w:val="24"/>
          <w:szCs w:val="24"/>
        </w:rPr>
      </w:pPr>
      <w:r w:rsidRPr="007D7475">
        <w:rPr>
          <w:rFonts w:ascii="Garamond" w:hAnsi="Garamond"/>
          <w:sz w:val="24"/>
          <w:szCs w:val="24"/>
        </w:rPr>
        <w:t>Director and Associate Professor</w:t>
      </w:r>
    </w:p>
    <w:p w14:paraId="6A9AF0AF" w14:textId="77777777" w:rsidR="002006C4" w:rsidRPr="007D7475" w:rsidRDefault="002006C4" w:rsidP="00880C20">
      <w:pPr>
        <w:spacing w:after="0"/>
        <w:rPr>
          <w:rFonts w:ascii="Garamond" w:hAnsi="Garamond"/>
          <w:sz w:val="24"/>
          <w:szCs w:val="24"/>
        </w:rPr>
      </w:pPr>
      <w:r w:rsidRPr="007D7475">
        <w:rPr>
          <w:rFonts w:ascii="Garamond" w:hAnsi="Garamond"/>
          <w:sz w:val="24"/>
          <w:szCs w:val="24"/>
        </w:rPr>
        <w:t>Cinema Studies Institute</w:t>
      </w:r>
    </w:p>
    <w:p w14:paraId="641A8C0A" w14:textId="55106521" w:rsidR="00B478EB" w:rsidRPr="007D7475" w:rsidRDefault="00B478EB" w:rsidP="00880C20">
      <w:pPr>
        <w:spacing w:after="0"/>
        <w:rPr>
          <w:rFonts w:ascii="Garamond" w:hAnsi="Garamond"/>
          <w:b/>
          <w:sz w:val="24"/>
          <w:szCs w:val="24"/>
        </w:rPr>
      </w:pPr>
      <w:r w:rsidRPr="007D7475">
        <w:rPr>
          <w:rFonts w:ascii="Garamond" w:hAnsi="Garamond"/>
          <w:sz w:val="24"/>
          <w:szCs w:val="24"/>
        </w:rPr>
        <w:t>University of Toronto</w:t>
      </w:r>
    </w:p>
    <w:p w14:paraId="17BAC641" w14:textId="77777777" w:rsidR="00C00907" w:rsidRPr="007D7475" w:rsidRDefault="00C00907" w:rsidP="00880C20">
      <w:pPr>
        <w:pStyle w:val="Heading3"/>
        <w:shd w:val="clear" w:color="auto" w:fill="FFFFFF" w:themeFill="background1"/>
        <w:spacing w:after="0"/>
        <w:textAlignment w:val="baseline"/>
        <w:rPr>
          <w:rFonts w:ascii="Garamond" w:hAnsi="Garamond"/>
          <w:b w:val="0"/>
          <w:color w:val="7BA4D9"/>
        </w:rPr>
      </w:pPr>
    </w:p>
    <w:p w14:paraId="07AD0CD9" w14:textId="77777777" w:rsidR="00C00907" w:rsidRPr="007D7475" w:rsidRDefault="00C00907" w:rsidP="00880C20">
      <w:pPr>
        <w:pStyle w:val="Heading3"/>
        <w:shd w:val="clear" w:color="auto" w:fill="FFFFFF" w:themeFill="background1"/>
        <w:spacing w:after="0"/>
        <w:textAlignment w:val="baseline"/>
        <w:rPr>
          <w:rFonts w:ascii="Garamond" w:hAnsi="Garamond"/>
          <w:b w:val="0"/>
          <w:color w:val="7BA4D9"/>
        </w:rPr>
      </w:pPr>
    </w:p>
    <w:p w14:paraId="40062DDB" w14:textId="4C4657D1" w:rsidR="00880C20" w:rsidRDefault="002006C4" w:rsidP="00880C20">
      <w:pPr>
        <w:spacing w:after="0"/>
        <w:rPr>
          <w:rFonts w:ascii="Garamond" w:hAnsi="Garamond"/>
          <w:b/>
          <w:color w:val="7BA4D9"/>
          <w:sz w:val="24"/>
          <w:szCs w:val="24"/>
        </w:rPr>
      </w:pPr>
      <w:r w:rsidRPr="007D7475">
        <w:rPr>
          <w:rFonts w:ascii="Garamond" w:hAnsi="Garamond"/>
          <w:color w:val="7BA4D9"/>
        </w:rPr>
        <w:br w:type="page"/>
      </w:r>
      <w:r w:rsidR="005B5E02" w:rsidRPr="007D7475">
        <w:rPr>
          <w:rFonts w:ascii="Garamond" w:hAnsi="Garamond"/>
          <w:b/>
          <w:color w:val="7BA4D9"/>
          <w:sz w:val="24"/>
          <w:szCs w:val="24"/>
        </w:rPr>
        <w:lastRenderedPageBreak/>
        <w:t>Timeline</w:t>
      </w:r>
    </w:p>
    <w:p w14:paraId="41A3DD52" w14:textId="77777777" w:rsidR="00880C20" w:rsidRDefault="00880C20" w:rsidP="00880C20">
      <w:pPr>
        <w:spacing w:after="0"/>
        <w:rPr>
          <w:rFonts w:ascii="Garamond" w:eastAsia="Times New Roman" w:hAnsi="Garamond" w:cs="Times New Roman"/>
          <w:b/>
          <w:color w:val="7BA4D9"/>
          <w:sz w:val="24"/>
          <w:szCs w:val="24"/>
          <w:lang w:val="en-US"/>
        </w:rPr>
      </w:pPr>
    </w:p>
    <w:p w14:paraId="22F61D02" w14:textId="10806E9A" w:rsidR="00DB508E" w:rsidRPr="00880C20" w:rsidRDefault="00880C20" w:rsidP="00880C20">
      <w:pPr>
        <w:spacing w:after="0"/>
        <w:rPr>
          <w:rFonts w:ascii="Garamond" w:eastAsia="Times New Roman" w:hAnsi="Garamond" w:cs="Times New Roman"/>
          <w:b/>
          <w:color w:val="7BA4D9"/>
          <w:sz w:val="24"/>
          <w:szCs w:val="24"/>
          <w:lang w:val="en-US"/>
        </w:rPr>
      </w:pPr>
      <w:r w:rsidRPr="00880C20">
        <w:rPr>
          <w:rFonts w:ascii="Garamond" w:hAnsi="Garamond"/>
          <w:b/>
          <w:sz w:val="24"/>
          <w:szCs w:val="24"/>
        </w:rPr>
        <w:t>YEAR ONE</w:t>
      </w:r>
    </w:p>
    <w:p w14:paraId="56C38D19" w14:textId="77777777" w:rsidR="005B5E02" w:rsidRPr="007D7475" w:rsidRDefault="005B5E02" w:rsidP="00880C20">
      <w:pPr>
        <w:spacing w:after="0"/>
        <w:rPr>
          <w:rFonts w:ascii="Garamond" w:hAnsi="Garamond"/>
          <w:b/>
          <w:sz w:val="24"/>
          <w:szCs w:val="24"/>
        </w:rPr>
      </w:pPr>
    </w:p>
    <w:p w14:paraId="71ABAE43" w14:textId="5764C384" w:rsidR="004E4353" w:rsidRPr="007D7475" w:rsidRDefault="004E4353" w:rsidP="00880C20">
      <w:pPr>
        <w:spacing w:after="0"/>
        <w:ind w:left="2880" w:hanging="2160"/>
        <w:rPr>
          <w:rFonts w:ascii="Garamond" w:hAnsi="Garamond"/>
          <w:b/>
          <w:sz w:val="24"/>
          <w:szCs w:val="24"/>
        </w:rPr>
      </w:pPr>
      <w:r w:rsidRPr="007D7475">
        <w:rPr>
          <w:rFonts w:ascii="Garamond" w:hAnsi="Garamond"/>
          <w:b/>
          <w:sz w:val="24"/>
          <w:szCs w:val="24"/>
        </w:rPr>
        <w:t>August</w:t>
      </w:r>
      <w:r w:rsidRPr="007D7475">
        <w:rPr>
          <w:rFonts w:ascii="Garamond" w:hAnsi="Garamond"/>
          <w:b/>
          <w:sz w:val="24"/>
          <w:szCs w:val="24"/>
        </w:rPr>
        <w:tab/>
      </w:r>
      <w:r w:rsidRPr="007D7475">
        <w:rPr>
          <w:rFonts w:ascii="Garamond" w:hAnsi="Garamond"/>
          <w:sz w:val="24"/>
          <w:szCs w:val="24"/>
        </w:rPr>
        <w:t>Attend orientation</w:t>
      </w:r>
    </w:p>
    <w:p w14:paraId="07B6BCAF" w14:textId="77777777" w:rsidR="00C00907" w:rsidRPr="007D7475" w:rsidRDefault="00C00907" w:rsidP="00880C20">
      <w:pPr>
        <w:spacing w:after="0"/>
        <w:ind w:left="2880" w:hanging="2160"/>
        <w:rPr>
          <w:rFonts w:ascii="Garamond" w:hAnsi="Garamond"/>
          <w:b/>
          <w:sz w:val="24"/>
          <w:szCs w:val="24"/>
        </w:rPr>
      </w:pPr>
    </w:p>
    <w:p w14:paraId="2708DAD7" w14:textId="2F3C8451" w:rsidR="005B5E02" w:rsidRPr="007D7475" w:rsidRDefault="005B5E02" w:rsidP="00880C20">
      <w:pPr>
        <w:spacing w:after="0"/>
        <w:ind w:left="2880" w:hanging="2160"/>
        <w:rPr>
          <w:rFonts w:ascii="Garamond" w:hAnsi="Garamond"/>
          <w:sz w:val="24"/>
          <w:szCs w:val="24"/>
        </w:rPr>
      </w:pPr>
      <w:r w:rsidRPr="007D7475">
        <w:rPr>
          <w:rFonts w:ascii="Garamond" w:hAnsi="Garamond"/>
          <w:b/>
          <w:sz w:val="24"/>
          <w:szCs w:val="24"/>
        </w:rPr>
        <w:t>September</w:t>
      </w:r>
      <w:r w:rsidRPr="007D7475">
        <w:rPr>
          <w:rFonts w:ascii="Garamond" w:hAnsi="Garamond"/>
          <w:sz w:val="24"/>
          <w:szCs w:val="24"/>
        </w:rPr>
        <w:tab/>
      </w:r>
      <w:r w:rsidR="007073B9" w:rsidRPr="007D7475">
        <w:rPr>
          <w:rFonts w:ascii="Garamond" w:hAnsi="Garamond"/>
          <w:sz w:val="24"/>
          <w:szCs w:val="24"/>
        </w:rPr>
        <w:t>Begin</w:t>
      </w:r>
      <w:r w:rsidR="004E4353" w:rsidRPr="007D7475">
        <w:rPr>
          <w:rFonts w:ascii="Garamond" w:hAnsi="Garamond"/>
          <w:sz w:val="24"/>
          <w:szCs w:val="24"/>
        </w:rPr>
        <w:t xml:space="preserve"> Fall coursework</w:t>
      </w:r>
      <w:r w:rsidRPr="007D7475">
        <w:rPr>
          <w:rFonts w:ascii="Garamond" w:hAnsi="Garamond"/>
          <w:sz w:val="24"/>
          <w:szCs w:val="24"/>
        </w:rPr>
        <w:t xml:space="preserve"> </w:t>
      </w:r>
    </w:p>
    <w:p w14:paraId="08714857" w14:textId="77777777" w:rsidR="00C00907" w:rsidRPr="007D7475" w:rsidRDefault="00C00907" w:rsidP="00880C20">
      <w:pPr>
        <w:spacing w:after="0"/>
        <w:ind w:left="2880" w:hanging="2160"/>
        <w:rPr>
          <w:rFonts w:ascii="Garamond" w:hAnsi="Garamond"/>
          <w:b/>
          <w:sz w:val="24"/>
          <w:szCs w:val="24"/>
        </w:rPr>
      </w:pPr>
    </w:p>
    <w:p w14:paraId="19C02D05" w14:textId="41B53EFA" w:rsidR="005B5E02" w:rsidRPr="007D7475" w:rsidRDefault="005B5E02" w:rsidP="00880C20">
      <w:pPr>
        <w:spacing w:after="0"/>
        <w:ind w:left="2880" w:hanging="2160"/>
        <w:rPr>
          <w:rFonts w:ascii="Garamond" w:hAnsi="Garamond"/>
          <w:sz w:val="24"/>
          <w:szCs w:val="24"/>
        </w:rPr>
      </w:pPr>
      <w:r w:rsidRPr="007D7475">
        <w:rPr>
          <w:rFonts w:ascii="Garamond" w:hAnsi="Garamond"/>
          <w:b/>
          <w:sz w:val="24"/>
          <w:szCs w:val="24"/>
        </w:rPr>
        <w:t>October</w:t>
      </w:r>
      <w:r w:rsidRPr="007D7475">
        <w:rPr>
          <w:rFonts w:ascii="Garamond" w:hAnsi="Garamond"/>
          <w:sz w:val="24"/>
          <w:szCs w:val="24"/>
        </w:rPr>
        <w:tab/>
      </w:r>
      <w:r w:rsidR="004E4353" w:rsidRPr="007D7475">
        <w:rPr>
          <w:rFonts w:ascii="Garamond" w:hAnsi="Garamond"/>
          <w:sz w:val="24"/>
          <w:szCs w:val="24"/>
        </w:rPr>
        <w:t xml:space="preserve">Recommended: </w:t>
      </w:r>
      <w:r w:rsidR="003D4ECA" w:rsidRPr="007D7475">
        <w:rPr>
          <w:rFonts w:ascii="Garamond" w:hAnsi="Garamond"/>
          <w:sz w:val="24"/>
          <w:szCs w:val="24"/>
        </w:rPr>
        <w:t xml:space="preserve">begin exploring </w:t>
      </w:r>
      <w:r w:rsidR="00961DC3" w:rsidRPr="007D7475">
        <w:rPr>
          <w:rFonts w:ascii="Garamond" w:hAnsi="Garamond"/>
          <w:sz w:val="24"/>
          <w:szCs w:val="24"/>
        </w:rPr>
        <w:t>possible supervisors</w:t>
      </w:r>
    </w:p>
    <w:p w14:paraId="7CF0DF02" w14:textId="77777777" w:rsidR="00C00907" w:rsidRPr="007D7475" w:rsidRDefault="00C00907" w:rsidP="00880C20">
      <w:pPr>
        <w:spacing w:after="0"/>
        <w:ind w:left="2880" w:hanging="2160"/>
        <w:rPr>
          <w:rFonts w:ascii="Garamond" w:hAnsi="Garamond"/>
          <w:b/>
          <w:sz w:val="24"/>
          <w:szCs w:val="24"/>
        </w:rPr>
      </w:pPr>
    </w:p>
    <w:p w14:paraId="7C8BD428" w14:textId="6540F6F2" w:rsidR="005B5E02" w:rsidRPr="007D7475" w:rsidRDefault="005B5E02" w:rsidP="00880C20">
      <w:pPr>
        <w:spacing w:after="0"/>
        <w:ind w:left="2880" w:hanging="2160"/>
        <w:rPr>
          <w:rFonts w:ascii="Garamond" w:hAnsi="Garamond"/>
          <w:sz w:val="24"/>
          <w:szCs w:val="24"/>
        </w:rPr>
      </w:pPr>
      <w:r w:rsidRPr="007D7475">
        <w:rPr>
          <w:rFonts w:ascii="Garamond" w:hAnsi="Garamond"/>
          <w:b/>
          <w:sz w:val="24"/>
          <w:szCs w:val="24"/>
        </w:rPr>
        <w:t>January</w:t>
      </w:r>
      <w:r w:rsidRPr="007D7475">
        <w:rPr>
          <w:rFonts w:ascii="Garamond" w:hAnsi="Garamond"/>
          <w:sz w:val="24"/>
          <w:szCs w:val="24"/>
        </w:rPr>
        <w:tab/>
      </w:r>
      <w:r w:rsidR="007073B9" w:rsidRPr="007D7475">
        <w:rPr>
          <w:rFonts w:ascii="Garamond" w:hAnsi="Garamond"/>
          <w:sz w:val="24"/>
          <w:szCs w:val="24"/>
        </w:rPr>
        <w:t xml:space="preserve">Begin </w:t>
      </w:r>
      <w:r w:rsidRPr="007D7475">
        <w:rPr>
          <w:rFonts w:ascii="Garamond" w:hAnsi="Garamond"/>
          <w:sz w:val="24"/>
          <w:szCs w:val="24"/>
        </w:rPr>
        <w:t>Winter coursework</w:t>
      </w:r>
    </w:p>
    <w:p w14:paraId="7341C15A" w14:textId="77777777" w:rsidR="009A0016" w:rsidRPr="007D7475" w:rsidRDefault="009A0016" w:rsidP="00880C20">
      <w:pPr>
        <w:spacing w:after="0"/>
        <w:rPr>
          <w:rFonts w:ascii="Garamond" w:hAnsi="Garamond"/>
          <w:sz w:val="24"/>
          <w:szCs w:val="24"/>
        </w:rPr>
      </w:pPr>
    </w:p>
    <w:p w14:paraId="377C6A4B" w14:textId="77777777" w:rsidR="00C00907" w:rsidRPr="007D7475" w:rsidRDefault="00C00907" w:rsidP="00880C20">
      <w:pPr>
        <w:spacing w:after="0"/>
        <w:rPr>
          <w:rFonts w:ascii="Garamond" w:hAnsi="Garamond"/>
          <w:b/>
          <w:sz w:val="24"/>
          <w:szCs w:val="24"/>
          <w:u w:val="single"/>
        </w:rPr>
      </w:pPr>
    </w:p>
    <w:p w14:paraId="3CA3963A" w14:textId="3A31AA35" w:rsidR="005B5E02" w:rsidRPr="00880C20" w:rsidRDefault="00880C20" w:rsidP="00880C20">
      <w:pPr>
        <w:spacing w:after="0"/>
        <w:rPr>
          <w:rFonts w:ascii="Garamond" w:hAnsi="Garamond"/>
          <w:b/>
          <w:sz w:val="24"/>
          <w:szCs w:val="24"/>
        </w:rPr>
      </w:pPr>
      <w:r w:rsidRPr="00880C20">
        <w:rPr>
          <w:rFonts w:ascii="Garamond" w:hAnsi="Garamond"/>
          <w:b/>
          <w:sz w:val="24"/>
          <w:szCs w:val="24"/>
        </w:rPr>
        <w:t>YEAR TWO</w:t>
      </w:r>
    </w:p>
    <w:p w14:paraId="6AC704B6" w14:textId="77777777" w:rsidR="00451D72" w:rsidRPr="007D7475" w:rsidRDefault="00451D72" w:rsidP="00880C20">
      <w:pPr>
        <w:spacing w:after="0"/>
        <w:rPr>
          <w:rFonts w:ascii="Garamond" w:hAnsi="Garamond"/>
          <w:b/>
          <w:sz w:val="24"/>
          <w:szCs w:val="24"/>
        </w:rPr>
      </w:pPr>
    </w:p>
    <w:p w14:paraId="700CAB8E" w14:textId="3420AAE4" w:rsidR="005B5E02" w:rsidRPr="007D7475" w:rsidRDefault="005B5E02" w:rsidP="00880C20">
      <w:pPr>
        <w:spacing w:after="0"/>
        <w:ind w:left="2880" w:hanging="2160"/>
        <w:rPr>
          <w:rFonts w:ascii="Garamond" w:hAnsi="Garamond"/>
          <w:sz w:val="24"/>
          <w:szCs w:val="24"/>
        </w:rPr>
      </w:pPr>
      <w:r w:rsidRPr="007D7475">
        <w:rPr>
          <w:rFonts w:ascii="Garamond" w:hAnsi="Garamond"/>
          <w:b/>
          <w:sz w:val="24"/>
          <w:szCs w:val="24"/>
        </w:rPr>
        <w:t>September</w:t>
      </w:r>
      <w:r w:rsidRPr="007D7475">
        <w:rPr>
          <w:rFonts w:ascii="Garamond" w:hAnsi="Garamond"/>
          <w:sz w:val="24"/>
          <w:szCs w:val="24"/>
        </w:rPr>
        <w:tab/>
      </w:r>
      <w:r w:rsidR="004E4353" w:rsidRPr="007D7475">
        <w:rPr>
          <w:rFonts w:ascii="Garamond" w:hAnsi="Garamond"/>
          <w:sz w:val="24"/>
          <w:szCs w:val="24"/>
        </w:rPr>
        <w:t xml:space="preserve">Begin </w:t>
      </w:r>
      <w:r w:rsidRPr="007D7475">
        <w:rPr>
          <w:rFonts w:ascii="Garamond" w:hAnsi="Garamond"/>
          <w:sz w:val="24"/>
          <w:szCs w:val="24"/>
        </w:rPr>
        <w:t>Fall coursework, including</w:t>
      </w:r>
      <w:r w:rsidR="00540D52" w:rsidRPr="007D7475">
        <w:rPr>
          <w:rFonts w:ascii="Garamond" w:hAnsi="Garamond"/>
          <w:sz w:val="24"/>
          <w:szCs w:val="24"/>
        </w:rPr>
        <w:t xml:space="preserve"> the</w:t>
      </w:r>
      <w:r w:rsidR="003D3B0A" w:rsidRPr="007D7475">
        <w:rPr>
          <w:rFonts w:ascii="Garamond" w:hAnsi="Garamond"/>
          <w:sz w:val="24"/>
          <w:szCs w:val="24"/>
        </w:rPr>
        <w:t xml:space="preserve"> Pro</w:t>
      </w:r>
      <w:r w:rsidRPr="007D7475">
        <w:rPr>
          <w:rFonts w:ascii="Garamond" w:hAnsi="Garamond"/>
          <w:sz w:val="24"/>
          <w:szCs w:val="24"/>
        </w:rPr>
        <w:t>semina</w:t>
      </w:r>
      <w:r w:rsidR="004E4353" w:rsidRPr="007D7475">
        <w:rPr>
          <w:rFonts w:ascii="Garamond" w:hAnsi="Garamond"/>
          <w:sz w:val="24"/>
          <w:szCs w:val="24"/>
        </w:rPr>
        <w:t>r</w:t>
      </w:r>
    </w:p>
    <w:p w14:paraId="6DEF3920" w14:textId="77777777" w:rsidR="00B22C2A" w:rsidRPr="007D7475" w:rsidRDefault="00B22C2A" w:rsidP="00880C20">
      <w:pPr>
        <w:spacing w:after="0"/>
        <w:ind w:left="2880" w:hanging="2160"/>
        <w:rPr>
          <w:rFonts w:ascii="Garamond" w:hAnsi="Garamond"/>
          <w:b/>
          <w:sz w:val="24"/>
          <w:szCs w:val="24"/>
        </w:rPr>
      </w:pPr>
    </w:p>
    <w:p w14:paraId="40B43D98" w14:textId="4ADF33E2" w:rsidR="003D4ECA" w:rsidRPr="007D7475" w:rsidRDefault="003D4ECA" w:rsidP="00880C20">
      <w:pPr>
        <w:spacing w:after="0"/>
        <w:ind w:left="2880" w:hanging="2160"/>
        <w:rPr>
          <w:rFonts w:ascii="Garamond" w:hAnsi="Garamond"/>
          <w:b/>
          <w:sz w:val="24"/>
          <w:szCs w:val="24"/>
        </w:rPr>
      </w:pPr>
      <w:r w:rsidRPr="007D7475">
        <w:rPr>
          <w:rFonts w:ascii="Garamond" w:hAnsi="Garamond"/>
          <w:b/>
          <w:sz w:val="24"/>
          <w:szCs w:val="24"/>
        </w:rPr>
        <w:t>October</w:t>
      </w:r>
      <w:r w:rsidRPr="007D7475">
        <w:rPr>
          <w:rFonts w:ascii="Garamond" w:hAnsi="Garamond"/>
          <w:b/>
          <w:sz w:val="24"/>
          <w:szCs w:val="24"/>
        </w:rPr>
        <w:tab/>
      </w:r>
      <w:r w:rsidR="007073B9" w:rsidRPr="007D7475">
        <w:rPr>
          <w:rFonts w:ascii="Garamond" w:hAnsi="Garamond"/>
          <w:sz w:val="24"/>
          <w:szCs w:val="24"/>
        </w:rPr>
        <w:t xml:space="preserve">Finalize </w:t>
      </w:r>
      <w:r w:rsidRPr="007D7475">
        <w:rPr>
          <w:rFonts w:ascii="Garamond" w:hAnsi="Garamond"/>
          <w:sz w:val="24"/>
          <w:szCs w:val="24"/>
        </w:rPr>
        <w:t>choice of supervisor</w:t>
      </w:r>
    </w:p>
    <w:p w14:paraId="0D6F8567" w14:textId="77777777" w:rsidR="00B22C2A" w:rsidRPr="007D7475" w:rsidRDefault="00B22C2A" w:rsidP="00880C20">
      <w:pPr>
        <w:spacing w:after="0"/>
        <w:ind w:left="2880" w:hanging="2160"/>
        <w:rPr>
          <w:rFonts w:ascii="Garamond" w:hAnsi="Garamond"/>
          <w:b/>
          <w:sz w:val="24"/>
          <w:szCs w:val="24"/>
        </w:rPr>
      </w:pPr>
    </w:p>
    <w:p w14:paraId="311E6717" w14:textId="4D383DD4" w:rsidR="005B5E02" w:rsidRPr="007D7475" w:rsidRDefault="005B5E02" w:rsidP="00880C20">
      <w:pPr>
        <w:spacing w:after="0"/>
        <w:ind w:left="2880" w:hanging="2160"/>
        <w:rPr>
          <w:rFonts w:ascii="Garamond" w:hAnsi="Garamond"/>
          <w:sz w:val="24"/>
          <w:szCs w:val="24"/>
        </w:rPr>
      </w:pPr>
      <w:r w:rsidRPr="007D7475">
        <w:rPr>
          <w:rFonts w:ascii="Garamond" w:hAnsi="Garamond"/>
          <w:b/>
          <w:sz w:val="24"/>
          <w:szCs w:val="24"/>
        </w:rPr>
        <w:t>November</w:t>
      </w:r>
      <w:r w:rsidRPr="007D7475">
        <w:rPr>
          <w:rFonts w:ascii="Garamond" w:hAnsi="Garamond"/>
          <w:b/>
          <w:sz w:val="24"/>
          <w:szCs w:val="24"/>
        </w:rPr>
        <w:tab/>
      </w:r>
      <w:r w:rsidR="004E4353" w:rsidRPr="007D7475">
        <w:rPr>
          <w:rFonts w:ascii="Garamond" w:hAnsi="Garamond"/>
          <w:sz w:val="24"/>
          <w:szCs w:val="24"/>
        </w:rPr>
        <w:t>Finalize</w:t>
      </w:r>
      <w:r w:rsidR="007073B9" w:rsidRPr="007D7475">
        <w:rPr>
          <w:rFonts w:ascii="Garamond" w:hAnsi="Garamond"/>
          <w:sz w:val="24"/>
          <w:szCs w:val="24"/>
        </w:rPr>
        <w:t xml:space="preserve"> </w:t>
      </w:r>
      <w:r w:rsidR="00540D52" w:rsidRPr="007D7475">
        <w:rPr>
          <w:rFonts w:ascii="Garamond" w:hAnsi="Garamond"/>
          <w:sz w:val="24"/>
          <w:szCs w:val="24"/>
        </w:rPr>
        <w:t>s</w:t>
      </w:r>
      <w:r w:rsidR="00273434" w:rsidRPr="007D7475">
        <w:rPr>
          <w:rFonts w:ascii="Garamond" w:hAnsi="Garamond"/>
          <w:sz w:val="24"/>
          <w:szCs w:val="24"/>
        </w:rPr>
        <w:t>upervisory committee</w:t>
      </w:r>
      <w:r w:rsidR="007073B9" w:rsidRPr="007D7475">
        <w:rPr>
          <w:rFonts w:ascii="Garamond" w:hAnsi="Garamond"/>
          <w:sz w:val="24"/>
          <w:szCs w:val="24"/>
        </w:rPr>
        <w:t xml:space="preserve">, in consultation with </w:t>
      </w:r>
      <w:r w:rsidR="004E4353" w:rsidRPr="007D7475">
        <w:rPr>
          <w:rFonts w:ascii="Garamond" w:hAnsi="Garamond"/>
          <w:sz w:val="24"/>
          <w:szCs w:val="24"/>
        </w:rPr>
        <w:t>supervisor,</w:t>
      </w:r>
      <w:r w:rsidR="00030DE7" w:rsidRPr="007D7475">
        <w:rPr>
          <w:rFonts w:ascii="Garamond" w:hAnsi="Garamond"/>
          <w:sz w:val="24"/>
          <w:szCs w:val="24"/>
        </w:rPr>
        <w:t xml:space="preserve"> by November 15th</w:t>
      </w:r>
      <w:r w:rsidR="00537A45">
        <w:rPr>
          <w:rFonts w:ascii="Garamond" w:hAnsi="Garamond"/>
          <w:sz w:val="24"/>
          <w:szCs w:val="24"/>
        </w:rPr>
        <w:t xml:space="preserve"> </w:t>
      </w:r>
    </w:p>
    <w:p w14:paraId="3A9052D3" w14:textId="77777777" w:rsidR="00271923" w:rsidRPr="007D7475" w:rsidRDefault="00271923" w:rsidP="00880C20">
      <w:pPr>
        <w:spacing w:after="0"/>
        <w:ind w:left="2880" w:hanging="2160"/>
        <w:rPr>
          <w:rFonts w:ascii="Garamond" w:hAnsi="Garamond"/>
          <w:sz w:val="24"/>
          <w:szCs w:val="24"/>
        </w:rPr>
      </w:pPr>
    </w:p>
    <w:p w14:paraId="53F4CFDA" w14:textId="0D021968" w:rsidR="00B22C2A" w:rsidRPr="007D7475" w:rsidRDefault="00273434" w:rsidP="00880C20">
      <w:pPr>
        <w:spacing w:after="0"/>
        <w:ind w:left="2880" w:hanging="2160"/>
        <w:rPr>
          <w:rFonts w:ascii="Garamond" w:hAnsi="Garamond"/>
          <w:sz w:val="24"/>
          <w:szCs w:val="24"/>
        </w:rPr>
      </w:pPr>
      <w:r w:rsidRPr="007D7475">
        <w:rPr>
          <w:rFonts w:ascii="Garamond" w:hAnsi="Garamond"/>
          <w:b/>
          <w:sz w:val="24"/>
          <w:szCs w:val="24"/>
        </w:rPr>
        <w:t>December</w:t>
      </w:r>
      <w:r w:rsidRPr="007D7475">
        <w:rPr>
          <w:rFonts w:ascii="Garamond" w:hAnsi="Garamond"/>
          <w:b/>
          <w:sz w:val="24"/>
          <w:szCs w:val="24"/>
        </w:rPr>
        <w:tab/>
      </w:r>
      <w:r w:rsidR="004E4353" w:rsidRPr="007D7475">
        <w:rPr>
          <w:rFonts w:ascii="Garamond" w:hAnsi="Garamond"/>
          <w:sz w:val="24"/>
          <w:szCs w:val="24"/>
        </w:rPr>
        <w:t>D</w:t>
      </w:r>
      <w:r w:rsidR="00271923" w:rsidRPr="007D7475">
        <w:rPr>
          <w:rFonts w:ascii="Garamond" w:hAnsi="Garamond"/>
          <w:sz w:val="24"/>
          <w:szCs w:val="24"/>
        </w:rPr>
        <w:t>eclare the two special fields that w</w:t>
      </w:r>
      <w:r w:rsidR="007073B9" w:rsidRPr="007D7475">
        <w:rPr>
          <w:rFonts w:ascii="Garamond" w:hAnsi="Garamond"/>
          <w:sz w:val="24"/>
          <w:szCs w:val="24"/>
        </w:rPr>
        <w:t>ill constitute the areas of the</w:t>
      </w:r>
      <w:r w:rsidR="00271923" w:rsidRPr="007D7475">
        <w:rPr>
          <w:rFonts w:ascii="Garamond" w:hAnsi="Garamond"/>
          <w:sz w:val="24"/>
          <w:szCs w:val="24"/>
        </w:rPr>
        <w:t xml:space="preserve"> </w:t>
      </w:r>
      <w:r w:rsidR="00E82EBB" w:rsidRPr="007D7475">
        <w:rPr>
          <w:rFonts w:ascii="Garamond" w:hAnsi="Garamond"/>
          <w:sz w:val="24"/>
          <w:szCs w:val="24"/>
        </w:rPr>
        <w:t>Q</w:t>
      </w:r>
      <w:r w:rsidR="00B2364A" w:rsidRPr="007D7475">
        <w:rPr>
          <w:rFonts w:ascii="Garamond" w:hAnsi="Garamond"/>
          <w:sz w:val="24"/>
          <w:szCs w:val="24"/>
        </w:rPr>
        <w:t xml:space="preserve">ualifying </w:t>
      </w:r>
      <w:r w:rsidR="00E82EBB" w:rsidRPr="007D7475">
        <w:rPr>
          <w:rFonts w:ascii="Garamond" w:hAnsi="Garamond"/>
          <w:sz w:val="24"/>
          <w:szCs w:val="24"/>
        </w:rPr>
        <w:t>Exam</w:t>
      </w:r>
      <w:r w:rsidR="004E4353" w:rsidRPr="007D7475">
        <w:rPr>
          <w:rFonts w:ascii="Garamond" w:hAnsi="Garamond"/>
          <w:sz w:val="24"/>
          <w:szCs w:val="24"/>
        </w:rPr>
        <w:t xml:space="preserve"> by the first week of the month</w:t>
      </w:r>
      <w:r w:rsidR="00271923" w:rsidRPr="007D7475">
        <w:rPr>
          <w:rFonts w:ascii="Garamond" w:hAnsi="Garamond"/>
          <w:sz w:val="24"/>
          <w:szCs w:val="24"/>
        </w:rPr>
        <w:t xml:space="preserve"> </w:t>
      </w:r>
    </w:p>
    <w:p w14:paraId="71D6C18C" w14:textId="77777777" w:rsidR="00B22C2A" w:rsidRPr="007D7475" w:rsidRDefault="00B22C2A" w:rsidP="00880C20">
      <w:pPr>
        <w:spacing w:after="0"/>
        <w:ind w:left="2880" w:hanging="2160"/>
        <w:rPr>
          <w:rFonts w:ascii="Garamond" w:hAnsi="Garamond"/>
          <w:sz w:val="24"/>
          <w:szCs w:val="24"/>
        </w:rPr>
      </w:pPr>
    </w:p>
    <w:p w14:paraId="3808B866" w14:textId="7712A7A7" w:rsidR="00273434" w:rsidRPr="007D7475" w:rsidRDefault="00273434" w:rsidP="00880C20">
      <w:pPr>
        <w:spacing w:after="0"/>
        <w:ind w:left="2880" w:hanging="2160"/>
        <w:rPr>
          <w:rFonts w:ascii="Garamond" w:hAnsi="Garamond"/>
          <w:sz w:val="24"/>
          <w:szCs w:val="24"/>
        </w:rPr>
      </w:pPr>
      <w:r w:rsidRPr="007D7475">
        <w:rPr>
          <w:rFonts w:ascii="Garamond" w:hAnsi="Garamond"/>
          <w:b/>
          <w:sz w:val="24"/>
          <w:szCs w:val="24"/>
        </w:rPr>
        <w:t>March</w:t>
      </w:r>
      <w:r w:rsidRPr="007D7475">
        <w:rPr>
          <w:rFonts w:ascii="Garamond" w:hAnsi="Garamond"/>
          <w:b/>
          <w:sz w:val="24"/>
          <w:szCs w:val="24"/>
        </w:rPr>
        <w:tab/>
      </w:r>
      <w:r w:rsidR="004E4353" w:rsidRPr="007D7475">
        <w:rPr>
          <w:rFonts w:ascii="Garamond" w:hAnsi="Garamond"/>
          <w:sz w:val="24"/>
          <w:szCs w:val="24"/>
        </w:rPr>
        <w:t>Hand in</w:t>
      </w:r>
      <w:r w:rsidR="004E4353" w:rsidRPr="007D7475">
        <w:rPr>
          <w:rFonts w:ascii="Garamond" w:hAnsi="Garamond"/>
          <w:b/>
          <w:sz w:val="24"/>
          <w:szCs w:val="24"/>
        </w:rPr>
        <w:t xml:space="preserve"> </w:t>
      </w:r>
      <w:r w:rsidR="004E4353" w:rsidRPr="007D7475">
        <w:rPr>
          <w:rFonts w:ascii="Garamond" w:hAnsi="Garamond"/>
          <w:sz w:val="24"/>
          <w:szCs w:val="24"/>
        </w:rPr>
        <w:t>f</w:t>
      </w:r>
      <w:r w:rsidR="00271923" w:rsidRPr="007D7475">
        <w:rPr>
          <w:rFonts w:ascii="Garamond" w:hAnsi="Garamond"/>
          <w:sz w:val="24"/>
          <w:szCs w:val="24"/>
        </w:rPr>
        <w:t xml:space="preserve">inalized bibliographies for both special fields </w:t>
      </w:r>
      <w:r w:rsidR="004E4353" w:rsidRPr="007D7475">
        <w:rPr>
          <w:rFonts w:ascii="Garamond" w:hAnsi="Garamond"/>
          <w:sz w:val="24"/>
          <w:szCs w:val="24"/>
        </w:rPr>
        <w:t>by March 1</w:t>
      </w:r>
      <w:r w:rsidR="00030DE7" w:rsidRPr="007D7475">
        <w:rPr>
          <w:rFonts w:ascii="Garamond" w:hAnsi="Garamond"/>
          <w:sz w:val="24"/>
          <w:szCs w:val="24"/>
        </w:rPr>
        <w:t>st</w:t>
      </w:r>
    </w:p>
    <w:p w14:paraId="75D79112" w14:textId="77777777" w:rsidR="00271923" w:rsidRPr="007D7475" w:rsidRDefault="00271923" w:rsidP="00880C20">
      <w:pPr>
        <w:spacing w:after="0"/>
        <w:ind w:left="2880" w:hanging="2160"/>
        <w:rPr>
          <w:rFonts w:ascii="Garamond" w:hAnsi="Garamond"/>
          <w:b/>
          <w:sz w:val="24"/>
          <w:szCs w:val="24"/>
        </w:rPr>
      </w:pPr>
    </w:p>
    <w:p w14:paraId="4196ED08" w14:textId="0CFA11AB" w:rsidR="00273434" w:rsidRPr="007D7475" w:rsidRDefault="00273434" w:rsidP="00880C20">
      <w:pPr>
        <w:spacing w:after="0"/>
        <w:ind w:left="2880" w:hanging="2160"/>
        <w:rPr>
          <w:rFonts w:ascii="Garamond" w:hAnsi="Garamond"/>
          <w:sz w:val="24"/>
          <w:szCs w:val="24"/>
        </w:rPr>
      </w:pPr>
      <w:r w:rsidRPr="007D7475">
        <w:rPr>
          <w:rFonts w:ascii="Garamond" w:hAnsi="Garamond"/>
          <w:b/>
          <w:sz w:val="24"/>
          <w:szCs w:val="24"/>
        </w:rPr>
        <w:t>April/May</w:t>
      </w:r>
      <w:r w:rsidRPr="007D7475">
        <w:rPr>
          <w:rFonts w:ascii="Garamond" w:hAnsi="Garamond"/>
          <w:b/>
          <w:sz w:val="24"/>
          <w:szCs w:val="24"/>
        </w:rPr>
        <w:tab/>
      </w:r>
      <w:r w:rsidR="00030DE7" w:rsidRPr="007D7475">
        <w:rPr>
          <w:rFonts w:ascii="Garamond" w:hAnsi="Garamond"/>
          <w:sz w:val="24"/>
          <w:szCs w:val="24"/>
        </w:rPr>
        <w:t>Write the Q</w:t>
      </w:r>
      <w:r w:rsidR="008037F2" w:rsidRPr="007D7475">
        <w:rPr>
          <w:rFonts w:ascii="Garamond" w:hAnsi="Garamond"/>
          <w:sz w:val="24"/>
          <w:szCs w:val="24"/>
        </w:rPr>
        <w:t xml:space="preserve">ualifying </w:t>
      </w:r>
      <w:r w:rsidR="00030DE7" w:rsidRPr="007D7475">
        <w:rPr>
          <w:rFonts w:ascii="Garamond" w:hAnsi="Garamond"/>
          <w:sz w:val="24"/>
          <w:szCs w:val="24"/>
        </w:rPr>
        <w:t xml:space="preserve">Exam </w:t>
      </w:r>
      <w:r w:rsidR="004E4353" w:rsidRPr="007D7475">
        <w:rPr>
          <w:rFonts w:ascii="Garamond" w:hAnsi="Garamond"/>
          <w:sz w:val="24"/>
          <w:szCs w:val="24"/>
        </w:rPr>
        <w:t>(a take-</w:t>
      </w:r>
      <w:r w:rsidR="00271923" w:rsidRPr="007D7475">
        <w:rPr>
          <w:rFonts w:ascii="Garamond" w:hAnsi="Garamond"/>
          <w:sz w:val="24"/>
          <w:szCs w:val="24"/>
        </w:rPr>
        <w:t>home exam given over a four-day period</w:t>
      </w:r>
      <w:r w:rsidR="004E4353" w:rsidRPr="007D7475">
        <w:rPr>
          <w:rFonts w:ascii="Garamond" w:hAnsi="Garamond"/>
          <w:sz w:val="24"/>
          <w:szCs w:val="24"/>
        </w:rPr>
        <w:t>)</w:t>
      </w:r>
      <w:r w:rsidR="00271923" w:rsidRPr="007D7475">
        <w:rPr>
          <w:rFonts w:ascii="Garamond" w:hAnsi="Garamond"/>
          <w:sz w:val="24"/>
          <w:szCs w:val="24"/>
        </w:rPr>
        <w:t xml:space="preserve"> </w:t>
      </w:r>
    </w:p>
    <w:p w14:paraId="63F08058" w14:textId="77777777" w:rsidR="00271923" w:rsidRPr="007D7475" w:rsidRDefault="00271923" w:rsidP="00880C20">
      <w:pPr>
        <w:spacing w:after="0"/>
        <w:ind w:left="2880" w:hanging="2160"/>
        <w:rPr>
          <w:rFonts w:ascii="Garamond" w:hAnsi="Garamond"/>
          <w:b/>
          <w:sz w:val="24"/>
          <w:szCs w:val="24"/>
        </w:rPr>
      </w:pPr>
    </w:p>
    <w:p w14:paraId="56102CCA" w14:textId="421C38D6" w:rsidR="00273434" w:rsidRPr="007D7475" w:rsidRDefault="00273434" w:rsidP="00880C20">
      <w:pPr>
        <w:spacing w:after="0"/>
        <w:ind w:left="2880" w:hanging="2160"/>
        <w:rPr>
          <w:rFonts w:ascii="Garamond" w:hAnsi="Garamond"/>
          <w:sz w:val="24"/>
          <w:szCs w:val="24"/>
        </w:rPr>
      </w:pPr>
      <w:r w:rsidRPr="007D7475">
        <w:rPr>
          <w:rFonts w:ascii="Garamond" w:hAnsi="Garamond"/>
          <w:b/>
          <w:sz w:val="24"/>
          <w:szCs w:val="24"/>
        </w:rPr>
        <w:t>Summer</w:t>
      </w:r>
      <w:r w:rsidRPr="007D7475">
        <w:rPr>
          <w:rFonts w:ascii="Garamond" w:hAnsi="Garamond"/>
          <w:b/>
          <w:sz w:val="24"/>
          <w:szCs w:val="24"/>
        </w:rPr>
        <w:tab/>
      </w:r>
      <w:r w:rsidR="00C00907" w:rsidRPr="007D7475">
        <w:rPr>
          <w:rFonts w:ascii="Garamond" w:hAnsi="Garamond"/>
          <w:sz w:val="24"/>
          <w:szCs w:val="24"/>
        </w:rPr>
        <w:t>C</w:t>
      </w:r>
      <w:r w:rsidR="007073B9" w:rsidRPr="007D7475">
        <w:rPr>
          <w:rFonts w:ascii="Garamond" w:hAnsi="Garamond"/>
          <w:sz w:val="24"/>
          <w:szCs w:val="24"/>
        </w:rPr>
        <w:t>omplete a draft of the</w:t>
      </w:r>
      <w:r w:rsidR="00271923" w:rsidRPr="007D7475">
        <w:rPr>
          <w:rFonts w:ascii="Garamond" w:hAnsi="Garamond"/>
          <w:sz w:val="24"/>
          <w:szCs w:val="24"/>
        </w:rPr>
        <w:t xml:space="preserve"> dissertation proposal</w:t>
      </w:r>
      <w:r w:rsidR="007073B9" w:rsidRPr="007D7475">
        <w:rPr>
          <w:rFonts w:ascii="Garamond" w:hAnsi="Garamond"/>
          <w:sz w:val="24"/>
          <w:szCs w:val="24"/>
        </w:rPr>
        <w:t xml:space="preserve"> and submit it to the</w:t>
      </w:r>
      <w:r w:rsidR="00C00907" w:rsidRPr="007D7475">
        <w:rPr>
          <w:rFonts w:ascii="Garamond" w:hAnsi="Garamond"/>
          <w:sz w:val="24"/>
          <w:szCs w:val="24"/>
        </w:rPr>
        <w:t xml:space="preserve"> </w:t>
      </w:r>
      <w:r w:rsidR="007073B9" w:rsidRPr="007D7475">
        <w:rPr>
          <w:rFonts w:ascii="Garamond" w:hAnsi="Garamond"/>
          <w:sz w:val="24"/>
          <w:szCs w:val="24"/>
        </w:rPr>
        <w:t xml:space="preserve">supervisory </w:t>
      </w:r>
      <w:r w:rsidR="00C00907" w:rsidRPr="007D7475">
        <w:rPr>
          <w:rFonts w:ascii="Garamond" w:hAnsi="Garamond"/>
          <w:sz w:val="24"/>
          <w:szCs w:val="24"/>
        </w:rPr>
        <w:t>committee by September 1.</w:t>
      </w:r>
      <w:r w:rsidR="00537A45">
        <w:rPr>
          <w:rFonts w:ascii="Garamond" w:hAnsi="Garamond"/>
          <w:sz w:val="24"/>
          <w:szCs w:val="24"/>
        </w:rPr>
        <w:t xml:space="preserve"> </w:t>
      </w:r>
      <w:r w:rsidR="002A08DE" w:rsidRPr="007D7475">
        <w:rPr>
          <w:rFonts w:ascii="Garamond" w:hAnsi="Garamond"/>
          <w:sz w:val="24"/>
          <w:szCs w:val="24"/>
        </w:rPr>
        <w:t xml:space="preserve">The committee will </w:t>
      </w:r>
      <w:r w:rsidR="00C00907" w:rsidRPr="007D7475">
        <w:rPr>
          <w:rFonts w:ascii="Garamond" w:hAnsi="Garamond"/>
          <w:sz w:val="24"/>
          <w:szCs w:val="24"/>
        </w:rPr>
        <w:t xml:space="preserve">then </w:t>
      </w:r>
      <w:r w:rsidR="002A08DE" w:rsidRPr="007D7475">
        <w:rPr>
          <w:rFonts w:ascii="Garamond" w:hAnsi="Garamond"/>
          <w:sz w:val="24"/>
          <w:szCs w:val="24"/>
        </w:rPr>
        <w:t xml:space="preserve">review the proposal and either accept it, return it for revision, or reject it by September </w:t>
      </w:r>
      <w:r w:rsidR="00947380" w:rsidRPr="007D7475">
        <w:rPr>
          <w:rFonts w:ascii="Garamond" w:hAnsi="Garamond"/>
          <w:sz w:val="24"/>
          <w:szCs w:val="24"/>
        </w:rPr>
        <w:t>30</w:t>
      </w:r>
      <w:r w:rsidR="00030DE7" w:rsidRPr="007D7475">
        <w:rPr>
          <w:rFonts w:ascii="Garamond" w:hAnsi="Garamond"/>
          <w:sz w:val="24"/>
          <w:szCs w:val="24"/>
        </w:rPr>
        <w:t>th</w:t>
      </w:r>
      <w:r w:rsidR="002A08DE" w:rsidRPr="007D7475">
        <w:rPr>
          <w:rFonts w:ascii="Garamond" w:hAnsi="Garamond"/>
          <w:sz w:val="24"/>
          <w:szCs w:val="24"/>
        </w:rPr>
        <w:t>.</w:t>
      </w:r>
    </w:p>
    <w:p w14:paraId="567E8672" w14:textId="77777777" w:rsidR="00271923" w:rsidRPr="007D7475" w:rsidRDefault="00271923" w:rsidP="00880C20">
      <w:pPr>
        <w:spacing w:after="0"/>
        <w:ind w:left="2880" w:hanging="2160"/>
        <w:rPr>
          <w:rFonts w:ascii="Garamond" w:hAnsi="Garamond"/>
          <w:b/>
          <w:sz w:val="24"/>
          <w:szCs w:val="24"/>
        </w:rPr>
      </w:pPr>
    </w:p>
    <w:p w14:paraId="5311BF2E" w14:textId="3FA852C7" w:rsidR="00232FC5" w:rsidRPr="007D7475" w:rsidRDefault="00451D72" w:rsidP="00880C20">
      <w:pPr>
        <w:spacing w:after="0"/>
        <w:ind w:left="2880" w:hanging="2160"/>
        <w:rPr>
          <w:rFonts w:ascii="Garamond" w:hAnsi="Garamond"/>
          <w:sz w:val="24"/>
          <w:szCs w:val="24"/>
        </w:rPr>
      </w:pPr>
      <w:r w:rsidRPr="007D7475">
        <w:rPr>
          <w:rFonts w:ascii="Garamond" w:hAnsi="Garamond"/>
          <w:b/>
          <w:sz w:val="24"/>
          <w:szCs w:val="24"/>
        </w:rPr>
        <w:t>August</w:t>
      </w:r>
      <w:r w:rsidRPr="007D7475">
        <w:rPr>
          <w:rFonts w:ascii="Garamond" w:hAnsi="Garamond"/>
          <w:b/>
          <w:sz w:val="24"/>
          <w:szCs w:val="24"/>
        </w:rPr>
        <w:tab/>
      </w:r>
      <w:r w:rsidR="00C00907" w:rsidRPr="007D7475">
        <w:rPr>
          <w:rFonts w:ascii="Garamond" w:hAnsi="Garamond"/>
          <w:sz w:val="24"/>
          <w:szCs w:val="24"/>
        </w:rPr>
        <w:t xml:space="preserve">Be sure that all course work is completed </w:t>
      </w:r>
    </w:p>
    <w:p w14:paraId="640C8294" w14:textId="77777777" w:rsidR="00656194" w:rsidRPr="007D7475" w:rsidRDefault="00656194" w:rsidP="00880C20">
      <w:pPr>
        <w:spacing w:after="0"/>
        <w:rPr>
          <w:rFonts w:ascii="Garamond" w:hAnsi="Garamond"/>
          <w:b/>
          <w:sz w:val="24"/>
          <w:szCs w:val="24"/>
        </w:rPr>
      </w:pPr>
    </w:p>
    <w:p w14:paraId="3B069C75" w14:textId="77777777" w:rsidR="00C00907" w:rsidRPr="007D7475" w:rsidRDefault="00C00907" w:rsidP="00880C20">
      <w:pPr>
        <w:spacing w:after="0"/>
        <w:rPr>
          <w:rFonts w:ascii="Garamond" w:hAnsi="Garamond"/>
          <w:b/>
          <w:sz w:val="24"/>
          <w:szCs w:val="24"/>
          <w:u w:val="single"/>
        </w:rPr>
      </w:pPr>
    </w:p>
    <w:p w14:paraId="686DA363" w14:textId="56242514" w:rsidR="000153E0" w:rsidRPr="00880C20" w:rsidRDefault="00880C20" w:rsidP="00880C20">
      <w:pPr>
        <w:spacing w:after="0"/>
        <w:rPr>
          <w:rFonts w:ascii="Garamond" w:hAnsi="Garamond"/>
          <w:sz w:val="24"/>
          <w:szCs w:val="24"/>
        </w:rPr>
      </w:pPr>
      <w:r>
        <w:rPr>
          <w:rFonts w:ascii="Garamond" w:hAnsi="Garamond"/>
          <w:b/>
          <w:sz w:val="24"/>
          <w:szCs w:val="24"/>
        </w:rPr>
        <w:t>YEAR THREE</w:t>
      </w:r>
    </w:p>
    <w:p w14:paraId="51220D51" w14:textId="77777777" w:rsidR="000153E0" w:rsidRPr="007D7475" w:rsidRDefault="000153E0" w:rsidP="00880C20">
      <w:pPr>
        <w:spacing w:after="0"/>
        <w:rPr>
          <w:rFonts w:ascii="Garamond" w:hAnsi="Garamond"/>
          <w:sz w:val="24"/>
          <w:szCs w:val="24"/>
        </w:rPr>
      </w:pPr>
    </w:p>
    <w:p w14:paraId="33EB766B" w14:textId="6A3A48BC" w:rsidR="000153E0" w:rsidRPr="007D7475" w:rsidRDefault="000153E0" w:rsidP="00880C20">
      <w:pPr>
        <w:spacing w:after="0"/>
        <w:ind w:left="2880" w:hanging="2160"/>
        <w:rPr>
          <w:rFonts w:ascii="Garamond" w:hAnsi="Garamond"/>
          <w:sz w:val="24"/>
          <w:szCs w:val="24"/>
        </w:rPr>
      </w:pPr>
      <w:r w:rsidRPr="007D7475">
        <w:rPr>
          <w:rFonts w:ascii="Garamond" w:hAnsi="Garamond"/>
          <w:b/>
          <w:sz w:val="24"/>
          <w:szCs w:val="24"/>
        </w:rPr>
        <w:t>December</w:t>
      </w:r>
      <w:r w:rsidRPr="007D7475">
        <w:rPr>
          <w:rFonts w:ascii="Garamond" w:hAnsi="Garamond"/>
          <w:sz w:val="24"/>
          <w:szCs w:val="24"/>
        </w:rPr>
        <w:tab/>
      </w:r>
      <w:r w:rsidR="00C00907" w:rsidRPr="007D7475">
        <w:rPr>
          <w:rFonts w:ascii="Garamond" w:hAnsi="Garamond"/>
          <w:sz w:val="24"/>
          <w:szCs w:val="24"/>
        </w:rPr>
        <w:t>Achieve c</w:t>
      </w:r>
      <w:r w:rsidRPr="007D7475">
        <w:rPr>
          <w:rFonts w:ascii="Garamond" w:hAnsi="Garamond"/>
          <w:sz w:val="24"/>
          <w:szCs w:val="24"/>
        </w:rPr>
        <w:t>andidacy by December 1</w:t>
      </w:r>
      <w:r w:rsidR="00FE4963" w:rsidRPr="007D7475">
        <w:rPr>
          <w:rFonts w:ascii="Garamond" w:hAnsi="Garamond"/>
          <w:sz w:val="24"/>
          <w:szCs w:val="24"/>
        </w:rPr>
        <w:t>. After candidacy is ac</w:t>
      </w:r>
      <w:r w:rsidR="00C00907" w:rsidRPr="007D7475">
        <w:rPr>
          <w:rFonts w:ascii="Garamond" w:hAnsi="Garamond"/>
          <w:sz w:val="24"/>
          <w:szCs w:val="24"/>
        </w:rPr>
        <w:t xml:space="preserve">hieved, </w:t>
      </w:r>
      <w:r w:rsidR="007073B9" w:rsidRPr="007D7475">
        <w:rPr>
          <w:rFonts w:ascii="Garamond" w:hAnsi="Garamond"/>
          <w:sz w:val="24"/>
          <w:szCs w:val="24"/>
        </w:rPr>
        <w:t xml:space="preserve">dissertation </w:t>
      </w:r>
      <w:r w:rsidR="00C00907" w:rsidRPr="007D7475">
        <w:rPr>
          <w:rFonts w:ascii="Garamond" w:hAnsi="Garamond"/>
          <w:sz w:val="24"/>
          <w:szCs w:val="24"/>
        </w:rPr>
        <w:t>writing begins; thereafter</w:t>
      </w:r>
      <w:r w:rsidR="007073B9" w:rsidRPr="007D7475">
        <w:rPr>
          <w:rFonts w:ascii="Garamond" w:hAnsi="Garamond"/>
          <w:sz w:val="24"/>
          <w:szCs w:val="24"/>
        </w:rPr>
        <w:t xml:space="preserve"> the supervisory committee must meet with the student at least </w:t>
      </w:r>
      <w:r w:rsidR="00FE4963" w:rsidRPr="007D7475">
        <w:rPr>
          <w:rFonts w:ascii="Garamond" w:hAnsi="Garamond"/>
          <w:sz w:val="24"/>
          <w:szCs w:val="24"/>
        </w:rPr>
        <w:t>once a year.</w:t>
      </w:r>
    </w:p>
    <w:p w14:paraId="6B2AB5D8" w14:textId="77777777" w:rsidR="009A0016" w:rsidRPr="007D7475" w:rsidRDefault="009A0016" w:rsidP="00880C20">
      <w:pPr>
        <w:spacing w:after="0"/>
        <w:rPr>
          <w:rFonts w:ascii="Garamond" w:hAnsi="Garamond"/>
          <w:sz w:val="24"/>
          <w:szCs w:val="24"/>
        </w:rPr>
      </w:pPr>
    </w:p>
    <w:p w14:paraId="0FC5E722" w14:textId="77777777" w:rsidR="006F2A25" w:rsidRPr="007D7475" w:rsidRDefault="006F2A25" w:rsidP="00880C20">
      <w:pPr>
        <w:spacing w:after="0"/>
        <w:rPr>
          <w:rFonts w:ascii="Garamond" w:hAnsi="Garamond"/>
          <w:b/>
          <w:sz w:val="24"/>
          <w:szCs w:val="24"/>
          <w:u w:val="single"/>
        </w:rPr>
      </w:pPr>
    </w:p>
    <w:p w14:paraId="1E75A625" w14:textId="466E57F3" w:rsidR="00CF4A00" w:rsidRDefault="00DB508E" w:rsidP="00880C20">
      <w:pPr>
        <w:pStyle w:val="Heading3"/>
        <w:shd w:val="clear" w:color="auto" w:fill="FFFFFF" w:themeFill="background1"/>
        <w:spacing w:after="0"/>
        <w:textAlignment w:val="baseline"/>
        <w:rPr>
          <w:rFonts w:ascii="Garamond" w:hAnsi="Garamond"/>
          <w:color w:val="7BA4D9"/>
        </w:rPr>
      </w:pPr>
      <w:r w:rsidRPr="007D7475">
        <w:rPr>
          <w:rFonts w:ascii="Garamond" w:hAnsi="Garamond"/>
          <w:color w:val="7BA4D9"/>
        </w:rPr>
        <w:lastRenderedPageBreak/>
        <w:t>Graduate Advancement Policies</w:t>
      </w:r>
    </w:p>
    <w:p w14:paraId="1230D1DB" w14:textId="77777777" w:rsidR="00880C20" w:rsidRPr="00880C20" w:rsidRDefault="00880C20" w:rsidP="00880C20">
      <w:pPr>
        <w:rPr>
          <w:lang w:val="en-US"/>
        </w:rPr>
      </w:pPr>
    </w:p>
    <w:p w14:paraId="1FFD5A78" w14:textId="29AB95B7" w:rsidR="00DB508E" w:rsidRDefault="00880C20" w:rsidP="00880C20">
      <w:pPr>
        <w:pStyle w:val="Heading1"/>
        <w:ind w:firstLine="0"/>
      </w:pPr>
      <w:r>
        <w:t>I.</w:t>
      </w:r>
      <w:r w:rsidR="00537A45">
        <w:t xml:space="preserve"> </w:t>
      </w:r>
      <w:r w:rsidR="00DB508E" w:rsidRPr="007D7475">
        <w:t>Supervision and Examination</w:t>
      </w:r>
      <w:r>
        <w:t xml:space="preserve"> Preparation</w:t>
      </w:r>
    </w:p>
    <w:p w14:paraId="019FAAC9" w14:textId="77777777" w:rsidR="00880C20" w:rsidRPr="00880C20" w:rsidRDefault="00880C20" w:rsidP="00880C20">
      <w:pPr>
        <w:spacing w:after="0"/>
        <w:rPr>
          <w:lang w:val="en-US"/>
        </w:rPr>
      </w:pPr>
    </w:p>
    <w:p w14:paraId="558467D0" w14:textId="2F455401" w:rsidR="00DB508E" w:rsidRPr="00880C20" w:rsidRDefault="00DB508E" w:rsidP="00880C20">
      <w:pPr>
        <w:pStyle w:val="Heading2"/>
        <w:numPr>
          <w:ilvl w:val="0"/>
          <w:numId w:val="0"/>
        </w:numPr>
        <w:ind w:firstLine="720"/>
        <w:rPr>
          <w:rFonts w:ascii="Garamond" w:hAnsi="Garamond"/>
          <w:szCs w:val="24"/>
          <w:u w:val="single"/>
        </w:rPr>
      </w:pPr>
      <w:r w:rsidRPr="00880C20">
        <w:rPr>
          <w:rFonts w:ascii="Garamond" w:hAnsi="Garamond"/>
          <w:szCs w:val="24"/>
          <w:u w:val="single"/>
        </w:rPr>
        <w:t>First Academic Year</w:t>
      </w:r>
    </w:p>
    <w:p w14:paraId="518A9FE1" w14:textId="77777777" w:rsidR="00880C20" w:rsidRPr="00880C20" w:rsidRDefault="00880C20" w:rsidP="00880C20">
      <w:pPr>
        <w:spacing w:after="0"/>
        <w:rPr>
          <w:lang w:val="en-US"/>
        </w:rPr>
      </w:pPr>
    </w:p>
    <w:p w14:paraId="419E482B" w14:textId="5A676DA2"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1. </w:t>
      </w:r>
      <w:r w:rsidR="007B312D" w:rsidRPr="007D7475">
        <w:rPr>
          <w:rFonts w:ascii="Garamond" w:hAnsi="Garamond"/>
          <w:sz w:val="24"/>
          <w:szCs w:val="24"/>
        </w:rPr>
        <w:t>During Orientation Week, t</w:t>
      </w:r>
      <w:r w:rsidR="00DB508E" w:rsidRPr="007D7475">
        <w:rPr>
          <w:rFonts w:ascii="Garamond" w:hAnsi="Garamond"/>
          <w:sz w:val="24"/>
          <w:szCs w:val="24"/>
        </w:rPr>
        <w:t xml:space="preserve">he </w:t>
      </w:r>
      <w:r w:rsidR="007B312D" w:rsidRPr="007D7475">
        <w:rPr>
          <w:rFonts w:ascii="Garamond" w:hAnsi="Garamond"/>
          <w:sz w:val="24"/>
          <w:szCs w:val="24"/>
        </w:rPr>
        <w:t xml:space="preserve">Graduate Coordinator </w:t>
      </w:r>
      <w:r w:rsidR="00DB508E" w:rsidRPr="007D7475">
        <w:rPr>
          <w:rFonts w:ascii="Garamond" w:hAnsi="Garamond"/>
          <w:sz w:val="24"/>
          <w:szCs w:val="24"/>
        </w:rPr>
        <w:t>will r</w:t>
      </w:r>
      <w:r w:rsidR="007B312D" w:rsidRPr="007D7475">
        <w:rPr>
          <w:rFonts w:ascii="Garamond" w:hAnsi="Garamond"/>
          <w:sz w:val="24"/>
          <w:szCs w:val="24"/>
        </w:rPr>
        <w:t xml:space="preserve">eview </w:t>
      </w:r>
      <w:r w:rsidR="00DB508E" w:rsidRPr="007D7475">
        <w:rPr>
          <w:rFonts w:ascii="Garamond" w:hAnsi="Garamond"/>
          <w:sz w:val="24"/>
          <w:szCs w:val="24"/>
        </w:rPr>
        <w:t xml:space="preserve">the Ph.D. handbook with </w:t>
      </w:r>
      <w:r w:rsidR="007B312D" w:rsidRPr="007D7475">
        <w:rPr>
          <w:rFonts w:ascii="Garamond" w:hAnsi="Garamond"/>
          <w:sz w:val="24"/>
          <w:szCs w:val="24"/>
        </w:rPr>
        <w:t xml:space="preserve">incoming </w:t>
      </w:r>
      <w:r w:rsidR="00DB508E" w:rsidRPr="007D7475">
        <w:rPr>
          <w:rFonts w:ascii="Garamond" w:hAnsi="Garamond"/>
          <w:sz w:val="24"/>
          <w:szCs w:val="24"/>
        </w:rPr>
        <w:t>student</w:t>
      </w:r>
      <w:r w:rsidR="007B312D" w:rsidRPr="007D7475">
        <w:rPr>
          <w:rFonts w:ascii="Garamond" w:hAnsi="Garamond"/>
          <w:sz w:val="24"/>
          <w:szCs w:val="24"/>
        </w:rPr>
        <w:t>s</w:t>
      </w:r>
      <w:r w:rsidR="00DB508E" w:rsidRPr="007D7475">
        <w:rPr>
          <w:rFonts w:ascii="Garamond" w:hAnsi="Garamond"/>
          <w:sz w:val="24"/>
          <w:szCs w:val="24"/>
        </w:rPr>
        <w:t xml:space="preserve"> and </w:t>
      </w:r>
      <w:r w:rsidR="007B312D" w:rsidRPr="007D7475">
        <w:rPr>
          <w:rFonts w:ascii="Garamond" w:hAnsi="Garamond"/>
          <w:sz w:val="24"/>
          <w:szCs w:val="24"/>
        </w:rPr>
        <w:t xml:space="preserve">outline points for consideration when contemplating choice of </w:t>
      </w:r>
      <w:r w:rsidR="00DB508E" w:rsidRPr="007D7475">
        <w:rPr>
          <w:rFonts w:ascii="Garamond" w:hAnsi="Garamond"/>
          <w:sz w:val="24"/>
          <w:szCs w:val="24"/>
        </w:rPr>
        <w:t>a supervisor.</w:t>
      </w:r>
    </w:p>
    <w:p w14:paraId="4CE5BAE4" w14:textId="77777777" w:rsidR="00880C20" w:rsidRPr="007D7475" w:rsidRDefault="00880C20" w:rsidP="00880C20">
      <w:pPr>
        <w:spacing w:after="0" w:line="240" w:lineRule="auto"/>
        <w:ind w:left="990"/>
        <w:rPr>
          <w:rFonts w:ascii="Garamond" w:hAnsi="Garamond"/>
          <w:sz w:val="24"/>
          <w:szCs w:val="24"/>
        </w:rPr>
      </w:pPr>
    </w:p>
    <w:p w14:paraId="5C142A13" w14:textId="243F8AE8" w:rsidR="00C32A56" w:rsidRDefault="00880C20" w:rsidP="00880C20">
      <w:pPr>
        <w:spacing w:after="0" w:line="240" w:lineRule="auto"/>
        <w:ind w:left="990"/>
        <w:rPr>
          <w:rFonts w:ascii="Garamond" w:hAnsi="Garamond"/>
          <w:sz w:val="24"/>
          <w:szCs w:val="24"/>
        </w:rPr>
      </w:pPr>
      <w:r>
        <w:rPr>
          <w:rFonts w:ascii="Garamond" w:hAnsi="Garamond"/>
          <w:sz w:val="24"/>
          <w:szCs w:val="24"/>
        </w:rPr>
        <w:t xml:space="preserve">2. </w:t>
      </w:r>
      <w:r w:rsidR="00712A6A" w:rsidRPr="007D7475">
        <w:rPr>
          <w:rFonts w:ascii="Garamond" w:hAnsi="Garamond"/>
          <w:sz w:val="24"/>
          <w:szCs w:val="24"/>
        </w:rPr>
        <w:t>Students</w:t>
      </w:r>
      <w:r w:rsidR="00C32A56" w:rsidRPr="007D7475">
        <w:rPr>
          <w:rFonts w:ascii="Garamond" w:hAnsi="Garamond"/>
          <w:sz w:val="24"/>
          <w:szCs w:val="24"/>
        </w:rPr>
        <w:t xml:space="preserve"> will review the SGS Supervisory Guidelines.</w:t>
      </w:r>
      <w:r>
        <w:rPr>
          <w:rFonts w:ascii="Garamond" w:hAnsi="Garamond"/>
          <w:sz w:val="24"/>
          <w:szCs w:val="24"/>
        </w:rPr>
        <w:t xml:space="preserve"> </w:t>
      </w:r>
      <w:hyperlink r:id="rId22" w:history="1">
        <w:r w:rsidRPr="00D16FCE">
          <w:rPr>
            <w:rStyle w:val="Hyperlink"/>
            <w:rFonts w:ascii="Garamond" w:hAnsi="Garamond"/>
            <w:sz w:val="24"/>
            <w:szCs w:val="24"/>
          </w:rPr>
          <w:t>http://www.sgs.utoronto.ca/Documents/supervision+guidelines.pdf</w:t>
        </w:r>
      </w:hyperlink>
    </w:p>
    <w:p w14:paraId="34C0A419" w14:textId="77777777" w:rsidR="00880C20" w:rsidRPr="007D7475" w:rsidRDefault="00880C20" w:rsidP="00880C20">
      <w:pPr>
        <w:spacing w:after="0" w:line="240" w:lineRule="auto"/>
        <w:ind w:left="990"/>
        <w:rPr>
          <w:rFonts w:ascii="Garamond" w:hAnsi="Garamond"/>
          <w:sz w:val="24"/>
          <w:szCs w:val="24"/>
        </w:rPr>
      </w:pPr>
    </w:p>
    <w:p w14:paraId="59C65469" w14:textId="4E2454CD" w:rsidR="00656194" w:rsidRDefault="00880C20" w:rsidP="00880C20">
      <w:pPr>
        <w:spacing w:after="0" w:line="240" w:lineRule="auto"/>
        <w:ind w:left="990"/>
        <w:rPr>
          <w:rFonts w:ascii="Garamond" w:hAnsi="Garamond"/>
          <w:sz w:val="24"/>
          <w:szCs w:val="24"/>
        </w:rPr>
      </w:pPr>
      <w:r>
        <w:rPr>
          <w:rFonts w:ascii="Garamond" w:hAnsi="Garamond"/>
          <w:sz w:val="24"/>
          <w:szCs w:val="24"/>
        </w:rPr>
        <w:t xml:space="preserve">3. </w:t>
      </w:r>
      <w:r w:rsidR="007073B9" w:rsidRPr="007D7475">
        <w:rPr>
          <w:rFonts w:ascii="Garamond" w:hAnsi="Garamond"/>
          <w:sz w:val="24"/>
          <w:szCs w:val="24"/>
        </w:rPr>
        <w:t>Each student should</w:t>
      </w:r>
      <w:r w:rsidR="00DB508E" w:rsidRPr="007D7475">
        <w:rPr>
          <w:rFonts w:ascii="Garamond" w:hAnsi="Garamond"/>
          <w:sz w:val="24"/>
          <w:szCs w:val="24"/>
        </w:rPr>
        <w:t xml:space="preserve"> have </w:t>
      </w:r>
      <w:r w:rsidR="00195346" w:rsidRPr="007D7475">
        <w:rPr>
          <w:rFonts w:ascii="Garamond" w:hAnsi="Garamond"/>
          <w:sz w:val="24"/>
          <w:szCs w:val="24"/>
        </w:rPr>
        <w:t xml:space="preserve">a </w:t>
      </w:r>
      <w:r w:rsidR="00DB508E" w:rsidRPr="007D7475">
        <w:rPr>
          <w:rFonts w:ascii="Garamond" w:hAnsi="Garamond"/>
          <w:sz w:val="24"/>
          <w:szCs w:val="24"/>
        </w:rPr>
        <w:t xml:space="preserve">supervisor by the </w:t>
      </w:r>
      <w:r w:rsidR="00A541C7" w:rsidRPr="007D7475">
        <w:rPr>
          <w:rFonts w:ascii="Garamond" w:hAnsi="Garamond"/>
          <w:sz w:val="24"/>
          <w:szCs w:val="24"/>
        </w:rPr>
        <w:t xml:space="preserve">commencement </w:t>
      </w:r>
      <w:r w:rsidR="00DB508E" w:rsidRPr="007D7475">
        <w:rPr>
          <w:rFonts w:ascii="Garamond" w:hAnsi="Garamond"/>
          <w:sz w:val="24"/>
          <w:szCs w:val="24"/>
        </w:rPr>
        <w:t>of Year</w:t>
      </w:r>
      <w:r w:rsidR="00A541C7" w:rsidRPr="007D7475">
        <w:rPr>
          <w:rFonts w:ascii="Garamond" w:hAnsi="Garamond"/>
          <w:sz w:val="24"/>
          <w:szCs w:val="24"/>
        </w:rPr>
        <w:t xml:space="preserve"> Two</w:t>
      </w:r>
      <w:r w:rsidR="00DB508E" w:rsidRPr="007D7475">
        <w:rPr>
          <w:rFonts w:ascii="Garamond" w:hAnsi="Garamond"/>
          <w:sz w:val="24"/>
          <w:szCs w:val="24"/>
        </w:rPr>
        <w:t>.</w:t>
      </w:r>
    </w:p>
    <w:p w14:paraId="62D6230C" w14:textId="77777777" w:rsidR="00880C20" w:rsidRPr="007D7475" w:rsidRDefault="00880C20" w:rsidP="00880C20">
      <w:pPr>
        <w:spacing w:after="0" w:line="240" w:lineRule="auto"/>
        <w:ind w:left="990"/>
        <w:rPr>
          <w:rFonts w:ascii="Garamond" w:hAnsi="Garamond"/>
          <w:sz w:val="24"/>
          <w:szCs w:val="24"/>
        </w:rPr>
      </w:pPr>
    </w:p>
    <w:p w14:paraId="6441839A" w14:textId="62463D89" w:rsidR="00DB508E" w:rsidRPr="00880C20" w:rsidRDefault="00DB508E" w:rsidP="00880C20">
      <w:pPr>
        <w:pStyle w:val="Heading2"/>
        <w:numPr>
          <w:ilvl w:val="0"/>
          <w:numId w:val="0"/>
        </w:numPr>
        <w:ind w:firstLine="720"/>
        <w:rPr>
          <w:rFonts w:ascii="Garamond" w:hAnsi="Garamond"/>
          <w:szCs w:val="24"/>
          <w:u w:val="single"/>
        </w:rPr>
      </w:pPr>
      <w:r w:rsidRPr="00880C20">
        <w:rPr>
          <w:rFonts w:ascii="Garamond" w:hAnsi="Garamond"/>
          <w:szCs w:val="24"/>
          <w:u w:val="single"/>
        </w:rPr>
        <w:t>Second Academic Year</w:t>
      </w:r>
    </w:p>
    <w:p w14:paraId="6ED77319" w14:textId="77777777" w:rsidR="00880C20" w:rsidRPr="00880C20" w:rsidRDefault="00880C20" w:rsidP="00880C20">
      <w:pPr>
        <w:spacing w:after="0"/>
        <w:rPr>
          <w:lang w:val="en-US"/>
        </w:rPr>
      </w:pPr>
    </w:p>
    <w:p w14:paraId="40629053" w14:textId="5D64274D"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1. </w:t>
      </w:r>
      <w:r w:rsidR="00DB508E" w:rsidRPr="007D7475">
        <w:rPr>
          <w:rFonts w:ascii="Garamond" w:hAnsi="Garamond"/>
          <w:sz w:val="24"/>
          <w:szCs w:val="24"/>
        </w:rPr>
        <w:t xml:space="preserve">Following the completion of coursework in Year Two, </w:t>
      </w:r>
      <w:r w:rsidR="007073B9" w:rsidRPr="007D7475">
        <w:rPr>
          <w:rFonts w:ascii="Garamond" w:hAnsi="Garamond"/>
          <w:sz w:val="24"/>
          <w:szCs w:val="24"/>
        </w:rPr>
        <w:t>the student</w:t>
      </w:r>
      <w:r w:rsidR="00DB508E" w:rsidRPr="007D7475">
        <w:rPr>
          <w:rFonts w:ascii="Garamond" w:hAnsi="Garamond"/>
          <w:sz w:val="24"/>
          <w:szCs w:val="24"/>
        </w:rPr>
        <w:t xml:space="preserve"> will sit for </w:t>
      </w:r>
      <w:r w:rsidR="006D2C98" w:rsidRPr="007D7475">
        <w:rPr>
          <w:rFonts w:ascii="Garamond" w:hAnsi="Garamond"/>
          <w:sz w:val="24"/>
          <w:szCs w:val="24"/>
        </w:rPr>
        <w:t>the</w:t>
      </w:r>
      <w:r w:rsidR="00271923" w:rsidRPr="007D7475">
        <w:rPr>
          <w:rFonts w:ascii="Garamond" w:hAnsi="Garamond"/>
          <w:sz w:val="24"/>
          <w:szCs w:val="24"/>
        </w:rPr>
        <w:t xml:space="preserve"> </w:t>
      </w:r>
      <w:r w:rsidR="00E82EBB" w:rsidRPr="007D7475">
        <w:rPr>
          <w:rFonts w:ascii="Garamond" w:hAnsi="Garamond"/>
          <w:sz w:val="24"/>
          <w:szCs w:val="24"/>
        </w:rPr>
        <w:t>Q</w:t>
      </w:r>
      <w:r w:rsidR="006D2C98" w:rsidRPr="007D7475">
        <w:rPr>
          <w:rFonts w:ascii="Garamond" w:hAnsi="Garamond"/>
          <w:sz w:val="24"/>
          <w:szCs w:val="24"/>
        </w:rPr>
        <w:t xml:space="preserve">ualifying </w:t>
      </w:r>
      <w:r w:rsidR="00E82EBB" w:rsidRPr="007D7475">
        <w:rPr>
          <w:rFonts w:ascii="Garamond" w:hAnsi="Garamond"/>
          <w:sz w:val="24"/>
          <w:szCs w:val="24"/>
        </w:rPr>
        <w:t xml:space="preserve">Exam </w:t>
      </w:r>
      <w:r w:rsidR="00DB508E" w:rsidRPr="007D7475">
        <w:rPr>
          <w:rFonts w:ascii="Garamond" w:hAnsi="Garamond"/>
          <w:sz w:val="24"/>
          <w:szCs w:val="24"/>
        </w:rPr>
        <w:t>(see Section III)</w:t>
      </w:r>
      <w:r w:rsidR="00271923" w:rsidRPr="007D7475">
        <w:rPr>
          <w:rFonts w:ascii="Garamond" w:hAnsi="Garamond"/>
          <w:sz w:val="24"/>
          <w:szCs w:val="24"/>
        </w:rPr>
        <w:t>.</w:t>
      </w:r>
      <w:r w:rsidR="00DB508E" w:rsidRPr="007D7475">
        <w:rPr>
          <w:rFonts w:ascii="Garamond" w:hAnsi="Garamond"/>
          <w:sz w:val="24"/>
          <w:szCs w:val="24"/>
        </w:rPr>
        <w:t xml:space="preserve"> </w:t>
      </w:r>
    </w:p>
    <w:p w14:paraId="6644951B" w14:textId="77777777" w:rsidR="00880C20" w:rsidRPr="007D7475" w:rsidRDefault="00880C20" w:rsidP="00880C20">
      <w:pPr>
        <w:spacing w:after="0" w:line="240" w:lineRule="auto"/>
        <w:ind w:left="990"/>
        <w:rPr>
          <w:rFonts w:ascii="Garamond" w:hAnsi="Garamond"/>
          <w:sz w:val="24"/>
          <w:szCs w:val="24"/>
        </w:rPr>
      </w:pPr>
    </w:p>
    <w:p w14:paraId="204790C7" w14:textId="7019085E"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2. </w:t>
      </w:r>
      <w:r w:rsidR="00DB508E" w:rsidRPr="007D7475">
        <w:rPr>
          <w:rFonts w:ascii="Garamond" w:hAnsi="Garamond"/>
          <w:sz w:val="24"/>
          <w:szCs w:val="24"/>
        </w:rPr>
        <w:t xml:space="preserve">By November </w:t>
      </w:r>
      <w:r w:rsidR="00030DE7" w:rsidRPr="007D7475">
        <w:rPr>
          <w:rFonts w:ascii="Garamond" w:hAnsi="Garamond"/>
          <w:sz w:val="24"/>
          <w:szCs w:val="24"/>
        </w:rPr>
        <w:t xml:space="preserve">15the </w:t>
      </w:r>
      <w:r w:rsidR="00DB508E" w:rsidRPr="007D7475">
        <w:rPr>
          <w:rFonts w:ascii="Garamond" w:hAnsi="Garamond"/>
          <w:sz w:val="24"/>
          <w:szCs w:val="24"/>
        </w:rPr>
        <w:t xml:space="preserve">of Year Two, </w:t>
      </w:r>
      <w:r w:rsidR="007073B9" w:rsidRPr="007D7475">
        <w:rPr>
          <w:rFonts w:ascii="Garamond" w:hAnsi="Garamond"/>
          <w:sz w:val="24"/>
          <w:szCs w:val="24"/>
        </w:rPr>
        <w:t>the student</w:t>
      </w:r>
      <w:r w:rsidR="00712A6A" w:rsidRPr="007D7475">
        <w:rPr>
          <w:rFonts w:ascii="Garamond" w:hAnsi="Garamond"/>
          <w:sz w:val="24"/>
          <w:szCs w:val="24"/>
        </w:rPr>
        <w:t xml:space="preserve"> will, in consultation with your </w:t>
      </w:r>
      <w:r w:rsidR="00DB508E" w:rsidRPr="007D7475">
        <w:rPr>
          <w:rFonts w:ascii="Garamond" w:hAnsi="Garamond"/>
          <w:sz w:val="24"/>
          <w:szCs w:val="24"/>
        </w:rPr>
        <w:t>supervisor</w:t>
      </w:r>
      <w:r w:rsidR="00712A6A" w:rsidRPr="007D7475">
        <w:rPr>
          <w:rFonts w:ascii="Garamond" w:hAnsi="Garamond"/>
          <w:sz w:val="24"/>
          <w:szCs w:val="24"/>
        </w:rPr>
        <w:t>,</w:t>
      </w:r>
      <w:r w:rsidR="00DB508E" w:rsidRPr="007D7475">
        <w:rPr>
          <w:rFonts w:ascii="Garamond" w:hAnsi="Garamond"/>
          <w:sz w:val="24"/>
          <w:szCs w:val="24"/>
        </w:rPr>
        <w:t xml:space="preserve"> select a supervisory committee.</w:t>
      </w:r>
    </w:p>
    <w:p w14:paraId="0B62FD01" w14:textId="77777777" w:rsidR="00880C20" w:rsidRPr="007D7475" w:rsidRDefault="00880C20" w:rsidP="00880C20">
      <w:pPr>
        <w:spacing w:after="0" w:line="240" w:lineRule="auto"/>
        <w:ind w:left="990"/>
        <w:rPr>
          <w:rFonts w:ascii="Garamond" w:hAnsi="Garamond"/>
          <w:sz w:val="24"/>
          <w:szCs w:val="24"/>
        </w:rPr>
      </w:pPr>
    </w:p>
    <w:p w14:paraId="7489E6D9" w14:textId="6F90D6C4"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3. </w:t>
      </w:r>
      <w:r w:rsidR="00DB508E" w:rsidRPr="007D7475">
        <w:rPr>
          <w:rFonts w:ascii="Garamond" w:hAnsi="Garamond"/>
          <w:sz w:val="24"/>
          <w:szCs w:val="24"/>
        </w:rPr>
        <w:t xml:space="preserve">By </w:t>
      </w:r>
      <w:r w:rsidR="00271923" w:rsidRPr="007D7475">
        <w:rPr>
          <w:rFonts w:ascii="Garamond" w:hAnsi="Garamond"/>
          <w:sz w:val="24"/>
          <w:szCs w:val="24"/>
        </w:rPr>
        <w:t xml:space="preserve">the </w:t>
      </w:r>
      <w:r w:rsidR="007073B9" w:rsidRPr="007D7475">
        <w:rPr>
          <w:rFonts w:ascii="Garamond" w:hAnsi="Garamond"/>
          <w:sz w:val="24"/>
          <w:szCs w:val="24"/>
        </w:rPr>
        <w:t>first week of December, the student</w:t>
      </w:r>
      <w:r w:rsidR="00712A6A" w:rsidRPr="007D7475">
        <w:rPr>
          <w:rFonts w:ascii="Garamond" w:hAnsi="Garamond"/>
          <w:sz w:val="24"/>
          <w:szCs w:val="24"/>
        </w:rPr>
        <w:t xml:space="preserve"> will</w:t>
      </w:r>
      <w:r w:rsidR="00271923" w:rsidRPr="007D7475">
        <w:rPr>
          <w:rFonts w:ascii="Garamond" w:hAnsi="Garamond"/>
          <w:sz w:val="24"/>
          <w:szCs w:val="24"/>
        </w:rPr>
        <w:t xml:space="preserve"> decl</w:t>
      </w:r>
      <w:r w:rsidR="00BD009A" w:rsidRPr="007D7475">
        <w:rPr>
          <w:rFonts w:ascii="Garamond" w:hAnsi="Garamond"/>
          <w:sz w:val="24"/>
          <w:szCs w:val="24"/>
        </w:rPr>
        <w:t xml:space="preserve">are the two special fields for </w:t>
      </w:r>
      <w:r w:rsidR="007073B9" w:rsidRPr="007D7475">
        <w:rPr>
          <w:rFonts w:ascii="Garamond" w:hAnsi="Garamond"/>
          <w:sz w:val="24"/>
          <w:szCs w:val="24"/>
        </w:rPr>
        <w:t>the</w:t>
      </w:r>
      <w:r w:rsidR="00BD009A" w:rsidRPr="007D7475">
        <w:rPr>
          <w:rFonts w:ascii="Garamond" w:hAnsi="Garamond"/>
          <w:sz w:val="24"/>
          <w:szCs w:val="24"/>
        </w:rPr>
        <w:t xml:space="preserve"> </w:t>
      </w:r>
      <w:r w:rsidR="007073B9" w:rsidRPr="007D7475">
        <w:rPr>
          <w:rFonts w:ascii="Garamond" w:hAnsi="Garamond"/>
          <w:sz w:val="24"/>
          <w:szCs w:val="24"/>
        </w:rPr>
        <w:t>Q</w:t>
      </w:r>
      <w:r w:rsidR="00FE69E3" w:rsidRPr="007D7475">
        <w:rPr>
          <w:rFonts w:ascii="Garamond" w:hAnsi="Garamond"/>
          <w:sz w:val="24"/>
          <w:szCs w:val="24"/>
        </w:rPr>
        <w:t>ualifying</w:t>
      </w:r>
      <w:r w:rsidR="007073B9" w:rsidRPr="007D7475">
        <w:rPr>
          <w:rFonts w:ascii="Garamond" w:hAnsi="Garamond"/>
          <w:sz w:val="24"/>
          <w:szCs w:val="24"/>
        </w:rPr>
        <w:t xml:space="preserve"> E</w:t>
      </w:r>
      <w:r w:rsidR="00BD009A" w:rsidRPr="007D7475">
        <w:rPr>
          <w:rFonts w:ascii="Garamond" w:hAnsi="Garamond"/>
          <w:sz w:val="24"/>
          <w:szCs w:val="24"/>
        </w:rPr>
        <w:t>xam</w:t>
      </w:r>
      <w:r w:rsidR="00712A6A" w:rsidRPr="007D7475">
        <w:rPr>
          <w:rFonts w:ascii="Garamond" w:hAnsi="Garamond"/>
          <w:sz w:val="24"/>
          <w:szCs w:val="24"/>
        </w:rPr>
        <w:t xml:space="preserve"> </w:t>
      </w:r>
      <w:r w:rsidR="00FE69E3" w:rsidRPr="007D7475">
        <w:rPr>
          <w:rFonts w:ascii="Garamond" w:hAnsi="Garamond"/>
          <w:sz w:val="24"/>
          <w:szCs w:val="24"/>
        </w:rPr>
        <w:t xml:space="preserve">and file the appropriate form with the Graduate Office. </w:t>
      </w:r>
    </w:p>
    <w:p w14:paraId="228C2161" w14:textId="77777777" w:rsidR="00880C20" w:rsidRPr="007D7475" w:rsidRDefault="00880C20" w:rsidP="00880C20">
      <w:pPr>
        <w:spacing w:after="0" w:line="240" w:lineRule="auto"/>
        <w:ind w:left="990"/>
        <w:rPr>
          <w:rFonts w:ascii="Garamond" w:hAnsi="Garamond"/>
          <w:sz w:val="24"/>
          <w:szCs w:val="24"/>
        </w:rPr>
      </w:pPr>
    </w:p>
    <w:p w14:paraId="4F52798C" w14:textId="74E94999" w:rsidR="00262997" w:rsidRDefault="00880C20" w:rsidP="00880C20">
      <w:pPr>
        <w:spacing w:after="0" w:line="240" w:lineRule="auto"/>
        <w:ind w:left="990"/>
        <w:rPr>
          <w:rFonts w:ascii="Garamond" w:hAnsi="Garamond"/>
          <w:sz w:val="24"/>
          <w:szCs w:val="24"/>
        </w:rPr>
      </w:pPr>
      <w:r>
        <w:rPr>
          <w:rFonts w:ascii="Garamond" w:hAnsi="Garamond"/>
          <w:sz w:val="24"/>
          <w:szCs w:val="24"/>
        </w:rPr>
        <w:t xml:space="preserve">4. </w:t>
      </w:r>
      <w:r w:rsidR="00DB508E" w:rsidRPr="007D7475">
        <w:rPr>
          <w:rFonts w:ascii="Garamond" w:hAnsi="Garamond"/>
          <w:sz w:val="24"/>
          <w:szCs w:val="24"/>
        </w:rPr>
        <w:t xml:space="preserve">By </w:t>
      </w:r>
      <w:r w:rsidR="00BD009A" w:rsidRPr="007D7475">
        <w:rPr>
          <w:rFonts w:ascii="Garamond" w:hAnsi="Garamond"/>
          <w:sz w:val="24"/>
          <w:szCs w:val="24"/>
        </w:rPr>
        <w:t>March 15</w:t>
      </w:r>
      <w:r w:rsidR="00030DE7" w:rsidRPr="007D7475">
        <w:rPr>
          <w:rFonts w:ascii="Garamond" w:hAnsi="Garamond"/>
          <w:sz w:val="24"/>
          <w:szCs w:val="24"/>
        </w:rPr>
        <w:t>th</w:t>
      </w:r>
      <w:r w:rsidR="002A08DE" w:rsidRPr="007D7475">
        <w:rPr>
          <w:rFonts w:ascii="Garamond" w:hAnsi="Garamond"/>
          <w:sz w:val="24"/>
          <w:szCs w:val="24"/>
        </w:rPr>
        <w:t xml:space="preserve"> </w:t>
      </w:r>
      <w:r w:rsidR="00DB508E" w:rsidRPr="007D7475">
        <w:rPr>
          <w:rFonts w:ascii="Garamond" w:hAnsi="Garamond"/>
          <w:sz w:val="24"/>
          <w:szCs w:val="24"/>
        </w:rPr>
        <w:t xml:space="preserve">of Year Two, the supervisory committee will draft a set of </w:t>
      </w:r>
      <w:r w:rsidR="00BD009A" w:rsidRPr="007D7475">
        <w:rPr>
          <w:rFonts w:ascii="Garamond" w:hAnsi="Garamond"/>
          <w:sz w:val="24"/>
          <w:szCs w:val="24"/>
        </w:rPr>
        <w:t xml:space="preserve">six </w:t>
      </w:r>
      <w:r w:rsidR="00DB508E" w:rsidRPr="007D7475">
        <w:rPr>
          <w:rFonts w:ascii="Garamond" w:hAnsi="Garamond"/>
          <w:sz w:val="24"/>
          <w:szCs w:val="24"/>
        </w:rPr>
        <w:t xml:space="preserve">questions upon which the </w:t>
      </w:r>
      <w:r w:rsidR="00365C32" w:rsidRPr="007D7475">
        <w:rPr>
          <w:rFonts w:ascii="Garamond" w:hAnsi="Garamond"/>
          <w:sz w:val="24"/>
          <w:szCs w:val="24"/>
        </w:rPr>
        <w:t>Qualifying Exam</w:t>
      </w:r>
      <w:r w:rsidR="00DB508E" w:rsidRPr="007D7475">
        <w:rPr>
          <w:rFonts w:ascii="Garamond" w:hAnsi="Garamond"/>
          <w:sz w:val="24"/>
          <w:szCs w:val="24"/>
        </w:rPr>
        <w:t xml:space="preserve"> will be based</w:t>
      </w:r>
      <w:r w:rsidR="00BD009A" w:rsidRPr="007D7475">
        <w:rPr>
          <w:rFonts w:ascii="Garamond" w:hAnsi="Garamond"/>
          <w:sz w:val="24"/>
          <w:szCs w:val="24"/>
        </w:rPr>
        <w:t xml:space="preserve">. </w:t>
      </w:r>
    </w:p>
    <w:p w14:paraId="34B957BC" w14:textId="77777777" w:rsidR="00880C20" w:rsidRPr="007D7475" w:rsidRDefault="00880C20" w:rsidP="00880C20">
      <w:pPr>
        <w:spacing w:after="0" w:line="240" w:lineRule="auto"/>
        <w:ind w:left="990"/>
        <w:rPr>
          <w:rFonts w:ascii="Garamond" w:hAnsi="Garamond"/>
          <w:sz w:val="24"/>
          <w:szCs w:val="24"/>
        </w:rPr>
      </w:pPr>
    </w:p>
    <w:p w14:paraId="293C7E6C" w14:textId="4567A987"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5. </w:t>
      </w:r>
      <w:r w:rsidR="00DB508E" w:rsidRPr="007D7475">
        <w:rPr>
          <w:rFonts w:ascii="Garamond" w:hAnsi="Garamond"/>
          <w:sz w:val="24"/>
          <w:szCs w:val="24"/>
        </w:rPr>
        <w:t xml:space="preserve">The supervisory committee will forward a copy of the </w:t>
      </w:r>
      <w:r w:rsidR="00262997" w:rsidRPr="007D7475">
        <w:rPr>
          <w:rFonts w:ascii="Garamond" w:hAnsi="Garamond"/>
          <w:sz w:val="24"/>
          <w:szCs w:val="24"/>
        </w:rPr>
        <w:t xml:space="preserve">six </w:t>
      </w:r>
      <w:r w:rsidR="00DB508E" w:rsidRPr="007D7475">
        <w:rPr>
          <w:rFonts w:ascii="Garamond" w:hAnsi="Garamond"/>
          <w:sz w:val="24"/>
          <w:szCs w:val="24"/>
        </w:rPr>
        <w:t>questions to the Graduate Committee by March 1</w:t>
      </w:r>
      <w:r w:rsidR="00262997" w:rsidRPr="007D7475">
        <w:rPr>
          <w:rFonts w:ascii="Garamond" w:hAnsi="Garamond"/>
          <w:sz w:val="24"/>
          <w:szCs w:val="24"/>
        </w:rPr>
        <w:t>5</w:t>
      </w:r>
      <w:r w:rsidR="00030DE7" w:rsidRPr="007D7475">
        <w:rPr>
          <w:rFonts w:ascii="Garamond" w:hAnsi="Garamond"/>
          <w:sz w:val="24"/>
          <w:szCs w:val="24"/>
        </w:rPr>
        <w:t>th</w:t>
      </w:r>
      <w:r w:rsidR="00DB508E" w:rsidRPr="007D7475">
        <w:rPr>
          <w:rFonts w:ascii="Garamond" w:hAnsi="Garamond"/>
          <w:sz w:val="24"/>
          <w:szCs w:val="24"/>
        </w:rPr>
        <w:t xml:space="preserve">. In an advisory capacity only, the Graduate Committee will note any potential problems in the </w:t>
      </w:r>
      <w:r w:rsidR="00365C32" w:rsidRPr="007D7475">
        <w:rPr>
          <w:rFonts w:ascii="Garamond" w:hAnsi="Garamond"/>
          <w:sz w:val="24"/>
          <w:szCs w:val="24"/>
        </w:rPr>
        <w:t xml:space="preserve">Qualifying Exam </w:t>
      </w:r>
      <w:r w:rsidR="00DB508E" w:rsidRPr="007D7475">
        <w:rPr>
          <w:rFonts w:ascii="Garamond" w:hAnsi="Garamond"/>
          <w:sz w:val="24"/>
          <w:szCs w:val="24"/>
        </w:rPr>
        <w:t>questions.</w:t>
      </w:r>
    </w:p>
    <w:p w14:paraId="34DF7EE7" w14:textId="77777777" w:rsidR="00880C20" w:rsidRPr="007D7475" w:rsidRDefault="00880C20" w:rsidP="00880C20">
      <w:pPr>
        <w:spacing w:after="0" w:line="240" w:lineRule="auto"/>
        <w:ind w:left="990"/>
        <w:rPr>
          <w:rFonts w:ascii="Garamond" w:hAnsi="Garamond"/>
          <w:sz w:val="24"/>
          <w:szCs w:val="24"/>
        </w:rPr>
      </w:pPr>
    </w:p>
    <w:p w14:paraId="10CABB72" w14:textId="7D143C1B"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6. </w:t>
      </w:r>
      <w:r w:rsidR="00DB508E" w:rsidRPr="007D7475">
        <w:rPr>
          <w:rFonts w:ascii="Garamond" w:hAnsi="Garamond"/>
          <w:sz w:val="24"/>
          <w:szCs w:val="24"/>
        </w:rPr>
        <w:t xml:space="preserve">The </w:t>
      </w:r>
      <w:r w:rsidR="00E82EBB" w:rsidRPr="007D7475">
        <w:rPr>
          <w:rFonts w:ascii="Garamond" w:hAnsi="Garamond"/>
          <w:sz w:val="24"/>
          <w:szCs w:val="24"/>
        </w:rPr>
        <w:t>Q</w:t>
      </w:r>
      <w:r w:rsidR="00FE69E3" w:rsidRPr="007D7475">
        <w:rPr>
          <w:rFonts w:ascii="Garamond" w:hAnsi="Garamond"/>
          <w:sz w:val="24"/>
          <w:szCs w:val="24"/>
        </w:rPr>
        <w:t>ualifying</w:t>
      </w:r>
      <w:r w:rsidR="00DB508E" w:rsidRPr="007D7475">
        <w:rPr>
          <w:rFonts w:ascii="Garamond" w:hAnsi="Garamond"/>
          <w:sz w:val="24"/>
          <w:szCs w:val="24"/>
        </w:rPr>
        <w:t xml:space="preserve"> </w:t>
      </w:r>
      <w:r w:rsidR="00E82EBB" w:rsidRPr="007D7475">
        <w:rPr>
          <w:rFonts w:ascii="Garamond" w:hAnsi="Garamond"/>
          <w:sz w:val="24"/>
          <w:szCs w:val="24"/>
        </w:rPr>
        <w:t xml:space="preserve">Exam </w:t>
      </w:r>
      <w:r w:rsidR="00DB508E" w:rsidRPr="007D7475">
        <w:rPr>
          <w:rFonts w:ascii="Garamond" w:hAnsi="Garamond"/>
          <w:sz w:val="24"/>
          <w:szCs w:val="24"/>
        </w:rPr>
        <w:t xml:space="preserve">will take place </w:t>
      </w:r>
      <w:r w:rsidR="00961DC3" w:rsidRPr="007D7475">
        <w:rPr>
          <w:rFonts w:ascii="Garamond" w:hAnsi="Garamond"/>
          <w:sz w:val="24"/>
          <w:szCs w:val="24"/>
        </w:rPr>
        <w:t xml:space="preserve">following </w:t>
      </w:r>
      <w:r w:rsidR="00DB508E" w:rsidRPr="007D7475">
        <w:rPr>
          <w:rFonts w:ascii="Garamond" w:hAnsi="Garamond"/>
          <w:sz w:val="24"/>
          <w:szCs w:val="24"/>
        </w:rPr>
        <w:t>the completion of coursework in Year Two.</w:t>
      </w:r>
      <w:r w:rsidR="00E4120C" w:rsidRPr="007D7475">
        <w:rPr>
          <w:rFonts w:ascii="Garamond" w:hAnsi="Garamond"/>
          <w:sz w:val="24"/>
          <w:szCs w:val="24"/>
        </w:rPr>
        <w:t xml:space="preserve"> </w:t>
      </w:r>
      <w:r w:rsidR="002A08DE" w:rsidRPr="007D7475">
        <w:rPr>
          <w:rFonts w:ascii="Garamond" w:hAnsi="Garamond"/>
          <w:sz w:val="24"/>
          <w:szCs w:val="24"/>
        </w:rPr>
        <w:t xml:space="preserve">To avoid conflicts with faculty summer research, </w:t>
      </w:r>
      <w:r w:rsidR="00365C32" w:rsidRPr="007D7475">
        <w:rPr>
          <w:rFonts w:ascii="Garamond" w:hAnsi="Garamond"/>
          <w:sz w:val="24"/>
          <w:szCs w:val="24"/>
        </w:rPr>
        <w:t xml:space="preserve">the student </w:t>
      </w:r>
      <w:r w:rsidR="00D62748" w:rsidRPr="007D7475">
        <w:rPr>
          <w:rFonts w:ascii="Garamond" w:hAnsi="Garamond"/>
          <w:sz w:val="24"/>
          <w:szCs w:val="24"/>
        </w:rPr>
        <w:t xml:space="preserve">should plan </w:t>
      </w:r>
      <w:r w:rsidR="002A08DE" w:rsidRPr="007D7475">
        <w:rPr>
          <w:rFonts w:ascii="Garamond" w:hAnsi="Garamond"/>
          <w:sz w:val="24"/>
          <w:szCs w:val="24"/>
        </w:rPr>
        <w:t xml:space="preserve">to schedule the written and oral </w:t>
      </w:r>
      <w:r w:rsidR="00365C32" w:rsidRPr="007D7475">
        <w:rPr>
          <w:rFonts w:ascii="Garamond" w:hAnsi="Garamond"/>
          <w:sz w:val="24"/>
          <w:szCs w:val="24"/>
        </w:rPr>
        <w:t>portions of the Qualifying Exam</w:t>
      </w:r>
      <w:r w:rsidR="002A08DE" w:rsidRPr="007D7475">
        <w:rPr>
          <w:rFonts w:ascii="Garamond" w:hAnsi="Garamond"/>
          <w:sz w:val="24"/>
          <w:szCs w:val="24"/>
        </w:rPr>
        <w:t xml:space="preserve"> </w:t>
      </w:r>
      <w:r w:rsidR="00D62748" w:rsidRPr="007D7475">
        <w:rPr>
          <w:rFonts w:ascii="Garamond" w:hAnsi="Garamond"/>
          <w:sz w:val="24"/>
          <w:szCs w:val="24"/>
        </w:rPr>
        <w:t xml:space="preserve">to take place no later </w:t>
      </w:r>
      <w:r w:rsidR="002A08DE" w:rsidRPr="007D7475">
        <w:rPr>
          <w:rFonts w:ascii="Garamond" w:hAnsi="Garamond"/>
          <w:sz w:val="24"/>
          <w:szCs w:val="24"/>
        </w:rPr>
        <w:t xml:space="preserve">than the </w:t>
      </w:r>
      <w:r w:rsidR="00262997" w:rsidRPr="007D7475">
        <w:rPr>
          <w:rFonts w:ascii="Garamond" w:hAnsi="Garamond"/>
          <w:sz w:val="24"/>
          <w:szCs w:val="24"/>
        </w:rPr>
        <w:t>second week of May</w:t>
      </w:r>
      <w:r w:rsidR="002A08DE" w:rsidRPr="007D7475">
        <w:rPr>
          <w:rFonts w:ascii="Garamond" w:hAnsi="Garamond"/>
          <w:sz w:val="24"/>
          <w:szCs w:val="24"/>
        </w:rPr>
        <w:t>.</w:t>
      </w:r>
    </w:p>
    <w:p w14:paraId="0C52CFFF" w14:textId="77777777" w:rsidR="00880C20" w:rsidRPr="007D7475" w:rsidRDefault="00880C20" w:rsidP="00880C20">
      <w:pPr>
        <w:spacing w:after="0" w:line="240" w:lineRule="auto"/>
        <w:ind w:left="990"/>
        <w:rPr>
          <w:rFonts w:ascii="Garamond" w:hAnsi="Garamond"/>
          <w:sz w:val="24"/>
          <w:szCs w:val="24"/>
        </w:rPr>
      </w:pPr>
    </w:p>
    <w:p w14:paraId="0346375B" w14:textId="60022A99"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7. </w:t>
      </w:r>
      <w:r w:rsidR="00262997" w:rsidRPr="007D7475">
        <w:rPr>
          <w:rFonts w:ascii="Garamond" w:hAnsi="Garamond"/>
          <w:sz w:val="24"/>
          <w:szCs w:val="24"/>
        </w:rPr>
        <w:t xml:space="preserve">The </w:t>
      </w:r>
      <w:r w:rsidR="00365C32" w:rsidRPr="007D7475">
        <w:rPr>
          <w:rFonts w:ascii="Garamond" w:hAnsi="Garamond"/>
          <w:sz w:val="24"/>
          <w:szCs w:val="24"/>
        </w:rPr>
        <w:t>Q</w:t>
      </w:r>
      <w:r w:rsidR="008037F2" w:rsidRPr="007D7475">
        <w:rPr>
          <w:rFonts w:ascii="Garamond" w:hAnsi="Garamond"/>
          <w:sz w:val="24"/>
          <w:szCs w:val="24"/>
        </w:rPr>
        <w:t xml:space="preserve">ualifying </w:t>
      </w:r>
      <w:r w:rsidR="00365C32" w:rsidRPr="007D7475">
        <w:rPr>
          <w:rFonts w:ascii="Garamond" w:hAnsi="Garamond"/>
          <w:sz w:val="24"/>
          <w:szCs w:val="24"/>
        </w:rPr>
        <w:t>E</w:t>
      </w:r>
      <w:r w:rsidR="00262997" w:rsidRPr="007D7475">
        <w:rPr>
          <w:rFonts w:ascii="Garamond" w:hAnsi="Garamond"/>
          <w:sz w:val="24"/>
          <w:szCs w:val="24"/>
        </w:rPr>
        <w:t xml:space="preserve">xam will be </w:t>
      </w:r>
      <w:r w:rsidR="00DB508E" w:rsidRPr="007D7475">
        <w:rPr>
          <w:rFonts w:ascii="Garamond" w:hAnsi="Garamond"/>
          <w:sz w:val="24"/>
          <w:szCs w:val="24"/>
        </w:rPr>
        <w:t xml:space="preserve">take-home, </w:t>
      </w:r>
      <w:r w:rsidR="00262997" w:rsidRPr="007D7475">
        <w:rPr>
          <w:rFonts w:ascii="Garamond" w:hAnsi="Garamond"/>
          <w:sz w:val="24"/>
          <w:szCs w:val="24"/>
        </w:rPr>
        <w:t xml:space="preserve">and will consist of six questions across </w:t>
      </w:r>
      <w:r w:rsidR="008F461D" w:rsidRPr="007D7475">
        <w:rPr>
          <w:rFonts w:ascii="Garamond" w:hAnsi="Garamond"/>
          <w:sz w:val="24"/>
          <w:szCs w:val="24"/>
        </w:rPr>
        <w:t>two categories (</w:t>
      </w:r>
      <w:r w:rsidR="00262997" w:rsidRPr="007D7475">
        <w:rPr>
          <w:rFonts w:ascii="Garamond" w:hAnsi="Garamond"/>
          <w:sz w:val="24"/>
          <w:szCs w:val="24"/>
        </w:rPr>
        <w:t xml:space="preserve">special fields). </w:t>
      </w:r>
      <w:r w:rsidR="00365C32" w:rsidRPr="007D7475">
        <w:rPr>
          <w:rFonts w:ascii="Garamond" w:hAnsi="Garamond"/>
          <w:sz w:val="24"/>
          <w:szCs w:val="24"/>
        </w:rPr>
        <w:t>The student</w:t>
      </w:r>
      <w:r w:rsidR="00262997" w:rsidRPr="007D7475">
        <w:rPr>
          <w:rFonts w:ascii="Garamond" w:hAnsi="Garamond"/>
          <w:sz w:val="24"/>
          <w:szCs w:val="24"/>
        </w:rPr>
        <w:t xml:space="preserve"> will be required to answer two questions from one category </w:t>
      </w:r>
      <w:r w:rsidR="00365C32" w:rsidRPr="007D7475">
        <w:rPr>
          <w:rFonts w:ascii="Garamond" w:hAnsi="Garamond"/>
          <w:sz w:val="24"/>
          <w:szCs w:val="24"/>
        </w:rPr>
        <w:t>and one question from the other, and each</w:t>
      </w:r>
      <w:r w:rsidR="00E56EBA" w:rsidRPr="007D7475">
        <w:rPr>
          <w:rFonts w:ascii="Garamond" w:hAnsi="Garamond"/>
          <w:sz w:val="24"/>
          <w:szCs w:val="24"/>
        </w:rPr>
        <w:t xml:space="preserve"> a</w:t>
      </w:r>
      <w:r w:rsidR="00DB508E" w:rsidRPr="007D7475">
        <w:rPr>
          <w:rFonts w:ascii="Garamond" w:hAnsi="Garamond"/>
          <w:sz w:val="24"/>
          <w:szCs w:val="24"/>
        </w:rPr>
        <w:t>nswer</w:t>
      </w:r>
      <w:r w:rsidR="00E56EBA" w:rsidRPr="007D7475">
        <w:rPr>
          <w:rFonts w:ascii="Garamond" w:hAnsi="Garamond"/>
          <w:sz w:val="24"/>
          <w:szCs w:val="24"/>
        </w:rPr>
        <w:t xml:space="preserve"> should be between 2000</w:t>
      </w:r>
      <w:r w:rsidR="00DB508E" w:rsidRPr="007D7475">
        <w:rPr>
          <w:rFonts w:ascii="Garamond" w:hAnsi="Garamond"/>
          <w:sz w:val="24"/>
          <w:szCs w:val="24"/>
        </w:rPr>
        <w:t xml:space="preserve"> </w:t>
      </w:r>
      <w:r w:rsidR="00E56EBA" w:rsidRPr="007D7475">
        <w:rPr>
          <w:rFonts w:ascii="Garamond" w:hAnsi="Garamond"/>
          <w:sz w:val="24"/>
          <w:szCs w:val="24"/>
        </w:rPr>
        <w:t>and 3500 words</w:t>
      </w:r>
      <w:r w:rsidR="00365C32" w:rsidRPr="007D7475">
        <w:rPr>
          <w:rFonts w:ascii="Garamond" w:hAnsi="Garamond"/>
          <w:sz w:val="24"/>
          <w:szCs w:val="24"/>
        </w:rPr>
        <w:t>. The student</w:t>
      </w:r>
      <w:r w:rsidR="00712A6A" w:rsidRPr="007D7475">
        <w:rPr>
          <w:rFonts w:ascii="Garamond" w:hAnsi="Garamond"/>
          <w:sz w:val="24"/>
          <w:szCs w:val="24"/>
        </w:rPr>
        <w:t xml:space="preserve"> </w:t>
      </w:r>
      <w:r w:rsidR="00DB508E" w:rsidRPr="007D7475">
        <w:rPr>
          <w:rFonts w:ascii="Garamond" w:hAnsi="Garamond"/>
          <w:sz w:val="24"/>
          <w:szCs w:val="24"/>
        </w:rPr>
        <w:t xml:space="preserve">will receive a formatted template for answers prior to taking the written portion of the </w:t>
      </w:r>
      <w:r w:rsidR="00E56EBA" w:rsidRPr="007D7475">
        <w:rPr>
          <w:rFonts w:ascii="Garamond" w:hAnsi="Garamond"/>
          <w:sz w:val="24"/>
          <w:szCs w:val="24"/>
        </w:rPr>
        <w:t>exam</w:t>
      </w:r>
      <w:r w:rsidR="00DB508E" w:rsidRPr="007D7475">
        <w:rPr>
          <w:rFonts w:ascii="Garamond" w:hAnsi="Garamond"/>
          <w:sz w:val="24"/>
          <w:szCs w:val="24"/>
        </w:rPr>
        <w:t>.</w:t>
      </w:r>
      <w:r w:rsidR="00E56EBA" w:rsidRPr="007D7475">
        <w:rPr>
          <w:rFonts w:ascii="Garamond" w:hAnsi="Garamond"/>
          <w:sz w:val="24"/>
          <w:szCs w:val="24"/>
        </w:rPr>
        <w:t xml:space="preserve"> The time of the exam is to be agreed upon between </w:t>
      </w:r>
      <w:r w:rsidR="00365C32" w:rsidRPr="007D7475">
        <w:rPr>
          <w:rFonts w:ascii="Garamond" w:hAnsi="Garamond"/>
          <w:sz w:val="24"/>
          <w:szCs w:val="24"/>
        </w:rPr>
        <w:t xml:space="preserve">the student </w:t>
      </w:r>
      <w:r w:rsidR="00E56EBA" w:rsidRPr="007D7475">
        <w:rPr>
          <w:rFonts w:ascii="Garamond" w:hAnsi="Garamond"/>
          <w:sz w:val="24"/>
          <w:szCs w:val="24"/>
        </w:rPr>
        <w:t xml:space="preserve">and </w:t>
      </w:r>
      <w:r w:rsidR="00365C32" w:rsidRPr="007D7475">
        <w:rPr>
          <w:rFonts w:ascii="Garamond" w:hAnsi="Garamond"/>
          <w:sz w:val="24"/>
          <w:szCs w:val="24"/>
        </w:rPr>
        <w:t xml:space="preserve">the </w:t>
      </w:r>
      <w:r w:rsidR="00712A6A" w:rsidRPr="007D7475">
        <w:rPr>
          <w:rFonts w:ascii="Garamond" w:hAnsi="Garamond"/>
          <w:sz w:val="24"/>
          <w:szCs w:val="24"/>
        </w:rPr>
        <w:t>super</w:t>
      </w:r>
      <w:r w:rsidR="00E56EBA" w:rsidRPr="007D7475">
        <w:rPr>
          <w:rFonts w:ascii="Garamond" w:hAnsi="Garamond"/>
          <w:sz w:val="24"/>
          <w:szCs w:val="24"/>
        </w:rPr>
        <w:t xml:space="preserve">visor, who will email </w:t>
      </w:r>
      <w:r w:rsidR="00365C32" w:rsidRPr="007D7475">
        <w:rPr>
          <w:rFonts w:ascii="Garamond" w:hAnsi="Garamond"/>
          <w:sz w:val="24"/>
          <w:szCs w:val="24"/>
        </w:rPr>
        <w:t>the student</w:t>
      </w:r>
      <w:r w:rsidR="00E56EBA" w:rsidRPr="007D7475">
        <w:rPr>
          <w:rFonts w:ascii="Garamond" w:hAnsi="Garamond"/>
          <w:sz w:val="24"/>
          <w:szCs w:val="24"/>
        </w:rPr>
        <w:t xml:space="preserve"> the exam. That email will constitute a time stamp. </w:t>
      </w:r>
      <w:r w:rsidR="00365C32" w:rsidRPr="007D7475">
        <w:rPr>
          <w:rFonts w:ascii="Garamond" w:hAnsi="Garamond"/>
          <w:sz w:val="24"/>
          <w:szCs w:val="24"/>
        </w:rPr>
        <w:t>The student</w:t>
      </w:r>
      <w:r w:rsidR="00E56EBA" w:rsidRPr="007D7475">
        <w:rPr>
          <w:rFonts w:ascii="Garamond" w:hAnsi="Garamond"/>
          <w:sz w:val="24"/>
          <w:szCs w:val="24"/>
        </w:rPr>
        <w:t xml:space="preserve"> will have 96 hours to return the exam to </w:t>
      </w:r>
      <w:r w:rsidR="00AC6424" w:rsidRPr="007D7475">
        <w:rPr>
          <w:rFonts w:ascii="Garamond" w:hAnsi="Garamond"/>
          <w:sz w:val="24"/>
          <w:szCs w:val="24"/>
        </w:rPr>
        <w:t>their</w:t>
      </w:r>
      <w:r w:rsidR="00E56EBA" w:rsidRPr="007D7475">
        <w:rPr>
          <w:rFonts w:ascii="Garamond" w:hAnsi="Garamond"/>
          <w:sz w:val="24"/>
          <w:szCs w:val="24"/>
        </w:rPr>
        <w:t xml:space="preserve"> supervisor. </w:t>
      </w:r>
    </w:p>
    <w:p w14:paraId="4E291BEE" w14:textId="77777777" w:rsidR="00880C20" w:rsidRDefault="00880C20" w:rsidP="00880C20">
      <w:pPr>
        <w:spacing w:after="0" w:line="240" w:lineRule="auto"/>
        <w:ind w:left="990"/>
        <w:rPr>
          <w:rFonts w:ascii="Garamond" w:hAnsi="Garamond"/>
          <w:sz w:val="24"/>
          <w:szCs w:val="24"/>
        </w:rPr>
      </w:pPr>
    </w:p>
    <w:p w14:paraId="64AAD94A" w14:textId="028FA9B3" w:rsidR="00E82EBB" w:rsidRDefault="00880C20" w:rsidP="00880C20">
      <w:pPr>
        <w:spacing w:after="0" w:line="240" w:lineRule="auto"/>
        <w:ind w:left="990"/>
        <w:rPr>
          <w:rFonts w:ascii="Garamond" w:hAnsi="Garamond"/>
          <w:sz w:val="24"/>
          <w:szCs w:val="24"/>
        </w:rPr>
      </w:pPr>
      <w:r>
        <w:rPr>
          <w:rFonts w:ascii="Garamond" w:hAnsi="Garamond"/>
          <w:sz w:val="24"/>
          <w:szCs w:val="24"/>
        </w:rPr>
        <w:t xml:space="preserve">8. </w:t>
      </w:r>
      <w:r w:rsidR="00E82EBB" w:rsidRPr="007D7475">
        <w:rPr>
          <w:rFonts w:ascii="Garamond" w:hAnsi="Garamond"/>
          <w:sz w:val="24"/>
          <w:szCs w:val="24"/>
        </w:rPr>
        <w:t xml:space="preserve">As a part of the examination process, </w:t>
      </w:r>
      <w:r w:rsidR="00365C32" w:rsidRPr="007D7475">
        <w:rPr>
          <w:rFonts w:ascii="Garamond" w:hAnsi="Garamond"/>
          <w:sz w:val="24"/>
          <w:szCs w:val="24"/>
        </w:rPr>
        <w:t>the student</w:t>
      </w:r>
      <w:r w:rsidR="00E82EBB" w:rsidRPr="007D7475">
        <w:rPr>
          <w:rFonts w:ascii="Garamond" w:hAnsi="Garamond"/>
          <w:sz w:val="24"/>
          <w:szCs w:val="24"/>
        </w:rPr>
        <w:t xml:space="preserve"> will be expected to create a syllabus for an undergraduate course based on one of </w:t>
      </w:r>
      <w:r w:rsidR="00365C32" w:rsidRPr="007D7475">
        <w:rPr>
          <w:rFonts w:ascii="Garamond" w:hAnsi="Garamond"/>
          <w:sz w:val="24"/>
          <w:szCs w:val="24"/>
        </w:rPr>
        <w:t>the</w:t>
      </w:r>
      <w:r w:rsidR="00E82EBB" w:rsidRPr="007D7475">
        <w:rPr>
          <w:rFonts w:ascii="Garamond" w:hAnsi="Garamond"/>
          <w:sz w:val="24"/>
          <w:szCs w:val="24"/>
        </w:rPr>
        <w:t xml:space="preserve"> special fields. This syllabus </w:t>
      </w:r>
      <w:r w:rsidR="00712A6A" w:rsidRPr="007D7475">
        <w:rPr>
          <w:rFonts w:ascii="Garamond" w:hAnsi="Garamond"/>
          <w:sz w:val="24"/>
          <w:szCs w:val="24"/>
        </w:rPr>
        <w:t>may</w:t>
      </w:r>
      <w:r w:rsidR="00E82EBB" w:rsidRPr="007D7475">
        <w:rPr>
          <w:rFonts w:ascii="Garamond" w:hAnsi="Garamond"/>
          <w:sz w:val="24"/>
          <w:szCs w:val="24"/>
        </w:rPr>
        <w:t xml:space="preserve"> be included as part of </w:t>
      </w:r>
      <w:r w:rsidR="00E82EBB" w:rsidRPr="007D7475">
        <w:rPr>
          <w:rFonts w:ascii="Garamond" w:hAnsi="Garamond"/>
          <w:sz w:val="24"/>
          <w:szCs w:val="24"/>
        </w:rPr>
        <w:lastRenderedPageBreak/>
        <w:t>t</w:t>
      </w:r>
      <w:r w:rsidR="003D3B0A" w:rsidRPr="007D7475">
        <w:rPr>
          <w:rFonts w:ascii="Garamond" w:hAnsi="Garamond"/>
          <w:sz w:val="24"/>
          <w:szCs w:val="24"/>
        </w:rPr>
        <w:t xml:space="preserve">he oral </w:t>
      </w:r>
      <w:r w:rsidR="00365C32" w:rsidRPr="007D7475">
        <w:rPr>
          <w:rFonts w:ascii="Garamond" w:hAnsi="Garamond"/>
          <w:sz w:val="24"/>
          <w:szCs w:val="24"/>
        </w:rPr>
        <w:t xml:space="preserve">portion of the </w:t>
      </w:r>
      <w:r w:rsidR="003D3B0A" w:rsidRPr="007D7475">
        <w:rPr>
          <w:rFonts w:ascii="Garamond" w:hAnsi="Garamond"/>
          <w:sz w:val="24"/>
          <w:szCs w:val="24"/>
        </w:rPr>
        <w:t>exam</w:t>
      </w:r>
      <w:r w:rsidR="00712A6A" w:rsidRPr="007D7475">
        <w:rPr>
          <w:rFonts w:ascii="Garamond" w:hAnsi="Garamond"/>
          <w:sz w:val="24"/>
          <w:szCs w:val="24"/>
        </w:rPr>
        <w:t>; i</w:t>
      </w:r>
      <w:r w:rsidR="00E82EBB" w:rsidRPr="007D7475">
        <w:rPr>
          <w:rFonts w:ascii="Garamond" w:hAnsi="Garamond"/>
          <w:sz w:val="24"/>
          <w:szCs w:val="24"/>
        </w:rPr>
        <w:t xml:space="preserve">t is up to </w:t>
      </w:r>
      <w:r w:rsidR="00365C32" w:rsidRPr="007D7475">
        <w:rPr>
          <w:rFonts w:ascii="Garamond" w:hAnsi="Garamond"/>
          <w:sz w:val="24"/>
          <w:szCs w:val="24"/>
        </w:rPr>
        <w:t>the</w:t>
      </w:r>
      <w:r w:rsidR="00E82EBB" w:rsidRPr="007D7475">
        <w:rPr>
          <w:rFonts w:ascii="Garamond" w:hAnsi="Garamond"/>
          <w:sz w:val="24"/>
          <w:szCs w:val="24"/>
        </w:rPr>
        <w:t xml:space="preserve"> committee to decide in advance of the exam if this will be the case.</w:t>
      </w:r>
      <w:r w:rsidR="00537A45">
        <w:rPr>
          <w:rFonts w:ascii="Garamond" w:hAnsi="Garamond"/>
          <w:sz w:val="24"/>
          <w:szCs w:val="24"/>
        </w:rPr>
        <w:t xml:space="preserve"> </w:t>
      </w:r>
    </w:p>
    <w:p w14:paraId="0985D9AB" w14:textId="77777777" w:rsidR="00880C20" w:rsidRPr="007D7475" w:rsidRDefault="00880C20" w:rsidP="00880C20">
      <w:pPr>
        <w:spacing w:after="0" w:line="240" w:lineRule="auto"/>
        <w:ind w:left="990"/>
        <w:rPr>
          <w:rFonts w:ascii="Garamond" w:hAnsi="Garamond"/>
          <w:sz w:val="24"/>
          <w:szCs w:val="24"/>
        </w:rPr>
      </w:pPr>
    </w:p>
    <w:p w14:paraId="1F36F0B7" w14:textId="6EFC2CCA"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9. </w:t>
      </w:r>
      <w:r w:rsidR="00DB508E" w:rsidRPr="007D7475">
        <w:rPr>
          <w:rFonts w:ascii="Garamond" w:hAnsi="Garamond"/>
          <w:sz w:val="24"/>
          <w:szCs w:val="24"/>
        </w:rPr>
        <w:t>The</w:t>
      </w:r>
      <w:r w:rsidR="003D3B0A" w:rsidRPr="007D7475">
        <w:rPr>
          <w:rFonts w:ascii="Garamond" w:hAnsi="Garamond"/>
          <w:sz w:val="24"/>
          <w:szCs w:val="24"/>
        </w:rPr>
        <w:t xml:space="preserve"> oral portion of the exam</w:t>
      </w:r>
      <w:r w:rsidR="000E334C" w:rsidRPr="007D7475">
        <w:rPr>
          <w:rFonts w:ascii="Garamond" w:hAnsi="Garamond"/>
          <w:sz w:val="24"/>
          <w:szCs w:val="24"/>
        </w:rPr>
        <w:t xml:space="preserve"> will take place within seven</w:t>
      </w:r>
      <w:r w:rsidR="00DB508E" w:rsidRPr="007D7475">
        <w:rPr>
          <w:rFonts w:ascii="Garamond" w:hAnsi="Garamond"/>
          <w:sz w:val="24"/>
          <w:szCs w:val="24"/>
        </w:rPr>
        <w:t xml:space="preserve"> business days after completion of the written portion, whenever possible.</w:t>
      </w:r>
    </w:p>
    <w:p w14:paraId="5B4F4003" w14:textId="77777777" w:rsidR="00880C20" w:rsidRDefault="00880C20" w:rsidP="00880C20">
      <w:pPr>
        <w:spacing w:after="0" w:line="240" w:lineRule="auto"/>
        <w:ind w:left="990"/>
        <w:rPr>
          <w:rFonts w:ascii="Garamond" w:hAnsi="Garamond"/>
          <w:sz w:val="24"/>
          <w:szCs w:val="24"/>
        </w:rPr>
      </w:pPr>
    </w:p>
    <w:p w14:paraId="1AEFC0A9" w14:textId="0A578C09"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10. </w:t>
      </w:r>
      <w:r w:rsidR="00DB508E" w:rsidRPr="007D7475">
        <w:rPr>
          <w:rFonts w:ascii="Garamond" w:hAnsi="Garamond"/>
          <w:sz w:val="24"/>
          <w:szCs w:val="24"/>
        </w:rPr>
        <w:t xml:space="preserve">The supervisory committee will review </w:t>
      </w:r>
      <w:r w:rsidR="00365C32" w:rsidRPr="007D7475">
        <w:rPr>
          <w:rFonts w:ascii="Garamond" w:hAnsi="Garamond"/>
          <w:sz w:val="24"/>
          <w:szCs w:val="24"/>
        </w:rPr>
        <w:t xml:space="preserve">the student’s </w:t>
      </w:r>
      <w:r w:rsidR="00DB508E" w:rsidRPr="007D7475">
        <w:rPr>
          <w:rFonts w:ascii="Garamond" w:hAnsi="Garamond"/>
          <w:sz w:val="24"/>
          <w:szCs w:val="24"/>
        </w:rPr>
        <w:t xml:space="preserve">performance in </w:t>
      </w:r>
      <w:r w:rsidR="00712A6A" w:rsidRPr="007D7475">
        <w:rPr>
          <w:rFonts w:ascii="Garamond" w:hAnsi="Garamond"/>
          <w:sz w:val="24"/>
          <w:szCs w:val="24"/>
        </w:rPr>
        <w:t>the</w:t>
      </w:r>
      <w:r w:rsidR="00DB508E" w:rsidRPr="007D7475">
        <w:rPr>
          <w:rFonts w:ascii="Garamond" w:hAnsi="Garamond"/>
          <w:sz w:val="24"/>
          <w:szCs w:val="24"/>
        </w:rPr>
        <w:t xml:space="preserve"> oral portion of the </w:t>
      </w:r>
      <w:r w:rsidR="00365C32" w:rsidRPr="007D7475">
        <w:rPr>
          <w:rFonts w:ascii="Garamond" w:hAnsi="Garamond"/>
          <w:sz w:val="24"/>
          <w:szCs w:val="24"/>
        </w:rPr>
        <w:t>Q</w:t>
      </w:r>
      <w:r w:rsidR="00FE69E3" w:rsidRPr="007D7475">
        <w:rPr>
          <w:rFonts w:ascii="Garamond" w:hAnsi="Garamond"/>
          <w:sz w:val="24"/>
          <w:szCs w:val="24"/>
        </w:rPr>
        <w:t>ualifying</w:t>
      </w:r>
      <w:r w:rsidR="00E56EBA" w:rsidRPr="007D7475">
        <w:rPr>
          <w:rFonts w:ascii="Garamond" w:hAnsi="Garamond"/>
          <w:sz w:val="24"/>
          <w:szCs w:val="24"/>
        </w:rPr>
        <w:t xml:space="preserve"> </w:t>
      </w:r>
      <w:r w:rsidR="00365C32" w:rsidRPr="007D7475">
        <w:rPr>
          <w:rFonts w:ascii="Garamond" w:hAnsi="Garamond"/>
          <w:sz w:val="24"/>
          <w:szCs w:val="24"/>
        </w:rPr>
        <w:t>E</w:t>
      </w:r>
      <w:r w:rsidR="003D3B0A" w:rsidRPr="007D7475">
        <w:rPr>
          <w:rFonts w:ascii="Garamond" w:hAnsi="Garamond"/>
          <w:sz w:val="24"/>
          <w:szCs w:val="24"/>
        </w:rPr>
        <w:t>xam</w:t>
      </w:r>
      <w:r w:rsidR="00DB508E" w:rsidRPr="007D7475">
        <w:rPr>
          <w:rFonts w:ascii="Garamond" w:hAnsi="Garamond"/>
          <w:sz w:val="24"/>
          <w:szCs w:val="24"/>
        </w:rPr>
        <w:t xml:space="preserve"> and will decide by co</w:t>
      </w:r>
      <w:r w:rsidR="00365C32" w:rsidRPr="007D7475">
        <w:rPr>
          <w:rFonts w:ascii="Garamond" w:hAnsi="Garamond"/>
          <w:sz w:val="24"/>
          <w:szCs w:val="24"/>
        </w:rPr>
        <w:t>nsensus whether the student has</w:t>
      </w:r>
      <w:r w:rsidR="00712A6A" w:rsidRPr="007D7475">
        <w:rPr>
          <w:rFonts w:ascii="Garamond" w:hAnsi="Garamond"/>
          <w:sz w:val="24"/>
          <w:szCs w:val="24"/>
        </w:rPr>
        <w:t xml:space="preserve"> </w:t>
      </w:r>
      <w:r w:rsidR="003D3B0A" w:rsidRPr="007D7475">
        <w:rPr>
          <w:rFonts w:ascii="Garamond" w:hAnsi="Garamond"/>
          <w:sz w:val="24"/>
          <w:szCs w:val="24"/>
        </w:rPr>
        <w:t>passed</w:t>
      </w:r>
      <w:r w:rsidR="00DB508E" w:rsidRPr="007D7475">
        <w:rPr>
          <w:rFonts w:ascii="Garamond" w:hAnsi="Garamond"/>
          <w:sz w:val="24"/>
          <w:szCs w:val="24"/>
        </w:rPr>
        <w:t>.</w:t>
      </w:r>
    </w:p>
    <w:p w14:paraId="5BA3D9AF" w14:textId="77777777" w:rsidR="00880C20" w:rsidRDefault="00880C20" w:rsidP="00880C20">
      <w:pPr>
        <w:spacing w:after="0" w:line="240" w:lineRule="auto"/>
        <w:ind w:left="990"/>
        <w:rPr>
          <w:rFonts w:ascii="Garamond" w:hAnsi="Garamond"/>
          <w:sz w:val="24"/>
          <w:szCs w:val="24"/>
        </w:rPr>
      </w:pPr>
    </w:p>
    <w:p w14:paraId="6EA95D43" w14:textId="37E2F30E"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11. </w:t>
      </w:r>
      <w:r w:rsidR="00365C32" w:rsidRPr="007D7475">
        <w:rPr>
          <w:rFonts w:ascii="Garamond" w:hAnsi="Garamond"/>
          <w:sz w:val="24"/>
          <w:szCs w:val="24"/>
        </w:rPr>
        <w:t>The student</w:t>
      </w:r>
      <w:r w:rsidR="00DB508E" w:rsidRPr="007D7475">
        <w:rPr>
          <w:rFonts w:ascii="Garamond" w:hAnsi="Garamond"/>
          <w:sz w:val="24"/>
          <w:szCs w:val="24"/>
        </w:rPr>
        <w:t xml:space="preserve"> may </w:t>
      </w:r>
      <w:r w:rsidR="00365C32" w:rsidRPr="007D7475">
        <w:rPr>
          <w:rFonts w:ascii="Garamond" w:hAnsi="Garamond"/>
          <w:sz w:val="24"/>
          <w:szCs w:val="24"/>
        </w:rPr>
        <w:t>receive the following marks: Pass with Distinction, Pass, or F</w:t>
      </w:r>
      <w:r w:rsidR="00DB508E" w:rsidRPr="007D7475">
        <w:rPr>
          <w:rFonts w:ascii="Garamond" w:hAnsi="Garamond"/>
          <w:sz w:val="24"/>
          <w:szCs w:val="24"/>
        </w:rPr>
        <w:t>ail.</w:t>
      </w:r>
    </w:p>
    <w:p w14:paraId="189329D1" w14:textId="77777777" w:rsidR="00880C20" w:rsidRDefault="00880C20" w:rsidP="00880C20">
      <w:pPr>
        <w:spacing w:after="0" w:line="240" w:lineRule="auto"/>
        <w:ind w:left="990"/>
        <w:rPr>
          <w:rFonts w:ascii="Garamond" w:hAnsi="Garamond"/>
          <w:sz w:val="24"/>
          <w:szCs w:val="24"/>
        </w:rPr>
      </w:pPr>
    </w:p>
    <w:p w14:paraId="62491C7C" w14:textId="60B80693"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12. </w:t>
      </w:r>
      <w:r w:rsidR="00DB508E" w:rsidRPr="007D7475">
        <w:rPr>
          <w:rFonts w:ascii="Garamond" w:hAnsi="Garamond"/>
          <w:sz w:val="24"/>
          <w:szCs w:val="24"/>
        </w:rPr>
        <w:t xml:space="preserve">If </w:t>
      </w:r>
      <w:r w:rsidR="00365C32" w:rsidRPr="007D7475">
        <w:rPr>
          <w:rFonts w:ascii="Garamond" w:hAnsi="Garamond"/>
          <w:sz w:val="24"/>
          <w:szCs w:val="24"/>
        </w:rPr>
        <w:t>the student fails</w:t>
      </w:r>
      <w:r w:rsidR="00DB508E" w:rsidRPr="007D7475">
        <w:rPr>
          <w:rFonts w:ascii="Garamond" w:hAnsi="Garamond"/>
          <w:sz w:val="24"/>
          <w:szCs w:val="24"/>
        </w:rPr>
        <w:t xml:space="preserve">, </w:t>
      </w:r>
      <w:r w:rsidR="00365C32" w:rsidRPr="007D7475">
        <w:rPr>
          <w:rFonts w:ascii="Garamond" w:hAnsi="Garamond"/>
          <w:sz w:val="24"/>
          <w:szCs w:val="24"/>
        </w:rPr>
        <w:t>they</w:t>
      </w:r>
      <w:r w:rsidR="00DB508E" w:rsidRPr="007D7475">
        <w:rPr>
          <w:rFonts w:ascii="Garamond" w:hAnsi="Garamond"/>
          <w:sz w:val="24"/>
          <w:szCs w:val="24"/>
        </w:rPr>
        <w:t xml:space="preserve"> may retake the special field exam once. Arrangemen</w:t>
      </w:r>
      <w:r w:rsidR="003D3B0A" w:rsidRPr="007D7475">
        <w:rPr>
          <w:rFonts w:ascii="Garamond" w:hAnsi="Garamond"/>
          <w:sz w:val="24"/>
          <w:szCs w:val="24"/>
        </w:rPr>
        <w:t>ts for repeating the exam</w:t>
      </w:r>
      <w:r w:rsidR="00DB508E" w:rsidRPr="007D7475">
        <w:rPr>
          <w:rFonts w:ascii="Garamond" w:hAnsi="Garamond"/>
          <w:sz w:val="24"/>
          <w:szCs w:val="24"/>
        </w:rPr>
        <w:t xml:space="preserve"> are to be completed within </w:t>
      </w:r>
      <w:r w:rsidR="000E334C" w:rsidRPr="007D7475">
        <w:rPr>
          <w:rFonts w:ascii="Garamond" w:hAnsi="Garamond"/>
          <w:sz w:val="24"/>
          <w:szCs w:val="24"/>
        </w:rPr>
        <w:t>one</w:t>
      </w:r>
      <w:r w:rsidR="00DB508E" w:rsidRPr="007D7475">
        <w:rPr>
          <w:rFonts w:ascii="Garamond" w:hAnsi="Garamond"/>
          <w:sz w:val="24"/>
          <w:szCs w:val="24"/>
        </w:rPr>
        <w:t xml:space="preserve"> week of receiving the first exam results.</w:t>
      </w:r>
    </w:p>
    <w:p w14:paraId="0EE11277" w14:textId="77777777" w:rsidR="00880C20" w:rsidRDefault="00880C20" w:rsidP="00880C20">
      <w:pPr>
        <w:spacing w:after="0" w:line="240" w:lineRule="auto"/>
        <w:ind w:left="990"/>
        <w:rPr>
          <w:rFonts w:ascii="Garamond" w:hAnsi="Garamond"/>
          <w:sz w:val="24"/>
          <w:szCs w:val="24"/>
        </w:rPr>
      </w:pPr>
    </w:p>
    <w:p w14:paraId="598308A2" w14:textId="6B8E29A2"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13. </w:t>
      </w:r>
      <w:r w:rsidR="003D3B0A" w:rsidRPr="007D7475">
        <w:rPr>
          <w:rFonts w:ascii="Garamond" w:hAnsi="Garamond"/>
          <w:sz w:val="24"/>
          <w:szCs w:val="24"/>
        </w:rPr>
        <w:t xml:space="preserve">If </w:t>
      </w:r>
      <w:r w:rsidR="00365C32" w:rsidRPr="007D7475">
        <w:rPr>
          <w:rFonts w:ascii="Garamond" w:hAnsi="Garamond"/>
          <w:sz w:val="24"/>
          <w:szCs w:val="24"/>
        </w:rPr>
        <w:t>the student fails t</w:t>
      </w:r>
      <w:r w:rsidR="00DB508E" w:rsidRPr="007D7475">
        <w:rPr>
          <w:rFonts w:ascii="Garamond" w:hAnsi="Garamond"/>
          <w:sz w:val="24"/>
          <w:szCs w:val="24"/>
        </w:rPr>
        <w:t xml:space="preserve">he exam twice, </w:t>
      </w:r>
      <w:r w:rsidR="00365C32" w:rsidRPr="007D7475">
        <w:rPr>
          <w:rFonts w:ascii="Garamond" w:hAnsi="Garamond"/>
          <w:sz w:val="24"/>
          <w:szCs w:val="24"/>
        </w:rPr>
        <w:t>they</w:t>
      </w:r>
      <w:r w:rsidR="00DB508E" w:rsidRPr="007D7475">
        <w:rPr>
          <w:rFonts w:ascii="Garamond" w:hAnsi="Garamond"/>
          <w:sz w:val="24"/>
          <w:szCs w:val="24"/>
        </w:rPr>
        <w:t xml:space="preserve"> will not advance to candidacy.</w:t>
      </w:r>
    </w:p>
    <w:p w14:paraId="47E013DA" w14:textId="77777777" w:rsidR="00880C20" w:rsidRPr="007D7475" w:rsidRDefault="00880C20" w:rsidP="00880C20">
      <w:pPr>
        <w:spacing w:after="0" w:line="240" w:lineRule="auto"/>
        <w:ind w:left="990"/>
        <w:rPr>
          <w:rFonts w:ascii="Garamond" w:hAnsi="Garamond"/>
          <w:sz w:val="24"/>
          <w:szCs w:val="24"/>
        </w:rPr>
      </w:pPr>
    </w:p>
    <w:p w14:paraId="1E88F3CC" w14:textId="2F7493D2" w:rsidR="00880C20" w:rsidRDefault="00961DC3" w:rsidP="00880C20">
      <w:pPr>
        <w:pStyle w:val="Heading2"/>
        <w:numPr>
          <w:ilvl w:val="0"/>
          <w:numId w:val="0"/>
        </w:numPr>
        <w:ind w:firstLine="720"/>
        <w:rPr>
          <w:rFonts w:ascii="Garamond" w:hAnsi="Garamond"/>
          <w:szCs w:val="24"/>
          <w:u w:val="single"/>
        </w:rPr>
      </w:pPr>
      <w:r w:rsidRPr="00880C20">
        <w:rPr>
          <w:rFonts w:ascii="Garamond" w:hAnsi="Garamond"/>
          <w:szCs w:val="24"/>
          <w:u w:val="single"/>
        </w:rPr>
        <w:t>Supervision</w:t>
      </w:r>
    </w:p>
    <w:p w14:paraId="2657BA1B" w14:textId="77777777" w:rsidR="00880C20" w:rsidRPr="00880C20" w:rsidRDefault="00880C20" w:rsidP="00880C20">
      <w:pPr>
        <w:spacing w:after="0"/>
        <w:rPr>
          <w:lang w:val="en-US"/>
        </w:rPr>
      </w:pPr>
    </w:p>
    <w:p w14:paraId="77D6D857" w14:textId="7A667087"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1. </w:t>
      </w:r>
      <w:r w:rsidR="00DB508E" w:rsidRPr="007D7475">
        <w:rPr>
          <w:rFonts w:ascii="Garamond" w:hAnsi="Garamond"/>
          <w:sz w:val="24"/>
          <w:szCs w:val="24"/>
        </w:rPr>
        <w:t>Supervisors must have graduate standing.</w:t>
      </w:r>
    </w:p>
    <w:p w14:paraId="46F7DF2F" w14:textId="77777777" w:rsidR="00880C20" w:rsidRPr="007D7475" w:rsidRDefault="00880C20" w:rsidP="00880C20">
      <w:pPr>
        <w:spacing w:after="0" w:line="240" w:lineRule="auto"/>
        <w:ind w:left="990"/>
        <w:rPr>
          <w:rFonts w:ascii="Garamond" w:hAnsi="Garamond"/>
          <w:sz w:val="24"/>
          <w:szCs w:val="24"/>
        </w:rPr>
      </w:pPr>
    </w:p>
    <w:p w14:paraId="2C1C2B06" w14:textId="2E39D688"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2. </w:t>
      </w:r>
      <w:r w:rsidR="00DB508E" w:rsidRPr="007D7475">
        <w:rPr>
          <w:rFonts w:ascii="Garamond" w:hAnsi="Garamond"/>
          <w:sz w:val="24"/>
          <w:szCs w:val="24"/>
        </w:rPr>
        <w:t>Supervisors may include eligible professors on leave.</w:t>
      </w:r>
    </w:p>
    <w:p w14:paraId="7BE7EBAE" w14:textId="77777777" w:rsidR="00880C20" w:rsidRPr="007D7475" w:rsidRDefault="00880C20" w:rsidP="00880C20">
      <w:pPr>
        <w:spacing w:after="0" w:line="240" w:lineRule="auto"/>
        <w:ind w:left="990"/>
        <w:rPr>
          <w:rFonts w:ascii="Garamond" w:hAnsi="Garamond"/>
          <w:sz w:val="24"/>
          <w:szCs w:val="24"/>
        </w:rPr>
      </w:pPr>
    </w:p>
    <w:p w14:paraId="3FDFCCED" w14:textId="0B496EF8" w:rsidR="00780B67" w:rsidRDefault="00880C20" w:rsidP="00880C20">
      <w:pPr>
        <w:spacing w:after="0" w:line="240" w:lineRule="auto"/>
        <w:ind w:left="990"/>
        <w:rPr>
          <w:rFonts w:ascii="Garamond" w:hAnsi="Garamond"/>
          <w:sz w:val="24"/>
          <w:szCs w:val="24"/>
        </w:rPr>
      </w:pPr>
      <w:r>
        <w:rPr>
          <w:rFonts w:ascii="Garamond" w:hAnsi="Garamond"/>
          <w:sz w:val="24"/>
          <w:szCs w:val="24"/>
        </w:rPr>
        <w:t xml:space="preserve">3. </w:t>
      </w:r>
      <w:r w:rsidR="00780B67" w:rsidRPr="007D7475">
        <w:rPr>
          <w:rFonts w:ascii="Garamond" w:hAnsi="Garamond"/>
          <w:sz w:val="24"/>
          <w:szCs w:val="24"/>
        </w:rPr>
        <w:t xml:space="preserve">After </w:t>
      </w:r>
      <w:r w:rsidR="00365C32" w:rsidRPr="007D7475">
        <w:rPr>
          <w:rFonts w:ascii="Garamond" w:hAnsi="Garamond"/>
          <w:sz w:val="24"/>
          <w:szCs w:val="24"/>
        </w:rPr>
        <w:t>the student has</w:t>
      </w:r>
      <w:r w:rsidR="00780B67" w:rsidRPr="007D7475">
        <w:rPr>
          <w:rFonts w:ascii="Garamond" w:hAnsi="Garamond"/>
          <w:sz w:val="24"/>
          <w:szCs w:val="24"/>
        </w:rPr>
        <w:t xml:space="preserve"> selected a supervisor, </w:t>
      </w:r>
      <w:r w:rsidR="00365C32" w:rsidRPr="007D7475">
        <w:rPr>
          <w:rFonts w:ascii="Garamond" w:hAnsi="Garamond"/>
          <w:sz w:val="24"/>
          <w:szCs w:val="24"/>
        </w:rPr>
        <w:t>they will create a timeline together for discussing and developing the special fields, the special fields reading lists, and the Dissertation Proposal</w:t>
      </w:r>
      <w:r w:rsidR="00780B67" w:rsidRPr="007D7475">
        <w:rPr>
          <w:rFonts w:ascii="Garamond" w:hAnsi="Garamond"/>
          <w:sz w:val="24"/>
          <w:szCs w:val="24"/>
        </w:rPr>
        <w:t>.</w:t>
      </w:r>
    </w:p>
    <w:p w14:paraId="1B32E435" w14:textId="77777777" w:rsidR="00880C20" w:rsidRPr="007D7475" w:rsidRDefault="00880C20" w:rsidP="00880C20">
      <w:pPr>
        <w:spacing w:after="0" w:line="240" w:lineRule="auto"/>
        <w:ind w:left="990"/>
        <w:rPr>
          <w:rFonts w:ascii="Garamond" w:hAnsi="Garamond"/>
          <w:sz w:val="24"/>
          <w:szCs w:val="24"/>
        </w:rPr>
      </w:pPr>
    </w:p>
    <w:p w14:paraId="32E5CA67" w14:textId="15A0BC1F" w:rsidR="003C7477" w:rsidRDefault="00880C20" w:rsidP="00880C20">
      <w:pPr>
        <w:spacing w:after="0" w:line="240" w:lineRule="auto"/>
        <w:ind w:left="990"/>
        <w:rPr>
          <w:rFonts w:ascii="Garamond" w:hAnsi="Garamond"/>
          <w:sz w:val="24"/>
          <w:szCs w:val="24"/>
        </w:rPr>
      </w:pPr>
      <w:r>
        <w:rPr>
          <w:rFonts w:ascii="Garamond" w:hAnsi="Garamond"/>
          <w:sz w:val="24"/>
          <w:szCs w:val="24"/>
        </w:rPr>
        <w:t xml:space="preserve">4. </w:t>
      </w:r>
      <w:r w:rsidR="00780B67" w:rsidRPr="007D7475">
        <w:rPr>
          <w:rFonts w:ascii="Garamond" w:hAnsi="Garamond"/>
          <w:sz w:val="24"/>
          <w:szCs w:val="24"/>
        </w:rPr>
        <w:t>That timeline will be congruent with those Proseminar session dates devoted to the</w:t>
      </w:r>
      <w:r w:rsidR="002C5DF0" w:rsidRPr="007D7475">
        <w:rPr>
          <w:rFonts w:ascii="Garamond" w:hAnsi="Garamond"/>
          <w:sz w:val="24"/>
          <w:szCs w:val="24"/>
        </w:rPr>
        <w:t xml:space="preserve"> </w:t>
      </w:r>
      <w:r w:rsidR="00365C32" w:rsidRPr="007D7475">
        <w:rPr>
          <w:rFonts w:ascii="Garamond" w:hAnsi="Garamond"/>
          <w:sz w:val="24"/>
          <w:szCs w:val="24"/>
        </w:rPr>
        <w:t>Dissertation Proposal</w:t>
      </w:r>
      <w:r w:rsidR="003D3B0A" w:rsidRPr="007D7475">
        <w:rPr>
          <w:rFonts w:ascii="Garamond" w:hAnsi="Garamond"/>
          <w:sz w:val="24"/>
          <w:szCs w:val="24"/>
        </w:rPr>
        <w:t>, as well as with dates set for the Qualifying</w:t>
      </w:r>
      <w:r w:rsidR="00780B67" w:rsidRPr="007D7475">
        <w:rPr>
          <w:rFonts w:ascii="Garamond" w:hAnsi="Garamond"/>
          <w:sz w:val="24"/>
          <w:szCs w:val="24"/>
        </w:rPr>
        <w:t xml:space="preserve"> Exam</w:t>
      </w:r>
      <w:r>
        <w:rPr>
          <w:rFonts w:ascii="Garamond" w:hAnsi="Garamond"/>
          <w:sz w:val="24"/>
          <w:szCs w:val="24"/>
        </w:rPr>
        <w:t>.</w:t>
      </w:r>
    </w:p>
    <w:p w14:paraId="525DA988" w14:textId="46438D41" w:rsidR="00880C20" w:rsidRDefault="00880C20" w:rsidP="00880C20">
      <w:pPr>
        <w:spacing w:after="0" w:line="240" w:lineRule="auto"/>
        <w:ind w:left="990"/>
        <w:rPr>
          <w:rFonts w:ascii="Garamond" w:hAnsi="Garamond"/>
          <w:sz w:val="24"/>
          <w:szCs w:val="24"/>
        </w:rPr>
      </w:pPr>
    </w:p>
    <w:p w14:paraId="288EDB8B" w14:textId="77777777" w:rsidR="00880C20" w:rsidRPr="007D7475" w:rsidRDefault="00880C20" w:rsidP="00880C20">
      <w:pPr>
        <w:spacing w:after="0" w:line="240" w:lineRule="auto"/>
        <w:ind w:left="990"/>
        <w:rPr>
          <w:rFonts w:ascii="Garamond" w:hAnsi="Garamond"/>
          <w:sz w:val="24"/>
          <w:szCs w:val="24"/>
        </w:rPr>
      </w:pPr>
    </w:p>
    <w:p w14:paraId="01724AE7" w14:textId="7E107B22" w:rsidR="00E36B96" w:rsidRPr="007D7475" w:rsidRDefault="00880C20" w:rsidP="00880C20">
      <w:pPr>
        <w:pStyle w:val="Heading1"/>
        <w:ind w:firstLine="0"/>
      </w:pPr>
      <w:r>
        <w:t>II.</w:t>
      </w:r>
      <w:r w:rsidR="00537A45">
        <w:t xml:space="preserve"> </w:t>
      </w:r>
      <w:r w:rsidR="00DB508E" w:rsidRPr="007D7475">
        <w:t>Proseminar</w:t>
      </w:r>
      <w:r w:rsidR="00E36B96" w:rsidRPr="007D7475">
        <w:br/>
      </w:r>
    </w:p>
    <w:p w14:paraId="29575D64" w14:textId="28F8FA78" w:rsidR="00DB508E" w:rsidRDefault="00DB508E" w:rsidP="00880C20">
      <w:pPr>
        <w:pStyle w:val="Heading2"/>
        <w:numPr>
          <w:ilvl w:val="0"/>
          <w:numId w:val="0"/>
        </w:numPr>
        <w:ind w:left="360"/>
        <w:contextualSpacing/>
        <w:rPr>
          <w:rFonts w:ascii="Garamond" w:hAnsi="Garamond"/>
          <w:b w:val="0"/>
          <w:bCs/>
          <w:szCs w:val="24"/>
        </w:rPr>
      </w:pPr>
      <w:r w:rsidRPr="00880C20">
        <w:rPr>
          <w:rFonts w:ascii="Garamond" w:hAnsi="Garamond"/>
          <w:b w:val="0"/>
          <w:bCs/>
          <w:szCs w:val="24"/>
        </w:rPr>
        <w:t xml:space="preserve">The Proseminar will typically convene </w:t>
      </w:r>
      <w:r w:rsidR="00365C32" w:rsidRPr="00880C20">
        <w:rPr>
          <w:rFonts w:ascii="Garamond" w:hAnsi="Garamond"/>
          <w:b w:val="0"/>
          <w:bCs/>
          <w:szCs w:val="24"/>
        </w:rPr>
        <w:t>in the fall semester of Year 2</w:t>
      </w:r>
      <w:r w:rsidRPr="00880C20">
        <w:rPr>
          <w:rFonts w:ascii="Garamond" w:hAnsi="Garamond"/>
          <w:b w:val="0"/>
          <w:bCs/>
          <w:szCs w:val="24"/>
        </w:rPr>
        <w:t xml:space="preserve">. The purpose of the seminar is to </w:t>
      </w:r>
      <w:r w:rsidR="002C4508" w:rsidRPr="00880C20">
        <w:rPr>
          <w:rFonts w:ascii="Garamond" w:hAnsi="Garamond"/>
          <w:b w:val="0"/>
          <w:bCs/>
          <w:szCs w:val="24"/>
        </w:rPr>
        <w:t>prepare th</w:t>
      </w:r>
      <w:r w:rsidR="000E334C" w:rsidRPr="00880C20">
        <w:rPr>
          <w:rFonts w:ascii="Garamond" w:hAnsi="Garamond"/>
          <w:b w:val="0"/>
          <w:bCs/>
          <w:szCs w:val="24"/>
        </w:rPr>
        <w:t xml:space="preserve">e 2nd </w:t>
      </w:r>
      <w:r w:rsidR="002C4508" w:rsidRPr="00880C20">
        <w:rPr>
          <w:rFonts w:ascii="Garamond" w:hAnsi="Garamond"/>
          <w:b w:val="0"/>
          <w:bCs/>
          <w:szCs w:val="24"/>
        </w:rPr>
        <w:t>Year PhD cohort</w:t>
      </w:r>
      <w:r w:rsidR="00912344" w:rsidRPr="00880C20">
        <w:rPr>
          <w:rFonts w:ascii="Garamond" w:hAnsi="Garamond"/>
          <w:b w:val="0"/>
          <w:bCs/>
          <w:szCs w:val="24"/>
        </w:rPr>
        <w:t xml:space="preserve"> for </w:t>
      </w:r>
      <w:r w:rsidR="00365C32" w:rsidRPr="00880C20">
        <w:rPr>
          <w:rFonts w:ascii="Garamond" w:hAnsi="Garamond"/>
          <w:b w:val="0"/>
          <w:bCs/>
          <w:szCs w:val="24"/>
        </w:rPr>
        <w:t xml:space="preserve">the </w:t>
      </w:r>
      <w:r w:rsidR="003D3B0A" w:rsidRPr="00880C20">
        <w:rPr>
          <w:rFonts w:ascii="Garamond" w:hAnsi="Garamond"/>
          <w:b w:val="0"/>
          <w:bCs/>
          <w:szCs w:val="24"/>
        </w:rPr>
        <w:t>Qualifying</w:t>
      </w:r>
      <w:r w:rsidR="002C4508" w:rsidRPr="00880C20">
        <w:rPr>
          <w:rFonts w:ascii="Garamond" w:hAnsi="Garamond"/>
          <w:b w:val="0"/>
          <w:bCs/>
          <w:szCs w:val="24"/>
        </w:rPr>
        <w:t xml:space="preserve"> Exam </w:t>
      </w:r>
      <w:r w:rsidR="003D3B0A" w:rsidRPr="00880C20">
        <w:rPr>
          <w:rFonts w:ascii="Garamond" w:hAnsi="Garamond"/>
          <w:b w:val="0"/>
          <w:bCs/>
          <w:szCs w:val="24"/>
        </w:rPr>
        <w:t xml:space="preserve">process </w:t>
      </w:r>
      <w:r w:rsidR="002C4508" w:rsidRPr="00880C20">
        <w:rPr>
          <w:rFonts w:ascii="Garamond" w:hAnsi="Garamond"/>
          <w:b w:val="0"/>
          <w:bCs/>
          <w:szCs w:val="24"/>
        </w:rPr>
        <w:t xml:space="preserve">and </w:t>
      </w:r>
      <w:r w:rsidR="003D3B0A" w:rsidRPr="00880C20">
        <w:rPr>
          <w:rFonts w:ascii="Garamond" w:hAnsi="Garamond"/>
          <w:b w:val="0"/>
          <w:bCs/>
          <w:szCs w:val="24"/>
        </w:rPr>
        <w:t xml:space="preserve">to </w:t>
      </w:r>
      <w:r w:rsidR="002C4508" w:rsidRPr="00880C20">
        <w:rPr>
          <w:rFonts w:ascii="Garamond" w:hAnsi="Garamond"/>
          <w:b w:val="0"/>
          <w:bCs/>
          <w:szCs w:val="24"/>
        </w:rPr>
        <w:t xml:space="preserve">advance their overall professionalization </w:t>
      </w:r>
      <w:r w:rsidRPr="00880C20">
        <w:rPr>
          <w:rFonts w:ascii="Garamond" w:hAnsi="Garamond"/>
          <w:b w:val="0"/>
          <w:bCs/>
          <w:szCs w:val="24"/>
        </w:rPr>
        <w:t>in cinema and media studies and cognate fields</w:t>
      </w:r>
      <w:r w:rsidR="00912344" w:rsidRPr="00880C20">
        <w:rPr>
          <w:rFonts w:ascii="Garamond" w:hAnsi="Garamond"/>
          <w:b w:val="0"/>
          <w:bCs/>
          <w:szCs w:val="24"/>
        </w:rPr>
        <w:t>.</w:t>
      </w:r>
      <w:r w:rsidR="00E56EBA" w:rsidRPr="00880C20">
        <w:rPr>
          <w:rFonts w:ascii="Garamond" w:hAnsi="Garamond"/>
          <w:b w:val="0"/>
          <w:bCs/>
          <w:szCs w:val="24"/>
        </w:rPr>
        <w:t xml:space="preserve"> </w:t>
      </w:r>
    </w:p>
    <w:p w14:paraId="72AD8ACF" w14:textId="0B8930AD" w:rsidR="00880C20" w:rsidRDefault="00880C20" w:rsidP="00880C20">
      <w:pPr>
        <w:spacing w:after="0"/>
        <w:rPr>
          <w:lang w:val="en-US"/>
        </w:rPr>
      </w:pPr>
    </w:p>
    <w:p w14:paraId="291D13C6" w14:textId="77777777" w:rsidR="00880C20" w:rsidRPr="00880C20" w:rsidRDefault="00880C20" w:rsidP="00880C20">
      <w:pPr>
        <w:spacing w:after="0"/>
        <w:rPr>
          <w:lang w:val="en-US"/>
        </w:rPr>
      </w:pPr>
    </w:p>
    <w:p w14:paraId="2DFFFECC" w14:textId="084CC3A2" w:rsidR="00DB508E" w:rsidRPr="00880C20" w:rsidRDefault="00880C20" w:rsidP="00880C20">
      <w:pPr>
        <w:spacing w:after="0"/>
        <w:rPr>
          <w:rFonts w:ascii="Garamond" w:hAnsi="Garamond" w:cs="Times New Roman (Body CS)"/>
          <w:b/>
          <w:bCs/>
          <w:sz w:val="24"/>
          <w:szCs w:val="24"/>
        </w:rPr>
      </w:pPr>
      <w:r w:rsidRPr="00880C20">
        <w:rPr>
          <w:rFonts w:ascii="Garamond" w:hAnsi="Garamond" w:cs="Times New Roman (Body CS)"/>
          <w:b/>
          <w:bCs/>
          <w:sz w:val="24"/>
        </w:rPr>
        <w:t>III.</w:t>
      </w:r>
      <w:r w:rsidR="00537A45">
        <w:rPr>
          <w:rFonts w:ascii="Garamond" w:hAnsi="Garamond" w:cs="Times New Roman (Body CS)"/>
          <w:b/>
          <w:bCs/>
          <w:sz w:val="24"/>
        </w:rPr>
        <w:t xml:space="preserve"> </w:t>
      </w:r>
      <w:r w:rsidR="002F615E" w:rsidRPr="00880C20">
        <w:rPr>
          <w:rFonts w:ascii="Garamond" w:hAnsi="Garamond" w:cs="Times New Roman (Body CS)"/>
          <w:b/>
          <w:bCs/>
          <w:sz w:val="24"/>
        </w:rPr>
        <w:t>Qualifying</w:t>
      </w:r>
      <w:r w:rsidR="00E56EBA" w:rsidRPr="00880C20">
        <w:rPr>
          <w:rFonts w:ascii="Garamond" w:hAnsi="Garamond" w:cs="Times New Roman (Body CS)"/>
          <w:b/>
          <w:bCs/>
          <w:sz w:val="24"/>
        </w:rPr>
        <w:t xml:space="preserve"> </w:t>
      </w:r>
      <w:r w:rsidR="003D3B0A" w:rsidRPr="00880C20">
        <w:rPr>
          <w:rFonts w:ascii="Garamond" w:hAnsi="Garamond" w:cs="Times New Roman (Body CS)"/>
          <w:b/>
          <w:bCs/>
          <w:sz w:val="24"/>
        </w:rPr>
        <w:t>Exam</w:t>
      </w:r>
    </w:p>
    <w:p w14:paraId="00B735EA" w14:textId="77777777" w:rsidR="00880C20" w:rsidRDefault="00880C20" w:rsidP="00880C20">
      <w:pPr>
        <w:spacing w:after="0"/>
        <w:rPr>
          <w:lang w:val="en-US"/>
        </w:rPr>
      </w:pPr>
    </w:p>
    <w:p w14:paraId="3047AC03" w14:textId="2B25FA57" w:rsidR="00880C20" w:rsidRDefault="00880C20" w:rsidP="00880C20">
      <w:pPr>
        <w:spacing w:after="0"/>
        <w:ind w:firstLine="720"/>
        <w:rPr>
          <w:rFonts w:ascii="Garamond" w:hAnsi="Garamond" w:cs="Times New Roman (Body CS)"/>
          <w:b/>
          <w:bCs/>
          <w:sz w:val="24"/>
          <w:u w:val="single"/>
          <w:lang w:val="en-US"/>
        </w:rPr>
      </w:pPr>
      <w:r w:rsidRPr="00880C20">
        <w:rPr>
          <w:rFonts w:ascii="Garamond" w:hAnsi="Garamond" w:cs="Times New Roman (Body CS)"/>
          <w:b/>
          <w:bCs/>
          <w:sz w:val="24"/>
          <w:u w:val="single"/>
          <w:lang w:val="en-US"/>
        </w:rPr>
        <w:t>Written Portion</w:t>
      </w:r>
    </w:p>
    <w:p w14:paraId="6B01AE79" w14:textId="77777777" w:rsidR="00880C20" w:rsidRPr="00880C20" w:rsidRDefault="00880C20" w:rsidP="00880C20">
      <w:pPr>
        <w:spacing w:after="0"/>
        <w:ind w:firstLine="720"/>
        <w:rPr>
          <w:rFonts w:ascii="Garamond" w:hAnsi="Garamond" w:cs="Times New Roman (Body CS)"/>
          <w:b/>
          <w:bCs/>
          <w:sz w:val="24"/>
          <w:u w:val="single"/>
          <w:lang w:val="en-US"/>
        </w:rPr>
      </w:pPr>
    </w:p>
    <w:p w14:paraId="6C5DC00A" w14:textId="489ECE8C" w:rsidR="008B1DD9" w:rsidRDefault="00880C20" w:rsidP="00880C20">
      <w:pPr>
        <w:spacing w:after="0"/>
        <w:ind w:left="990"/>
        <w:rPr>
          <w:rFonts w:ascii="Garamond" w:hAnsi="Garamond"/>
          <w:sz w:val="24"/>
          <w:szCs w:val="24"/>
        </w:rPr>
      </w:pPr>
      <w:r w:rsidRPr="00880C20">
        <w:rPr>
          <w:rFonts w:ascii="Garamond" w:hAnsi="Garamond" w:cs="Times New Roman (Body CS)"/>
          <w:sz w:val="24"/>
          <w:lang w:val="en-US"/>
        </w:rPr>
        <w:t>1.</w:t>
      </w:r>
      <w:r>
        <w:rPr>
          <w:rFonts w:ascii="Garamond" w:hAnsi="Garamond" w:cs="Times New Roman (Body CS)"/>
          <w:b/>
          <w:bCs/>
          <w:sz w:val="24"/>
          <w:lang w:val="en-US"/>
        </w:rPr>
        <w:t xml:space="preserve"> </w:t>
      </w:r>
      <w:r w:rsidR="003D3B0A" w:rsidRPr="00880C20">
        <w:rPr>
          <w:rFonts w:ascii="Garamond" w:hAnsi="Garamond"/>
          <w:sz w:val="24"/>
          <w:szCs w:val="24"/>
        </w:rPr>
        <w:t xml:space="preserve">The </w:t>
      </w:r>
      <w:r w:rsidR="00030DE7" w:rsidRPr="00880C20">
        <w:rPr>
          <w:rFonts w:ascii="Garamond" w:hAnsi="Garamond"/>
          <w:sz w:val="24"/>
          <w:szCs w:val="24"/>
        </w:rPr>
        <w:t xml:space="preserve">written portion of the </w:t>
      </w:r>
      <w:r w:rsidR="003D3B0A" w:rsidRPr="00880C20">
        <w:rPr>
          <w:rFonts w:ascii="Garamond" w:hAnsi="Garamond"/>
          <w:sz w:val="24"/>
          <w:szCs w:val="24"/>
        </w:rPr>
        <w:t>Qualifying Exam is a take-home exam</w:t>
      </w:r>
      <w:r w:rsidR="00D212A6" w:rsidRPr="00880C20">
        <w:rPr>
          <w:rFonts w:ascii="Garamond" w:hAnsi="Garamond"/>
          <w:sz w:val="24"/>
          <w:szCs w:val="24"/>
        </w:rPr>
        <w:t xml:space="preserve">, in which </w:t>
      </w:r>
      <w:r w:rsidR="00365C32" w:rsidRPr="00880C20">
        <w:rPr>
          <w:rFonts w:ascii="Garamond" w:hAnsi="Garamond"/>
          <w:sz w:val="24"/>
          <w:szCs w:val="24"/>
        </w:rPr>
        <w:t>the student</w:t>
      </w:r>
      <w:r w:rsidR="00D212A6" w:rsidRPr="00880C20">
        <w:rPr>
          <w:rFonts w:ascii="Garamond" w:hAnsi="Garamond"/>
          <w:sz w:val="24"/>
          <w:szCs w:val="24"/>
        </w:rPr>
        <w:t xml:space="preserve"> will have four days to answer three of six questi</w:t>
      </w:r>
      <w:r w:rsidR="003D3B0A" w:rsidRPr="00880C20">
        <w:rPr>
          <w:rFonts w:ascii="Garamond" w:hAnsi="Garamond"/>
          <w:sz w:val="24"/>
          <w:szCs w:val="24"/>
        </w:rPr>
        <w:t>ons across two special fields. A</w:t>
      </w:r>
      <w:r w:rsidR="00D212A6" w:rsidRPr="00880C20">
        <w:rPr>
          <w:rFonts w:ascii="Garamond" w:hAnsi="Garamond"/>
          <w:sz w:val="24"/>
          <w:szCs w:val="24"/>
        </w:rPr>
        <w:t xml:space="preserve"> “special field”</w:t>
      </w:r>
      <w:r w:rsidR="008B1DD9" w:rsidRPr="00880C20">
        <w:rPr>
          <w:rFonts w:ascii="Garamond" w:hAnsi="Garamond"/>
          <w:sz w:val="24"/>
          <w:szCs w:val="24"/>
        </w:rPr>
        <w:t xml:space="preserve"> outlines a</w:t>
      </w:r>
      <w:r w:rsidR="006E555C" w:rsidRPr="00880C20">
        <w:rPr>
          <w:rFonts w:ascii="Garamond" w:hAnsi="Garamond"/>
          <w:sz w:val="24"/>
          <w:szCs w:val="24"/>
        </w:rPr>
        <w:t>n</w:t>
      </w:r>
      <w:r w:rsidR="008B1DD9" w:rsidRPr="00880C20">
        <w:rPr>
          <w:rFonts w:ascii="Garamond" w:hAnsi="Garamond"/>
          <w:sz w:val="24"/>
          <w:szCs w:val="24"/>
        </w:rPr>
        <w:t xml:space="preserve"> </w:t>
      </w:r>
      <w:r w:rsidR="00D212A6" w:rsidRPr="00880C20">
        <w:rPr>
          <w:rFonts w:ascii="Garamond" w:hAnsi="Garamond"/>
          <w:sz w:val="24"/>
          <w:szCs w:val="24"/>
        </w:rPr>
        <w:t xml:space="preserve">area </w:t>
      </w:r>
      <w:r w:rsidR="008B1DD9" w:rsidRPr="00880C20">
        <w:rPr>
          <w:rFonts w:ascii="Garamond" w:hAnsi="Garamond"/>
          <w:sz w:val="24"/>
          <w:szCs w:val="24"/>
        </w:rPr>
        <w:t xml:space="preserve">of competency that relates to </w:t>
      </w:r>
      <w:r w:rsidR="00365C32" w:rsidRPr="00880C20">
        <w:rPr>
          <w:rFonts w:ascii="Garamond" w:hAnsi="Garamond"/>
          <w:sz w:val="24"/>
          <w:szCs w:val="24"/>
        </w:rPr>
        <w:t xml:space="preserve">the </w:t>
      </w:r>
      <w:r w:rsidR="008B1DD9" w:rsidRPr="00880C20">
        <w:rPr>
          <w:rFonts w:ascii="Garamond" w:hAnsi="Garamond"/>
          <w:sz w:val="24"/>
          <w:szCs w:val="24"/>
        </w:rPr>
        <w:t xml:space="preserve">dissertation topic, </w:t>
      </w:r>
      <w:r w:rsidR="003D3B0A" w:rsidRPr="00880C20">
        <w:rPr>
          <w:rFonts w:ascii="Garamond" w:hAnsi="Garamond"/>
          <w:sz w:val="24"/>
          <w:szCs w:val="24"/>
        </w:rPr>
        <w:t xml:space="preserve">but is much wider in </w:t>
      </w:r>
      <w:r w:rsidR="008B1DD9" w:rsidRPr="00880C20">
        <w:rPr>
          <w:rFonts w:ascii="Garamond" w:hAnsi="Garamond"/>
          <w:sz w:val="24"/>
          <w:szCs w:val="24"/>
        </w:rPr>
        <w:t>sc</w:t>
      </w:r>
      <w:r w:rsidR="00365C32" w:rsidRPr="00880C20">
        <w:rPr>
          <w:rFonts w:ascii="Garamond" w:hAnsi="Garamond"/>
          <w:sz w:val="24"/>
          <w:szCs w:val="24"/>
        </w:rPr>
        <w:t>ope than the</w:t>
      </w:r>
      <w:r w:rsidR="003D3B0A" w:rsidRPr="00880C20">
        <w:rPr>
          <w:rFonts w:ascii="Garamond" w:hAnsi="Garamond"/>
          <w:sz w:val="24"/>
          <w:szCs w:val="24"/>
        </w:rPr>
        <w:t xml:space="preserve"> future </w:t>
      </w:r>
      <w:r w:rsidR="007073B9" w:rsidRPr="00880C20">
        <w:rPr>
          <w:rFonts w:ascii="Garamond" w:hAnsi="Garamond"/>
          <w:sz w:val="24"/>
          <w:szCs w:val="24"/>
        </w:rPr>
        <w:t>dissertation</w:t>
      </w:r>
      <w:r w:rsidR="003D3B0A" w:rsidRPr="00880C20">
        <w:rPr>
          <w:rFonts w:ascii="Garamond" w:hAnsi="Garamond"/>
          <w:sz w:val="24"/>
          <w:szCs w:val="24"/>
        </w:rPr>
        <w:t xml:space="preserve">. </w:t>
      </w:r>
      <w:r w:rsidR="00365C32" w:rsidRPr="00880C20">
        <w:rPr>
          <w:rFonts w:ascii="Garamond" w:hAnsi="Garamond"/>
          <w:sz w:val="24"/>
          <w:szCs w:val="24"/>
        </w:rPr>
        <w:t>the student’s</w:t>
      </w:r>
      <w:r w:rsidR="003D3B0A" w:rsidRPr="00880C20">
        <w:rPr>
          <w:rFonts w:ascii="Garamond" w:hAnsi="Garamond"/>
          <w:sz w:val="24"/>
          <w:szCs w:val="24"/>
        </w:rPr>
        <w:t xml:space="preserve"> chosen</w:t>
      </w:r>
      <w:r w:rsidR="008B1DD9" w:rsidRPr="00880C20">
        <w:rPr>
          <w:rFonts w:ascii="Garamond" w:hAnsi="Garamond"/>
          <w:sz w:val="24"/>
          <w:szCs w:val="24"/>
        </w:rPr>
        <w:t xml:space="preserve"> special field</w:t>
      </w:r>
      <w:r w:rsidR="003D3B0A" w:rsidRPr="00880C20">
        <w:rPr>
          <w:rFonts w:ascii="Garamond" w:hAnsi="Garamond"/>
          <w:sz w:val="24"/>
          <w:szCs w:val="24"/>
        </w:rPr>
        <w:t>s</w:t>
      </w:r>
      <w:r w:rsidR="008B1DD9" w:rsidRPr="00880C20">
        <w:rPr>
          <w:rFonts w:ascii="Garamond" w:hAnsi="Garamond"/>
          <w:sz w:val="24"/>
          <w:szCs w:val="24"/>
        </w:rPr>
        <w:t xml:space="preserve"> will come to play an important role in </w:t>
      </w:r>
      <w:r w:rsidR="00365C32" w:rsidRPr="00880C20">
        <w:rPr>
          <w:rFonts w:ascii="Garamond" w:hAnsi="Garamond"/>
          <w:sz w:val="24"/>
          <w:szCs w:val="24"/>
        </w:rPr>
        <w:t>their</w:t>
      </w:r>
      <w:r w:rsidR="008B1DD9" w:rsidRPr="00880C20">
        <w:rPr>
          <w:rFonts w:ascii="Garamond" w:hAnsi="Garamond"/>
          <w:sz w:val="24"/>
          <w:szCs w:val="24"/>
        </w:rPr>
        <w:t xml:space="preserve"> pro</w:t>
      </w:r>
      <w:r w:rsidR="003D3B0A" w:rsidRPr="00880C20">
        <w:rPr>
          <w:rFonts w:ascii="Garamond" w:hAnsi="Garamond"/>
          <w:sz w:val="24"/>
          <w:szCs w:val="24"/>
        </w:rPr>
        <w:t>fessionalization, demarcating</w:t>
      </w:r>
      <w:r w:rsidR="008B1DD9" w:rsidRPr="00880C20">
        <w:rPr>
          <w:rFonts w:ascii="Garamond" w:hAnsi="Garamond"/>
          <w:sz w:val="24"/>
          <w:szCs w:val="24"/>
        </w:rPr>
        <w:t xml:space="preserve"> area</w:t>
      </w:r>
      <w:r w:rsidR="003D3B0A" w:rsidRPr="00880C20">
        <w:rPr>
          <w:rFonts w:ascii="Garamond" w:hAnsi="Garamond"/>
          <w:sz w:val="24"/>
          <w:szCs w:val="24"/>
        </w:rPr>
        <w:t>s</w:t>
      </w:r>
      <w:r w:rsidR="008B1DD9" w:rsidRPr="00880C20">
        <w:rPr>
          <w:rFonts w:ascii="Garamond" w:hAnsi="Garamond"/>
          <w:sz w:val="24"/>
          <w:szCs w:val="24"/>
        </w:rPr>
        <w:t xml:space="preserve"> of expertise that wil</w:t>
      </w:r>
      <w:r w:rsidR="003D3B0A" w:rsidRPr="00880C20">
        <w:rPr>
          <w:rFonts w:ascii="Garamond" w:hAnsi="Garamond"/>
          <w:sz w:val="24"/>
          <w:szCs w:val="24"/>
        </w:rPr>
        <w:t>l comprise an important –</w:t>
      </w:r>
      <w:r w:rsidR="008B1DD9" w:rsidRPr="00880C20">
        <w:rPr>
          <w:rFonts w:ascii="Garamond" w:hAnsi="Garamond"/>
          <w:sz w:val="24"/>
          <w:szCs w:val="24"/>
        </w:rPr>
        <w:t xml:space="preserve"> perhaps</w:t>
      </w:r>
      <w:r w:rsidR="003D3B0A" w:rsidRPr="00880C20">
        <w:rPr>
          <w:rFonts w:ascii="Garamond" w:hAnsi="Garamond"/>
          <w:sz w:val="24"/>
          <w:szCs w:val="24"/>
        </w:rPr>
        <w:t xml:space="preserve"> even</w:t>
      </w:r>
      <w:r w:rsidR="008B1DD9" w:rsidRPr="00880C20">
        <w:rPr>
          <w:rFonts w:ascii="Garamond" w:hAnsi="Garamond"/>
          <w:sz w:val="24"/>
          <w:szCs w:val="24"/>
        </w:rPr>
        <w:t xml:space="preserve"> </w:t>
      </w:r>
      <w:r w:rsidR="003D3B0A" w:rsidRPr="00880C20">
        <w:rPr>
          <w:rFonts w:ascii="Garamond" w:hAnsi="Garamond"/>
          <w:sz w:val="24"/>
          <w:szCs w:val="24"/>
        </w:rPr>
        <w:t xml:space="preserve">a defining – aspect </w:t>
      </w:r>
      <w:r w:rsidR="008B1DD9" w:rsidRPr="00880C20">
        <w:rPr>
          <w:rFonts w:ascii="Garamond" w:hAnsi="Garamond"/>
          <w:sz w:val="24"/>
          <w:szCs w:val="24"/>
        </w:rPr>
        <w:t xml:space="preserve">of </w:t>
      </w:r>
      <w:r w:rsidR="00365C32" w:rsidRPr="00880C20">
        <w:rPr>
          <w:rFonts w:ascii="Garamond" w:hAnsi="Garamond"/>
          <w:sz w:val="24"/>
          <w:szCs w:val="24"/>
        </w:rPr>
        <w:t xml:space="preserve">their </w:t>
      </w:r>
      <w:r w:rsidR="008B1DD9" w:rsidRPr="00880C20">
        <w:rPr>
          <w:rFonts w:ascii="Garamond" w:hAnsi="Garamond"/>
          <w:sz w:val="24"/>
          <w:szCs w:val="24"/>
        </w:rPr>
        <w:t xml:space="preserve">scholarly identity on the job market. It is an area of wider </w:t>
      </w:r>
      <w:r w:rsidR="008B1DD9" w:rsidRPr="00880C20">
        <w:rPr>
          <w:rFonts w:ascii="Garamond" w:hAnsi="Garamond"/>
          <w:sz w:val="24"/>
          <w:szCs w:val="24"/>
        </w:rPr>
        <w:lastRenderedPageBreak/>
        <w:t xml:space="preserve">disciplinary competency in which </w:t>
      </w:r>
      <w:r w:rsidR="00365C32" w:rsidRPr="00880C20">
        <w:rPr>
          <w:rFonts w:ascii="Garamond" w:hAnsi="Garamond"/>
          <w:sz w:val="24"/>
          <w:szCs w:val="24"/>
        </w:rPr>
        <w:t>they</w:t>
      </w:r>
      <w:r w:rsidR="008B1DD9" w:rsidRPr="00880C20">
        <w:rPr>
          <w:rFonts w:ascii="Garamond" w:hAnsi="Garamond"/>
          <w:sz w:val="24"/>
          <w:szCs w:val="24"/>
        </w:rPr>
        <w:t xml:space="preserve"> could teach, for example, and in which </w:t>
      </w:r>
      <w:r w:rsidR="00365C32" w:rsidRPr="00880C20">
        <w:rPr>
          <w:rFonts w:ascii="Garamond" w:hAnsi="Garamond"/>
          <w:sz w:val="24"/>
          <w:szCs w:val="24"/>
        </w:rPr>
        <w:t>their</w:t>
      </w:r>
      <w:r w:rsidR="008B1DD9" w:rsidRPr="00880C20">
        <w:rPr>
          <w:rFonts w:ascii="Garamond" w:hAnsi="Garamond"/>
          <w:sz w:val="24"/>
          <w:szCs w:val="24"/>
        </w:rPr>
        <w:t xml:space="preserve"> scholarship will intervene. It may be demarcated along or int</w:t>
      </w:r>
      <w:r w:rsidR="003D3B0A" w:rsidRPr="00880C20">
        <w:rPr>
          <w:rFonts w:ascii="Garamond" w:hAnsi="Garamond"/>
          <w:sz w:val="24"/>
          <w:szCs w:val="24"/>
        </w:rPr>
        <w:t xml:space="preserve">ersect with such analytics as, for example, </w:t>
      </w:r>
      <w:r w:rsidR="008B1DD9" w:rsidRPr="00880C20">
        <w:rPr>
          <w:rFonts w:ascii="Garamond" w:hAnsi="Garamond"/>
          <w:sz w:val="24"/>
          <w:szCs w:val="24"/>
        </w:rPr>
        <w:t>epoch, national culture, authorship, sexuality/race/class, theory, aesthetics, or style.</w:t>
      </w:r>
    </w:p>
    <w:p w14:paraId="0F66BA70" w14:textId="77777777" w:rsidR="00880C20" w:rsidRPr="00880C20" w:rsidRDefault="00880C20" w:rsidP="00880C20">
      <w:pPr>
        <w:spacing w:after="0"/>
        <w:ind w:left="990"/>
        <w:rPr>
          <w:rFonts w:ascii="Garamond" w:hAnsi="Garamond" w:cs="Times New Roman (Body CS)"/>
          <w:b/>
          <w:bCs/>
          <w:sz w:val="24"/>
          <w:lang w:val="en-US"/>
        </w:rPr>
      </w:pPr>
    </w:p>
    <w:p w14:paraId="2410643A" w14:textId="730B0B8A" w:rsidR="00880C20" w:rsidRDefault="00880C20" w:rsidP="00880C20">
      <w:pPr>
        <w:spacing w:after="0"/>
        <w:ind w:left="990"/>
        <w:rPr>
          <w:rFonts w:ascii="Garamond" w:hAnsi="Garamond"/>
          <w:sz w:val="24"/>
          <w:szCs w:val="24"/>
        </w:rPr>
      </w:pPr>
      <w:r>
        <w:rPr>
          <w:rFonts w:ascii="Garamond" w:hAnsi="Garamond"/>
          <w:sz w:val="24"/>
          <w:szCs w:val="24"/>
        </w:rPr>
        <w:t xml:space="preserve">2. </w:t>
      </w:r>
      <w:r w:rsidR="0086619B" w:rsidRPr="00880C20">
        <w:rPr>
          <w:rFonts w:ascii="Garamond" w:hAnsi="Garamond"/>
          <w:sz w:val="24"/>
          <w:szCs w:val="24"/>
        </w:rPr>
        <w:t>The</w:t>
      </w:r>
      <w:r w:rsidR="00030DE7" w:rsidRPr="00880C20">
        <w:rPr>
          <w:rFonts w:ascii="Garamond" w:hAnsi="Garamond"/>
          <w:sz w:val="24"/>
          <w:szCs w:val="24"/>
        </w:rPr>
        <w:t xml:space="preserve"> written portion of the exam</w:t>
      </w:r>
      <w:r w:rsidR="00D212A6" w:rsidRPr="00880C20">
        <w:rPr>
          <w:rFonts w:ascii="Garamond" w:hAnsi="Garamond"/>
          <w:sz w:val="24"/>
          <w:szCs w:val="24"/>
        </w:rPr>
        <w:t xml:space="preserve"> </w:t>
      </w:r>
      <w:r w:rsidR="0086619B" w:rsidRPr="00880C20">
        <w:rPr>
          <w:rFonts w:ascii="Garamond" w:hAnsi="Garamond"/>
          <w:sz w:val="24"/>
          <w:szCs w:val="24"/>
        </w:rPr>
        <w:t>will be sche</w:t>
      </w:r>
      <w:r w:rsidR="003D3B0A" w:rsidRPr="00880C20">
        <w:rPr>
          <w:rFonts w:ascii="Garamond" w:hAnsi="Garamond"/>
          <w:sz w:val="24"/>
          <w:szCs w:val="24"/>
        </w:rPr>
        <w:t>duled at the discretion of the supervisory c</w:t>
      </w:r>
      <w:r w:rsidR="0086619B" w:rsidRPr="00880C20">
        <w:rPr>
          <w:rFonts w:ascii="Garamond" w:hAnsi="Garamond"/>
          <w:sz w:val="24"/>
          <w:szCs w:val="24"/>
        </w:rPr>
        <w:t>ommittee</w:t>
      </w:r>
      <w:r>
        <w:rPr>
          <w:rFonts w:ascii="Garamond" w:hAnsi="Garamond"/>
          <w:sz w:val="24"/>
          <w:szCs w:val="24"/>
        </w:rPr>
        <w:t xml:space="preserve">, </w:t>
      </w:r>
      <w:r w:rsidR="0086619B" w:rsidRPr="00880C20">
        <w:rPr>
          <w:rFonts w:ascii="Garamond" w:hAnsi="Garamond"/>
          <w:sz w:val="24"/>
          <w:szCs w:val="24"/>
        </w:rPr>
        <w:t xml:space="preserve">but no </w:t>
      </w:r>
      <w:r w:rsidR="00D212A6" w:rsidRPr="00880C20">
        <w:rPr>
          <w:rFonts w:ascii="Garamond" w:hAnsi="Garamond"/>
          <w:sz w:val="24"/>
          <w:szCs w:val="24"/>
        </w:rPr>
        <w:t>later than the second week of May.</w:t>
      </w:r>
      <w:r w:rsidR="0086619B" w:rsidRPr="00880C20">
        <w:rPr>
          <w:rFonts w:ascii="Garamond" w:hAnsi="Garamond"/>
          <w:b/>
          <w:sz w:val="24"/>
          <w:szCs w:val="24"/>
        </w:rPr>
        <w:t xml:space="preserve"> </w:t>
      </w:r>
      <w:r w:rsidR="00365C32" w:rsidRPr="00880C20">
        <w:rPr>
          <w:rFonts w:ascii="Garamond" w:hAnsi="Garamond"/>
          <w:sz w:val="24"/>
          <w:szCs w:val="24"/>
        </w:rPr>
        <w:t>The student</w:t>
      </w:r>
      <w:r w:rsidR="00122C6E" w:rsidRPr="00880C20">
        <w:rPr>
          <w:rFonts w:ascii="Garamond" w:hAnsi="Garamond"/>
          <w:sz w:val="24"/>
          <w:szCs w:val="24"/>
        </w:rPr>
        <w:t xml:space="preserve"> should</w:t>
      </w:r>
      <w:r w:rsidR="00E4120C" w:rsidRPr="00880C20">
        <w:rPr>
          <w:rFonts w:ascii="Garamond" w:hAnsi="Garamond"/>
          <w:sz w:val="24"/>
          <w:szCs w:val="24"/>
        </w:rPr>
        <w:t xml:space="preserve"> also</w:t>
      </w:r>
      <w:r w:rsidR="00122C6E" w:rsidRPr="00880C20">
        <w:rPr>
          <w:rFonts w:ascii="Garamond" w:hAnsi="Garamond"/>
          <w:sz w:val="24"/>
          <w:szCs w:val="24"/>
        </w:rPr>
        <w:t xml:space="preserve"> make arrangements early to avoid </w:t>
      </w:r>
      <w:r w:rsidR="00702FFA" w:rsidRPr="00880C20">
        <w:rPr>
          <w:rFonts w:ascii="Garamond" w:hAnsi="Garamond"/>
          <w:sz w:val="24"/>
          <w:szCs w:val="24"/>
        </w:rPr>
        <w:t xml:space="preserve">overlap </w:t>
      </w:r>
      <w:r w:rsidR="0086619B" w:rsidRPr="00880C20">
        <w:rPr>
          <w:rFonts w:ascii="Garamond" w:hAnsi="Garamond"/>
          <w:sz w:val="24"/>
          <w:szCs w:val="24"/>
        </w:rPr>
        <w:t>with any summer teachi</w:t>
      </w:r>
      <w:r w:rsidR="003D3B0A" w:rsidRPr="00880C20">
        <w:rPr>
          <w:rFonts w:ascii="Garamond" w:hAnsi="Garamond"/>
          <w:sz w:val="24"/>
          <w:szCs w:val="24"/>
        </w:rPr>
        <w:t>ng d</w:t>
      </w:r>
      <w:r w:rsidR="00365C32" w:rsidRPr="00880C20">
        <w:rPr>
          <w:rFonts w:ascii="Garamond" w:hAnsi="Garamond"/>
          <w:sz w:val="24"/>
          <w:szCs w:val="24"/>
        </w:rPr>
        <w:t>uties, allowing at least a three</w:t>
      </w:r>
      <w:r w:rsidR="0086619B" w:rsidRPr="00880C20">
        <w:rPr>
          <w:rFonts w:ascii="Garamond" w:hAnsi="Garamond"/>
          <w:sz w:val="24"/>
          <w:szCs w:val="24"/>
        </w:rPr>
        <w:t>-day margin between beginning or ending of such duties and begi</w:t>
      </w:r>
      <w:r w:rsidR="00A404CC" w:rsidRPr="00880C20">
        <w:rPr>
          <w:rFonts w:ascii="Garamond" w:hAnsi="Garamond"/>
          <w:sz w:val="24"/>
          <w:szCs w:val="24"/>
        </w:rPr>
        <w:t>nning or ending of the</w:t>
      </w:r>
      <w:r w:rsidR="00D212A6" w:rsidRPr="00880C20">
        <w:rPr>
          <w:rFonts w:ascii="Garamond" w:hAnsi="Garamond"/>
          <w:sz w:val="24"/>
          <w:szCs w:val="24"/>
        </w:rPr>
        <w:t xml:space="preserve"> qualifying exam</w:t>
      </w:r>
      <w:r w:rsidR="00A404CC" w:rsidRPr="00880C20">
        <w:rPr>
          <w:rFonts w:ascii="Garamond" w:hAnsi="Garamond"/>
          <w:sz w:val="24"/>
          <w:szCs w:val="24"/>
        </w:rPr>
        <w:t xml:space="preserve">. If </w:t>
      </w:r>
      <w:r w:rsidR="00365C32" w:rsidRPr="00880C20">
        <w:rPr>
          <w:rFonts w:ascii="Garamond" w:hAnsi="Garamond"/>
          <w:sz w:val="24"/>
          <w:szCs w:val="24"/>
        </w:rPr>
        <w:t xml:space="preserve">the student has </w:t>
      </w:r>
      <w:r w:rsidR="00A404CC" w:rsidRPr="00880C20">
        <w:rPr>
          <w:rFonts w:ascii="Garamond" w:hAnsi="Garamond"/>
          <w:sz w:val="24"/>
          <w:szCs w:val="24"/>
        </w:rPr>
        <w:t>been</w:t>
      </w:r>
      <w:r w:rsidR="0086619B" w:rsidRPr="00880C20">
        <w:rPr>
          <w:rFonts w:ascii="Garamond" w:hAnsi="Garamond"/>
          <w:sz w:val="24"/>
          <w:szCs w:val="24"/>
        </w:rPr>
        <w:t xml:space="preserve"> hired as course marker, </w:t>
      </w:r>
      <w:r w:rsidR="00365C32" w:rsidRPr="00880C20">
        <w:rPr>
          <w:rFonts w:ascii="Garamond" w:hAnsi="Garamond"/>
          <w:sz w:val="24"/>
          <w:szCs w:val="24"/>
        </w:rPr>
        <w:t>they</w:t>
      </w:r>
      <w:r w:rsidR="00030DE7" w:rsidRPr="00880C20">
        <w:rPr>
          <w:rFonts w:ascii="Garamond" w:hAnsi="Garamond"/>
          <w:sz w:val="24"/>
          <w:szCs w:val="24"/>
        </w:rPr>
        <w:t xml:space="preserve"> can still complete </w:t>
      </w:r>
      <w:r w:rsidR="0086619B" w:rsidRPr="00880C20">
        <w:rPr>
          <w:rFonts w:ascii="Garamond" w:hAnsi="Garamond"/>
          <w:sz w:val="24"/>
          <w:szCs w:val="24"/>
        </w:rPr>
        <w:t xml:space="preserve">the </w:t>
      </w:r>
      <w:r w:rsidR="00030DE7" w:rsidRPr="00880C20">
        <w:rPr>
          <w:rFonts w:ascii="Garamond" w:hAnsi="Garamond"/>
          <w:sz w:val="24"/>
          <w:szCs w:val="24"/>
        </w:rPr>
        <w:t>exam</w:t>
      </w:r>
      <w:r w:rsidR="0086619B" w:rsidRPr="00880C20">
        <w:rPr>
          <w:rFonts w:ascii="Garamond" w:hAnsi="Garamond"/>
          <w:sz w:val="24"/>
          <w:szCs w:val="24"/>
        </w:rPr>
        <w:t xml:space="preserve">, but </w:t>
      </w:r>
      <w:r w:rsidR="00365C32" w:rsidRPr="00880C20">
        <w:rPr>
          <w:rFonts w:ascii="Garamond" w:hAnsi="Garamond"/>
          <w:sz w:val="24"/>
          <w:szCs w:val="24"/>
        </w:rPr>
        <w:t>they</w:t>
      </w:r>
      <w:r w:rsidR="003D3B0A" w:rsidRPr="00880C20">
        <w:rPr>
          <w:rFonts w:ascii="Garamond" w:hAnsi="Garamond"/>
          <w:sz w:val="24"/>
          <w:szCs w:val="24"/>
        </w:rPr>
        <w:t xml:space="preserve"> </w:t>
      </w:r>
      <w:r w:rsidR="0086619B" w:rsidRPr="00880C20">
        <w:rPr>
          <w:rFonts w:ascii="Garamond" w:hAnsi="Garamond"/>
          <w:sz w:val="24"/>
          <w:szCs w:val="24"/>
        </w:rPr>
        <w:t>shou</w:t>
      </w:r>
      <w:r w:rsidR="003D3B0A" w:rsidRPr="00880C20">
        <w:rPr>
          <w:rFonts w:ascii="Garamond" w:hAnsi="Garamond"/>
          <w:sz w:val="24"/>
          <w:szCs w:val="24"/>
        </w:rPr>
        <w:t>ld not be assigned any marking three</w:t>
      </w:r>
      <w:r w:rsidR="0086619B" w:rsidRPr="00880C20">
        <w:rPr>
          <w:rFonts w:ascii="Garamond" w:hAnsi="Garamond"/>
          <w:sz w:val="24"/>
          <w:szCs w:val="24"/>
        </w:rPr>
        <w:t xml:space="preserve"> days prior to or following the written or oral portion of the exam.</w:t>
      </w:r>
    </w:p>
    <w:p w14:paraId="09C69776" w14:textId="77777777" w:rsidR="00880C20" w:rsidRDefault="00880C20" w:rsidP="00880C20">
      <w:pPr>
        <w:spacing w:after="0"/>
        <w:ind w:left="990"/>
        <w:rPr>
          <w:rFonts w:ascii="Garamond" w:hAnsi="Garamond"/>
          <w:sz w:val="24"/>
          <w:szCs w:val="24"/>
        </w:rPr>
      </w:pPr>
    </w:p>
    <w:p w14:paraId="6F29FEBC" w14:textId="22AD33C1" w:rsidR="00880C20" w:rsidRDefault="00880C20" w:rsidP="00880C20">
      <w:pPr>
        <w:spacing w:after="0"/>
        <w:ind w:left="990"/>
        <w:rPr>
          <w:rFonts w:ascii="Garamond" w:hAnsi="Garamond"/>
          <w:sz w:val="24"/>
          <w:szCs w:val="24"/>
        </w:rPr>
      </w:pPr>
      <w:r>
        <w:rPr>
          <w:rFonts w:ascii="Garamond" w:hAnsi="Garamond"/>
          <w:sz w:val="24"/>
          <w:szCs w:val="24"/>
        </w:rPr>
        <w:t xml:space="preserve">3. </w:t>
      </w:r>
      <w:r w:rsidR="003D3B0A" w:rsidRPr="00880C20">
        <w:rPr>
          <w:rFonts w:ascii="Garamond" w:hAnsi="Garamond"/>
          <w:sz w:val="24"/>
          <w:szCs w:val="24"/>
        </w:rPr>
        <w:t xml:space="preserve">The </w:t>
      </w:r>
      <w:r w:rsidR="00030DE7" w:rsidRPr="00880C20">
        <w:rPr>
          <w:rFonts w:ascii="Garamond" w:hAnsi="Garamond"/>
          <w:sz w:val="24"/>
          <w:szCs w:val="24"/>
        </w:rPr>
        <w:t>written portion of the Qualifying Exam</w:t>
      </w:r>
      <w:r w:rsidR="003D3B0A" w:rsidRPr="00880C20">
        <w:rPr>
          <w:rFonts w:ascii="Garamond" w:hAnsi="Garamond"/>
          <w:sz w:val="24"/>
          <w:szCs w:val="24"/>
        </w:rPr>
        <w:t xml:space="preserve"> will consist of three</w:t>
      </w:r>
      <w:r w:rsidR="00D212A6" w:rsidRPr="00880C20">
        <w:rPr>
          <w:rFonts w:ascii="Garamond" w:hAnsi="Garamond"/>
          <w:sz w:val="24"/>
          <w:szCs w:val="24"/>
        </w:rPr>
        <w:t xml:space="preserve"> questions for each special</w:t>
      </w:r>
      <w:r w:rsidR="00030DE7" w:rsidRPr="00880C20">
        <w:rPr>
          <w:rFonts w:ascii="Garamond" w:hAnsi="Garamond"/>
          <w:sz w:val="24"/>
          <w:szCs w:val="24"/>
        </w:rPr>
        <w:t xml:space="preserve"> field (six overall). The student</w:t>
      </w:r>
      <w:r w:rsidR="00D212A6" w:rsidRPr="00880C20">
        <w:rPr>
          <w:rFonts w:ascii="Garamond" w:hAnsi="Garamond"/>
          <w:sz w:val="24"/>
          <w:szCs w:val="24"/>
        </w:rPr>
        <w:t xml:space="preserve"> will answer three questions total, and must answer at least one question from </w:t>
      </w:r>
      <w:r w:rsidR="003D3B0A" w:rsidRPr="00880C20">
        <w:rPr>
          <w:rFonts w:ascii="Garamond" w:hAnsi="Garamond"/>
          <w:sz w:val="24"/>
          <w:szCs w:val="24"/>
        </w:rPr>
        <w:t>each category</w:t>
      </w:r>
      <w:r w:rsidR="00D212A6" w:rsidRPr="00880C20">
        <w:rPr>
          <w:rFonts w:ascii="Garamond" w:hAnsi="Garamond"/>
          <w:sz w:val="24"/>
          <w:szCs w:val="24"/>
        </w:rPr>
        <w:t xml:space="preserve">. In other words, </w:t>
      </w:r>
      <w:r w:rsidR="00030DE7" w:rsidRPr="00880C20">
        <w:rPr>
          <w:rFonts w:ascii="Garamond" w:hAnsi="Garamond"/>
          <w:sz w:val="24"/>
          <w:szCs w:val="24"/>
        </w:rPr>
        <w:t>they</w:t>
      </w:r>
      <w:r w:rsidR="00D212A6" w:rsidRPr="00880C20">
        <w:rPr>
          <w:rFonts w:ascii="Garamond" w:hAnsi="Garamond"/>
          <w:sz w:val="24"/>
          <w:szCs w:val="24"/>
        </w:rPr>
        <w:t xml:space="preserve"> cannot answer all three questions from one category and </w:t>
      </w:r>
      <w:r w:rsidR="00030DE7" w:rsidRPr="00880C20">
        <w:rPr>
          <w:rFonts w:ascii="Garamond" w:hAnsi="Garamond"/>
          <w:sz w:val="24"/>
          <w:szCs w:val="24"/>
        </w:rPr>
        <w:t>none from the other. Rather, they</w:t>
      </w:r>
      <w:r w:rsidR="00D212A6" w:rsidRPr="00880C20">
        <w:rPr>
          <w:rFonts w:ascii="Garamond" w:hAnsi="Garamond"/>
          <w:sz w:val="24"/>
          <w:szCs w:val="24"/>
        </w:rPr>
        <w:t xml:space="preserve"> must answer one of three questions from one category, and two of three questions from </w:t>
      </w:r>
      <w:r w:rsidR="00037584" w:rsidRPr="00880C20">
        <w:rPr>
          <w:rFonts w:ascii="Garamond" w:hAnsi="Garamond"/>
          <w:sz w:val="24"/>
          <w:szCs w:val="24"/>
        </w:rPr>
        <w:t>the other.</w:t>
      </w:r>
      <w:r w:rsidR="00D212A6" w:rsidRPr="00880C20">
        <w:rPr>
          <w:rFonts w:ascii="Garamond" w:hAnsi="Garamond"/>
          <w:sz w:val="24"/>
          <w:szCs w:val="24"/>
        </w:rPr>
        <w:t xml:space="preserve"> </w:t>
      </w:r>
    </w:p>
    <w:p w14:paraId="69A73B31" w14:textId="77777777" w:rsidR="00880C20" w:rsidRDefault="00880C20" w:rsidP="00880C20">
      <w:pPr>
        <w:spacing w:after="0"/>
        <w:ind w:left="990"/>
        <w:rPr>
          <w:rFonts w:ascii="Garamond" w:hAnsi="Garamond"/>
          <w:sz w:val="24"/>
          <w:szCs w:val="24"/>
        </w:rPr>
      </w:pPr>
    </w:p>
    <w:p w14:paraId="43AA749E" w14:textId="4F96BCF6" w:rsidR="00880C20" w:rsidRDefault="00880C20" w:rsidP="00880C20">
      <w:pPr>
        <w:spacing w:after="0"/>
        <w:ind w:left="990"/>
        <w:rPr>
          <w:rFonts w:ascii="Garamond" w:hAnsi="Garamond"/>
          <w:sz w:val="24"/>
          <w:szCs w:val="24"/>
        </w:rPr>
      </w:pPr>
      <w:r>
        <w:rPr>
          <w:rFonts w:ascii="Garamond" w:hAnsi="Garamond"/>
          <w:sz w:val="24"/>
          <w:szCs w:val="24"/>
        </w:rPr>
        <w:t xml:space="preserve">4. </w:t>
      </w:r>
      <w:r w:rsidR="0086619B" w:rsidRPr="00880C20">
        <w:rPr>
          <w:rFonts w:ascii="Garamond" w:hAnsi="Garamond"/>
          <w:sz w:val="24"/>
          <w:szCs w:val="24"/>
        </w:rPr>
        <w:t>The Graduate Program Assista</w:t>
      </w:r>
      <w:r w:rsidR="00037584" w:rsidRPr="00880C20">
        <w:rPr>
          <w:rFonts w:ascii="Garamond" w:hAnsi="Garamond"/>
          <w:sz w:val="24"/>
          <w:szCs w:val="24"/>
        </w:rPr>
        <w:t>nt will email the pre-approved Qualifying Exam</w:t>
      </w:r>
      <w:r w:rsidR="00030DE7" w:rsidRPr="00880C20">
        <w:rPr>
          <w:rFonts w:ascii="Garamond" w:hAnsi="Garamond"/>
          <w:sz w:val="24"/>
          <w:szCs w:val="24"/>
        </w:rPr>
        <w:t xml:space="preserve"> to the s</w:t>
      </w:r>
      <w:r w:rsidR="0086619B" w:rsidRPr="00880C20">
        <w:rPr>
          <w:rFonts w:ascii="Garamond" w:hAnsi="Garamond"/>
          <w:sz w:val="24"/>
          <w:szCs w:val="24"/>
        </w:rPr>
        <w:t xml:space="preserve">upervisor, who will forward it to the </w:t>
      </w:r>
      <w:r w:rsidR="00A404CC" w:rsidRPr="00880C20">
        <w:rPr>
          <w:rFonts w:ascii="Garamond" w:hAnsi="Garamond"/>
          <w:sz w:val="24"/>
          <w:szCs w:val="24"/>
        </w:rPr>
        <w:t xml:space="preserve">examinee </w:t>
      </w:r>
      <w:r w:rsidR="0086619B" w:rsidRPr="00880C20">
        <w:rPr>
          <w:rFonts w:ascii="Garamond" w:hAnsi="Garamond"/>
          <w:sz w:val="24"/>
          <w:szCs w:val="24"/>
        </w:rPr>
        <w:t xml:space="preserve">at the commencement of the agreed upon </w:t>
      </w:r>
      <w:r w:rsidR="00D212A6" w:rsidRPr="00880C20">
        <w:rPr>
          <w:rFonts w:ascii="Garamond" w:hAnsi="Garamond"/>
          <w:sz w:val="24"/>
          <w:szCs w:val="24"/>
        </w:rPr>
        <w:t>96</w:t>
      </w:r>
      <w:r w:rsidR="0086619B" w:rsidRPr="00880C20">
        <w:rPr>
          <w:rFonts w:ascii="Garamond" w:hAnsi="Garamond"/>
          <w:sz w:val="24"/>
          <w:szCs w:val="24"/>
        </w:rPr>
        <w:t>-hour window of time, cc’ing the Graduate Program Assistant (</w:t>
      </w:r>
      <w:hyperlink r:id="rId23" w:history="1">
        <w:r w:rsidR="0086619B" w:rsidRPr="00880C20">
          <w:rPr>
            <w:rStyle w:val="Hyperlink"/>
            <w:rFonts w:ascii="Garamond" w:hAnsi="Garamond" w:cs="Times New Roman"/>
            <w:color w:val="auto"/>
            <w:sz w:val="24"/>
            <w:szCs w:val="24"/>
          </w:rPr>
          <w:t>gradcinema.studies@utoronto.ca</w:t>
        </w:r>
      </w:hyperlink>
      <w:r w:rsidR="0086619B" w:rsidRPr="00880C20">
        <w:rPr>
          <w:rFonts w:ascii="Garamond" w:hAnsi="Garamond"/>
          <w:sz w:val="24"/>
          <w:szCs w:val="24"/>
        </w:rPr>
        <w:t xml:space="preserve">) and the Graduate Coordinator </w:t>
      </w:r>
      <w:r w:rsidR="00037584" w:rsidRPr="00880C20">
        <w:rPr>
          <w:rFonts w:ascii="Garamond" w:hAnsi="Garamond"/>
          <w:sz w:val="24"/>
          <w:szCs w:val="24"/>
        </w:rPr>
        <w:t xml:space="preserve">in order </w:t>
      </w:r>
      <w:r w:rsidR="0086619B" w:rsidRPr="00880C20">
        <w:rPr>
          <w:rFonts w:ascii="Garamond" w:hAnsi="Garamond"/>
          <w:sz w:val="24"/>
          <w:szCs w:val="24"/>
        </w:rPr>
        <w:t>to officially confirm the start time.</w:t>
      </w:r>
    </w:p>
    <w:p w14:paraId="64DC145D" w14:textId="77777777" w:rsidR="00880C20" w:rsidRDefault="00880C20" w:rsidP="00880C20">
      <w:pPr>
        <w:spacing w:after="0"/>
        <w:ind w:left="990"/>
        <w:rPr>
          <w:rFonts w:ascii="Garamond" w:hAnsi="Garamond"/>
          <w:sz w:val="24"/>
          <w:szCs w:val="24"/>
        </w:rPr>
      </w:pPr>
    </w:p>
    <w:p w14:paraId="660F27E5" w14:textId="22D4AA32" w:rsidR="00880C20" w:rsidRDefault="00880C20" w:rsidP="00880C20">
      <w:pPr>
        <w:spacing w:after="0"/>
        <w:ind w:left="990"/>
        <w:rPr>
          <w:rFonts w:ascii="Garamond" w:hAnsi="Garamond"/>
          <w:sz w:val="24"/>
          <w:szCs w:val="24"/>
        </w:rPr>
      </w:pPr>
      <w:r>
        <w:rPr>
          <w:rFonts w:ascii="Garamond" w:hAnsi="Garamond"/>
          <w:sz w:val="24"/>
          <w:szCs w:val="24"/>
        </w:rPr>
        <w:t xml:space="preserve">5. </w:t>
      </w:r>
      <w:r w:rsidR="0086619B" w:rsidRPr="00880C20">
        <w:rPr>
          <w:rFonts w:ascii="Garamond" w:hAnsi="Garamond"/>
          <w:sz w:val="24"/>
          <w:szCs w:val="24"/>
        </w:rPr>
        <w:t xml:space="preserve">The </w:t>
      </w:r>
      <w:r w:rsidR="00A404CC" w:rsidRPr="00880C20">
        <w:rPr>
          <w:rFonts w:ascii="Garamond" w:hAnsi="Garamond"/>
          <w:sz w:val="24"/>
          <w:szCs w:val="24"/>
        </w:rPr>
        <w:t xml:space="preserve">examinee </w:t>
      </w:r>
      <w:r w:rsidR="0086619B" w:rsidRPr="00880C20">
        <w:rPr>
          <w:rFonts w:ascii="Garamond" w:hAnsi="Garamond"/>
          <w:sz w:val="24"/>
          <w:szCs w:val="24"/>
        </w:rPr>
        <w:t xml:space="preserve">must return the completed </w:t>
      </w:r>
      <w:r w:rsidR="00030DE7" w:rsidRPr="00880C20">
        <w:rPr>
          <w:rFonts w:ascii="Garamond" w:hAnsi="Garamond"/>
          <w:sz w:val="24"/>
          <w:szCs w:val="24"/>
        </w:rPr>
        <w:t xml:space="preserve">written portion of the </w:t>
      </w:r>
      <w:r w:rsidR="00037584" w:rsidRPr="00880C20">
        <w:rPr>
          <w:rFonts w:ascii="Garamond" w:hAnsi="Garamond"/>
          <w:sz w:val="24"/>
          <w:szCs w:val="24"/>
        </w:rPr>
        <w:t>Qualifying Exam</w:t>
      </w:r>
      <w:r w:rsidR="0086619B" w:rsidRPr="00880C20">
        <w:rPr>
          <w:rFonts w:ascii="Garamond" w:hAnsi="Garamond"/>
          <w:sz w:val="24"/>
          <w:szCs w:val="24"/>
        </w:rPr>
        <w:t xml:space="preserve"> within </w:t>
      </w:r>
      <w:r w:rsidR="00D212A6" w:rsidRPr="00880C20">
        <w:rPr>
          <w:rFonts w:ascii="Garamond" w:hAnsi="Garamond"/>
          <w:sz w:val="24"/>
          <w:szCs w:val="24"/>
        </w:rPr>
        <w:t xml:space="preserve">96 </w:t>
      </w:r>
      <w:r w:rsidR="0086619B" w:rsidRPr="00880C20">
        <w:rPr>
          <w:rFonts w:ascii="Garamond" w:hAnsi="Garamond"/>
          <w:sz w:val="24"/>
          <w:szCs w:val="24"/>
        </w:rPr>
        <w:t xml:space="preserve">hours via </w:t>
      </w:r>
      <w:r w:rsidR="00037584" w:rsidRPr="00880C20">
        <w:rPr>
          <w:rFonts w:ascii="Garamond" w:hAnsi="Garamond"/>
          <w:sz w:val="24"/>
          <w:szCs w:val="24"/>
        </w:rPr>
        <w:t>email attachment to the s</w:t>
      </w:r>
      <w:r w:rsidR="0086619B" w:rsidRPr="00880C20">
        <w:rPr>
          <w:rFonts w:ascii="Garamond" w:hAnsi="Garamond"/>
          <w:sz w:val="24"/>
          <w:szCs w:val="24"/>
        </w:rPr>
        <w:t xml:space="preserve">upervisor, again copying </w:t>
      </w:r>
      <w:r w:rsidR="003C6536" w:rsidRPr="00880C20">
        <w:rPr>
          <w:rFonts w:ascii="Garamond" w:hAnsi="Garamond"/>
          <w:sz w:val="24"/>
          <w:szCs w:val="24"/>
        </w:rPr>
        <w:t>the Graduate Program Assistant</w:t>
      </w:r>
      <w:r w:rsidR="0086619B" w:rsidRPr="00880C20">
        <w:rPr>
          <w:rFonts w:ascii="Garamond" w:hAnsi="Garamond"/>
          <w:sz w:val="24"/>
          <w:szCs w:val="24"/>
        </w:rPr>
        <w:t xml:space="preserve"> and the Graduate Coordinator to confirm the completion time.</w:t>
      </w:r>
      <w:r w:rsidR="00537A45">
        <w:rPr>
          <w:rFonts w:ascii="Garamond" w:hAnsi="Garamond"/>
          <w:sz w:val="24"/>
          <w:szCs w:val="24"/>
        </w:rPr>
        <w:t xml:space="preserve"> </w:t>
      </w:r>
    </w:p>
    <w:p w14:paraId="0778EB74" w14:textId="77777777" w:rsidR="00880C20" w:rsidRDefault="00880C20" w:rsidP="00880C20">
      <w:pPr>
        <w:spacing w:after="0"/>
        <w:ind w:left="990"/>
        <w:rPr>
          <w:rFonts w:ascii="Garamond" w:hAnsi="Garamond"/>
          <w:sz w:val="24"/>
          <w:szCs w:val="24"/>
        </w:rPr>
      </w:pPr>
    </w:p>
    <w:p w14:paraId="65891024" w14:textId="262A937A" w:rsidR="0086619B" w:rsidRDefault="00880C20" w:rsidP="00880C20">
      <w:pPr>
        <w:spacing w:after="0"/>
        <w:ind w:left="990"/>
        <w:rPr>
          <w:rFonts w:ascii="Garamond" w:hAnsi="Garamond"/>
          <w:sz w:val="24"/>
          <w:szCs w:val="24"/>
        </w:rPr>
      </w:pPr>
      <w:r>
        <w:rPr>
          <w:rFonts w:ascii="Garamond" w:hAnsi="Garamond"/>
          <w:sz w:val="24"/>
          <w:szCs w:val="24"/>
        </w:rPr>
        <w:t xml:space="preserve">6. </w:t>
      </w:r>
      <w:r w:rsidR="0086619B" w:rsidRPr="00880C20">
        <w:rPr>
          <w:rFonts w:ascii="Garamond" w:hAnsi="Garamond"/>
          <w:sz w:val="24"/>
          <w:szCs w:val="24"/>
        </w:rPr>
        <w:t>The submitted paper will be printe</w:t>
      </w:r>
      <w:r w:rsidR="00A404CC" w:rsidRPr="00880C20">
        <w:rPr>
          <w:rFonts w:ascii="Garamond" w:hAnsi="Garamond"/>
          <w:sz w:val="24"/>
          <w:szCs w:val="24"/>
        </w:rPr>
        <w:t xml:space="preserve">d by </w:t>
      </w:r>
      <w:r w:rsidR="007E2354" w:rsidRPr="00880C20">
        <w:rPr>
          <w:rFonts w:ascii="Garamond" w:hAnsi="Garamond"/>
          <w:sz w:val="24"/>
          <w:szCs w:val="24"/>
        </w:rPr>
        <w:t xml:space="preserve">the </w:t>
      </w:r>
      <w:r w:rsidR="003C6536" w:rsidRPr="00880C20">
        <w:rPr>
          <w:rFonts w:ascii="Garamond" w:hAnsi="Garamond"/>
          <w:sz w:val="24"/>
          <w:szCs w:val="24"/>
        </w:rPr>
        <w:t xml:space="preserve">Graduate Program Assistant </w:t>
      </w:r>
      <w:r w:rsidR="00A404CC" w:rsidRPr="00880C20">
        <w:rPr>
          <w:rFonts w:ascii="Garamond" w:hAnsi="Garamond"/>
          <w:sz w:val="24"/>
          <w:szCs w:val="24"/>
        </w:rPr>
        <w:t xml:space="preserve">and placed in </w:t>
      </w:r>
      <w:r w:rsidR="00030DE7" w:rsidRPr="00880C20">
        <w:rPr>
          <w:rFonts w:ascii="Garamond" w:hAnsi="Garamond"/>
          <w:sz w:val="24"/>
          <w:szCs w:val="24"/>
        </w:rPr>
        <w:t>the student’s</w:t>
      </w:r>
      <w:r w:rsidR="0086619B" w:rsidRPr="00880C20">
        <w:rPr>
          <w:rFonts w:ascii="Garamond" w:hAnsi="Garamond"/>
          <w:sz w:val="24"/>
          <w:szCs w:val="24"/>
        </w:rPr>
        <w:t xml:space="preserve"> graduate file.</w:t>
      </w:r>
      <w:r w:rsidR="00537A45">
        <w:rPr>
          <w:rFonts w:ascii="Garamond" w:hAnsi="Garamond"/>
          <w:sz w:val="24"/>
          <w:szCs w:val="24"/>
        </w:rPr>
        <w:t xml:space="preserve"> </w:t>
      </w:r>
    </w:p>
    <w:p w14:paraId="465834F6" w14:textId="77777777" w:rsidR="00880C20" w:rsidRPr="00880C20" w:rsidRDefault="00880C20" w:rsidP="00880C20">
      <w:pPr>
        <w:spacing w:after="0"/>
        <w:ind w:left="720"/>
        <w:rPr>
          <w:rFonts w:ascii="Garamond" w:hAnsi="Garamond"/>
          <w:sz w:val="24"/>
          <w:szCs w:val="24"/>
        </w:rPr>
      </w:pPr>
    </w:p>
    <w:p w14:paraId="6DDBF6E5" w14:textId="49D27B58" w:rsidR="00BE2330" w:rsidRPr="00880C20" w:rsidRDefault="003578D6" w:rsidP="00880C20">
      <w:pPr>
        <w:pStyle w:val="Heading1"/>
        <w:rPr>
          <w:u w:val="single"/>
        </w:rPr>
      </w:pPr>
      <w:r w:rsidRPr="00880C20">
        <w:rPr>
          <w:u w:val="single"/>
        </w:rPr>
        <w:t xml:space="preserve">Oral </w:t>
      </w:r>
      <w:r w:rsidR="00030DE7" w:rsidRPr="00880C20">
        <w:rPr>
          <w:u w:val="single"/>
        </w:rPr>
        <w:t xml:space="preserve">Portion </w:t>
      </w:r>
    </w:p>
    <w:p w14:paraId="0C2CB90F" w14:textId="77777777" w:rsidR="00880C20" w:rsidRPr="00880C20" w:rsidRDefault="00880C20" w:rsidP="00880C20">
      <w:pPr>
        <w:spacing w:after="0"/>
        <w:rPr>
          <w:lang w:val="en-US"/>
        </w:rPr>
      </w:pPr>
    </w:p>
    <w:p w14:paraId="6F83EB8C" w14:textId="2AE415B4" w:rsidR="0086619B" w:rsidRDefault="00880C20" w:rsidP="00880C20">
      <w:pPr>
        <w:spacing w:after="0"/>
        <w:ind w:left="990"/>
        <w:rPr>
          <w:rFonts w:ascii="Garamond" w:hAnsi="Garamond"/>
          <w:sz w:val="24"/>
          <w:szCs w:val="24"/>
        </w:rPr>
      </w:pPr>
      <w:r>
        <w:rPr>
          <w:rFonts w:ascii="Garamond" w:hAnsi="Garamond"/>
          <w:sz w:val="24"/>
          <w:szCs w:val="24"/>
        </w:rPr>
        <w:t xml:space="preserve">1. </w:t>
      </w:r>
      <w:r w:rsidR="00037584" w:rsidRPr="00880C20">
        <w:rPr>
          <w:rFonts w:ascii="Garamond" w:hAnsi="Garamond"/>
          <w:sz w:val="24"/>
          <w:szCs w:val="24"/>
        </w:rPr>
        <w:t>The oral portion of the Qualifying Exam</w:t>
      </w:r>
      <w:r w:rsidR="0086619B" w:rsidRPr="00880C20">
        <w:rPr>
          <w:rFonts w:ascii="Garamond" w:hAnsi="Garamond"/>
          <w:sz w:val="24"/>
          <w:szCs w:val="24"/>
        </w:rPr>
        <w:t xml:space="preserve"> should take place approximately 7-10 days followin</w:t>
      </w:r>
      <w:r w:rsidR="00440ADF" w:rsidRPr="00880C20">
        <w:rPr>
          <w:rFonts w:ascii="Garamond" w:hAnsi="Garamond"/>
          <w:sz w:val="24"/>
          <w:szCs w:val="24"/>
        </w:rPr>
        <w:t xml:space="preserve">g completion of the </w:t>
      </w:r>
      <w:r w:rsidR="00E82EBB" w:rsidRPr="00880C20">
        <w:rPr>
          <w:rFonts w:ascii="Garamond" w:hAnsi="Garamond"/>
          <w:sz w:val="24"/>
          <w:szCs w:val="24"/>
        </w:rPr>
        <w:t>Q</w:t>
      </w:r>
      <w:r w:rsidR="00D212A6" w:rsidRPr="00880C20">
        <w:rPr>
          <w:rFonts w:ascii="Garamond" w:hAnsi="Garamond"/>
          <w:sz w:val="24"/>
          <w:szCs w:val="24"/>
        </w:rPr>
        <w:t xml:space="preserve">ualifying </w:t>
      </w:r>
      <w:r w:rsidR="00E82EBB" w:rsidRPr="00880C20">
        <w:rPr>
          <w:rFonts w:ascii="Garamond" w:hAnsi="Garamond"/>
          <w:sz w:val="24"/>
          <w:szCs w:val="24"/>
        </w:rPr>
        <w:t>E</w:t>
      </w:r>
      <w:r w:rsidR="00037584" w:rsidRPr="00880C20">
        <w:rPr>
          <w:rFonts w:ascii="Garamond" w:hAnsi="Garamond"/>
          <w:sz w:val="24"/>
          <w:szCs w:val="24"/>
        </w:rPr>
        <w:t>xam</w:t>
      </w:r>
      <w:r w:rsidR="00440ADF" w:rsidRPr="00880C20">
        <w:rPr>
          <w:rFonts w:ascii="Garamond" w:hAnsi="Garamond"/>
          <w:sz w:val="24"/>
          <w:szCs w:val="24"/>
        </w:rPr>
        <w:t xml:space="preserve"> and will convene all members of </w:t>
      </w:r>
      <w:r w:rsidR="00030DE7" w:rsidRPr="00880C20">
        <w:rPr>
          <w:rFonts w:ascii="Garamond" w:hAnsi="Garamond"/>
          <w:sz w:val="24"/>
          <w:szCs w:val="24"/>
        </w:rPr>
        <w:t>the s</w:t>
      </w:r>
      <w:r w:rsidR="00037584" w:rsidRPr="00880C20">
        <w:rPr>
          <w:rFonts w:ascii="Garamond" w:hAnsi="Garamond"/>
          <w:sz w:val="24"/>
          <w:szCs w:val="24"/>
        </w:rPr>
        <w:t>uper</w:t>
      </w:r>
      <w:r w:rsidR="00030DE7" w:rsidRPr="00880C20">
        <w:rPr>
          <w:rFonts w:ascii="Garamond" w:hAnsi="Garamond"/>
          <w:sz w:val="24"/>
          <w:szCs w:val="24"/>
        </w:rPr>
        <w:t>visory committee. The s</w:t>
      </w:r>
      <w:r w:rsidR="00037584" w:rsidRPr="00880C20">
        <w:rPr>
          <w:rFonts w:ascii="Garamond" w:hAnsi="Garamond"/>
          <w:sz w:val="24"/>
          <w:szCs w:val="24"/>
        </w:rPr>
        <w:t>uper</w:t>
      </w:r>
      <w:r w:rsidR="00030DE7" w:rsidRPr="00880C20">
        <w:rPr>
          <w:rFonts w:ascii="Garamond" w:hAnsi="Garamond"/>
          <w:sz w:val="24"/>
          <w:szCs w:val="24"/>
        </w:rPr>
        <w:t>visor and at least one s</w:t>
      </w:r>
      <w:r w:rsidR="00037584" w:rsidRPr="00880C20">
        <w:rPr>
          <w:rFonts w:ascii="Garamond" w:hAnsi="Garamond"/>
          <w:sz w:val="24"/>
          <w:szCs w:val="24"/>
        </w:rPr>
        <w:t>uperviso</w:t>
      </w:r>
      <w:r w:rsidR="00030DE7" w:rsidRPr="00880C20">
        <w:rPr>
          <w:rFonts w:ascii="Garamond" w:hAnsi="Garamond"/>
          <w:sz w:val="24"/>
          <w:szCs w:val="24"/>
        </w:rPr>
        <w:t>ry c</w:t>
      </w:r>
      <w:r w:rsidR="00037584" w:rsidRPr="00880C20">
        <w:rPr>
          <w:rFonts w:ascii="Garamond" w:hAnsi="Garamond"/>
          <w:sz w:val="24"/>
          <w:szCs w:val="24"/>
        </w:rPr>
        <w:t xml:space="preserve">ommittee </w:t>
      </w:r>
      <w:r w:rsidR="00440ADF" w:rsidRPr="00880C20">
        <w:rPr>
          <w:rFonts w:ascii="Garamond" w:hAnsi="Garamond"/>
          <w:sz w:val="24"/>
          <w:szCs w:val="24"/>
        </w:rPr>
        <w:t>member must preside in person</w:t>
      </w:r>
      <w:r w:rsidR="00037584" w:rsidRPr="00880C20">
        <w:rPr>
          <w:rFonts w:ascii="Garamond" w:hAnsi="Garamond"/>
          <w:sz w:val="24"/>
          <w:szCs w:val="24"/>
        </w:rPr>
        <w:t>,</w:t>
      </w:r>
      <w:r w:rsidR="00440ADF" w:rsidRPr="00880C20">
        <w:rPr>
          <w:rFonts w:ascii="Garamond" w:hAnsi="Garamond"/>
          <w:sz w:val="24"/>
          <w:szCs w:val="24"/>
        </w:rPr>
        <w:t xml:space="preserve"> and up to one committee member may participate </w:t>
      </w:r>
      <w:r w:rsidR="0064760A">
        <w:rPr>
          <w:rFonts w:ascii="Garamond" w:hAnsi="Garamond"/>
          <w:sz w:val="24"/>
          <w:szCs w:val="24"/>
        </w:rPr>
        <w:t>remotely</w:t>
      </w:r>
      <w:r w:rsidR="00440ADF" w:rsidRPr="00880C20">
        <w:rPr>
          <w:rFonts w:ascii="Garamond" w:hAnsi="Garamond"/>
          <w:sz w:val="24"/>
          <w:szCs w:val="24"/>
        </w:rPr>
        <w:t>.</w:t>
      </w:r>
      <w:r w:rsidR="00030DE7" w:rsidRPr="00880C20">
        <w:rPr>
          <w:rFonts w:ascii="Garamond" w:hAnsi="Garamond"/>
          <w:sz w:val="24"/>
          <w:szCs w:val="24"/>
        </w:rPr>
        <w:t xml:space="preserve"> The s</w:t>
      </w:r>
      <w:r w:rsidR="0086619B" w:rsidRPr="00880C20">
        <w:rPr>
          <w:rFonts w:ascii="Garamond" w:hAnsi="Garamond"/>
          <w:sz w:val="24"/>
          <w:szCs w:val="24"/>
        </w:rPr>
        <w:t xml:space="preserve">upervisor should obtain from </w:t>
      </w:r>
      <w:r w:rsidR="003C6536" w:rsidRPr="00880C20">
        <w:rPr>
          <w:rFonts w:ascii="Garamond" w:hAnsi="Garamond"/>
          <w:sz w:val="24"/>
          <w:szCs w:val="24"/>
        </w:rPr>
        <w:t xml:space="preserve">the Graduate Program Assistant </w:t>
      </w:r>
      <w:r w:rsidR="0086619B" w:rsidRPr="00880C20">
        <w:rPr>
          <w:rFonts w:ascii="Garamond" w:hAnsi="Garamond"/>
          <w:sz w:val="24"/>
          <w:szCs w:val="24"/>
        </w:rPr>
        <w:t>the grade submissions form and arrange for a</w:t>
      </w:r>
      <w:r w:rsidR="0086619B" w:rsidRPr="00880C20">
        <w:rPr>
          <w:rFonts w:ascii="Garamond" w:hAnsi="Garamond"/>
          <w:color w:val="FF0000"/>
          <w:sz w:val="24"/>
          <w:szCs w:val="24"/>
        </w:rPr>
        <w:t xml:space="preserve"> </w:t>
      </w:r>
      <w:r w:rsidR="00030DE7" w:rsidRPr="00880C20">
        <w:rPr>
          <w:rFonts w:ascii="Garamond" w:hAnsi="Garamond"/>
          <w:sz w:val="24"/>
          <w:szCs w:val="24"/>
        </w:rPr>
        <w:t>two</w:t>
      </w:r>
      <w:r w:rsidR="00037584" w:rsidRPr="00880C20">
        <w:rPr>
          <w:rFonts w:ascii="Garamond" w:hAnsi="Garamond"/>
          <w:sz w:val="24"/>
          <w:szCs w:val="24"/>
        </w:rPr>
        <w:t>-</w:t>
      </w:r>
      <w:r w:rsidR="00030DE7" w:rsidRPr="00880C20">
        <w:rPr>
          <w:rFonts w:ascii="Garamond" w:hAnsi="Garamond"/>
          <w:sz w:val="24"/>
          <w:szCs w:val="24"/>
        </w:rPr>
        <w:t xml:space="preserve"> to two-and-a-half</w:t>
      </w:r>
      <w:r w:rsidR="0086619B" w:rsidRPr="00880C20">
        <w:rPr>
          <w:rFonts w:ascii="Garamond" w:hAnsi="Garamond"/>
          <w:sz w:val="24"/>
          <w:szCs w:val="24"/>
        </w:rPr>
        <w:t>-hour room booking</w:t>
      </w:r>
      <w:r w:rsidR="00440ADF" w:rsidRPr="00880C20">
        <w:rPr>
          <w:rFonts w:ascii="Garamond" w:hAnsi="Garamond"/>
          <w:sz w:val="24"/>
          <w:szCs w:val="24"/>
        </w:rPr>
        <w:t xml:space="preserve">, factoring in consultation </w:t>
      </w:r>
      <w:r w:rsidR="00C63B92" w:rsidRPr="00880C20">
        <w:rPr>
          <w:rFonts w:ascii="Garamond" w:hAnsi="Garamond"/>
          <w:sz w:val="24"/>
          <w:szCs w:val="24"/>
        </w:rPr>
        <w:t xml:space="preserve">time </w:t>
      </w:r>
      <w:r w:rsidR="00440ADF" w:rsidRPr="00880C20">
        <w:rPr>
          <w:rFonts w:ascii="Garamond" w:hAnsi="Garamond"/>
          <w:sz w:val="24"/>
          <w:szCs w:val="24"/>
        </w:rPr>
        <w:t>among</w:t>
      </w:r>
      <w:r w:rsidR="00C63B92" w:rsidRPr="00880C20">
        <w:rPr>
          <w:rFonts w:ascii="Garamond" w:hAnsi="Garamond"/>
          <w:sz w:val="24"/>
          <w:szCs w:val="24"/>
        </w:rPr>
        <w:t xml:space="preserve"> committee</w:t>
      </w:r>
      <w:r w:rsidR="00440ADF" w:rsidRPr="00880C20">
        <w:rPr>
          <w:rFonts w:ascii="Garamond" w:hAnsi="Garamond"/>
          <w:sz w:val="24"/>
          <w:szCs w:val="24"/>
        </w:rPr>
        <w:t xml:space="preserve"> members</w:t>
      </w:r>
      <w:r w:rsidR="00C63B92" w:rsidRPr="00880C20">
        <w:rPr>
          <w:rFonts w:ascii="Garamond" w:hAnsi="Garamond"/>
          <w:sz w:val="24"/>
          <w:szCs w:val="24"/>
        </w:rPr>
        <w:t xml:space="preserve"> prior to the student’s presentation</w:t>
      </w:r>
      <w:r w:rsidR="00030DE7" w:rsidRPr="00880C20">
        <w:rPr>
          <w:rFonts w:ascii="Garamond" w:hAnsi="Garamond"/>
          <w:sz w:val="24"/>
          <w:szCs w:val="24"/>
        </w:rPr>
        <w:t>; the exam will last between one</w:t>
      </w:r>
      <w:r w:rsidR="008A6549" w:rsidRPr="00880C20">
        <w:rPr>
          <w:rFonts w:ascii="Garamond" w:hAnsi="Garamond"/>
          <w:sz w:val="24"/>
          <w:szCs w:val="24"/>
        </w:rPr>
        <w:t xml:space="preserve"> and</w:t>
      </w:r>
      <w:r w:rsidR="00440ADF" w:rsidRPr="00880C20">
        <w:rPr>
          <w:rFonts w:ascii="Garamond" w:hAnsi="Garamond"/>
          <w:sz w:val="24"/>
          <w:szCs w:val="24"/>
        </w:rPr>
        <w:t xml:space="preserve"> </w:t>
      </w:r>
      <w:r w:rsidR="00030DE7" w:rsidRPr="00880C20">
        <w:rPr>
          <w:rFonts w:ascii="Garamond" w:hAnsi="Garamond"/>
          <w:sz w:val="24"/>
          <w:szCs w:val="24"/>
        </w:rPr>
        <w:t>two</w:t>
      </w:r>
      <w:r w:rsidR="0086619B" w:rsidRPr="00880C20">
        <w:rPr>
          <w:rFonts w:ascii="Garamond" w:hAnsi="Garamond"/>
          <w:sz w:val="24"/>
          <w:szCs w:val="24"/>
        </w:rPr>
        <w:t xml:space="preserve"> hours.</w:t>
      </w:r>
    </w:p>
    <w:p w14:paraId="643DE777" w14:textId="77777777" w:rsidR="00880C20" w:rsidRPr="00880C20" w:rsidRDefault="00880C20" w:rsidP="00880C20">
      <w:pPr>
        <w:spacing w:after="0"/>
        <w:ind w:left="990"/>
        <w:rPr>
          <w:rFonts w:ascii="Garamond" w:hAnsi="Garamond"/>
          <w:sz w:val="24"/>
          <w:szCs w:val="24"/>
        </w:rPr>
      </w:pPr>
    </w:p>
    <w:p w14:paraId="45D1A28A" w14:textId="77777777" w:rsidR="00880C20" w:rsidRDefault="00880C20" w:rsidP="00880C20">
      <w:pPr>
        <w:spacing w:after="0"/>
        <w:ind w:left="990"/>
        <w:rPr>
          <w:rFonts w:ascii="Garamond" w:hAnsi="Garamond"/>
          <w:sz w:val="24"/>
          <w:szCs w:val="24"/>
        </w:rPr>
      </w:pPr>
      <w:r>
        <w:rPr>
          <w:rFonts w:ascii="Garamond" w:hAnsi="Garamond"/>
          <w:sz w:val="24"/>
          <w:szCs w:val="24"/>
        </w:rPr>
        <w:t xml:space="preserve">2. </w:t>
      </w:r>
      <w:r w:rsidR="00037584" w:rsidRPr="00880C20">
        <w:rPr>
          <w:rFonts w:ascii="Garamond" w:hAnsi="Garamond"/>
          <w:sz w:val="24"/>
          <w:szCs w:val="24"/>
        </w:rPr>
        <w:t xml:space="preserve">The content and structure of the oral portion of the exam </w:t>
      </w:r>
      <w:r w:rsidR="0086619B" w:rsidRPr="00880C20">
        <w:rPr>
          <w:rFonts w:ascii="Garamond" w:hAnsi="Garamond"/>
          <w:sz w:val="24"/>
          <w:szCs w:val="24"/>
        </w:rPr>
        <w:t xml:space="preserve">may commence with remarks by </w:t>
      </w:r>
      <w:r w:rsidR="00030DE7" w:rsidRPr="00880C20">
        <w:rPr>
          <w:rFonts w:ascii="Garamond" w:hAnsi="Garamond"/>
          <w:sz w:val="24"/>
          <w:szCs w:val="24"/>
        </w:rPr>
        <w:t>the student</w:t>
      </w:r>
      <w:r w:rsidR="00037584" w:rsidRPr="00880C20">
        <w:rPr>
          <w:rFonts w:ascii="Garamond" w:hAnsi="Garamond"/>
          <w:sz w:val="24"/>
          <w:szCs w:val="24"/>
        </w:rPr>
        <w:t xml:space="preserve">, wherein </w:t>
      </w:r>
      <w:r w:rsidR="00030DE7" w:rsidRPr="00880C20">
        <w:rPr>
          <w:rFonts w:ascii="Garamond" w:hAnsi="Garamond"/>
          <w:sz w:val="24"/>
          <w:szCs w:val="24"/>
        </w:rPr>
        <w:t>they</w:t>
      </w:r>
      <w:r w:rsidR="00037584" w:rsidRPr="00880C20">
        <w:rPr>
          <w:rFonts w:ascii="Garamond" w:hAnsi="Garamond"/>
          <w:sz w:val="24"/>
          <w:szCs w:val="24"/>
        </w:rPr>
        <w:t xml:space="preserve"> reflect</w:t>
      </w:r>
      <w:r w:rsidR="0086619B" w:rsidRPr="00880C20">
        <w:rPr>
          <w:rFonts w:ascii="Garamond" w:hAnsi="Garamond"/>
          <w:sz w:val="24"/>
          <w:szCs w:val="24"/>
        </w:rPr>
        <w:t xml:space="preserve"> on</w:t>
      </w:r>
      <w:r w:rsidR="00037584" w:rsidRPr="00880C20">
        <w:rPr>
          <w:rFonts w:ascii="Garamond" w:hAnsi="Garamond"/>
          <w:sz w:val="24"/>
          <w:szCs w:val="24"/>
        </w:rPr>
        <w:t xml:space="preserve"> the writing process and share</w:t>
      </w:r>
      <w:r w:rsidR="0086619B" w:rsidRPr="00880C20">
        <w:rPr>
          <w:rFonts w:ascii="Garamond" w:hAnsi="Garamond"/>
          <w:sz w:val="24"/>
          <w:szCs w:val="24"/>
        </w:rPr>
        <w:t xml:space="preserve"> any additional content </w:t>
      </w:r>
      <w:r w:rsidR="00030DE7" w:rsidRPr="00880C20">
        <w:rPr>
          <w:rFonts w:ascii="Garamond" w:hAnsi="Garamond"/>
          <w:sz w:val="24"/>
          <w:szCs w:val="24"/>
        </w:rPr>
        <w:t>they</w:t>
      </w:r>
      <w:r w:rsidR="0086619B" w:rsidRPr="00880C20">
        <w:rPr>
          <w:rFonts w:ascii="Garamond" w:hAnsi="Garamond"/>
          <w:sz w:val="24"/>
          <w:szCs w:val="24"/>
        </w:rPr>
        <w:t xml:space="preserve"> would have liked to include. Faculty will pose clarifying questions on existing content, as well as possible future </w:t>
      </w:r>
      <w:r w:rsidR="007073B9" w:rsidRPr="00880C20">
        <w:rPr>
          <w:rFonts w:ascii="Garamond" w:hAnsi="Garamond"/>
          <w:sz w:val="24"/>
          <w:szCs w:val="24"/>
        </w:rPr>
        <w:t>directions for the dissertation.</w:t>
      </w:r>
    </w:p>
    <w:p w14:paraId="36241391" w14:textId="376CAD7A" w:rsidR="00BE2330" w:rsidRDefault="00880C20" w:rsidP="00880C20">
      <w:pPr>
        <w:spacing w:after="0"/>
        <w:ind w:left="990"/>
        <w:rPr>
          <w:rFonts w:ascii="Garamond" w:hAnsi="Garamond"/>
          <w:sz w:val="24"/>
          <w:szCs w:val="24"/>
        </w:rPr>
      </w:pPr>
      <w:r>
        <w:rPr>
          <w:rFonts w:ascii="Garamond" w:hAnsi="Garamond"/>
          <w:sz w:val="24"/>
          <w:szCs w:val="24"/>
        </w:rPr>
        <w:lastRenderedPageBreak/>
        <w:t xml:space="preserve">3. </w:t>
      </w:r>
      <w:r w:rsidR="0086619B" w:rsidRPr="00880C20">
        <w:rPr>
          <w:rFonts w:ascii="Garamond" w:hAnsi="Garamond"/>
          <w:sz w:val="24"/>
          <w:szCs w:val="24"/>
        </w:rPr>
        <w:t xml:space="preserve">Results (Pass, Pass with Distinction, </w:t>
      </w:r>
      <w:r w:rsidR="00030DE7" w:rsidRPr="00880C20">
        <w:rPr>
          <w:rFonts w:ascii="Garamond" w:hAnsi="Garamond"/>
          <w:sz w:val="24"/>
          <w:szCs w:val="24"/>
        </w:rPr>
        <w:t>Fail</w:t>
      </w:r>
      <w:r w:rsidR="0086619B" w:rsidRPr="00880C20">
        <w:rPr>
          <w:rFonts w:ascii="Garamond" w:hAnsi="Garamond"/>
          <w:sz w:val="24"/>
          <w:szCs w:val="24"/>
        </w:rPr>
        <w:t>)</w:t>
      </w:r>
      <w:r w:rsidR="00A404CC" w:rsidRPr="00880C20">
        <w:rPr>
          <w:rFonts w:ascii="Garamond" w:hAnsi="Garamond"/>
          <w:sz w:val="24"/>
          <w:szCs w:val="24"/>
        </w:rPr>
        <w:t xml:space="preserve"> </w:t>
      </w:r>
      <w:r w:rsidR="00030DE7" w:rsidRPr="00880C20">
        <w:rPr>
          <w:rFonts w:ascii="Garamond" w:hAnsi="Garamond"/>
          <w:sz w:val="24"/>
          <w:szCs w:val="24"/>
        </w:rPr>
        <w:t xml:space="preserve">of the Qualifying Exam </w:t>
      </w:r>
      <w:r w:rsidR="00A404CC" w:rsidRPr="00880C20">
        <w:rPr>
          <w:rFonts w:ascii="Garamond" w:hAnsi="Garamond"/>
          <w:sz w:val="24"/>
          <w:szCs w:val="24"/>
        </w:rPr>
        <w:t xml:space="preserve">should be communicated to </w:t>
      </w:r>
      <w:r w:rsidR="00030DE7" w:rsidRPr="00880C20">
        <w:rPr>
          <w:rFonts w:ascii="Garamond" w:hAnsi="Garamond"/>
          <w:sz w:val="24"/>
          <w:szCs w:val="24"/>
        </w:rPr>
        <w:t>the student</w:t>
      </w:r>
      <w:r w:rsidR="00A404CC" w:rsidRPr="00880C20">
        <w:rPr>
          <w:rFonts w:ascii="Garamond" w:hAnsi="Garamond"/>
          <w:sz w:val="24"/>
          <w:szCs w:val="24"/>
        </w:rPr>
        <w:t xml:space="preserve"> </w:t>
      </w:r>
      <w:r w:rsidR="0086619B" w:rsidRPr="00880C20">
        <w:rPr>
          <w:rFonts w:ascii="Garamond" w:hAnsi="Garamond"/>
          <w:sz w:val="24"/>
          <w:szCs w:val="24"/>
        </w:rPr>
        <w:t>imm</w:t>
      </w:r>
      <w:r w:rsidR="00030DE7" w:rsidRPr="00880C20">
        <w:rPr>
          <w:rFonts w:ascii="Garamond" w:hAnsi="Garamond"/>
          <w:sz w:val="24"/>
          <w:szCs w:val="24"/>
        </w:rPr>
        <w:t>ediately following the oral portion of the exam</w:t>
      </w:r>
      <w:r w:rsidR="0086619B" w:rsidRPr="00880C20">
        <w:rPr>
          <w:rFonts w:ascii="Garamond" w:hAnsi="Garamond"/>
          <w:sz w:val="24"/>
          <w:szCs w:val="24"/>
        </w:rPr>
        <w:t>, and p</w:t>
      </w:r>
      <w:r w:rsidR="00030DE7" w:rsidRPr="00880C20">
        <w:rPr>
          <w:rFonts w:ascii="Garamond" w:hAnsi="Garamond"/>
          <w:sz w:val="24"/>
          <w:szCs w:val="24"/>
        </w:rPr>
        <w:t>osted by the s</w:t>
      </w:r>
      <w:r w:rsidR="0086619B" w:rsidRPr="00880C20">
        <w:rPr>
          <w:rFonts w:ascii="Garamond" w:hAnsi="Garamond"/>
          <w:sz w:val="24"/>
          <w:szCs w:val="24"/>
        </w:rPr>
        <w:t>upervisor to the Graduate Program Assistant via the Grade Submission Fo</w:t>
      </w:r>
      <w:r w:rsidR="00A76871" w:rsidRPr="00880C20">
        <w:rPr>
          <w:rFonts w:ascii="Garamond" w:hAnsi="Garamond"/>
          <w:sz w:val="24"/>
          <w:szCs w:val="24"/>
        </w:rPr>
        <w:t>rm no later than August 15</w:t>
      </w:r>
      <w:r w:rsidR="00030DE7" w:rsidRPr="00880C20">
        <w:rPr>
          <w:rFonts w:ascii="Garamond" w:hAnsi="Garamond"/>
          <w:sz w:val="24"/>
          <w:szCs w:val="24"/>
        </w:rPr>
        <w:t>th</w:t>
      </w:r>
      <w:r w:rsidR="0086619B" w:rsidRPr="00880C20">
        <w:rPr>
          <w:rFonts w:ascii="Garamond" w:hAnsi="Garamond"/>
          <w:sz w:val="24"/>
          <w:szCs w:val="24"/>
        </w:rPr>
        <w:t>. This ensures the possibility of a retake (in the event of a failed exam) prior to the commencement of T.A. duties in September.</w:t>
      </w:r>
    </w:p>
    <w:p w14:paraId="5F47FB15" w14:textId="677845B2" w:rsidR="00880C20" w:rsidRDefault="00880C20" w:rsidP="00880C20">
      <w:pPr>
        <w:spacing w:after="0"/>
        <w:ind w:left="990"/>
        <w:rPr>
          <w:rFonts w:ascii="Garamond" w:hAnsi="Garamond"/>
          <w:sz w:val="24"/>
          <w:szCs w:val="24"/>
        </w:rPr>
      </w:pPr>
    </w:p>
    <w:p w14:paraId="0C169B2E" w14:textId="77777777" w:rsidR="00880C20" w:rsidRPr="00880C20" w:rsidRDefault="00880C20" w:rsidP="00880C20">
      <w:pPr>
        <w:spacing w:after="0"/>
        <w:ind w:left="990"/>
        <w:rPr>
          <w:rFonts w:ascii="Garamond" w:hAnsi="Garamond"/>
          <w:sz w:val="24"/>
          <w:szCs w:val="24"/>
        </w:rPr>
      </w:pPr>
    </w:p>
    <w:p w14:paraId="39323A81" w14:textId="2668A6D2" w:rsidR="003578D6" w:rsidRPr="00880C20" w:rsidRDefault="00880C20" w:rsidP="00880C20">
      <w:pPr>
        <w:pStyle w:val="Heading1"/>
        <w:ind w:firstLine="0"/>
      </w:pPr>
      <w:r w:rsidRPr="00880C20">
        <w:t>IV.</w:t>
      </w:r>
      <w:r w:rsidR="00537A45">
        <w:t xml:space="preserve"> </w:t>
      </w:r>
      <w:r w:rsidR="007073B9" w:rsidRPr="00880C20">
        <w:t>Dissertation</w:t>
      </w:r>
      <w:r w:rsidR="00DB508E" w:rsidRPr="00880C20">
        <w:t xml:space="preserve"> Proposal and Advancement to Candidacy</w:t>
      </w:r>
    </w:p>
    <w:p w14:paraId="5D0D846F" w14:textId="77777777" w:rsidR="00880C20" w:rsidRDefault="00880C20" w:rsidP="00880C20">
      <w:pPr>
        <w:pStyle w:val="Heading2"/>
        <w:numPr>
          <w:ilvl w:val="0"/>
          <w:numId w:val="0"/>
        </w:numPr>
        <w:rPr>
          <w:rFonts w:ascii="Garamond" w:hAnsi="Garamond"/>
          <w:szCs w:val="24"/>
        </w:rPr>
      </w:pPr>
    </w:p>
    <w:p w14:paraId="2B2502CE" w14:textId="2AA4299F" w:rsidR="00880C20" w:rsidRDefault="00DB508E" w:rsidP="00880C20">
      <w:pPr>
        <w:pStyle w:val="Heading2"/>
        <w:numPr>
          <w:ilvl w:val="0"/>
          <w:numId w:val="0"/>
        </w:numPr>
        <w:ind w:firstLine="720"/>
        <w:rPr>
          <w:rFonts w:ascii="Garamond" w:hAnsi="Garamond"/>
          <w:szCs w:val="24"/>
          <w:u w:val="single"/>
        </w:rPr>
      </w:pPr>
      <w:r w:rsidRPr="00880C20">
        <w:rPr>
          <w:rFonts w:ascii="Garamond" w:hAnsi="Garamond"/>
          <w:szCs w:val="24"/>
          <w:u w:val="single"/>
        </w:rPr>
        <w:t xml:space="preserve">Structure of </w:t>
      </w:r>
      <w:r w:rsidR="007073B9" w:rsidRPr="00880C20">
        <w:rPr>
          <w:rFonts w:ascii="Garamond" w:hAnsi="Garamond"/>
          <w:szCs w:val="24"/>
          <w:u w:val="single"/>
        </w:rPr>
        <w:t>Dissertation</w:t>
      </w:r>
      <w:r w:rsidRPr="00880C20">
        <w:rPr>
          <w:rFonts w:ascii="Garamond" w:hAnsi="Garamond"/>
          <w:szCs w:val="24"/>
          <w:u w:val="single"/>
        </w:rPr>
        <w:t xml:space="preserve"> Proposal</w:t>
      </w:r>
    </w:p>
    <w:p w14:paraId="76DD753A" w14:textId="77777777" w:rsidR="00880C20" w:rsidRPr="00880C20" w:rsidRDefault="00880C20" w:rsidP="00880C20">
      <w:pPr>
        <w:spacing w:after="0"/>
        <w:rPr>
          <w:lang w:val="en-US"/>
        </w:rPr>
      </w:pPr>
    </w:p>
    <w:p w14:paraId="53EA438E" w14:textId="28E72251"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1. </w:t>
      </w:r>
      <w:r w:rsidR="007073B9" w:rsidRPr="007D7475">
        <w:rPr>
          <w:rFonts w:ascii="Garamond" w:hAnsi="Garamond"/>
          <w:sz w:val="24"/>
          <w:szCs w:val="24"/>
        </w:rPr>
        <w:t xml:space="preserve">The dissertation </w:t>
      </w:r>
      <w:r w:rsidR="00DB508E" w:rsidRPr="007D7475">
        <w:rPr>
          <w:rFonts w:ascii="Garamond" w:hAnsi="Garamond"/>
          <w:sz w:val="24"/>
          <w:szCs w:val="24"/>
        </w:rPr>
        <w:t>proposal shall contain:</w:t>
      </w:r>
    </w:p>
    <w:p w14:paraId="461C34CC" w14:textId="77777777" w:rsidR="00880C20" w:rsidRPr="007D7475" w:rsidRDefault="00880C20" w:rsidP="00880C20">
      <w:pPr>
        <w:spacing w:after="0" w:line="240" w:lineRule="auto"/>
        <w:ind w:left="990"/>
        <w:rPr>
          <w:rFonts w:ascii="Garamond" w:hAnsi="Garamond"/>
          <w:sz w:val="24"/>
          <w:szCs w:val="24"/>
        </w:rPr>
      </w:pPr>
    </w:p>
    <w:p w14:paraId="0CB5E0A6" w14:textId="77777777" w:rsidR="00880C20" w:rsidRDefault="00880C20" w:rsidP="00880C20">
      <w:pPr>
        <w:spacing w:after="0" w:line="240" w:lineRule="auto"/>
        <w:ind w:left="720" w:firstLine="720"/>
        <w:rPr>
          <w:rFonts w:ascii="Garamond" w:hAnsi="Garamond"/>
          <w:sz w:val="24"/>
          <w:szCs w:val="24"/>
        </w:rPr>
      </w:pPr>
      <w:r>
        <w:rPr>
          <w:rFonts w:ascii="Garamond" w:hAnsi="Garamond"/>
          <w:sz w:val="24"/>
          <w:szCs w:val="24"/>
        </w:rPr>
        <w:t xml:space="preserve">a. </w:t>
      </w:r>
      <w:r w:rsidR="00DB508E" w:rsidRPr="007D7475">
        <w:rPr>
          <w:rFonts w:ascii="Garamond" w:hAnsi="Garamond"/>
          <w:sz w:val="24"/>
          <w:szCs w:val="24"/>
        </w:rPr>
        <w:t>An abstract</w:t>
      </w:r>
      <w:r w:rsidR="000F31F3" w:rsidRPr="007D7475">
        <w:rPr>
          <w:rFonts w:ascii="Garamond" w:hAnsi="Garamond"/>
          <w:sz w:val="24"/>
          <w:szCs w:val="24"/>
        </w:rPr>
        <w:t xml:space="preserve">/statement of intervention </w:t>
      </w:r>
    </w:p>
    <w:p w14:paraId="59E34B5B" w14:textId="77777777" w:rsidR="00880C20" w:rsidRDefault="00880C20" w:rsidP="00880C20">
      <w:pPr>
        <w:spacing w:after="0" w:line="240" w:lineRule="auto"/>
        <w:ind w:left="720" w:firstLine="720"/>
        <w:rPr>
          <w:rFonts w:ascii="Garamond" w:hAnsi="Garamond"/>
          <w:sz w:val="24"/>
          <w:szCs w:val="24"/>
        </w:rPr>
      </w:pPr>
      <w:r>
        <w:rPr>
          <w:rFonts w:ascii="Garamond" w:hAnsi="Garamond"/>
          <w:sz w:val="24"/>
          <w:szCs w:val="24"/>
        </w:rPr>
        <w:t xml:space="preserve">b. </w:t>
      </w:r>
      <w:r w:rsidR="00DB508E" w:rsidRPr="007D7475">
        <w:rPr>
          <w:rFonts w:ascii="Garamond" w:hAnsi="Garamond"/>
          <w:sz w:val="24"/>
          <w:szCs w:val="24"/>
        </w:rPr>
        <w:t>A literature review</w:t>
      </w:r>
    </w:p>
    <w:p w14:paraId="3D95A32B" w14:textId="77777777" w:rsidR="00880C20" w:rsidRDefault="00880C20" w:rsidP="00880C20">
      <w:pPr>
        <w:spacing w:after="0" w:line="240" w:lineRule="auto"/>
        <w:ind w:left="720" w:firstLine="720"/>
        <w:rPr>
          <w:rFonts w:ascii="Garamond" w:hAnsi="Garamond"/>
          <w:sz w:val="24"/>
          <w:szCs w:val="24"/>
        </w:rPr>
      </w:pPr>
      <w:r>
        <w:rPr>
          <w:rFonts w:ascii="Garamond" w:hAnsi="Garamond"/>
          <w:sz w:val="24"/>
          <w:szCs w:val="24"/>
        </w:rPr>
        <w:t xml:space="preserve">c. </w:t>
      </w:r>
      <w:r w:rsidR="00037584" w:rsidRPr="007D7475">
        <w:rPr>
          <w:rFonts w:ascii="Garamond" w:hAnsi="Garamond"/>
          <w:sz w:val="24"/>
          <w:szCs w:val="24"/>
        </w:rPr>
        <w:t xml:space="preserve">An overview </w:t>
      </w:r>
      <w:r w:rsidR="00DB508E" w:rsidRPr="007D7475">
        <w:rPr>
          <w:rFonts w:ascii="Garamond" w:hAnsi="Garamond"/>
          <w:sz w:val="24"/>
          <w:szCs w:val="24"/>
        </w:rPr>
        <w:t>of each chapter</w:t>
      </w:r>
    </w:p>
    <w:p w14:paraId="64D25E15" w14:textId="77777777" w:rsidR="00880C20" w:rsidRDefault="00880C20" w:rsidP="00880C20">
      <w:pPr>
        <w:spacing w:after="0" w:line="240" w:lineRule="auto"/>
        <w:ind w:left="720" w:firstLine="720"/>
        <w:rPr>
          <w:rFonts w:ascii="Garamond" w:hAnsi="Garamond"/>
          <w:sz w:val="24"/>
          <w:szCs w:val="24"/>
        </w:rPr>
      </w:pPr>
      <w:r>
        <w:rPr>
          <w:rFonts w:ascii="Garamond" w:hAnsi="Garamond"/>
          <w:sz w:val="24"/>
          <w:szCs w:val="24"/>
        </w:rPr>
        <w:t xml:space="preserve">d. </w:t>
      </w:r>
      <w:r w:rsidR="00DB508E" w:rsidRPr="007D7475">
        <w:rPr>
          <w:rFonts w:ascii="Garamond" w:hAnsi="Garamond"/>
          <w:sz w:val="24"/>
          <w:szCs w:val="24"/>
        </w:rPr>
        <w:t>A bibliography</w:t>
      </w:r>
    </w:p>
    <w:p w14:paraId="311C149A" w14:textId="41A6ADEA" w:rsidR="00037584" w:rsidRDefault="00880C20" w:rsidP="00880C20">
      <w:pPr>
        <w:spacing w:after="0" w:line="240" w:lineRule="auto"/>
        <w:ind w:left="720" w:firstLine="720"/>
        <w:rPr>
          <w:rFonts w:ascii="Garamond" w:hAnsi="Garamond"/>
          <w:sz w:val="24"/>
          <w:szCs w:val="24"/>
        </w:rPr>
      </w:pPr>
      <w:r>
        <w:rPr>
          <w:rFonts w:ascii="Garamond" w:hAnsi="Garamond"/>
          <w:sz w:val="24"/>
          <w:szCs w:val="24"/>
        </w:rPr>
        <w:t xml:space="preserve">e. </w:t>
      </w:r>
      <w:r w:rsidR="00DB508E" w:rsidRPr="007D7475">
        <w:rPr>
          <w:rFonts w:ascii="Garamond" w:hAnsi="Garamond"/>
          <w:sz w:val="24"/>
          <w:szCs w:val="24"/>
        </w:rPr>
        <w:t xml:space="preserve">A </w:t>
      </w:r>
      <w:proofErr w:type="spellStart"/>
      <w:r w:rsidR="00DB508E" w:rsidRPr="007D7475">
        <w:rPr>
          <w:rFonts w:ascii="Garamond" w:hAnsi="Garamond"/>
          <w:sz w:val="24"/>
          <w:szCs w:val="24"/>
        </w:rPr>
        <w:t>mediagraphy</w:t>
      </w:r>
      <w:proofErr w:type="spellEnd"/>
    </w:p>
    <w:p w14:paraId="326AB5B0" w14:textId="77777777" w:rsidR="00880C20" w:rsidRPr="007D7475" w:rsidRDefault="00880C20" w:rsidP="00880C20">
      <w:pPr>
        <w:spacing w:after="0" w:line="240" w:lineRule="auto"/>
        <w:ind w:left="720" w:firstLine="720"/>
        <w:rPr>
          <w:rFonts w:ascii="Garamond" w:hAnsi="Garamond"/>
          <w:sz w:val="24"/>
          <w:szCs w:val="24"/>
        </w:rPr>
      </w:pPr>
    </w:p>
    <w:p w14:paraId="63C86084" w14:textId="192B811F"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2. </w:t>
      </w:r>
      <w:r w:rsidR="00DB508E" w:rsidRPr="007D7475">
        <w:rPr>
          <w:rFonts w:ascii="Garamond" w:hAnsi="Garamond"/>
          <w:sz w:val="24"/>
          <w:szCs w:val="24"/>
        </w:rPr>
        <w:t xml:space="preserve">The abstract will </w:t>
      </w:r>
      <w:r w:rsidR="000F31F3" w:rsidRPr="007D7475">
        <w:rPr>
          <w:rFonts w:ascii="Garamond" w:hAnsi="Garamond"/>
          <w:sz w:val="24"/>
          <w:szCs w:val="24"/>
        </w:rPr>
        <w:t xml:space="preserve">typically be </w:t>
      </w:r>
      <w:r w:rsidR="00DB508E" w:rsidRPr="007D7475">
        <w:rPr>
          <w:rFonts w:ascii="Garamond" w:hAnsi="Garamond"/>
          <w:sz w:val="24"/>
          <w:szCs w:val="24"/>
        </w:rPr>
        <w:t>no more than one page</w:t>
      </w:r>
      <w:r w:rsidR="00A21FFA" w:rsidRPr="007D7475">
        <w:rPr>
          <w:rFonts w:ascii="Garamond" w:hAnsi="Garamond"/>
          <w:sz w:val="24"/>
          <w:szCs w:val="24"/>
        </w:rPr>
        <w:t>, single-spaced</w:t>
      </w:r>
      <w:r w:rsidR="00DB508E" w:rsidRPr="007D7475">
        <w:rPr>
          <w:rFonts w:ascii="Garamond" w:hAnsi="Garamond"/>
          <w:sz w:val="24"/>
          <w:szCs w:val="24"/>
        </w:rPr>
        <w:t>.</w:t>
      </w:r>
    </w:p>
    <w:p w14:paraId="35053B95" w14:textId="77777777" w:rsidR="00880C20" w:rsidRDefault="00880C20" w:rsidP="00880C20">
      <w:pPr>
        <w:spacing w:after="0" w:line="240" w:lineRule="auto"/>
        <w:ind w:left="990"/>
        <w:rPr>
          <w:rFonts w:ascii="Garamond" w:hAnsi="Garamond"/>
          <w:sz w:val="24"/>
          <w:szCs w:val="24"/>
        </w:rPr>
      </w:pPr>
    </w:p>
    <w:p w14:paraId="3DB188AA" w14:textId="24CB9B3F"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3. </w:t>
      </w:r>
      <w:r w:rsidR="00DB508E" w:rsidRPr="007D7475">
        <w:rPr>
          <w:rFonts w:ascii="Garamond" w:hAnsi="Garamond"/>
          <w:sz w:val="24"/>
          <w:szCs w:val="24"/>
        </w:rPr>
        <w:t>The literature review will detail the existing literature—secondary and p</w:t>
      </w:r>
      <w:r w:rsidR="007073B9" w:rsidRPr="007D7475">
        <w:rPr>
          <w:rFonts w:ascii="Garamond" w:hAnsi="Garamond"/>
          <w:sz w:val="24"/>
          <w:szCs w:val="24"/>
        </w:rPr>
        <w:t xml:space="preserve">rimary—pertaining to the dissertation </w:t>
      </w:r>
      <w:r w:rsidR="00DB508E" w:rsidRPr="007D7475">
        <w:rPr>
          <w:rFonts w:ascii="Garamond" w:hAnsi="Garamond"/>
          <w:sz w:val="24"/>
          <w:szCs w:val="24"/>
        </w:rPr>
        <w:t xml:space="preserve">topic, </w:t>
      </w:r>
      <w:r w:rsidR="009C4CED" w:rsidRPr="007D7475">
        <w:rPr>
          <w:rFonts w:ascii="Garamond" w:hAnsi="Garamond"/>
          <w:sz w:val="24"/>
          <w:szCs w:val="24"/>
        </w:rPr>
        <w:t xml:space="preserve">less </w:t>
      </w:r>
      <w:r w:rsidR="007B312D" w:rsidRPr="007D7475">
        <w:rPr>
          <w:rFonts w:ascii="Garamond" w:hAnsi="Garamond"/>
          <w:sz w:val="24"/>
          <w:szCs w:val="24"/>
        </w:rPr>
        <w:t xml:space="preserve">to demonstrate rote knowledge of that literature </w:t>
      </w:r>
      <w:r w:rsidR="009C4CED" w:rsidRPr="007D7475">
        <w:rPr>
          <w:rFonts w:ascii="Garamond" w:hAnsi="Garamond"/>
          <w:sz w:val="24"/>
          <w:szCs w:val="24"/>
        </w:rPr>
        <w:t xml:space="preserve">than </w:t>
      </w:r>
      <w:r w:rsidR="00A76871" w:rsidRPr="007D7475">
        <w:rPr>
          <w:rFonts w:ascii="Garamond" w:hAnsi="Garamond"/>
          <w:sz w:val="24"/>
          <w:szCs w:val="24"/>
        </w:rPr>
        <w:t xml:space="preserve">to explicate </w:t>
      </w:r>
      <w:r w:rsidR="007073B9" w:rsidRPr="007D7475">
        <w:rPr>
          <w:rFonts w:ascii="Garamond" w:hAnsi="Garamond"/>
          <w:sz w:val="24"/>
          <w:szCs w:val="24"/>
        </w:rPr>
        <w:t>how the dissertation</w:t>
      </w:r>
      <w:r w:rsidR="00DB508E" w:rsidRPr="007D7475">
        <w:rPr>
          <w:rFonts w:ascii="Garamond" w:hAnsi="Garamond"/>
          <w:sz w:val="24"/>
          <w:szCs w:val="24"/>
        </w:rPr>
        <w:t xml:space="preserve"> is an intervention in</w:t>
      </w:r>
      <w:r w:rsidR="00037584" w:rsidRPr="007D7475">
        <w:rPr>
          <w:rFonts w:ascii="Garamond" w:hAnsi="Garamond"/>
          <w:sz w:val="24"/>
          <w:szCs w:val="24"/>
        </w:rPr>
        <w:t xml:space="preserve">, </w:t>
      </w:r>
      <w:r w:rsidR="00DB508E" w:rsidRPr="007D7475">
        <w:rPr>
          <w:rFonts w:ascii="Garamond" w:hAnsi="Garamond"/>
          <w:sz w:val="24"/>
          <w:szCs w:val="24"/>
        </w:rPr>
        <w:t>and extension of</w:t>
      </w:r>
      <w:r w:rsidR="00037584" w:rsidRPr="007D7475">
        <w:rPr>
          <w:rFonts w:ascii="Garamond" w:hAnsi="Garamond"/>
          <w:sz w:val="24"/>
          <w:szCs w:val="24"/>
        </w:rPr>
        <w:t>,</w:t>
      </w:r>
      <w:r w:rsidR="00DB508E" w:rsidRPr="007D7475">
        <w:rPr>
          <w:rFonts w:ascii="Garamond" w:hAnsi="Garamond"/>
          <w:sz w:val="24"/>
          <w:szCs w:val="24"/>
        </w:rPr>
        <w:t xml:space="preserve"> that literature.</w:t>
      </w:r>
    </w:p>
    <w:p w14:paraId="320F8ABE" w14:textId="77777777" w:rsidR="00880C20" w:rsidRDefault="00880C20" w:rsidP="00880C20">
      <w:pPr>
        <w:spacing w:after="0" w:line="240" w:lineRule="auto"/>
        <w:ind w:left="990"/>
        <w:rPr>
          <w:rFonts w:ascii="Garamond" w:hAnsi="Garamond"/>
          <w:sz w:val="24"/>
          <w:szCs w:val="24"/>
        </w:rPr>
      </w:pPr>
    </w:p>
    <w:p w14:paraId="45D448DA" w14:textId="194A601C"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4. </w:t>
      </w:r>
      <w:r w:rsidR="00DB508E" w:rsidRPr="007D7475">
        <w:rPr>
          <w:rFonts w:ascii="Garamond" w:hAnsi="Garamond"/>
          <w:sz w:val="24"/>
          <w:szCs w:val="24"/>
        </w:rPr>
        <w:t>Chapter</w:t>
      </w:r>
      <w:r w:rsidR="00037584" w:rsidRPr="007D7475">
        <w:rPr>
          <w:rFonts w:ascii="Garamond" w:hAnsi="Garamond"/>
          <w:sz w:val="24"/>
          <w:szCs w:val="24"/>
        </w:rPr>
        <w:t xml:space="preserve"> discussions will clearly identify</w:t>
      </w:r>
      <w:r w:rsidR="00DB508E" w:rsidRPr="007D7475">
        <w:rPr>
          <w:rFonts w:ascii="Garamond" w:hAnsi="Garamond"/>
          <w:sz w:val="24"/>
          <w:szCs w:val="24"/>
        </w:rPr>
        <w:t xml:space="preserve"> the focus and argument of each chapter, as well as how each relates to the larger argument of the </w:t>
      </w:r>
      <w:r w:rsidR="007073B9" w:rsidRPr="007D7475">
        <w:rPr>
          <w:rFonts w:ascii="Garamond" w:hAnsi="Garamond"/>
          <w:sz w:val="24"/>
          <w:szCs w:val="24"/>
        </w:rPr>
        <w:t>dissertation</w:t>
      </w:r>
      <w:r w:rsidR="00DB508E" w:rsidRPr="007D7475">
        <w:rPr>
          <w:rFonts w:ascii="Garamond" w:hAnsi="Garamond"/>
          <w:sz w:val="24"/>
          <w:szCs w:val="24"/>
        </w:rPr>
        <w:t>.</w:t>
      </w:r>
    </w:p>
    <w:p w14:paraId="5555D7C7" w14:textId="77777777" w:rsidR="00880C20" w:rsidRDefault="00880C20" w:rsidP="00880C20">
      <w:pPr>
        <w:spacing w:after="0" w:line="240" w:lineRule="auto"/>
        <w:ind w:left="990"/>
        <w:rPr>
          <w:rFonts w:ascii="Garamond" w:hAnsi="Garamond"/>
          <w:sz w:val="24"/>
          <w:szCs w:val="24"/>
        </w:rPr>
      </w:pPr>
    </w:p>
    <w:p w14:paraId="355FE8F1" w14:textId="5943E3AE" w:rsidR="00880C20" w:rsidRDefault="00880C20" w:rsidP="00880C20">
      <w:pPr>
        <w:spacing w:after="0" w:line="240" w:lineRule="auto"/>
        <w:ind w:left="990"/>
        <w:rPr>
          <w:rFonts w:ascii="Garamond" w:hAnsi="Garamond"/>
          <w:sz w:val="24"/>
          <w:szCs w:val="24"/>
        </w:rPr>
      </w:pPr>
      <w:r>
        <w:rPr>
          <w:rFonts w:ascii="Garamond" w:hAnsi="Garamond"/>
          <w:sz w:val="24"/>
          <w:szCs w:val="24"/>
        </w:rPr>
        <w:t xml:space="preserve">5. </w:t>
      </w:r>
      <w:r w:rsidR="00DB508E" w:rsidRPr="007D7475">
        <w:rPr>
          <w:rFonts w:ascii="Garamond" w:hAnsi="Garamond"/>
          <w:sz w:val="24"/>
          <w:szCs w:val="24"/>
        </w:rPr>
        <w:t>The</w:t>
      </w:r>
      <w:r w:rsidR="007B312D" w:rsidRPr="007D7475">
        <w:rPr>
          <w:rFonts w:ascii="Garamond" w:hAnsi="Garamond"/>
          <w:sz w:val="24"/>
          <w:szCs w:val="24"/>
        </w:rPr>
        <w:t xml:space="preserve"> scope of the</w:t>
      </w:r>
      <w:r w:rsidR="00DB508E" w:rsidRPr="007D7475">
        <w:rPr>
          <w:rFonts w:ascii="Garamond" w:hAnsi="Garamond"/>
          <w:sz w:val="24"/>
          <w:szCs w:val="24"/>
        </w:rPr>
        <w:t xml:space="preserve"> bibliography and </w:t>
      </w:r>
      <w:proofErr w:type="spellStart"/>
      <w:r w:rsidR="00DB508E" w:rsidRPr="007D7475">
        <w:rPr>
          <w:rFonts w:ascii="Garamond" w:hAnsi="Garamond"/>
          <w:sz w:val="24"/>
          <w:szCs w:val="24"/>
        </w:rPr>
        <w:t>mediagraphy</w:t>
      </w:r>
      <w:proofErr w:type="spellEnd"/>
      <w:r w:rsidR="00DB508E" w:rsidRPr="007D7475">
        <w:rPr>
          <w:rFonts w:ascii="Garamond" w:hAnsi="Garamond"/>
          <w:sz w:val="24"/>
          <w:szCs w:val="24"/>
        </w:rPr>
        <w:t xml:space="preserve"> should be adequate to the topic.</w:t>
      </w:r>
    </w:p>
    <w:p w14:paraId="1C8263C1" w14:textId="77777777" w:rsidR="00880C20" w:rsidRDefault="00880C20" w:rsidP="00880C20">
      <w:pPr>
        <w:spacing w:after="0" w:line="240" w:lineRule="auto"/>
        <w:ind w:left="990"/>
        <w:rPr>
          <w:rFonts w:ascii="Garamond" w:hAnsi="Garamond"/>
          <w:sz w:val="24"/>
          <w:szCs w:val="24"/>
        </w:rPr>
      </w:pPr>
    </w:p>
    <w:p w14:paraId="210F7453" w14:textId="79E78F1B" w:rsidR="00BE2330" w:rsidRPr="007D7475" w:rsidRDefault="00880C20" w:rsidP="00880C20">
      <w:pPr>
        <w:spacing w:after="0" w:line="240" w:lineRule="auto"/>
        <w:ind w:left="990"/>
        <w:rPr>
          <w:rFonts w:ascii="Garamond" w:hAnsi="Garamond"/>
          <w:sz w:val="24"/>
          <w:szCs w:val="24"/>
        </w:rPr>
      </w:pPr>
      <w:r>
        <w:rPr>
          <w:rFonts w:ascii="Garamond" w:hAnsi="Garamond"/>
          <w:sz w:val="24"/>
          <w:szCs w:val="24"/>
        </w:rPr>
        <w:t xml:space="preserve">6. </w:t>
      </w:r>
      <w:r w:rsidR="007073B9" w:rsidRPr="007D7475">
        <w:rPr>
          <w:rFonts w:ascii="Garamond" w:hAnsi="Garamond"/>
          <w:sz w:val="24"/>
          <w:szCs w:val="24"/>
        </w:rPr>
        <w:t>Generally speaking, the dissertation</w:t>
      </w:r>
      <w:r w:rsidR="00BE2330" w:rsidRPr="007D7475">
        <w:rPr>
          <w:rFonts w:ascii="Garamond" w:hAnsi="Garamond"/>
          <w:sz w:val="24"/>
          <w:szCs w:val="24"/>
        </w:rPr>
        <w:t xml:space="preserve"> proposal should not exceed 15 single-spaced pages.</w:t>
      </w:r>
    </w:p>
    <w:p w14:paraId="545A888F" w14:textId="77777777" w:rsidR="00880C20" w:rsidRDefault="00880C20" w:rsidP="00880C20">
      <w:pPr>
        <w:pStyle w:val="Heading2"/>
        <w:numPr>
          <w:ilvl w:val="0"/>
          <w:numId w:val="0"/>
        </w:numPr>
        <w:ind w:firstLine="720"/>
        <w:rPr>
          <w:rFonts w:ascii="Garamond" w:hAnsi="Garamond"/>
          <w:szCs w:val="24"/>
        </w:rPr>
      </w:pPr>
    </w:p>
    <w:p w14:paraId="29AC0C85" w14:textId="688986D5" w:rsidR="00880C20" w:rsidRDefault="00A21FFA" w:rsidP="00880C20">
      <w:pPr>
        <w:pStyle w:val="Heading2"/>
        <w:numPr>
          <w:ilvl w:val="0"/>
          <w:numId w:val="0"/>
        </w:numPr>
        <w:ind w:firstLine="720"/>
        <w:rPr>
          <w:rFonts w:ascii="Garamond" w:hAnsi="Garamond"/>
          <w:szCs w:val="24"/>
          <w:u w:val="single"/>
        </w:rPr>
      </w:pPr>
      <w:r w:rsidRPr="00880C20">
        <w:rPr>
          <w:rFonts w:ascii="Garamond" w:hAnsi="Garamond"/>
          <w:szCs w:val="24"/>
          <w:u w:val="single"/>
        </w:rPr>
        <w:t xml:space="preserve">Preparation </w:t>
      </w:r>
      <w:r w:rsidR="00DB508E" w:rsidRPr="00880C20">
        <w:rPr>
          <w:rFonts w:ascii="Garamond" w:hAnsi="Garamond"/>
          <w:szCs w:val="24"/>
          <w:u w:val="single"/>
        </w:rPr>
        <w:t xml:space="preserve">of </w:t>
      </w:r>
      <w:r w:rsidRPr="00880C20">
        <w:rPr>
          <w:rFonts w:ascii="Garamond" w:hAnsi="Garamond"/>
          <w:szCs w:val="24"/>
          <w:u w:val="single"/>
        </w:rPr>
        <w:t xml:space="preserve">the </w:t>
      </w:r>
      <w:r w:rsidR="007073B9" w:rsidRPr="00880C20">
        <w:rPr>
          <w:rFonts w:ascii="Garamond" w:hAnsi="Garamond"/>
          <w:szCs w:val="24"/>
          <w:u w:val="single"/>
        </w:rPr>
        <w:t>Dissertation</w:t>
      </w:r>
      <w:r w:rsidR="00DB508E" w:rsidRPr="00880C20">
        <w:rPr>
          <w:rFonts w:ascii="Garamond" w:hAnsi="Garamond"/>
          <w:szCs w:val="24"/>
          <w:u w:val="single"/>
        </w:rPr>
        <w:t xml:space="preserve"> Proposal</w:t>
      </w:r>
    </w:p>
    <w:p w14:paraId="7F06995A" w14:textId="77777777" w:rsidR="00880C20" w:rsidRPr="00880C20" w:rsidRDefault="00880C20" w:rsidP="00880C20">
      <w:pPr>
        <w:spacing w:after="0"/>
        <w:rPr>
          <w:lang w:val="en-US"/>
        </w:rPr>
      </w:pPr>
    </w:p>
    <w:p w14:paraId="5332D589" w14:textId="4869170B" w:rsidR="00780B67" w:rsidRDefault="00880C20" w:rsidP="00880C20">
      <w:pPr>
        <w:spacing w:after="0" w:line="240" w:lineRule="auto"/>
        <w:ind w:left="990"/>
        <w:rPr>
          <w:rFonts w:ascii="Garamond" w:hAnsi="Garamond"/>
          <w:sz w:val="24"/>
          <w:szCs w:val="24"/>
        </w:rPr>
      </w:pPr>
      <w:r>
        <w:rPr>
          <w:rFonts w:ascii="Garamond" w:hAnsi="Garamond"/>
          <w:sz w:val="24"/>
          <w:szCs w:val="24"/>
        </w:rPr>
        <w:t xml:space="preserve">1. </w:t>
      </w:r>
      <w:r w:rsidR="00780B67" w:rsidRPr="007D7475">
        <w:rPr>
          <w:rFonts w:ascii="Garamond" w:hAnsi="Garamond"/>
          <w:sz w:val="24"/>
          <w:szCs w:val="24"/>
        </w:rPr>
        <w:t xml:space="preserve">Following successful passage of the </w:t>
      </w:r>
      <w:r w:rsidR="000F31F3" w:rsidRPr="007D7475">
        <w:rPr>
          <w:rFonts w:ascii="Garamond" w:hAnsi="Garamond"/>
          <w:sz w:val="24"/>
          <w:szCs w:val="24"/>
        </w:rPr>
        <w:t>Qualifying Exam</w:t>
      </w:r>
      <w:r w:rsidR="00037584" w:rsidRPr="007D7475">
        <w:rPr>
          <w:rFonts w:ascii="Garamond" w:hAnsi="Garamond"/>
          <w:sz w:val="24"/>
          <w:szCs w:val="24"/>
        </w:rPr>
        <w:t xml:space="preserve"> (including both the written and oral portions)</w:t>
      </w:r>
      <w:r w:rsidR="00780B67" w:rsidRPr="007D7475">
        <w:rPr>
          <w:rFonts w:ascii="Garamond" w:hAnsi="Garamond"/>
          <w:sz w:val="24"/>
          <w:szCs w:val="24"/>
        </w:rPr>
        <w:t xml:space="preserve">, </w:t>
      </w:r>
      <w:r w:rsidR="00037584" w:rsidRPr="007D7475">
        <w:rPr>
          <w:rFonts w:ascii="Garamond" w:hAnsi="Garamond"/>
          <w:sz w:val="24"/>
          <w:szCs w:val="24"/>
        </w:rPr>
        <w:t>the student will confer with the s</w:t>
      </w:r>
      <w:r w:rsidR="00780B67" w:rsidRPr="007D7475">
        <w:rPr>
          <w:rFonts w:ascii="Garamond" w:hAnsi="Garamond"/>
          <w:sz w:val="24"/>
          <w:szCs w:val="24"/>
        </w:rPr>
        <w:t xml:space="preserve">upervisor </w:t>
      </w:r>
      <w:r w:rsidR="009C4CED" w:rsidRPr="007D7475">
        <w:rPr>
          <w:rFonts w:ascii="Garamond" w:hAnsi="Garamond"/>
          <w:sz w:val="24"/>
          <w:szCs w:val="24"/>
        </w:rPr>
        <w:t>to finalize</w:t>
      </w:r>
      <w:r w:rsidR="00780B67" w:rsidRPr="007D7475">
        <w:rPr>
          <w:rFonts w:ascii="Garamond" w:hAnsi="Garamond"/>
          <w:sz w:val="24"/>
          <w:szCs w:val="24"/>
        </w:rPr>
        <w:t xml:space="preserve"> the </w:t>
      </w:r>
      <w:r w:rsidR="007073B9" w:rsidRPr="007D7475">
        <w:rPr>
          <w:rFonts w:ascii="Garamond" w:hAnsi="Garamond"/>
          <w:sz w:val="24"/>
          <w:szCs w:val="24"/>
        </w:rPr>
        <w:t>Dissertation</w:t>
      </w:r>
      <w:r w:rsidR="00780B67" w:rsidRPr="007D7475">
        <w:rPr>
          <w:rFonts w:ascii="Garamond" w:hAnsi="Garamond"/>
          <w:sz w:val="24"/>
          <w:szCs w:val="24"/>
        </w:rPr>
        <w:t xml:space="preserve"> Proposal.</w:t>
      </w:r>
    </w:p>
    <w:p w14:paraId="02A5DAD7" w14:textId="77777777" w:rsidR="00880C20" w:rsidRPr="007D7475" w:rsidRDefault="00880C20" w:rsidP="00880C20">
      <w:pPr>
        <w:spacing w:after="0" w:line="240" w:lineRule="auto"/>
        <w:ind w:left="990"/>
        <w:rPr>
          <w:rFonts w:ascii="Garamond" w:hAnsi="Garamond"/>
          <w:sz w:val="24"/>
          <w:szCs w:val="24"/>
        </w:rPr>
      </w:pPr>
    </w:p>
    <w:p w14:paraId="6209C2E5" w14:textId="2FC9156A"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2. </w:t>
      </w:r>
      <w:r w:rsidR="00037584" w:rsidRPr="007D7475">
        <w:rPr>
          <w:rFonts w:ascii="Garamond" w:hAnsi="Garamond"/>
          <w:sz w:val="24"/>
          <w:szCs w:val="24"/>
        </w:rPr>
        <w:t>The student</w:t>
      </w:r>
      <w:r w:rsidR="00DB508E" w:rsidRPr="007D7475">
        <w:rPr>
          <w:rFonts w:ascii="Garamond" w:hAnsi="Garamond"/>
          <w:sz w:val="24"/>
          <w:szCs w:val="24"/>
        </w:rPr>
        <w:t xml:space="preserve"> will submit a final version of the </w:t>
      </w:r>
      <w:r w:rsidR="007073B9" w:rsidRPr="007D7475">
        <w:rPr>
          <w:rFonts w:ascii="Garamond" w:hAnsi="Garamond"/>
          <w:sz w:val="24"/>
          <w:szCs w:val="24"/>
        </w:rPr>
        <w:t>Dissertation</w:t>
      </w:r>
      <w:r w:rsidR="002A1D35" w:rsidRPr="007D7475">
        <w:rPr>
          <w:rFonts w:ascii="Garamond" w:hAnsi="Garamond"/>
          <w:sz w:val="24"/>
          <w:szCs w:val="24"/>
        </w:rPr>
        <w:t xml:space="preserve"> </w:t>
      </w:r>
      <w:r w:rsidR="00037584" w:rsidRPr="007D7475">
        <w:rPr>
          <w:rFonts w:ascii="Garamond" w:hAnsi="Garamond"/>
          <w:sz w:val="24"/>
          <w:szCs w:val="24"/>
        </w:rPr>
        <w:t>Proposal to the supervisory c</w:t>
      </w:r>
      <w:r w:rsidR="00DB508E" w:rsidRPr="007D7475">
        <w:rPr>
          <w:rFonts w:ascii="Garamond" w:hAnsi="Garamond"/>
          <w:sz w:val="24"/>
          <w:szCs w:val="24"/>
        </w:rPr>
        <w:t xml:space="preserve">ommittee no </w:t>
      </w:r>
      <w:r w:rsidR="00421627" w:rsidRPr="007D7475">
        <w:rPr>
          <w:rFonts w:ascii="Garamond" w:hAnsi="Garamond"/>
          <w:sz w:val="24"/>
          <w:szCs w:val="24"/>
        </w:rPr>
        <w:t xml:space="preserve">later than </w:t>
      </w:r>
      <w:r w:rsidR="000F31F3" w:rsidRPr="007D7475">
        <w:rPr>
          <w:rFonts w:ascii="Garamond" w:hAnsi="Garamond"/>
          <w:sz w:val="24"/>
          <w:szCs w:val="24"/>
        </w:rPr>
        <w:t>September 1st</w:t>
      </w:r>
      <w:r w:rsidR="00DB508E" w:rsidRPr="007D7475">
        <w:rPr>
          <w:rFonts w:ascii="Garamond" w:hAnsi="Garamond"/>
          <w:sz w:val="24"/>
          <w:szCs w:val="24"/>
        </w:rPr>
        <w:t>.</w:t>
      </w:r>
    </w:p>
    <w:p w14:paraId="50475CE6" w14:textId="77777777" w:rsidR="00880C20" w:rsidRPr="007D7475" w:rsidRDefault="00880C20" w:rsidP="00880C20">
      <w:pPr>
        <w:spacing w:after="0" w:line="240" w:lineRule="auto"/>
        <w:ind w:left="990"/>
        <w:rPr>
          <w:rFonts w:ascii="Garamond" w:hAnsi="Garamond"/>
          <w:sz w:val="24"/>
          <w:szCs w:val="24"/>
        </w:rPr>
      </w:pPr>
    </w:p>
    <w:p w14:paraId="4272A262" w14:textId="5CC3C8C8" w:rsidR="007B312D" w:rsidRDefault="00880C20" w:rsidP="00880C20">
      <w:pPr>
        <w:spacing w:after="0" w:line="240" w:lineRule="auto"/>
        <w:ind w:left="990"/>
        <w:rPr>
          <w:rFonts w:ascii="Garamond" w:hAnsi="Garamond"/>
          <w:sz w:val="24"/>
          <w:szCs w:val="24"/>
        </w:rPr>
      </w:pPr>
      <w:r>
        <w:rPr>
          <w:rFonts w:ascii="Garamond" w:hAnsi="Garamond"/>
          <w:sz w:val="24"/>
          <w:szCs w:val="24"/>
        </w:rPr>
        <w:t xml:space="preserve">3. </w:t>
      </w:r>
      <w:r w:rsidR="00DB508E" w:rsidRPr="007D7475">
        <w:rPr>
          <w:rFonts w:ascii="Garamond" w:hAnsi="Garamond"/>
          <w:sz w:val="24"/>
          <w:szCs w:val="24"/>
        </w:rPr>
        <w:t xml:space="preserve">The supervisory committee will review the proposal and either accept it, return it to </w:t>
      </w:r>
      <w:r w:rsidR="00037584" w:rsidRPr="007D7475">
        <w:rPr>
          <w:rFonts w:ascii="Garamond" w:hAnsi="Garamond"/>
          <w:sz w:val="24"/>
          <w:szCs w:val="24"/>
        </w:rPr>
        <w:t>the student</w:t>
      </w:r>
      <w:r w:rsidR="00DB508E" w:rsidRPr="007D7475">
        <w:rPr>
          <w:rFonts w:ascii="Garamond" w:hAnsi="Garamond"/>
          <w:sz w:val="24"/>
          <w:szCs w:val="24"/>
        </w:rPr>
        <w:t xml:space="preserve"> for revision, or reject it by </w:t>
      </w:r>
      <w:r w:rsidR="00421627" w:rsidRPr="007D7475">
        <w:rPr>
          <w:rFonts w:ascii="Garamond" w:hAnsi="Garamond"/>
          <w:sz w:val="24"/>
          <w:szCs w:val="24"/>
        </w:rPr>
        <w:t xml:space="preserve">September </w:t>
      </w:r>
      <w:r w:rsidR="000F31F3" w:rsidRPr="007D7475">
        <w:rPr>
          <w:rFonts w:ascii="Garamond" w:hAnsi="Garamond"/>
          <w:sz w:val="24"/>
          <w:szCs w:val="24"/>
        </w:rPr>
        <w:t>30th</w:t>
      </w:r>
      <w:r w:rsidR="00DB508E" w:rsidRPr="007D7475">
        <w:rPr>
          <w:rFonts w:ascii="Garamond" w:hAnsi="Garamond"/>
          <w:sz w:val="24"/>
          <w:szCs w:val="24"/>
        </w:rPr>
        <w:t xml:space="preserve"> of Year </w:t>
      </w:r>
      <w:r w:rsidR="00FF4AE7" w:rsidRPr="007D7475">
        <w:rPr>
          <w:rFonts w:ascii="Garamond" w:hAnsi="Garamond"/>
          <w:sz w:val="24"/>
          <w:szCs w:val="24"/>
        </w:rPr>
        <w:t>Three</w:t>
      </w:r>
      <w:r w:rsidR="00DB508E" w:rsidRPr="007D7475">
        <w:rPr>
          <w:rFonts w:ascii="Garamond" w:hAnsi="Garamond"/>
          <w:sz w:val="24"/>
          <w:szCs w:val="24"/>
        </w:rPr>
        <w:t>.</w:t>
      </w:r>
    </w:p>
    <w:p w14:paraId="5DFA89B4" w14:textId="77777777" w:rsidR="00880C20" w:rsidRPr="007D7475" w:rsidRDefault="00880C20" w:rsidP="00880C20">
      <w:pPr>
        <w:spacing w:after="0" w:line="240" w:lineRule="auto"/>
        <w:ind w:left="990"/>
        <w:rPr>
          <w:rFonts w:ascii="Garamond" w:hAnsi="Garamond"/>
          <w:sz w:val="24"/>
          <w:szCs w:val="24"/>
        </w:rPr>
      </w:pPr>
    </w:p>
    <w:p w14:paraId="0B048ABA" w14:textId="3A9DAE96" w:rsidR="009C4CED" w:rsidRDefault="00880C20" w:rsidP="00880C20">
      <w:pPr>
        <w:spacing w:after="0" w:line="240" w:lineRule="auto"/>
        <w:ind w:left="990"/>
        <w:rPr>
          <w:rFonts w:ascii="Garamond" w:hAnsi="Garamond"/>
          <w:sz w:val="24"/>
          <w:szCs w:val="24"/>
        </w:rPr>
      </w:pPr>
      <w:r>
        <w:rPr>
          <w:rFonts w:ascii="Garamond" w:hAnsi="Garamond"/>
          <w:sz w:val="24"/>
          <w:szCs w:val="24"/>
        </w:rPr>
        <w:t xml:space="preserve">4. </w:t>
      </w:r>
      <w:r w:rsidR="009C4CED" w:rsidRPr="007D7475">
        <w:rPr>
          <w:rFonts w:ascii="Garamond" w:hAnsi="Garamond"/>
          <w:sz w:val="24"/>
          <w:szCs w:val="24"/>
        </w:rPr>
        <w:t xml:space="preserve">The supervisor will be responsible for collecting all comments and feedback from members of the supervisory committee and vetting this feedback before, in turn, delivering it to the student. This entails evaluating committee members’ comments for relevance and feasibility, and ordering </w:t>
      </w:r>
      <w:r w:rsidR="009C4CED" w:rsidRPr="007D7475">
        <w:rPr>
          <w:rFonts w:ascii="Garamond" w:hAnsi="Garamond"/>
          <w:sz w:val="24"/>
          <w:szCs w:val="24"/>
        </w:rPr>
        <w:lastRenderedPageBreak/>
        <w:t>these into a meaningful chronology intended to provide coherent counsel on the proposed research trajectory.</w:t>
      </w:r>
    </w:p>
    <w:p w14:paraId="4E3F8E01" w14:textId="77777777" w:rsidR="00880C20" w:rsidRPr="007D7475" w:rsidRDefault="00880C20" w:rsidP="00880C20">
      <w:pPr>
        <w:spacing w:after="0" w:line="240" w:lineRule="auto"/>
        <w:ind w:left="990"/>
        <w:rPr>
          <w:rFonts w:ascii="Garamond" w:hAnsi="Garamond"/>
          <w:sz w:val="24"/>
          <w:szCs w:val="24"/>
        </w:rPr>
      </w:pPr>
    </w:p>
    <w:p w14:paraId="28BE2F42" w14:textId="3CBE05D5" w:rsidR="00880C20" w:rsidRPr="00880C20" w:rsidRDefault="00880C20" w:rsidP="00880C20">
      <w:pPr>
        <w:spacing w:after="0" w:line="240" w:lineRule="auto"/>
        <w:ind w:left="990"/>
        <w:rPr>
          <w:rFonts w:ascii="Garamond" w:hAnsi="Garamond"/>
          <w:sz w:val="24"/>
          <w:szCs w:val="24"/>
        </w:rPr>
      </w:pPr>
      <w:r>
        <w:rPr>
          <w:rFonts w:ascii="Garamond" w:hAnsi="Garamond"/>
          <w:sz w:val="24"/>
          <w:szCs w:val="24"/>
        </w:rPr>
        <w:t xml:space="preserve">5. </w:t>
      </w:r>
      <w:r w:rsidR="00DB508E" w:rsidRPr="007D7475">
        <w:rPr>
          <w:rFonts w:ascii="Garamond" w:hAnsi="Garamond"/>
          <w:sz w:val="24"/>
          <w:szCs w:val="24"/>
        </w:rPr>
        <w:t>If the proposal requires revision, the student will have no more than 60 days to complete those revisions and return the proposal to the supervisory committee.</w:t>
      </w:r>
    </w:p>
    <w:p w14:paraId="44CB69EA" w14:textId="77777777" w:rsidR="00880C20" w:rsidRDefault="00880C20" w:rsidP="00880C20">
      <w:pPr>
        <w:pStyle w:val="Heading2"/>
        <w:numPr>
          <w:ilvl w:val="0"/>
          <w:numId w:val="0"/>
        </w:numPr>
        <w:rPr>
          <w:rFonts w:ascii="Garamond" w:hAnsi="Garamond"/>
          <w:szCs w:val="24"/>
        </w:rPr>
      </w:pPr>
    </w:p>
    <w:p w14:paraId="20270286" w14:textId="0C0CBA2B" w:rsidR="00880C20" w:rsidRDefault="00DB508E" w:rsidP="00880C20">
      <w:pPr>
        <w:pStyle w:val="Heading2"/>
        <w:numPr>
          <w:ilvl w:val="0"/>
          <w:numId w:val="0"/>
        </w:numPr>
        <w:ind w:firstLine="540"/>
        <w:rPr>
          <w:rFonts w:ascii="Garamond" w:hAnsi="Garamond"/>
          <w:szCs w:val="24"/>
          <w:u w:val="single"/>
        </w:rPr>
      </w:pPr>
      <w:r w:rsidRPr="00880C20">
        <w:rPr>
          <w:rFonts w:ascii="Garamond" w:hAnsi="Garamond"/>
          <w:szCs w:val="24"/>
          <w:u w:val="single"/>
        </w:rPr>
        <w:t>Advancement to Candidacy</w:t>
      </w:r>
    </w:p>
    <w:p w14:paraId="5F4EC9FA" w14:textId="77777777" w:rsidR="00880C20" w:rsidRPr="00880C20" w:rsidRDefault="00880C20" w:rsidP="00880C20">
      <w:pPr>
        <w:spacing w:after="0"/>
        <w:rPr>
          <w:lang w:val="en-US"/>
        </w:rPr>
      </w:pPr>
    </w:p>
    <w:p w14:paraId="69307E81" w14:textId="0EE9FBC9"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1. </w:t>
      </w:r>
      <w:r w:rsidR="00DB508E" w:rsidRPr="007D7475">
        <w:rPr>
          <w:rFonts w:ascii="Garamond" w:hAnsi="Garamond"/>
          <w:sz w:val="24"/>
          <w:szCs w:val="24"/>
        </w:rPr>
        <w:t>In order to advance to candidacy, the student must successfully complete:</w:t>
      </w:r>
    </w:p>
    <w:p w14:paraId="416D19D9" w14:textId="77777777" w:rsidR="00880C20" w:rsidRPr="007D7475" w:rsidRDefault="00880C20" w:rsidP="00880C20">
      <w:pPr>
        <w:spacing w:after="0" w:line="240" w:lineRule="auto"/>
        <w:ind w:left="990"/>
        <w:rPr>
          <w:rFonts w:ascii="Garamond" w:hAnsi="Garamond"/>
          <w:sz w:val="24"/>
          <w:szCs w:val="24"/>
        </w:rPr>
      </w:pPr>
    </w:p>
    <w:p w14:paraId="04721A18" w14:textId="6BEA2453" w:rsidR="00DB508E" w:rsidRPr="007D7475" w:rsidRDefault="00880C20" w:rsidP="00880C20">
      <w:pPr>
        <w:spacing w:after="0" w:line="240" w:lineRule="auto"/>
        <w:ind w:left="990" w:firstLine="450"/>
        <w:rPr>
          <w:rFonts w:ascii="Garamond" w:hAnsi="Garamond"/>
          <w:sz w:val="24"/>
          <w:szCs w:val="24"/>
        </w:rPr>
      </w:pPr>
      <w:r>
        <w:rPr>
          <w:rFonts w:ascii="Garamond" w:hAnsi="Garamond"/>
          <w:sz w:val="24"/>
          <w:szCs w:val="24"/>
        </w:rPr>
        <w:t xml:space="preserve">a. </w:t>
      </w:r>
      <w:r w:rsidR="00DB508E" w:rsidRPr="007D7475">
        <w:rPr>
          <w:rFonts w:ascii="Garamond" w:hAnsi="Garamond"/>
          <w:sz w:val="24"/>
          <w:szCs w:val="24"/>
        </w:rPr>
        <w:t xml:space="preserve">The </w:t>
      </w:r>
      <w:r w:rsidR="000F31F3" w:rsidRPr="007D7475">
        <w:rPr>
          <w:rFonts w:ascii="Garamond" w:hAnsi="Garamond"/>
          <w:sz w:val="24"/>
          <w:szCs w:val="24"/>
        </w:rPr>
        <w:t xml:space="preserve">Qualifying Exam (including </w:t>
      </w:r>
      <w:r w:rsidR="00037584" w:rsidRPr="007D7475">
        <w:rPr>
          <w:rFonts w:ascii="Garamond" w:hAnsi="Garamond"/>
          <w:sz w:val="24"/>
          <w:szCs w:val="24"/>
        </w:rPr>
        <w:t>both the written and oral portions</w:t>
      </w:r>
      <w:r w:rsidR="000F31F3" w:rsidRPr="007D7475">
        <w:rPr>
          <w:rFonts w:ascii="Garamond" w:hAnsi="Garamond"/>
          <w:sz w:val="24"/>
          <w:szCs w:val="24"/>
        </w:rPr>
        <w:t>)</w:t>
      </w:r>
    </w:p>
    <w:p w14:paraId="7E82F9A4" w14:textId="1398895A" w:rsidR="00DB508E" w:rsidRDefault="00880C20" w:rsidP="00880C20">
      <w:pPr>
        <w:spacing w:after="0" w:line="240" w:lineRule="auto"/>
        <w:ind w:left="990" w:firstLine="450"/>
        <w:rPr>
          <w:rFonts w:ascii="Garamond" w:hAnsi="Garamond"/>
          <w:sz w:val="24"/>
          <w:szCs w:val="24"/>
        </w:rPr>
      </w:pPr>
      <w:r>
        <w:rPr>
          <w:rFonts w:ascii="Garamond" w:hAnsi="Garamond"/>
          <w:sz w:val="24"/>
          <w:szCs w:val="24"/>
        </w:rPr>
        <w:t xml:space="preserve">b. </w:t>
      </w:r>
      <w:r w:rsidR="00DB508E" w:rsidRPr="007D7475">
        <w:rPr>
          <w:rFonts w:ascii="Garamond" w:hAnsi="Garamond"/>
          <w:sz w:val="24"/>
          <w:szCs w:val="24"/>
        </w:rPr>
        <w:t>Th</w:t>
      </w:r>
      <w:r w:rsidR="00037584" w:rsidRPr="007D7475">
        <w:rPr>
          <w:rFonts w:ascii="Garamond" w:hAnsi="Garamond"/>
          <w:sz w:val="24"/>
          <w:szCs w:val="24"/>
        </w:rPr>
        <w:t xml:space="preserve">e </w:t>
      </w:r>
      <w:r w:rsidR="007073B9" w:rsidRPr="007D7475">
        <w:rPr>
          <w:rFonts w:ascii="Garamond" w:hAnsi="Garamond"/>
          <w:sz w:val="24"/>
          <w:szCs w:val="24"/>
        </w:rPr>
        <w:t xml:space="preserve">Dissertation </w:t>
      </w:r>
      <w:r w:rsidR="00037584" w:rsidRPr="007D7475">
        <w:rPr>
          <w:rFonts w:ascii="Garamond" w:hAnsi="Garamond"/>
          <w:sz w:val="24"/>
          <w:szCs w:val="24"/>
        </w:rPr>
        <w:t>P</w:t>
      </w:r>
      <w:r w:rsidR="00DB508E" w:rsidRPr="007D7475">
        <w:rPr>
          <w:rFonts w:ascii="Garamond" w:hAnsi="Garamond"/>
          <w:sz w:val="24"/>
          <w:szCs w:val="24"/>
        </w:rPr>
        <w:t>roposal</w:t>
      </w:r>
    </w:p>
    <w:p w14:paraId="5DD9FDC9" w14:textId="77777777" w:rsidR="00880C20" w:rsidRPr="007D7475" w:rsidRDefault="00880C20" w:rsidP="00880C20">
      <w:pPr>
        <w:spacing w:after="0" w:line="240" w:lineRule="auto"/>
        <w:ind w:left="990" w:firstLine="720"/>
        <w:rPr>
          <w:rFonts w:ascii="Garamond" w:hAnsi="Garamond"/>
          <w:sz w:val="24"/>
          <w:szCs w:val="24"/>
        </w:rPr>
      </w:pPr>
    </w:p>
    <w:p w14:paraId="01AFF84D" w14:textId="693A9437" w:rsidR="00DB508E" w:rsidRDefault="00880C20" w:rsidP="00880C20">
      <w:pPr>
        <w:spacing w:after="0" w:line="240" w:lineRule="auto"/>
        <w:ind w:left="990"/>
        <w:rPr>
          <w:rFonts w:ascii="Garamond" w:hAnsi="Garamond"/>
          <w:sz w:val="24"/>
          <w:szCs w:val="24"/>
        </w:rPr>
      </w:pPr>
      <w:r>
        <w:rPr>
          <w:rFonts w:ascii="Garamond" w:hAnsi="Garamond"/>
          <w:sz w:val="24"/>
          <w:szCs w:val="24"/>
        </w:rPr>
        <w:t xml:space="preserve">2. </w:t>
      </w:r>
      <w:r w:rsidR="00DB508E" w:rsidRPr="007D7475">
        <w:rPr>
          <w:rFonts w:ascii="Garamond" w:hAnsi="Garamond"/>
          <w:sz w:val="24"/>
          <w:szCs w:val="24"/>
        </w:rPr>
        <w:t>This work must be com</w:t>
      </w:r>
      <w:r w:rsidR="00030DE7" w:rsidRPr="007D7475">
        <w:rPr>
          <w:rFonts w:ascii="Garamond" w:hAnsi="Garamond"/>
          <w:sz w:val="24"/>
          <w:szCs w:val="24"/>
        </w:rPr>
        <w:t xml:space="preserve">pleted no later than December 1st </w:t>
      </w:r>
      <w:r w:rsidR="00DB508E" w:rsidRPr="007D7475">
        <w:rPr>
          <w:rFonts w:ascii="Garamond" w:hAnsi="Garamond"/>
          <w:sz w:val="24"/>
          <w:szCs w:val="24"/>
        </w:rPr>
        <w:t>of Year Three.</w:t>
      </w:r>
    </w:p>
    <w:p w14:paraId="0754E198" w14:textId="12AF2BD9" w:rsidR="00880C20" w:rsidRDefault="00880C20" w:rsidP="00880C20">
      <w:pPr>
        <w:spacing w:after="0" w:line="240" w:lineRule="auto"/>
        <w:ind w:left="990"/>
        <w:rPr>
          <w:rFonts w:ascii="Garamond" w:hAnsi="Garamond"/>
          <w:sz w:val="24"/>
          <w:szCs w:val="24"/>
        </w:rPr>
      </w:pPr>
    </w:p>
    <w:p w14:paraId="6531CF83" w14:textId="77777777" w:rsidR="00880C20" w:rsidRDefault="00880C20" w:rsidP="00880C20">
      <w:pPr>
        <w:spacing w:after="0" w:line="240" w:lineRule="auto"/>
        <w:ind w:left="990"/>
        <w:rPr>
          <w:rFonts w:ascii="Garamond" w:hAnsi="Garamond"/>
          <w:sz w:val="24"/>
          <w:szCs w:val="24"/>
        </w:rPr>
      </w:pPr>
    </w:p>
    <w:p w14:paraId="049B0857" w14:textId="58FFCF5C" w:rsidR="00880C20" w:rsidRPr="00880C20" w:rsidRDefault="00880C20" w:rsidP="00880C20">
      <w:pPr>
        <w:spacing w:after="0" w:line="240" w:lineRule="auto"/>
        <w:rPr>
          <w:rFonts w:ascii="Garamond" w:hAnsi="Garamond"/>
          <w:b/>
          <w:bCs/>
          <w:sz w:val="24"/>
          <w:szCs w:val="24"/>
        </w:rPr>
      </w:pPr>
      <w:r w:rsidRPr="00880C20">
        <w:rPr>
          <w:rFonts w:ascii="Garamond" w:hAnsi="Garamond"/>
          <w:b/>
          <w:bCs/>
          <w:sz w:val="24"/>
          <w:szCs w:val="24"/>
        </w:rPr>
        <w:t>V. Dissertation and Final Oral Exam</w:t>
      </w:r>
    </w:p>
    <w:p w14:paraId="68C2D67C" w14:textId="15AB39A0" w:rsidR="00880C20" w:rsidRDefault="00880C20" w:rsidP="00880C20">
      <w:pPr>
        <w:spacing w:after="0" w:line="240" w:lineRule="auto"/>
        <w:rPr>
          <w:rFonts w:ascii="Garamond" w:hAnsi="Garamond"/>
          <w:sz w:val="24"/>
          <w:szCs w:val="24"/>
        </w:rPr>
      </w:pPr>
    </w:p>
    <w:p w14:paraId="454809B3" w14:textId="69346803" w:rsidR="00880C20" w:rsidRPr="007D7475" w:rsidRDefault="00880C20" w:rsidP="0064760A">
      <w:pPr>
        <w:spacing w:after="0" w:line="240" w:lineRule="auto"/>
        <w:ind w:left="720"/>
        <w:rPr>
          <w:rFonts w:ascii="Garamond" w:hAnsi="Garamond"/>
          <w:sz w:val="24"/>
          <w:szCs w:val="24"/>
        </w:rPr>
      </w:pPr>
      <w:r>
        <w:rPr>
          <w:rFonts w:ascii="Garamond" w:hAnsi="Garamond"/>
          <w:sz w:val="24"/>
          <w:szCs w:val="24"/>
        </w:rPr>
        <w:t>You can find the most up-to-date information on requirements related to the Dissertation and the Final Oral Examination (FOE) here</w:t>
      </w:r>
      <w:r w:rsidRPr="00205A63">
        <w:rPr>
          <w:rFonts w:ascii="Garamond" w:hAnsi="Garamond"/>
          <w:sz w:val="24"/>
          <w:szCs w:val="24"/>
        </w:rPr>
        <w:t>:</w:t>
      </w:r>
      <w:r w:rsidR="00205A63" w:rsidRPr="00205A63">
        <w:rPr>
          <w:rFonts w:ascii="Garamond" w:hAnsi="Garamond"/>
          <w:sz w:val="24"/>
          <w:szCs w:val="24"/>
        </w:rPr>
        <w:t xml:space="preserve"> </w:t>
      </w:r>
      <w:hyperlink r:id="rId24" w:history="1">
        <w:r w:rsidRPr="00205A63">
          <w:rPr>
            <w:rStyle w:val="Hyperlink"/>
            <w:rFonts w:ascii="Garamond" w:hAnsi="Garamond"/>
            <w:sz w:val="24"/>
            <w:szCs w:val="24"/>
          </w:rPr>
          <w:t>www.sgs.utoronto.ca/current-students/program-completion/</w:t>
        </w:r>
      </w:hyperlink>
      <w:r>
        <w:rPr>
          <w:rFonts w:ascii="Garamond" w:hAnsi="Garamond"/>
          <w:sz w:val="24"/>
          <w:szCs w:val="24"/>
        </w:rPr>
        <w:t xml:space="preserve"> </w:t>
      </w:r>
    </w:p>
    <w:p w14:paraId="277E0B4F" w14:textId="77777777" w:rsidR="00880C20" w:rsidRDefault="00880C20" w:rsidP="00880C20">
      <w:pPr>
        <w:pStyle w:val="Heading2"/>
        <w:numPr>
          <w:ilvl w:val="0"/>
          <w:numId w:val="0"/>
        </w:numPr>
        <w:tabs>
          <w:tab w:val="left" w:pos="1134"/>
        </w:tabs>
        <w:rPr>
          <w:rFonts w:ascii="Garamond" w:hAnsi="Garamond"/>
          <w:szCs w:val="24"/>
        </w:rPr>
      </w:pPr>
    </w:p>
    <w:p w14:paraId="5D024FD8" w14:textId="77777777" w:rsidR="00880C20" w:rsidRDefault="00880C20" w:rsidP="00880C20">
      <w:pPr>
        <w:pStyle w:val="Heading2"/>
        <w:numPr>
          <w:ilvl w:val="0"/>
          <w:numId w:val="0"/>
        </w:numPr>
        <w:tabs>
          <w:tab w:val="left" w:pos="1134"/>
        </w:tabs>
        <w:rPr>
          <w:rFonts w:ascii="Garamond" w:hAnsi="Garamond"/>
          <w:szCs w:val="24"/>
        </w:rPr>
      </w:pPr>
    </w:p>
    <w:p w14:paraId="01698873" w14:textId="4F3BAFC2" w:rsidR="00880C20" w:rsidRDefault="00880C20" w:rsidP="00880C20">
      <w:pPr>
        <w:pStyle w:val="Heading2"/>
        <w:numPr>
          <w:ilvl w:val="0"/>
          <w:numId w:val="0"/>
        </w:numPr>
        <w:tabs>
          <w:tab w:val="left" w:pos="1134"/>
        </w:tabs>
        <w:rPr>
          <w:rFonts w:ascii="Garamond" w:hAnsi="Garamond"/>
          <w:szCs w:val="24"/>
        </w:rPr>
      </w:pPr>
      <w:r>
        <w:rPr>
          <w:rFonts w:ascii="Garamond" w:hAnsi="Garamond"/>
          <w:szCs w:val="24"/>
        </w:rPr>
        <w:t>VI.</w:t>
      </w:r>
      <w:r w:rsidR="00537A45">
        <w:rPr>
          <w:rFonts w:ascii="Garamond" w:hAnsi="Garamond"/>
          <w:szCs w:val="24"/>
        </w:rPr>
        <w:t xml:space="preserve"> </w:t>
      </w:r>
      <w:r>
        <w:rPr>
          <w:rFonts w:ascii="Garamond" w:hAnsi="Garamond"/>
          <w:szCs w:val="24"/>
        </w:rPr>
        <w:t>Progressing through the Program</w:t>
      </w:r>
    </w:p>
    <w:p w14:paraId="60F9A9B6" w14:textId="77777777" w:rsidR="00880C20" w:rsidRDefault="00880C20" w:rsidP="00880C20">
      <w:pPr>
        <w:pStyle w:val="Heading2"/>
        <w:numPr>
          <w:ilvl w:val="0"/>
          <w:numId w:val="0"/>
        </w:numPr>
        <w:tabs>
          <w:tab w:val="left" w:pos="1134"/>
        </w:tabs>
        <w:rPr>
          <w:rFonts w:ascii="Garamond" w:hAnsi="Garamond"/>
          <w:szCs w:val="24"/>
        </w:rPr>
      </w:pPr>
    </w:p>
    <w:p w14:paraId="46AAEB0E" w14:textId="5C4CE503" w:rsidR="00880C20" w:rsidRPr="00880C20" w:rsidRDefault="002C5DF0" w:rsidP="00880C20">
      <w:pPr>
        <w:pStyle w:val="Heading2"/>
        <w:numPr>
          <w:ilvl w:val="0"/>
          <w:numId w:val="0"/>
        </w:numPr>
        <w:tabs>
          <w:tab w:val="left" w:pos="1134"/>
        </w:tabs>
        <w:ind w:left="540"/>
        <w:rPr>
          <w:rFonts w:ascii="Garamond" w:hAnsi="Garamond"/>
          <w:szCs w:val="24"/>
          <w:u w:val="single"/>
        </w:rPr>
      </w:pPr>
      <w:r w:rsidRPr="00880C20">
        <w:rPr>
          <w:rFonts w:ascii="Garamond" w:hAnsi="Garamond"/>
          <w:szCs w:val="24"/>
          <w:u w:val="single"/>
        </w:rPr>
        <w:t xml:space="preserve">The </w:t>
      </w:r>
      <w:r w:rsidR="007073B9" w:rsidRPr="00880C20">
        <w:rPr>
          <w:rFonts w:ascii="Garamond" w:hAnsi="Garamond"/>
          <w:szCs w:val="24"/>
          <w:u w:val="single"/>
        </w:rPr>
        <w:t>Dissertation</w:t>
      </w:r>
      <w:r w:rsidRPr="00880C20">
        <w:rPr>
          <w:rFonts w:ascii="Garamond" w:hAnsi="Garamond"/>
          <w:szCs w:val="24"/>
          <w:u w:val="single"/>
        </w:rPr>
        <w:t xml:space="preserve"> Field Review</w:t>
      </w:r>
    </w:p>
    <w:p w14:paraId="1B5C73ED" w14:textId="77777777" w:rsidR="00880C20" w:rsidRPr="00880C20" w:rsidRDefault="00880C20" w:rsidP="00880C20">
      <w:pPr>
        <w:spacing w:after="0"/>
        <w:rPr>
          <w:lang w:val="en-US"/>
        </w:rPr>
      </w:pPr>
    </w:p>
    <w:p w14:paraId="757D0D74" w14:textId="23F44938" w:rsidR="00716DAF" w:rsidRPr="00880C20" w:rsidRDefault="00880C20" w:rsidP="00880C20">
      <w:pPr>
        <w:spacing w:after="0"/>
        <w:ind w:firstLine="720"/>
        <w:rPr>
          <w:rFonts w:ascii="Garamond" w:hAnsi="Garamond"/>
          <w:sz w:val="24"/>
          <w:szCs w:val="24"/>
        </w:rPr>
      </w:pPr>
      <w:r>
        <w:rPr>
          <w:rFonts w:ascii="Garamond" w:hAnsi="Garamond"/>
          <w:sz w:val="24"/>
          <w:szCs w:val="24"/>
        </w:rPr>
        <w:t xml:space="preserve">1. </w:t>
      </w:r>
      <w:r w:rsidR="002C5DF0" w:rsidRPr="00880C20">
        <w:rPr>
          <w:rFonts w:ascii="Garamond" w:hAnsi="Garamond"/>
          <w:sz w:val="24"/>
          <w:szCs w:val="24"/>
        </w:rPr>
        <w:t>All supervisory committees must meet as a group with the candidate at least once a year.</w:t>
      </w:r>
    </w:p>
    <w:p w14:paraId="0D740FF9" w14:textId="77777777" w:rsidR="00880C20" w:rsidRDefault="00880C20" w:rsidP="00880C20">
      <w:pPr>
        <w:spacing w:after="0"/>
        <w:ind w:left="990"/>
        <w:rPr>
          <w:rFonts w:ascii="Garamond" w:hAnsi="Garamond"/>
          <w:sz w:val="24"/>
          <w:szCs w:val="24"/>
        </w:rPr>
      </w:pPr>
    </w:p>
    <w:p w14:paraId="1AE25472" w14:textId="51FEF5EB" w:rsidR="00716DAF" w:rsidRPr="00880C20" w:rsidRDefault="00880C20" w:rsidP="00880C20">
      <w:pPr>
        <w:spacing w:after="0"/>
        <w:ind w:left="720"/>
        <w:rPr>
          <w:rFonts w:ascii="Garamond" w:hAnsi="Garamond"/>
          <w:sz w:val="24"/>
          <w:szCs w:val="24"/>
        </w:rPr>
      </w:pPr>
      <w:r>
        <w:rPr>
          <w:rFonts w:ascii="Garamond" w:hAnsi="Garamond"/>
          <w:sz w:val="24"/>
          <w:szCs w:val="24"/>
        </w:rPr>
        <w:t xml:space="preserve">2. </w:t>
      </w:r>
      <w:r w:rsidR="00030DE7" w:rsidRPr="00880C20">
        <w:rPr>
          <w:rFonts w:ascii="Garamond" w:hAnsi="Garamond"/>
          <w:sz w:val="24"/>
          <w:szCs w:val="24"/>
        </w:rPr>
        <w:t>In Year Two</w:t>
      </w:r>
      <w:r w:rsidR="007073B9" w:rsidRPr="00880C20">
        <w:rPr>
          <w:rFonts w:ascii="Garamond" w:hAnsi="Garamond"/>
          <w:sz w:val="24"/>
          <w:szCs w:val="24"/>
        </w:rPr>
        <w:t>, the oral portion of the Qualifying Exam</w:t>
      </w:r>
      <w:r w:rsidR="002C5DF0" w:rsidRPr="00880C20">
        <w:rPr>
          <w:rFonts w:ascii="Garamond" w:hAnsi="Garamond"/>
          <w:sz w:val="24"/>
          <w:szCs w:val="24"/>
        </w:rPr>
        <w:t xml:space="preserve"> may serve this function since it also serves as a written evaluation of the candidate’s progress.</w:t>
      </w:r>
      <w:r w:rsidR="002B11B7" w:rsidRPr="00880C20">
        <w:rPr>
          <w:rFonts w:ascii="Garamond" w:hAnsi="Garamond"/>
          <w:sz w:val="24"/>
          <w:szCs w:val="24"/>
        </w:rPr>
        <w:t xml:space="preserve"> Alternately, the committee may elect to meet with the candidate in September following submission of the </w:t>
      </w:r>
      <w:r w:rsidR="007073B9" w:rsidRPr="00880C20">
        <w:rPr>
          <w:rFonts w:ascii="Garamond" w:hAnsi="Garamond"/>
          <w:sz w:val="24"/>
          <w:szCs w:val="24"/>
        </w:rPr>
        <w:t>Dissertation</w:t>
      </w:r>
      <w:r w:rsidR="002B11B7" w:rsidRPr="00880C20">
        <w:rPr>
          <w:rFonts w:ascii="Garamond" w:hAnsi="Garamond"/>
          <w:sz w:val="24"/>
          <w:szCs w:val="24"/>
        </w:rPr>
        <w:t xml:space="preserve"> Proposal.</w:t>
      </w:r>
    </w:p>
    <w:p w14:paraId="013435CA" w14:textId="77777777" w:rsidR="00716DAF" w:rsidRPr="007D7475" w:rsidRDefault="00716DAF" w:rsidP="00880C20">
      <w:pPr>
        <w:pStyle w:val="ListParagraph"/>
        <w:spacing w:after="0"/>
        <w:ind w:left="990"/>
        <w:rPr>
          <w:rFonts w:ascii="Garamond" w:hAnsi="Garamond"/>
          <w:sz w:val="24"/>
          <w:szCs w:val="24"/>
        </w:rPr>
      </w:pPr>
    </w:p>
    <w:p w14:paraId="39EF39A0" w14:textId="76F2A985" w:rsidR="002C5DF0" w:rsidRPr="00880C20" w:rsidRDefault="00880C20" w:rsidP="00880C20">
      <w:pPr>
        <w:spacing w:after="0"/>
        <w:ind w:left="720"/>
        <w:rPr>
          <w:rFonts w:ascii="Garamond" w:hAnsi="Garamond"/>
          <w:sz w:val="24"/>
          <w:szCs w:val="24"/>
        </w:rPr>
      </w:pPr>
      <w:r>
        <w:rPr>
          <w:rFonts w:ascii="Garamond" w:hAnsi="Garamond"/>
          <w:sz w:val="24"/>
          <w:szCs w:val="24"/>
        </w:rPr>
        <w:t xml:space="preserve">3. </w:t>
      </w:r>
      <w:r w:rsidR="002C5DF0" w:rsidRPr="00880C20">
        <w:rPr>
          <w:rFonts w:ascii="Garamond" w:hAnsi="Garamond"/>
          <w:sz w:val="24"/>
          <w:szCs w:val="24"/>
        </w:rPr>
        <w:t xml:space="preserve">For every ensuing </w:t>
      </w:r>
      <w:r w:rsidR="002B11B7" w:rsidRPr="00880C20">
        <w:rPr>
          <w:rFonts w:ascii="Garamond" w:hAnsi="Garamond"/>
          <w:sz w:val="24"/>
          <w:szCs w:val="24"/>
        </w:rPr>
        <w:t xml:space="preserve">meeting with the </w:t>
      </w:r>
      <w:r w:rsidR="002C5DF0" w:rsidRPr="00880C20">
        <w:rPr>
          <w:rFonts w:ascii="Garamond" w:hAnsi="Garamond"/>
          <w:sz w:val="24"/>
          <w:szCs w:val="24"/>
        </w:rPr>
        <w:t xml:space="preserve">full supervisory </w:t>
      </w:r>
      <w:r w:rsidR="002B11B7" w:rsidRPr="00880C20">
        <w:rPr>
          <w:rFonts w:ascii="Garamond" w:hAnsi="Garamond"/>
          <w:sz w:val="24"/>
          <w:szCs w:val="24"/>
        </w:rPr>
        <w:t xml:space="preserve">committee </w:t>
      </w:r>
      <w:r w:rsidR="002C5DF0" w:rsidRPr="00880C20">
        <w:rPr>
          <w:rFonts w:ascii="Garamond" w:hAnsi="Garamond"/>
          <w:sz w:val="24"/>
          <w:szCs w:val="24"/>
        </w:rPr>
        <w:t xml:space="preserve">(yearly or otherwise), a </w:t>
      </w:r>
      <w:r w:rsidR="002B11B7" w:rsidRPr="00880C20">
        <w:rPr>
          <w:rFonts w:ascii="Garamond" w:hAnsi="Garamond"/>
          <w:sz w:val="24"/>
          <w:szCs w:val="24"/>
        </w:rPr>
        <w:t>Progress Report must be completed and filed with the Graduate Office. The candidate has the option of responding to this in writing, to be attached to the filed report.</w:t>
      </w:r>
    </w:p>
    <w:p w14:paraId="2E175606" w14:textId="77777777" w:rsidR="00880C20" w:rsidRPr="007D7475" w:rsidRDefault="00880C20" w:rsidP="00880C20">
      <w:pPr>
        <w:pStyle w:val="ListParagraph"/>
        <w:spacing w:after="0"/>
        <w:ind w:left="1276"/>
        <w:rPr>
          <w:rFonts w:ascii="Garamond" w:hAnsi="Garamond"/>
          <w:sz w:val="24"/>
          <w:szCs w:val="24"/>
        </w:rPr>
      </w:pPr>
    </w:p>
    <w:p w14:paraId="3E8BA396" w14:textId="6457C35A" w:rsidR="00880C20" w:rsidRPr="00880C20" w:rsidRDefault="00DB508E" w:rsidP="00880C20">
      <w:pPr>
        <w:pStyle w:val="Heading2"/>
        <w:numPr>
          <w:ilvl w:val="0"/>
          <w:numId w:val="0"/>
        </w:numPr>
        <w:ind w:left="540"/>
        <w:rPr>
          <w:rFonts w:ascii="Garamond" w:hAnsi="Garamond"/>
          <w:szCs w:val="24"/>
          <w:u w:val="single"/>
        </w:rPr>
      </w:pPr>
      <w:r w:rsidRPr="00880C20">
        <w:rPr>
          <w:rFonts w:ascii="Garamond" w:hAnsi="Garamond"/>
          <w:szCs w:val="24"/>
          <w:u w:val="single"/>
        </w:rPr>
        <w:t>Normative Time</w:t>
      </w:r>
      <w:r w:rsidR="002C5DF0" w:rsidRPr="00880C20">
        <w:rPr>
          <w:rFonts w:ascii="Garamond" w:hAnsi="Garamond"/>
          <w:szCs w:val="24"/>
          <w:u w:val="single"/>
        </w:rPr>
        <w:t>line</w:t>
      </w:r>
    </w:p>
    <w:p w14:paraId="267AD4EA" w14:textId="77777777" w:rsidR="00880C20" w:rsidRPr="00880C20" w:rsidRDefault="00880C20" w:rsidP="00880C20">
      <w:pPr>
        <w:spacing w:after="0"/>
        <w:rPr>
          <w:lang w:val="en-US"/>
        </w:rPr>
      </w:pPr>
    </w:p>
    <w:p w14:paraId="02468D78" w14:textId="0CFA4F1B" w:rsidR="00880C20" w:rsidRPr="00880C20" w:rsidRDefault="00880C20" w:rsidP="00880C20">
      <w:pPr>
        <w:spacing w:after="0"/>
        <w:ind w:left="720"/>
        <w:rPr>
          <w:rFonts w:ascii="Garamond" w:hAnsi="Garamond" w:cs="Times New Roman (Body CS)"/>
          <w:sz w:val="24"/>
        </w:rPr>
      </w:pPr>
      <w:r>
        <w:rPr>
          <w:rFonts w:ascii="Garamond" w:hAnsi="Garamond"/>
          <w:sz w:val="24"/>
          <w:szCs w:val="24"/>
        </w:rPr>
        <w:t xml:space="preserve">1. </w:t>
      </w:r>
      <w:r w:rsidRPr="00880C20">
        <w:rPr>
          <w:rFonts w:ascii="Garamond" w:hAnsi="Garamond" w:cs="Times New Roman (Body CS)"/>
          <w:sz w:val="24"/>
        </w:rPr>
        <w:t>In order to complete the program, students must remain in “good academic standing,” which is dependent on compliance with the General Regulations of the School of Graduate Studies and CSI’s program requirements, and on ongoing and satisfactory progress toward the completion of the degree.</w:t>
      </w:r>
      <w:r w:rsidR="00537A45">
        <w:rPr>
          <w:rFonts w:ascii="Garamond" w:hAnsi="Garamond" w:cs="Times New Roman (Body CS)"/>
          <w:sz w:val="24"/>
        </w:rPr>
        <w:t xml:space="preserve"> </w:t>
      </w:r>
    </w:p>
    <w:p w14:paraId="07ED1AC1" w14:textId="77777777" w:rsidR="00880C20" w:rsidRDefault="00880C20" w:rsidP="00880C20">
      <w:pPr>
        <w:spacing w:after="0" w:line="240" w:lineRule="auto"/>
        <w:ind w:firstLine="720"/>
        <w:contextualSpacing/>
        <w:rPr>
          <w:rFonts w:ascii="Garamond" w:hAnsi="Garamond"/>
          <w:sz w:val="24"/>
          <w:szCs w:val="24"/>
        </w:rPr>
      </w:pPr>
    </w:p>
    <w:p w14:paraId="179F6D5E" w14:textId="7F72D760" w:rsidR="00E62A68" w:rsidRPr="007D7475" w:rsidRDefault="00880C20" w:rsidP="00880C20">
      <w:pPr>
        <w:spacing w:after="0" w:line="240" w:lineRule="auto"/>
        <w:ind w:firstLine="720"/>
        <w:contextualSpacing/>
        <w:rPr>
          <w:rFonts w:ascii="Garamond" w:hAnsi="Garamond"/>
          <w:sz w:val="24"/>
          <w:szCs w:val="24"/>
        </w:rPr>
      </w:pPr>
      <w:r>
        <w:rPr>
          <w:rFonts w:ascii="Garamond" w:hAnsi="Garamond"/>
          <w:sz w:val="24"/>
          <w:szCs w:val="24"/>
        </w:rPr>
        <w:t xml:space="preserve">2. </w:t>
      </w:r>
      <w:r w:rsidR="00DB508E" w:rsidRPr="007D7475">
        <w:rPr>
          <w:rFonts w:ascii="Garamond" w:hAnsi="Garamond"/>
          <w:sz w:val="24"/>
          <w:szCs w:val="24"/>
        </w:rPr>
        <w:t xml:space="preserve">Whenever possible, the student will complete all coursework by the end of Year </w:t>
      </w:r>
      <w:r w:rsidR="00030DE7" w:rsidRPr="007D7475">
        <w:rPr>
          <w:rFonts w:ascii="Garamond" w:hAnsi="Garamond"/>
          <w:sz w:val="24"/>
          <w:szCs w:val="24"/>
        </w:rPr>
        <w:t>Two</w:t>
      </w:r>
      <w:r w:rsidR="00DB508E" w:rsidRPr="007D7475">
        <w:rPr>
          <w:rFonts w:ascii="Garamond" w:hAnsi="Garamond"/>
          <w:sz w:val="24"/>
          <w:szCs w:val="24"/>
        </w:rPr>
        <w:t>.</w:t>
      </w:r>
    </w:p>
    <w:p w14:paraId="19206005" w14:textId="77777777" w:rsidR="00716DAF" w:rsidRPr="007D7475" w:rsidRDefault="00716DAF" w:rsidP="00880C20">
      <w:pPr>
        <w:spacing w:after="0" w:line="240" w:lineRule="auto"/>
        <w:ind w:left="990"/>
        <w:contextualSpacing/>
        <w:rPr>
          <w:rFonts w:ascii="Garamond" w:hAnsi="Garamond"/>
          <w:sz w:val="24"/>
          <w:szCs w:val="24"/>
        </w:rPr>
      </w:pPr>
    </w:p>
    <w:p w14:paraId="269531EB" w14:textId="53373FB6" w:rsidR="002C5DF0" w:rsidRPr="007D7475" w:rsidRDefault="00880C20" w:rsidP="00880C20">
      <w:pPr>
        <w:spacing w:after="0" w:line="240" w:lineRule="auto"/>
        <w:ind w:left="720"/>
        <w:contextualSpacing/>
        <w:rPr>
          <w:rFonts w:ascii="Garamond" w:hAnsi="Garamond"/>
          <w:sz w:val="24"/>
          <w:szCs w:val="24"/>
        </w:rPr>
      </w:pPr>
      <w:r>
        <w:rPr>
          <w:rFonts w:ascii="Garamond" w:eastAsia="Calibri" w:hAnsi="Garamond" w:cs="Times New Roman"/>
          <w:sz w:val="24"/>
          <w:szCs w:val="24"/>
          <w:lang w:eastAsia="en-CA"/>
        </w:rPr>
        <w:lastRenderedPageBreak/>
        <w:t xml:space="preserve">3. </w:t>
      </w:r>
      <w:r w:rsidR="00E62A68" w:rsidRPr="007D7475">
        <w:rPr>
          <w:rFonts w:ascii="Garamond" w:eastAsia="Calibri" w:hAnsi="Garamond" w:cs="Times New Roman"/>
          <w:sz w:val="24"/>
          <w:szCs w:val="24"/>
          <w:lang w:eastAsia="en-CA"/>
        </w:rPr>
        <w:t xml:space="preserve">The student must complete all SGS requirements for advancement to candidacy (see the SGS Calendar, section 8.5.1) by the end of Year </w:t>
      </w:r>
      <w:r w:rsidR="00030DE7" w:rsidRPr="007D7475">
        <w:rPr>
          <w:rFonts w:ascii="Garamond" w:eastAsia="Calibri" w:hAnsi="Garamond" w:cs="Times New Roman"/>
          <w:sz w:val="24"/>
          <w:szCs w:val="24"/>
          <w:lang w:eastAsia="en-CA"/>
        </w:rPr>
        <w:t>Three</w:t>
      </w:r>
      <w:r w:rsidR="00E62A68" w:rsidRPr="007D7475">
        <w:rPr>
          <w:rFonts w:ascii="Garamond" w:eastAsia="Calibri" w:hAnsi="Garamond" w:cs="Times New Roman"/>
          <w:sz w:val="24"/>
          <w:szCs w:val="24"/>
          <w:lang w:eastAsia="en-CA"/>
        </w:rPr>
        <w:t xml:space="preserve">. </w:t>
      </w:r>
    </w:p>
    <w:p w14:paraId="0A106E58" w14:textId="77777777" w:rsidR="00716DAF" w:rsidRPr="007D7475" w:rsidRDefault="00716DAF" w:rsidP="00880C20">
      <w:pPr>
        <w:spacing w:after="0" w:line="240" w:lineRule="auto"/>
        <w:ind w:left="990"/>
        <w:contextualSpacing/>
        <w:rPr>
          <w:rFonts w:ascii="Garamond" w:hAnsi="Garamond"/>
          <w:sz w:val="24"/>
          <w:szCs w:val="24"/>
        </w:rPr>
      </w:pPr>
    </w:p>
    <w:p w14:paraId="264CBBBA" w14:textId="66857F60" w:rsidR="00910377" w:rsidRPr="007D7475" w:rsidRDefault="00880C20" w:rsidP="00880C20">
      <w:pPr>
        <w:spacing w:after="0" w:line="240" w:lineRule="auto"/>
        <w:ind w:left="720"/>
        <w:contextualSpacing/>
        <w:rPr>
          <w:rFonts w:ascii="Garamond" w:hAnsi="Garamond"/>
          <w:sz w:val="24"/>
          <w:szCs w:val="24"/>
        </w:rPr>
      </w:pPr>
      <w:r>
        <w:rPr>
          <w:rFonts w:ascii="Garamond" w:hAnsi="Garamond"/>
          <w:sz w:val="24"/>
          <w:szCs w:val="24"/>
        </w:rPr>
        <w:t xml:space="preserve">4. </w:t>
      </w:r>
      <w:r w:rsidR="00DB508E" w:rsidRPr="007D7475">
        <w:rPr>
          <w:rFonts w:ascii="Garamond" w:hAnsi="Garamond"/>
          <w:sz w:val="24"/>
          <w:szCs w:val="24"/>
        </w:rPr>
        <w:t xml:space="preserve">Ideally, the </w:t>
      </w:r>
      <w:r w:rsidR="002B11B7" w:rsidRPr="007D7475">
        <w:rPr>
          <w:rFonts w:ascii="Garamond" w:hAnsi="Garamond"/>
          <w:sz w:val="24"/>
          <w:szCs w:val="24"/>
        </w:rPr>
        <w:t xml:space="preserve">candidate </w:t>
      </w:r>
      <w:r w:rsidR="00DB508E" w:rsidRPr="007D7475">
        <w:rPr>
          <w:rFonts w:ascii="Garamond" w:hAnsi="Garamond"/>
          <w:sz w:val="24"/>
          <w:szCs w:val="24"/>
        </w:rPr>
        <w:t xml:space="preserve">will complete the </w:t>
      </w:r>
      <w:r w:rsidR="007073B9" w:rsidRPr="007D7475">
        <w:rPr>
          <w:rFonts w:ascii="Garamond" w:hAnsi="Garamond"/>
          <w:sz w:val="24"/>
          <w:szCs w:val="24"/>
        </w:rPr>
        <w:t xml:space="preserve">dissertation </w:t>
      </w:r>
      <w:r w:rsidR="00030DE7" w:rsidRPr="007D7475">
        <w:rPr>
          <w:rFonts w:ascii="Garamond" w:hAnsi="Garamond"/>
          <w:sz w:val="24"/>
          <w:szCs w:val="24"/>
        </w:rPr>
        <w:t>within four</w:t>
      </w:r>
      <w:r w:rsidR="00DB508E" w:rsidRPr="007D7475">
        <w:rPr>
          <w:rFonts w:ascii="Garamond" w:hAnsi="Garamond"/>
          <w:sz w:val="24"/>
          <w:szCs w:val="24"/>
        </w:rPr>
        <w:t xml:space="preserve"> years of commencing coursework, and no later than </w:t>
      </w:r>
      <w:r w:rsidR="000E334C" w:rsidRPr="007D7475">
        <w:rPr>
          <w:rFonts w:ascii="Garamond" w:hAnsi="Garamond"/>
          <w:sz w:val="24"/>
          <w:szCs w:val="24"/>
        </w:rPr>
        <w:t>six</w:t>
      </w:r>
      <w:r w:rsidR="00DB508E" w:rsidRPr="007D7475">
        <w:rPr>
          <w:rFonts w:ascii="Garamond" w:hAnsi="Garamond"/>
          <w:sz w:val="24"/>
          <w:szCs w:val="24"/>
        </w:rPr>
        <w:t xml:space="preserve"> years after beginning coursework.</w:t>
      </w:r>
    </w:p>
    <w:p w14:paraId="6764A44A" w14:textId="77777777" w:rsidR="00716DAF" w:rsidRPr="007D7475" w:rsidRDefault="00716DAF" w:rsidP="00880C20">
      <w:pPr>
        <w:spacing w:after="0" w:line="240" w:lineRule="auto"/>
        <w:ind w:left="990"/>
        <w:contextualSpacing/>
        <w:rPr>
          <w:rFonts w:ascii="Garamond" w:hAnsi="Garamond"/>
          <w:sz w:val="24"/>
          <w:szCs w:val="24"/>
        </w:rPr>
      </w:pPr>
    </w:p>
    <w:p w14:paraId="297910B4" w14:textId="11E598C7" w:rsidR="00EB5443" w:rsidRPr="007D7475" w:rsidRDefault="00880C20" w:rsidP="00880C20">
      <w:pPr>
        <w:spacing w:after="0" w:line="240" w:lineRule="auto"/>
        <w:ind w:left="720"/>
        <w:contextualSpacing/>
        <w:rPr>
          <w:rFonts w:ascii="Garamond" w:hAnsi="Garamond"/>
          <w:sz w:val="24"/>
          <w:szCs w:val="24"/>
        </w:rPr>
      </w:pPr>
      <w:r>
        <w:rPr>
          <w:rFonts w:ascii="Garamond" w:hAnsi="Garamond"/>
          <w:sz w:val="24"/>
          <w:szCs w:val="24"/>
        </w:rPr>
        <w:t xml:space="preserve">5. </w:t>
      </w:r>
      <w:r w:rsidR="008049F1" w:rsidRPr="007D7475">
        <w:rPr>
          <w:rFonts w:ascii="Garamond" w:hAnsi="Garamond"/>
          <w:sz w:val="24"/>
          <w:szCs w:val="24"/>
        </w:rPr>
        <w:t xml:space="preserve">Once the </w:t>
      </w:r>
      <w:r w:rsidR="00EB5443" w:rsidRPr="007D7475">
        <w:rPr>
          <w:rFonts w:ascii="Garamond" w:hAnsi="Garamond"/>
          <w:sz w:val="24"/>
          <w:szCs w:val="24"/>
        </w:rPr>
        <w:t xml:space="preserve">supervisory </w:t>
      </w:r>
      <w:r w:rsidR="00D62748" w:rsidRPr="007D7475">
        <w:rPr>
          <w:rFonts w:ascii="Garamond" w:hAnsi="Garamond"/>
          <w:sz w:val="24"/>
          <w:szCs w:val="24"/>
        </w:rPr>
        <w:t>committee has</w:t>
      </w:r>
      <w:r w:rsidR="008049F1" w:rsidRPr="007D7475">
        <w:rPr>
          <w:rFonts w:ascii="Garamond" w:hAnsi="Garamond"/>
          <w:sz w:val="24"/>
          <w:szCs w:val="24"/>
        </w:rPr>
        <w:t xml:space="preserve"> determined that the </w:t>
      </w:r>
      <w:r w:rsidR="007073B9" w:rsidRPr="007D7475">
        <w:rPr>
          <w:rFonts w:ascii="Garamond" w:hAnsi="Garamond"/>
          <w:sz w:val="24"/>
          <w:szCs w:val="24"/>
        </w:rPr>
        <w:t xml:space="preserve">dissertation </w:t>
      </w:r>
      <w:r w:rsidR="00D62748" w:rsidRPr="007D7475">
        <w:rPr>
          <w:rFonts w:ascii="Garamond" w:hAnsi="Garamond"/>
          <w:sz w:val="24"/>
          <w:szCs w:val="24"/>
        </w:rPr>
        <w:t xml:space="preserve">manuscript is complete and meets SGS standards in quality and format, the </w:t>
      </w:r>
      <w:r w:rsidR="008049F1" w:rsidRPr="007D7475">
        <w:rPr>
          <w:rFonts w:ascii="Garamond" w:hAnsi="Garamond"/>
          <w:sz w:val="24"/>
          <w:szCs w:val="24"/>
        </w:rPr>
        <w:t xml:space="preserve">candidate is ready to advance </w:t>
      </w:r>
      <w:r w:rsidR="00D62748" w:rsidRPr="007D7475">
        <w:rPr>
          <w:rFonts w:ascii="Garamond" w:hAnsi="Garamond"/>
          <w:sz w:val="24"/>
          <w:szCs w:val="24"/>
        </w:rPr>
        <w:t>to the Final Oral E</w:t>
      </w:r>
      <w:r w:rsidR="008049F1" w:rsidRPr="007D7475">
        <w:rPr>
          <w:rFonts w:ascii="Garamond" w:hAnsi="Garamond"/>
          <w:sz w:val="24"/>
          <w:szCs w:val="24"/>
        </w:rPr>
        <w:t>xamination (FOE)</w:t>
      </w:r>
      <w:r w:rsidR="00D62748" w:rsidRPr="007D7475">
        <w:rPr>
          <w:rFonts w:ascii="Garamond" w:hAnsi="Garamond"/>
          <w:sz w:val="24"/>
          <w:szCs w:val="24"/>
        </w:rPr>
        <w:t>. A</w:t>
      </w:r>
      <w:r w:rsidR="008049F1" w:rsidRPr="007D7475">
        <w:rPr>
          <w:rFonts w:ascii="Garamond" w:hAnsi="Garamond"/>
          <w:sz w:val="24"/>
          <w:szCs w:val="24"/>
        </w:rPr>
        <w:t>n examination committee must be struck</w:t>
      </w:r>
      <w:r w:rsidR="00D62748" w:rsidRPr="007D7475">
        <w:rPr>
          <w:rFonts w:ascii="Garamond" w:hAnsi="Garamond"/>
          <w:sz w:val="24"/>
          <w:szCs w:val="24"/>
        </w:rPr>
        <w:t>,</w:t>
      </w:r>
      <w:r w:rsidR="008049F1" w:rsidRPr="007D7475">
        <w:rPr>
          <w:rFonts w:ascii="Garamond" w:hAnsi="Garamond"/>
          <w:sz w:val="24"/>
          <w:szCs w:val="24"/>
        </w:rPr>
        <w:t xml:space="preserve"> to include an external examiner and at least o</w:t>
      </w:r>
      <w:r w:rsidR="00D62748" w:rsidRPr="007D7475">
        <w:rPr>
          <w:rFonts w:ascii="Garamond" w:hAnsi="Garamond"/>
          <w:sz w:val="24"/>
          <w:szCs w:val="24"/>
        </w:rPr>
        <w:t xml:space="preserve">ne internal external examiner. </w:t>
      </w:r>
      <w:r w:rsidR="008049F1" w:rsidRPr="007D7475">
        <w:rPr>
          <w:rFonts w:ascii="Garamond" w:hAnsi="Garamond"/>
          <w:sz w:val="24"/>
          <w:szCs w:val="24"/>
        </w:rPr>
        <w:t xml:space="preserve">The supervisor shall supply the Graduate Coordinator with at least two names </w:t>
      </w:r>
      <w:r w:rsidR="00EB5443" w:rsidRPr="007D7475">
        <w:rPr>
          <w:rFonts w:ascii="Garamond" w:hAnsi="Garamond"/>
          <w:sz w:val="24"/>
          <w:szCs w:val="24"/>
        </w:rPr>
        <w:t xml:space="preserve">each for these two respective roles, and the Graduate Coordinator will, in turn, </w:t>
      </w:r>
      <w:r w:rsidR="00D62748" w:rsidRPr="007D7475">
        <w:rPr>
          <w:rFonts w:ascii="Garamond" w:hAnsi="Garamond"/>
          <w:sz w:val="24"/>
          <w:szCs w:val="24"/>
        </w:rPr>
        <w:t>approach the scholars in question regarding availability and extend a formal invitation</w:t>
      </w:r>
      <w:r w:rsidR="00EB5443" w:rsidRPr="007D7475">
        <w:rPr>
          <w:rFonts w:ascii="Garamond" w:hAnsi="Garamond"/>
          <w:sz w:val="24"/>
          <w:szCs w:val="24"/>
        </w:rPr>
        <w:t xml:space="preserve">. </w:t>
      </w:r>
      <w:r w:rsidR="008C20C8" w:rsidRPr="007D7475">
        <w:rPr>
          <w:rFonts w:ascii="Garamond" w:hAnsi="Garamond"/>
          <w:sz w:val="24"/>
          <w:szCs w:val="24"/>
        </w:rPr>
        <w:t xml:space="preserve">Pending available budget, the external examiner may participate either on site or </w:t>
      </w:r>
      <w:r w:rsidR="008152A4" w:rsidRPr="007D7475">
        <w:rPr>
          <w:rFonts w:ascii="Garamond" w:hAnsi="Garamond"/>
          <w:sz w:val="24"/>
          <w:szCs w:val="24"/>
        </w:rPr>
        <w:t>via video conference.</w:t>
      </w:r>
    </w:p>
    <w:p w14:paraId="6BD27EA9" w14:textId="77777777" w:rsidR="00716DAF" w:rsidRPr="007D7475" w:rsidRDefault="00716DAF" w:rsidP="00880C20">
      <w:pPr>
        <w:spacing w:after="0" w:line="240" w:lineRule="auto"/>
        <w:ind w:left="990"/>
        <w:contextualSpacing/>
        <w:rPr>
          <w:rFonts w:ascii="Garamond" w:hAnsi="Garamond"/>
          <w:sz w:val="24"/>
          <w:szCs w:val="24"/>
        </w:rPr>
      </w:pPr>
    </w:p>
    <w:p w14:paraId="6D10087A" w14:textId="40E53415" w:rsidR="00B70C44" w:rsidRPr="007D7475" w:rsidRDefault="00880C20" w:rsidP="00880C20">
      <w:pPr>
        <w:spacing w:after="0" w:line="240" w:lineRule="auto"/>
        <w:ind w:left="720"/>
        <w:contextualSpacing/>
        <w:rPr>
          <w:rFonts w:ascii="Garamond" w:hAnsi="Garamond"/>
          <w:sz w:val="24"/>
          <w:szCs w:val="24"/>
        </w:rPr>
      </w:pPr>
      <w:r>
        <w:rPr>
          <w:rFonts w:ascii="Garamond" w:hAnsi="Garamond"/>
          <w:sz w:val="24"/>
          <w:szCs w:val="24"/>
        </w:rPr>
        <w:t xml:space="preserve">6. </w:t>
      </w:r>
      <w:r w:rsidR="00EB5443" w:rsidRPr="007D7475">
        <w:rPr>
          <w:rFonts w:ascii="Garamond" w:hAnsi="Garamond"/>
          <w:sz w:val="24"/>
          <w:szCs w:val="24"/>
        </w:rPr>
        <w:t>Once the</w:t>
      </w:r>
      <w:r w:rsidR="008C20C8" w:rsidRPr="007D7475">
        <w:rPr>
          <w:rFonts w:ascii="Garamond" w:hAnsi="Garamond"/>
          <w:sz w:val="24"/>
          <w:szCs w:val="24"/>
        </w:rPr>
        <w:t xml:space="preserve"> FOE</w:t>
      </w:r>
      <w:r w:rsidR="00EB5443" w:rsidRPr="007D7475">
        <w:rPr>
          <w:rFonts w:ascii="Garamond" w:hAnsi="Garamond"/>
          <w:sz w:val="24"/>
          <w:szCs w:val="24"/>
        </w:rPr>
        <w:t xml:space="preserve"> committee has been struck, a date and room must be booked with SGS </w:t>
      </w:r>
      <w:r w:rsidR="00030DE7" w:rsidRPr="007D7475">
        <w:rPr>
          <w:rFonts w:ascii="Garamond" w:hAnsi="Garamond"/>
          <w:sz w:val="24"/>
          <w:szCs w:val="24"/>
        </w:rPr>
        <w:t>three</w:t>
      </w:r>
      <w:r w:rsidR="00EB5443" w:rsidRPr="007D7475">
        <w:rPr>
          <w:rFonts w:ascii="Garamond" w:hAnsi="Garamond"/>
          <w:sz w:val="24"/>
          <w:szCs w:val="24"/>
        </w:rPr>
        <w:t xml:space="preserve"> months in advance. The</w:t>
      </w:r>
      <w:r w:rsidR="008C20C8" w:rsidRPr="007D7475">
        <w:rPr>
          <w:rFonts w:ascii="Garamond" w:hAnsi="Garamond"/>
          <w:sz w:val="24"/>
          <w:szCs w:val="24"/>
        </w:rPr>
        <w:t xml:space="preserve"> external examiner must receive</w:t>
      </w:r>
      <w:r w:rsidR="00030DE7" w:rsidRPr="007D7475">
        <w:rPr>
          <w:rFonts w:ascii="Garamond" w:hAnsi="Garamond"/>
          <w:sz w:val="24"/>
          <w:szCs w:val="24"/>
        </w:rPr>
        <w:t xml:space="preserve"> the manuscript at least eight</w:t>
      </w:r>
      <w:r w:rsidR="00EB5443" w:rsidRPr="007D7475">
        <w:rPr>
          <w:rFonts w:ascii="Garamond" w:hAnsi="Garamond"/>
          <w:sz w:val="24"/>
          <w:szCs w:val="24"/>
        </w:rPr>
        <w:t xml:space="preserve"> weeks in advance, and must submit </w:t>
      </w:r>
      <w:r w:rsidR="00030DE7" w:rsidRPr="007D7475">
        <w:rPr>
          <w:rFonts w:ascii="Garamond" w:hAnsi="Garamond"/>
          <w:sz w:val="24"/>
          <w:szCs w:val="24"/>
        </w:rPr>
        <w:t>a two</w:t>
      </w:r>
      <w:r w:rsidR="007073B9" w:rsidRPr="007D7475">
        <w:rPr>
          <w:rFonts w:ascii="Garamond" w:hAnsi="Garamond"/>
          <w:sz w:val="24"/>
          <w:szCs w:val="24"/>
        </w:rPr>
        <w:t>-</w:t>
      </w:r>
      <w:r w:rsidR="00030DE7" w:rsidRPr="007D7475">
        <w:rPr>
          <w:rFonts w:ascii="Garamond" w:hAnsi="Garamond"/>
          <w:sz w:val="24"/>
          <w:szCs w:val="24"/>
        </w:rPr>
        <w:t xml:space="preserve"> to three</w:t>
      </w:r>
      <w:r w:rsidR="008C20C8" w:rsidRPr="007D7475">
        <w:rPr>
          <w:rFonts w:ascii="Garamond" w:hAnsi="Garamond"/>
          <w:sz w:val="24"/>
          <w:szCs w:val="24"/>
        </w:rPr>
        <w:t>-</w:t>
      </w:r>
      <w:r w:rsidR="00EB5443" w:rsidRPr="007D7475">
        <w:rPr>
          <w:rFonts w:ascii="Garamond" w:hAnsi="Garamond"/>
          <w:sz w:val="24"/>
          <w:szCs w:val="24"/>
        </w:rPr>
        <w:t>page assessment to the supervisor for distribution</w:t>
      </w:r>
      <w:r w:rsidR="008C20C8" w:rsidRPr="007D7475">
        <w:rPr>
          <w:rFonts w:ascii="Garamond" w:hAnsi="Garamond"/>
          <w:sz w:val="24"/>
          <w:szCs w:val="24"/>
        </w:rPr>
        <w:t xml:space="preserve"> to the candidate and the committee</w:t>
      </w:r>
      <w:r w:rsidR="00030DE7" w:rsidRPr="007D7475">
        <w:rPr>
          <w:rFonts w:ascii="Garamond" w:hAnsi="Garamond"/>
          <w:sz w:val="24"/>
          <w:szCs w:val="24"/>
        </w:rPr>
        <w:t xml:space="preserve"> at least ten</w:t>
      </w:r>
      <w:r w:rsidR="00EB5443" w:rsidRPr="007D7475">
        <w:rPr>
          <w:rFonts w:ascii="Garamond" w:hAnsi="Garamond"/>
          <w:sz w:val="24"/>
          <w:szCs w:val="24"/>
        </w:rPr>
        <w:t xml:space="preserve"> days in advance</w:t>
      </w:r>
      <w:r w:rsidR="00716DAF" w:rsidRPr="007D7475">
        <w:rPr>
          <w:rFonts w:ascii="Garamond" w:hAnsi="Garamond"/>
          <w:sz w:val="24"/>
          <w:szCs w:val="24"/>
        </w:rPr>
        <w:t>.</w:t>
      </w:r>
    </w:p>
    <w:p w14:paraId="7684B3B3" w14:textId="77777777" w:rsidR="00716DAF" w:rsidRPr="007D7475" w:rsidRDefault="00716DAF" w:rsidP="00880C20">
      <w:pPr>
        <w:spacing w:after="0" w:line="240" w:lineRule="auto"/>
        <w:ind w:left="990"/>
        <w:contextualSpacing/>
        <w:rPr>
          <w:rFonts w:ascii="Garamond" w:hAnsi="Garamond"/>
          <w:sz w:val="24"/>
          <w:szCs w:val="24"/>
        </w:rPr>
      </w:pPr>
    </w:p>
    <w:p w14:paraId="21C48333" w14:textId="0B2163C0" w:rsidR="00880C20" w:rsidRDefault="00880C20" w:rsidP="00880C20">
      <w:pPr>
        <w:spacing w:after="0" w:line="240" w:lineRule="auto"/>
        <w:ind w:left="720"/>
        <w:contextualSpacing/>
        <w:rPr>
          <w:rFonts w:ascii="Garamond" w:hAnsi="Garamond"/>
          <w:sz w:val="24"/>
          <w:szCs w:val="24"/>
        </w:rPr>
      </w:pPr>
      <w:r>
        <w:rPr>
          <w:rFonts w:ascii="Garamond" w:hAnsi="Garamond"/>
          <w:sz w:val="24"/>
          <w:szCs w:val="24"/>
        </w:rPr>
        <w:t xml:space="preserve">7. </w:t>
      </w:r>
      <w:r w:rsidR="008049F1" w:rsidRPr="007D7475">
        <w:rPr>
          <w:rFonts w:ascii="Garamond" w:hAnsi="Garamond"/>
          <w:sz w:val="24"/>
          <w:szCs w:val="24"/>
        </w:rPr>
        <w:t xml:space="preserve">As a general rule, </w:t>
      </w:r>
      <w:r w:rsidR="00EB5443" w:rsidRPr="007D7475">
        <w:rPr>
          <w:rFonts w:ascii="Garamond" w:hAnsi="Garamond"/>
          <w:sz w:val="24"/>
          <w:szCs w:val="24"/>
        </w:rPr>
        <w:t>PhD candidates of the Cinema Studies Institutes should time the completion of</w:t>
      </w:r>
      <w:r>
        <w:rPr>
          <w:rFonts w:ascii="Garamond" w:hAnsi="Garamond"/>
          <w:sz w:val="24"/>
          <w:szCs w:val="24"/>
        </w:rPr>
        <w:t xml:space="preserve"> </w:t>
      </w:r>
      <w:r w:rsidR="00EB5443" w:rsidRPr="007D7475">
        <w:rPr>
          <w:rFonts w:ascii="Garamond" w:hAnsi="Garamond"/>
          <w:sz w:val="24"/>
          <w:szCs w:val="24"/>
        </w:rPr>
        <w:t>their</w:t>
      </w:r>
      <w:r w:rsidR="007073B9" w:rsidRPr="007D7475">
        <w:rPr>
          <w:rFonts w:ascii="Garamond" w:hAnsi="Garamond"/>
          <w:sz w:val="24"/>
          <w:szCs w:val="24"/>
        </w:rPr>
        <w:t xml:space="preserve"> dissertation</w:t>
      </w:r>
      <w:r w:rsidR="00EB5443" w:rsidRPr="007D7475">
        <w:rPr>
          <w:rFonts w:ascii="Garamond" w:hAnsi="Garamond"/>
          <w:sz w:val="24"/>
          <w:szCs w:val="24"/>
        </w:rPr>
        <w:t xml:space="preserve"> to enable a FOE date </w:t>
      </w:r>
      <w:r w:rsidR="008049F1" w:rsidRPr="007D7475">
        <w:rPr>
          <w:rFonts w:ascii="Garamond" w:hAnsi="Garamond"/>
          <w:sz w:val="24"/>
          <w:szCs w:val="24"/>
        </w:rPr>
        <w:t>between early September and late May</w:t>
      </w:r>
      <w:r w:rsidR="008C20C8" w:rsidRPr="007D7475">
        <w:rPr>
          <w:rFonts w:ascii="Garamond" w:hAnsi="Garamond"/>
          <w:sz w:val="24"/>
          <w:szCs w:val="24"/>
        </w:rPr>
        <w:t>.</w:t>
      </w:r>
    </w:p>
    <w:p w14:paraId="1AFC698F" w14:textId="7FE86448" w:rsidR="0064760A" w:rsidRDefault="0064760A" w:rsidP="00880C20">
      <w:pPr>
        <w:spacing w:after="0" w:line="240" w:lineRule="auto"/>
        <w:ind w:left="720"/>
        <w:contextualSpacing/>
        <w:rPr>
          <w:rFonts w:ascii="Garamond" w:hAnsi="Garamond"/>
          <w:sz w:val="24"/>
          <w:szCs w:val="24"/>
        </w:rPr>
      </w:pPr>
    </w:p>
    <w:p w14:paraId="115C0FE7" w14:textId="22AF5405" w:rsidR="0064760A" w:rsidRDefault="0064760A" w:rsidP="0064760A">
      <w:pPr>
        <w:spacing w:after="0" w:line="240" w:lineRule="auto"/>
        <w:ind w:left="547"/>
        <w:contextualSpacing/>
        <w:rPr>
          <w:rFonts w:ascii="Garamond" w:hAnsi="Garamond"/>
          <w:b/>
          <w:bCs/>
          <w:sz w:val="24"/>
          <w:szCs w:val="24"/>
          <w:u w:val="single"/>
        </w:rPr>
      </w:pPr>
      <w:r w:rsidRPr="0064760A">
        <w:rPr>
          <w:rFonts w:ascii="Garamond" w:hAnsi="Garamond"/>
          <w:b/>
          <w:bCs/>
          <w:sz w:val="24"/>
          <w:szCs w:val="24"/>
          <w:u w:val="single"/>
        </w:rPr>
        <w:t>External Awards</w:t>
      </w:r>
    </w:p>
    <w:p w14:paraId="3B371710" w14:textId="4B7C9315" w:rsidR="0064760A" w:rsidRDefault="0064760A" w:rsidP="0064760A">
      <w:pPr>
        <w:spacing w:after="0" w:line="240" w:lineRule="auto"/>
        <w:ind w:left="547"/>
        <w:contextualSpacing/>
        <w:rPr>
          <w:rFonts w:ascii="Garamond" w:hAnsi="Garamond"/>
          <w:b/>
          <w:bCs/>
          <w:sz w:val="24"/>
          <w:szCs w:val="24"/>
          <w:u w:val="single"/>
        </w:rPr>
      </w:pPr>
    </w:p>
    <w:p w14:paraId="05237768" w14:textId="5DA61E55" w:rsidR="0064760A" w:rsidRPr="0064760A" w:rsidRDefault="0064760A" w:rsidP="0064760A">
      <w:pPr>
        <w:spacing w:after="0" w:line="240" w:lineRule="auto"/>
        <w:ind w:left="720"/>
        <w:contextualSpacing/>
        <w:rPr>
          <w:rFonts w:ascii="Garamond" w:hAnsi="Garamond"/>
          <w:sz w:val="24"/>
          <w:szCs w:val="24"/>
        </w:rPr>
      </w:pPr>
      <w:r w:rsidRPr="0064760A">
        <w:rPr>
          <w:rFonts w:ascii="Garamond" w:hAnsi="Garamond"/>
          <w:sz w:val="24"/>
          <w:szCs w:val="24"/>
        </w:rPr>
        <w:t xml:space="preserve">1. CSI </w:t>
      </w:r>
      <w:r w:rsidRPr="0064760A">
        <w:rPr>
          <w:rFonts w:ascii="Garamond" w:hAnsi="Garamond"/>
          <w:i/>
          <w:iCs/>
          <w:sz w:val="24"/>
          <w:szCs w:val="24"/>
        </w:rPr>
        <w:t>strongly encourages</w:t>
      </w:r>
      <w:r w:rsidRPr="0064760A">
        <w:rPr>
          <w:rFonts w:ascii="Garamond" w:hAnsi="Garamond"/>
          <w:sz w:val="24"/>
          <w:szCs w:val="24"/>
        </w:rPr>
        <w:t xml:space="preserve"> all eligible doctoral students to apply for external awards, particularly the Ontario Graduate Scholarship (OGS) and the SSHRC Canada Graduate Fellowship</w:t>
      </w:r>
      <w:r>
        <w:rPr>
          <w:rFonts w:ascii="Garamond" w:hAnsi="Garamond"/>
          <w:sz w:val="24"/>
          <w:szCs w:val="24"/>
        </w:rPr>
        <w:t>.</w:t>
      </w:r>
      <w:r w:rsidRPr="0064760A">
        <w:rPr>
          <w:rFonts w:ascii="Garamond" w:hAnsi="Garamond"/>
          <w:sz w:val="24"/>
          <w:szCs w:val="24"/>
        </w:rPr>
        <w:t xml:space="preserve"> </w:t>
      </w:r>
    </w:p>
    <w:p w14:paraId="3B850E26" w14:textId="7A7C895D" w:rsidR="0064760A" w:rsidRPr="0064760A" w:rsidRDefault="0064760A" w:rsidP="0064760A">
      <w:pPr>
        <w:spacing w:after="0" w:line="240" w:lineRule="auto"/>
        <w:ind w:left="720"/>
        <w:contextualSpacing/>
        <w:rPr>
          <w:rFonts w:ascii="Garamond" w:hAnsi="Garamond"/>
          <w:sz w:val="24"/>
          <w:szCs w:val="24"/>
        </w:rPr>
      </w:pPr>
    </w:p>
    <w:p w14:paraId="16AEB285" w14:textId="2FADEB8B" w:rsidR="0064760A" w:rsidRPr="0064760A" w:rsidRDefault="0064760A" w:rsidP="0064760A">
      <w:pPr>
        <w:spacing w:after="0" w:line="240" w:lineRule="auto"/>
        <w:ind w:left="720"/>
        <w:contextualSpacing/>
        <w:rPr>
          <w:rFonts w:ascii="Garamond" w:hAnsi="Garamond"/>
          <w:sz w:val="24"/>
          <w:szCs w:val="24"/>
        </w:rPr>
      </w:pPr>
      <w:r w:rsidRPr="0064760A">
        <w:rPr>
          <w:rFonts w:ascii="Garamond" w:hAnsi="Garamond"/>
          <w:sz w:val="24"/>
          <w:szCs w:val="24"/>
        </w:rPr>
        <w:t xml:space="preserve">2. CSI </w:t>
      </w:r>
      <w:r w:rsidRPr="0064760A">
        <w:rPr>
          <w:rFonts w:ascii="Garamond" w:hAnsi="Garamond"/>
          <w:i/>
          <w:iCs/>
          <w:sz w:val="24"/>
          <w:szCs w:val="24"/>
        </w:rPr>
        <w:t>requires</w:t>
      </w:r>
      <w:r w:rsidRPr="0064760A">
        <w:rPr>
          <w:rFonts w:ascii="Garamond" w:hAnsi="Garamond"/>
          <w:sz w:val="24"/>
          <w:szCs w:val="24"/>
        </w:rPr>
        <w:t xml:space="preserve"> all eligible students</w:t>
      </w:r>
      <w:r>
        <w:rPr>
          <w:rFonts w:ascii="Garamond" w:hAnsi="Garamond"/>
          <w:sz w:val="24"/>
          <w:szCs w:val="24"/>
        </w:rPr>
        <w:t xml:space="preserve"> in the first year of the Ph.D. program</w:t>
      </w:r>
      <w:r w:rsidRPr="0064760A">
        <w:rPr>
          <w:rFonts w:ascii="Garamond" w:hAnsi="Garamond"/>
          <w:sz w:val="24"/>
          <w:szCs w:val="24"/>
        </w:rPr>
        <w:t xml:space="preserve"> to apply for OGS and all el</w:t>
      </w:r>
      <w:r>
        <w:rPr>
          <w:rFonts w:ascii="Garamond" w:hAnsi="Garamond"/>
          <w:sz w:val="24"/>
          <w:szCs w:val="24"/>
        </w:rPr>
        <w:t>i</w:t>
      </w:r>
      <w:r w:rsidRPr="0064760A">
        <w:rPr>
          <w:rFonts w:ascii="Garamond" w:hAnsi="Garamond"/>
          <w:sz w:val="24"/>
          <w:szCs w:val="24"/>
        </w:rPr>
        <w:t>gible st</w:t>
      </w:r>
      <w:r>
        <w:rPr>
          <w:rFonts w:ascii="Garamond" w:hAnsi="Garamond"/>
          <w:sz w:val="24"/>
          <w:szCs w:val="24"/>
        </w:rPr>
        <w:t>ude</w:t>
      </w:r>
      <w:r w:rsidRPr="0064760A">
        <w:rPr>
          <w:rFonts w:ascii="Garamond" w:hAnsi="Garamond"/>
          <w:sz w:val="24"/>
          <w:szCs w:val="24"/>
        </w:rPr>
        <w:t xml:space="preserve">nts </w:t>
      </w:r>
      <w:r>
        <w:rPr>
          <w:rFonts w:ascii="Garamond" w:hAnsi="Garamond"/>
          <w:sz w:val="24"/>
          <w:szCs w:val="24"/>
        </w:rPr>
        <w:t>in the second year of the Ph.D. program</w:t>
      </w:r>
      <w:r w:rsidRPr="0064760A">
        <w:rPr>
          <w:rFonts w:ascii="Garamond" w:hAnsi="Garamond"/>
          <w:sz w:val="24"/>
          <w:szCs w:val="24"/>
        </w:rPr>
        <w:t xml:space="preserve"> to apply for a SSHRC Fellowship. </w:t>
      </w:r>
    </w:p>
    <w:p w14:paraId="6BAEAC24" w14:textId="270EDAB0" w:rsidR="0064760A" w:rsidRDefault="0064760A" w:rsidP="0064760A">
      <w:pPr>
        <w:spacing w:after="0" w:line="240" w:lineRule="auto"/>
        <w:contextualSpacing/>
        <w:rPr>
          <w:rFonts w:ascii="Garamond" w:hAnsi="Garamond"/>
          <w:sz w:val="24"/>
          <w:szCs w:val="24"/>
        </w:rPr>
      </w:pPr>
      <w:r>
        <w:rPr>
          <w:rFonts w:ascii="Garamond" w:hAnsi="Garamond"/>
          <w:sz w:val="24"/>
          <w:szCs w:val="24"/>
        </w:rPr>
        <w:tab/>
      </w:r>
    </w:p>
    <w:p w14:paraId="1C11AC8D" w14:textId="3E58AD13" w:rsidR="00880C20" w:rsidRPr="00880C20" w:rsidRDefault="00880C20" w:rsidP="00880C20">
      <w:pPr>
        <w:spacing w:after="0"/>
        <w:rPr>
          <w:rFonts w:ascii="Garamond" w:hAnsi="Garamond"/>
          <w:b/>
          <w:bCs/>
          <w:sz w:val="24"/>
          <w:szCs w:val="24"/>
        </w:rPr>
      </w:pPr>
      <w:r w:rsidRPr="00880C20">
        <w:rPr>
          <w:rFonts w:ascii="Garamond" w:hAnsi="Garamond"/>
          <w:b/>
          <w:bCs/>
          <w:sz w:val="24"/>
          <w:szCs w:val="24"/>
        </w:rPr>
        <w:br w:type="page"/>
      </w:r>
    </w:p>
    <w:p w14:paraId="5781A06B" w14:textId="77777777" w:rsidR="00880C20" w:rsidRPr="007D7475" w:rsidRDefault="00880C20" w:rsidP="00880C20">
      <w:pPr>
        <w:spacing w:after="0" w:line="240" w:lineRule="auto"/>
        <w:contextualSpacing/>
        <w:rPr>
          <w:rFonts w:ascii="Garamond" w:hAnsi="Garamond"/>
          <w:sz w:val="24"/>
          <w:szCs w:val="24"/>
        </w:rPr>
      </w:pPr>
    </w:p>
    <w:p w14:paraId="49C6BDFA" w14:textId="7DC6EDC1" w:rsidR="003C7477" w:rsidRDefault="00D20180" w:rsidP="007277B5">
      <w:pPr>
        <w:pStyle w:val="Heading3"/>
        <w:shd w:val="clear" w:color="auto" w:fill="FFFFFF" w:themeFill="background1"/>
        <w:spacing w:after="0"/>
        <w:textAlignment w:val="baseline"/>
        <w:rPr>
          <w:rFonts w:ascii="Garamond" w:hAnsi="Garamond"/>
          <w:color w:val="7BA4D9"/>
          <w:szCs w:val="24"/>
        </w:rPr>
      </w:pPr>
      <w:r w:rsidRPr="007D7475">
        <w:rPr>
          <w:rFonts w:ascii="Garamond" w:hAnsi="Garamond"/>
          <w:color w:val="7BA4D9"/>
          <w:szCs w:val="24"/>
        </w:rPr>
        <w:t xml:space="preserve">Faculty </w:t>
      </w:r>
      <w:r w:rsidR="003C7477" w:rsidRPr="007D7475">
        <w:rPr>
          <w:rFonts w:ascii="Garamond" w:hAnsi="Garamond"/>
          <w:color w:val="7BA4D9"/>
          <w:szCs w:val="24"/>
        </w:rPr>
        <w:t xml:space="preserve">Areas of </w:t>
      </w:r>
      <w:r w:rsidRPr="007D7475">
        <w:rPr>
          <w:rFonts w:ascii="Garamond" w:hAnsi="Garamond"/>
          <w:color w:val="7BA4D9"/>
          <w:szCs w:val="24"/>
        </w:rPr>
        <w:t>Interests</w:t>
      </w:r>
    </w:p>
    <w:p w14:paraId="539BEF5C" w14:textId="77777777" w:rsidR="007277B5" w:rsidRPr="007277B5" w:rsidRDefault="007277B5" w:rsidP="007277B5">
      <w:pPr>
        <w:spacing w:after="0"/>
        <w:rPr>
          <w:lang w:val="en-US"/>
        </w:rPr>
      </w:pPr>
    </w:p>
    <w:p w14:paraId="3121FE02" w14:textId="072BBB91" w:rsidR="003C7477" w:rsidRPr="007D7475" w:rsidRDefault="003C7477" w:rsidP="00880C20">
      <w:pPr>
        <w:spacing w:after="0"/>
        <w:rPr>
          <w:rFonts w:ascii="Garamond" w:hAnsi="Garamond"/>
          <w:sz w:val="24"/>
          <w:szCs w:val="24"/>
        </w:rPr>
      </w:pPr>
      <w:r w:rsidRPr="007D7475">
        <w:rPr>
          <w:rFonts w:ascii="Garamond" w:hAnsi="Garamond"/>
          <w:sz w:val="24"/>
          <w:szCs w:val="24"/>
        </w:rPr>
        <w:t>Our faculty have a wide range of interests and expertise in cinema and media studies. We hope the following list will aid you in finding supervisors</w:t>
      </w:r>
      <w:r w:rsidR="00C607A5" w:rsidRPr="007D7475">
        <w:rPr>
          <w:rFonts w:ascii="Garamond" w:hAnsi="Garamond"/>
          <w:sz w:val="24"/>
          <w:szCs w:val="24"/>
        </w:rPr>
        <w:t xml:space="preserve"> and </w:t>
      </w:r>
      <w:r w:rsidRPr="007D7475">
        <w:rPr>
          <w:rFonts w:ascii="Garamond" w:hAnsi="Garamond"/>
          <w:sz w:val="24"/>
          <w:szCs w:val="24"/>
        </w:rPr>
        <w:t xml:space="preserve">committee members, or </w:t>
      </w:r>
      <w:r w:rsidR="00C607A5" w:rsidRPr="007D7475">
        <w:rPr>
          <w:rFonts w:ascii="Garamond" w:hAnsi="Garamond"/>
          <w:sz w:val="24"/>
          <w:szCs w:val="24"/>
        </w:rPr>
        <w:t xml:space="preserve">arranging a </w:t>
      </w:r>
      <w:r w:rsidRPr="007D7475">
        <w:rPr>
          <w:rFonts w:ascii="Garamond" w:hAnsi="Garamond"/>
          <w:sz w:val="24"/>
          <w:szCs w:val="24"/>
        </w:rPr>
        <w:t>special consultation. Please also visit each professor's faculty page on the Cinema Studies website.</w:t>
      </w:r>
    </w:p>
    <w:p w14:paraId="50643765" w14:textId="77777777" w:rsidR="00205A63" w:rsidRDefault="00205A63" w:rsidP="00880C20">
      <w:pPr>
        <w:pStyle w:val="Heading4"/>
        <w:spacing w:before="0"/>
        <w:rPr>
          <w:rFonts w:ascii="Garamond" w:hAnsi="Garamond"/>
          <w:sz w:val="24"/>
          <w:szCs w:val="24"/>
        </w:rPr>
      </w:pPr>
    </w:p>
    <w:p w14:paraId="001A6141" w14:textId="3AD31F4A" w:rsidR="003C7477" w:rsidRPr="007D7475" w:rsidRDefault="003C7477" w:rsidP="00880C20">
      <w:pPr>
        <w:pStyle w:val="Heading4"/>
        <w:spacing w:before="0"/>
        <w:rPr>
          <w:rFonts w:ascii="Garamond" w:hAnsi="Garamond"/>
          <w:sz w:val="24"/>
          <w:szCs w:val="24"/>
        </w:rPr>
      </w:pPr>
      <w:proofErr w:type="spellStart"/>
      <w:r w:rsidRPr="007D7475">
        <w:rPr>
          <w:rFonts w:ascii="Garamond" w:hAnsi="Garamond"/>
          <w:sz w:val="24"/>
          <w:szCs w:val="24"/>
        </w:rPr>
        <w:t>Kass</w:t>
      </w:r>
      <w:proofErr w:type="spellEnd"/>
      <w:r w:rsidRPr="007D7475">
        <w:rPr>
          <w:rFonts w:ascii="Garamond" w:hAnsi="Garamond"/>
          <w:sz w:val="24"/>
          <w:szCs w:val="24"/>
        </w:rPr>
        <w:t xml:space="preserve"> Banning</w:t>
      </w:r>
    </w:p>
    <w:p w14:paraId="0F11BBE1" w14:textId="1500B3C6" w:rsidR="003C7477" w:rsidRDefault="003C7477" w:rsidP="00880C20">
      <w:pPr>
        <w:spacing w:after="0"/>
        <w:ind w:left="720" w:right="-360"/>
        <w:rPr>
          <w:rFonts w:ascii="Garamond" w:hAnsi="Garamond"/>
          <w:sz w:val="24"/>
          <w:szCs w:val="24"/>
          <w:lang w:val="en-US"/>
        </w:rPr>
      </w:pPr>
      <w:r w:rsidRPr="007D7475">
        <w:rPr>
          <w:rFonts w:ascii="Garamond" w:hAnsi="Garamond"/>
          <w:sz w:val="24"/>
          <w:szCs w:val="24"/>
          <w:lang w:val="en-US"/>
        </w:rPr>
        <w:t>Multi-screen &amp; expanded media; documentary: the essay film &amp; interactive documentary; theories &amp; practices of national and transnational cinemas; Canadian &amp; minor screen cultures; affect, temporality and phenomenology; migration &amp; diasporic media; British cinemas (specializing in Black British); theorizing the archive</w:t>
      </w:r>
    </w:p>
    <w:p w14:paraId="2B160D66" w14:textId="77777777" w:rsidR="00205A63" w:rsidRPr="007D7475" w:rsidRDefault="00205A63" w:rsidP="00880C20">
      <w:pPr>
        <w:spacing w:after="0"/>
        <w:ind w:left="720" w:right="-360"/>
        <w:rPr>
          <w:rFonts w:ascii="Garamond" w:hAnsi="Garamond"/>
          <w:sz w:val="24"/>
          <w:szCs w:val="24"/>
          <w:lang w:val="en-US"/>
        </w:rPr>
      </w:pPr>
    </w:p>
    <w:p w14:paraId="3661623C" w14:textId="77777777" w:rsidR="003C7477" w:rsidRPr="007D7475" w:rsidRDefault="003C7477" w:rsidP="00880C20">
      <w:pPr>
        <w:pStyle w:val="Heading4"/>
        <w:spacing w:before="0" w:line="240" w:lineRule="auto"/>
        <w:rPr>
          <w:rFonts w:ascii="Garamond" w:hAnsi="Garamond"/>
          <w:sz w:val="24"/>
          <w:szCs w:val="24"/>
        </w:rPr>
      </w:pPr>
      <w:r w:rsidRPr="007D7475">
        <w:rPr>
          <w:rFonts w:ascii="Garamond" w:hAnsi="Garamond"/>
          <w:sz w:val="24"/>
          <w:szCs w:val="24"/>
        </w:rPr>
        <w:t xml:space="preserve">James Leo Cahill </w:t>
      </w:r>
    </w:p>
    <w:p w14:paraId="57F95F77" w14:textId="45EB819A" w:rsidR="007D7475" w:rsidRDefault="003C7477" w:rsidP="00205A63">
      <w:pPr>
        <w:spacing w:after="0" w:line="240" w:lineRule="auto"/>
        <w:ind w:left="720"/>
        <w:rPr>
          <w:rFonts w:ascii="Garamond" w:hAnsi="Garamond"/>
          <w:sz w:val="24"/>
          <w:szCs w:val="24"/>
        </w:rPr>
      </w:pPr>
      <w:r w:rsidRPr="007D7475">
        <w:rPr>
          <w:rFonts w:ascii="Garamond" w:hAnsi="Garamond"/>
          <w:sz w:val="24"/>
          <w:szCs w:val="24"/>
        </w:rPr>
        <w:t>French cinema</w:t>
      </w:r>
      <w:r w:rsidR="00223B2A">
        <w:rPr>
          <w:rFonts w:ascii="Garamond" w:hAnsi="Garamond"/>
          <w:sz w:val="24"/>
          <w:szCs w:val="24"/>
        </w:rPr>
        <w:t xml:space="preserve"> and literature; film history and theory</w:t>
      </w:r>
      <w:r w:rsidRPr="007D7475">
        <w:rPr>
          <w:rFonts w:ascii="Garamond" w:hAnsi="Garamond"/>
          <w:sz w:val="24"/>
          <w:szCs w:val="24"/>
        </w:rPr>
        <w:t xml:space="preserve">; </w:t>
      </w:r>
      <w:r w:rsidR="00223B2A">
        <w:rPr>
          <w:rFonts w:ascii="Garamond" w:hAnsi="Garamond"/>
          <w:sz w:val="24"/>
          <w:szCs w:val="24"/>
        </w:rPr>
        <w:t>a</w:t>
      </w:r>
      <w:r w:rsidRPr="007D7475">
        <w:rPr>
          <w:rFonts w:ascii="Garamond" w:hAnsi="Garamond"/>
          <w:sz w:val="24"/>
          <w:szCs w:val="24"/>
        </w:rPr>
        <w:t xml:space="preserve">nimal </w:t>
      </w:r>
      <w:r w:rsidR="00223B2A">
        <w:rPr>
          <w:rFonts w:ascii="Garamond" w:hAnsi="Garamond"/>
          <w:sz w:val="24"/>
          <w:szCs w:val="24"/>
        </w:rPr>
        <w:t>s</w:t>
      </w:r>
      <w:r w:rsidRPr="007D7475">
        <w:rPr>
          <w:rFonts w:ascii="Garamond" w:hAnsi="Garamond"/>
          <w:sz w:val="24"/>
          <w:szCs w:val="24"/>
        </w:rPr>
        <w:t xml:space="preserve">tudies; </w:t>
      </w:r>
      <w:r w:rsidR="00223B2A">
        <w:rPr>
          <w:rFonts w:ascii="Garamond" w:hAnsi="Garamond"/>
          <w:sz w:val="24"/>
          <w:szCs w:val="24"/>
        </w:rPr>
        <w:t>c</w:t>
      </w:r>
      <w:r w:rsidRPr="007D7475">
        <w:rPr>
          <w:rFonts w:ascii="Garamond" w:hAnsi="Garamond"/>
          <w:sz w:val="24"/>
          <w:szCs w:val="24"/>
        </w:rPr>
        <w:t xml:space="preserve">ritical </w:t>
      </w:r>
      <w:r w:rsidR="00223B2A">
        <w:rPr>
          <w:rFonts w:ascii="Garamond" w:hAnsi="Garamond"/>
          <w:sz w:val="24"/>
          <w:szCs w:val="24"/>
        </w:rPr>
        <w:t>t</w:t>
      </w:r>
      <w:r w:rsidRPr="007D7475">
        <w:rPr>
          <w:rFonts w:ascii="Garamond" w:hAnsi="Garamond"/>
          <w:sz w:val="24"/>
          <w:szCs w:val="24"/>
        </w:rPr>
        <w:t>heory </w:t>
      </w:r>
    </w:p>
    <w:p w14:paraId="6E93A66C" w14:textId="77777777" w:rsidR="00205A63" w:rsidRDefault="00205A63" w:rsidP="00205A63">
      <w:pPr>
        <w:spacing w:after="0" w:line="240" w:lineRule="auto"/>
        <w:ind w:left="720"/>
        <w:rPr>
          <w:rFonts w:ascii="Garamond" w:hAnsi="Garamond"/>
          <w:sz w:val="24"/>
          <w:szCs w:val="24"/>
        </w:rPr>
      </w:pPr>
    </w:p>
    <w:p w14:paraId="70AEA285" w14:textId="7D9F0114" w:rsidR="007D7475" w:rsidRPr="007D7475" w:rsidRDefault="007D7475" w:rsidP="00880C20">
      <w:pPr>
        <w:spacing w:after="0" w:line="240" w:lineRule="auto"/>
        <w:rPr>
          <w:rFonts w:ascii="Garamond" w:hAnsi="Garamond"/>
          <w:i/>
          <w:iCs/>
          <w:color w:val="2E74B5" w:themeColor="accent1" w:themeShade="BF"/>
          <w:sz w:val="24"/>
          <w:szCs w:val="24"/>
        </w:rPr>
      </w:pPr>
      <w:r w:rsidRPr="007D7475">
        <w:rPr>
          <w:rFonts w:ascii="Garamond" w:hAnsi="Garamond"/>
          <w:i/>
          <w:iCs/>
          <w:color w:val="2E74B5" w:themeColor="accent1" w:themeShade="BF"/>
          <w:sz w:val="24"/>
          <w:szCs w:val="24"/>
        </w:rPr>
        <w:t>Nadine Chan</w:t>
      </w:r>
    </w:p>
    <w:p w14:paraId="67549A47" w14:textId="56FD7790" w:rsidR="007D7475" w:rsidRDefault="007D7475" w:rsidP="00205A63">
      <w:pPr>
        <w:spacing w:after="0" w:line="240" w:lineRule="auto"/>
        <w:ind w:left="720"/>
        <w:rPr>
          <w:rFonts w:ascii="Garamond" w:eastAsia="Times New Roman" w:hAnsi="Garamond" w:cs="Times New Roman"/>
          <w:color w:val="000000"/>
          <w:sz w:val="23"/>
          <w:szCs w:val="23"/>
          <w:shd w:val="clear" w:color="auto" w:fill="FFFFFF"/>
        </w:rPr>
      </w:pPr>
      <w:r w:rsidRPr="007D7475">
        <w:rPr>
          <w:rFonts w:ascii="Garamond" w:eastAsia="Times New Roman" w:hAnsi="Garamond" w:cs="Times New Roman"/>
          <w:color w:val="000000"/>
          <w:sz w:val="23"/>
          <w:szCs w:val="23"/>
        </w:rPr>
        <w:t>Media historiography and theory</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postcolonial and new empire studies</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media and environment</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nontheatrical film</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media anthropology</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visual culture</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data visualization and predictive modelling</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studies in Global Asia</w:t>
      </w:r>
      <w:r>
        <w:rPr>
          <w:rFonts w:ascii="Garamond" w:eastAsia="Times New Roman" w:hAnsi="Garamond" w:cs="Times New Roman"/>
          <w:color w:val="000000"/>
          <w:sz w:val="23"/>
          <w:szCs w:val="23"/>
        </w:rPr>
        <w:t>;</w:t>
      </w:r>
      <w:r w:rsidRPr="007D7475">
        <w:rPr>
          <w:rFonts w:ascii="Garamond" w:eastAsia="Times New Roman" w:hAnsi="Garamond" w:cs="Times New Roman"/>
          <w:color w:val="000000"/>
          <w:sz w:val="23"/>
          <w:szCs w:val="23"/>
        </w:rPr>
        <w:t xml:space="preserve"> cultural studies</w:t>
      </w:r>
      <w:r w:rsidRPr="007D7475">
        <w:rPr>
          <w:rFonts w:ascii="Garamond" w:eastAsia="Times New Roman" w:hAnsi="Garamond" w:cs="Times New Roman"/>
          <w:color w:val="000000"/>
          <w:sz w:val="23"/>
          <w:szCs w:val="23"/>
          <w:shd w:val="clear" w:color="auto" w:fill="FFFFFF"/>
        </w:rPr>
        <w:t> </w:t>
      </w:r>
    </w:p>
    <w:p w14:paraId="77919EFB" w14:textId="77777777" w:rsidR="00205A63" w:rsidRPr="007D7475" w:rsidRDefault="00205A63" w:rsidP="00205A63">
      <w:pPr>
        <w:spacing w:after="0" w:line="240" w:lineRule="auto"/>
        <w:ind w:left="720"/>
        <w:rPr>
          <w:rFonts w:ascii="Garamond" w:eastAsia="Times New Roman" w:hAnsi="Garamond" w:cs="Times New Roman"/>
          <w:sz w:val="24"/>
          <w:szCs w:val="24"/>
        </w:rPr>
      </w:pPr>
    </w:p>
    <w:p w14:paraId="637D6E94" w14:textId="77777777" w:rsidR="003C7477" w:rsidRPr="007D7475" w:rsidRDefault="003C7477" w:rsidP="00880C20">
      <w:pPr>
        <w:pStyle w:val="Heading4"/>
        <w:spacing w:before="0" w:line="240" w:lineRule="auto"/>
        <w:rPr>
          <w:rFonts w:ascii="Garamond" w:hAnsi="Garamond"/>
          <w:sz w:val="24"/>
          <w:szCs w:val="24"/>
        </w:rPr>
      </w:pPr>
      <w:r w:rsidRPr="007D7475">
        <w:rPr>
          <w:rFonts w:ascii="Garamond" w:hAnsi="Garamond"/>
          <w:sz w:val="24"/>
          <w:szCs w:val="24"/>
        </w:rPr>
        <w:t>Corinn Columpar</w:t>
      </w:r>
    </w:p>
    <w:p w14:paraId="35A4DF24" w14:textId="756811BD" w:rsidR="0050025C" w:rsidRDefault="003C7477" w:rsidP="00880C20">
      <w:pPr>
        <w:spacing w:after="0"/>
        <w:ind w:left="720"/>
        <w:rPr>
          <w:rFonts w:ascii="Garamond" w:hAnsi="Garamond"/>
          <w:sz w:val="24"/>
          <w:szCs w:val="24"/>
        </w:rPr>
      </w:pPr>
      <w:r w:rsidRPr="007D7475">
        <w:rPr>
          <w:rFonts w:ascii="Garamond" w:hAnsi="Garamond"/>
          <w:sz w:val="24"/>
          <w:szCs w:val="24"/>
        </w:rPr>
        <w:t xml:space="preserve">Feminist film theory and practice; Aboriginal </w:t>
      </w:r>
      <w:r w:rsidR="000C2700" w:rsidRPr="007D7475">
        <w:rPr>
          <w:rFonts w:ascii="Garamond" w:hAnsi="Garamond"/>
          <w:sz w:val="24"/>
          <w:szCs w:val="24"/>
        </w:rPr>
        <w:t xml:space="preserve">and Indigenous </w:t>
      </w:r>
      <w:r w:rsidRPr="007D7475">
        <w:rPr>
          <w:rFonts w:ascii="Garamond" w:hAnsi="Garamond"/>
          <w:sz w:val="24"/>
          <w:szCs w:val="24"/>
        </w:rPr>
        <w:t>cinema</w:t>
      </w:r>
      <w:r w:rsidR="000C2700" w:rsidRPr="007D7475">
        <w:rPr>
          <w:rFonts w:ascii="Garamond" w:hAnsi="Garamond"/>
          <w:sz w:val="24"/>
          <w:szCs w:val="24"/>
        </w:rPr>
        <w:t>s</w:t>
      </w:r>
      <w:r w:rsidRPr="007D7475">
        <w:rPr>
          <w:rFonts w:ascii="Garamond" w:hAnsi="Garamond"/>
          <w:sz w:val="24"/>
          <w:szCs w:val="24"/>
        </w:rPr>
        <w:t xml:space="preserve">; American independent cinema; </w:t>
      </w:r>
      <w:r w:rsidR="002F3932">
        <w:rPr>
          <w:rFonts w:ascii="Garamond" w:hAnsi="Garamond"/>
          <w:sz w:val="24"/>
          <w:szCs w:val="24"/>
        </w:rPr>
        <w:t>c</w:t>
      </w:r>
      <w:r w:rsidRPr="007D7475">
        <w:rPr>
          <w:rFonts w:ascii="Garamond" w:hAnsi="Garamond"/>
          <w:sz w:val="24"/>
          <w:szCs w:val="24"/>
        </w:rPr>
        <w:t>orporeality and representation; performance; collaborative cultural practice</w:t>
      </w:r>
      <w:r w:rsidR="00AC6424" w:rsidRPr="007D7475">
        <w:rPr>
          <w:rFonts w:ascii="Garamond" w:hAnsi="Garamond"/>
          <w:sz w:val="24"/>
          <w:szCs w:val="24"/>
        </w:rPr>
        <w:t>; motherhood and media</w:t>
      </w:r>
    </w:p>
    <w:p w14:paraId="426EF9D1" w14:textId="77777777" w:rsidR="00205A63" w:rsidRPr="007D7475" w:rsidRDefault="00205A63" w:rsidP="00880C20">
      <w:pPr>
        <w:spacing w:after="0"/>
        <w:ind w:left="720"/>
        <w:rPr>
          <w:rFonts w:ascii="Garamond" w:hAnsi="Garamond"/>
          <w:sz w:val="24"/>
          <w:szCs w:val="24"/>
        </w:rPr>
      </w:pPr>
    </w:p>
    <w:p w14:paraId="47E69D7C" w14:textId="62B04711" w:rsidR="0050025C" w:rsidRPr="007D7475" w:rsidRDefault="003270A3" w:rsidP="00880C20">
      <w:pPr>
        <w:pStyle w:val="Heading4"/>
        <w:spacing w:before="0"/>
        <w:rPr>
          <w:rFonts w:ascii="Garamond" w:hAnsi="Garamond"/>
          <w:sz w:val="24"/>
          <w:szCs w:val="24"/>
        </w:rPr>
      </w:pPr>
      <w:r w:rsidRPr="007D7475">
        <w:rPr>
          <w:rFonts w:ascii="Garamond" w:hAnsi="Garamond"/>
          <w:sz w:val="24"/>
          <w:szCs w:val="24"/>
        </w:rPr>
        <w:t>Lauren M. Cramer</w:t>
      </w:r>
    </w:p>
    <w:p w14:paraId="00BFDCD9" w14:textId="36729933" w:rsidR="003270A3" w:rsidRDefault="003D506F" w:rsidP="00880C20">
      <w:pPr>
        <w:spacing w:after="0"/>
        <w:ind w:left="720"/>
        <w:rPr>
          <w:rFonts w:ascii="Garamond" w:hAnsi="Garamond"/>
          <w:color w:val="000000" w:themeColor="text1"/>
          <w:sz w:val="24"/>
          <w:szCs w:val="24"/>
        </w:rPr>
      </w:pPr>
      <w:r w:rsidRPr="007D7475">
        <w:rPr>
          <w:rFonts w:ascii="Garamond" w:eastAsia="Times New Roman" w:hAnsi="Garamond" w:cs="Arial"/>
          <w:color w:val="000000" w:themeColor="text1"/>
          <w:sz w:val="24"/>
          <w:szCs w:val="24"/>
          <w:shd w:val="clear" w:color="auto" w:fill="FFFFFF"/>
        </w:rPr>
        <w:t xml:space="preserve">Blackness/black studies; </w:t>
      </w:r>
      <w:r w:rsidR="00C30E46" w:rsidRPr="007D7475">
        <w:rPr>
          <w:rFonts w:ascii="Garamond" w:eastAsia="Times New Roman" w:hAnsi="Garamond" w:cs="Arial"/>
          <w:color w:val="000000" w:themeColor="text1"/>
          <w:sz w:val="24"/>
          <w:szCs w:val="24"/>
          <w:shd w:val="clear" w:color="auto" w:fill="FFFFFF"/>
        </w:rPr>
        <w:t>hip-hop/black popular culture; visual culture; film/media studies; black geographies/</w:t>
      </w:r>
      <w:r w:rsidR="00C30E46" w:rsidRPr="007D7475">
        <w:rPr>
          <w:rFonts w:ascii="Garamond" w:hAnsi="Garamond"/>
          <w:color w:val="000000" w:themeColor="text1"/>
          <w:sz w:val="24"/>
          <w:szCs w:val="24"/>
        </w:rPr>
        <w:t>architecture</w:t>
      </w:r>
    </w:p>
    <w:p w14:paraId="656BFDEF" w14:textId="77777777" w:rsidR="00205A63" w:rsidRPr="007D7475" w:rsidRDefault="00205A63" w:rsidP="00880C20">
      <w:pPr>
        <w:spacing w:after="0"/>
        <w:ind w:left="720"/>
        <w:rPr>
          <w:rFonts w:ascii="Garamond" w:eastAsia="Times New Roman" w:hAnsi="Garamond" w:cs="Times New Roman"/>
          <w:color w:val="000000" w:themeColor="text1"/>
          <w:sz w:val="24"/>
          <w:szCs w:val="24"/>
        </w:rPr>
      </w:pPr>
    </w:p>
    <w:p w14:paraId="74AFC86F"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 xml:space="preserve">Angelica </w:t>
      </w:r>
      <w:proofErr w:type="spellStart"/>
      <w:r w:rsidRPr="007D7475">
        <w:rPr>
          <w:rFonts w:ascii="Garamond" w:hAnsi="Garamond"/>
          <w:sz w:val="24"/>
          <w:szCs w:val="24"/>
        </w:rPr>
        <w:t>Fenner</w:t>
      </w:r>
      <w:proofErr w:type="spellEnd"/>
    </w:p>
    <w:p w14:paraId="16A939F8" w14:textId="5873DAF3" w:rsidR="003C7477" w:rsidRDefault="003C7477" w:rsidP="00880C20">
      <w:pPr>
        <w:spacing w:after="0"/>
        <w:ind w:left="720"/>
        <w:rPr>
          <w:rFonts w:ascii="Garamond" w:hAnsi="Garamond"/>
          <w:sz w:val="24"/>
          <w:szCs w:val="24"/>
        </w:rPr>
      </w:pPr>
      <w:r w:rsidRPr="007D7475">
        <w:rPr>
          <w:rFonts w:ascii="Garamond" w:hAnsi="Garamond"/>
          <w:sz w:val="24"/>
          <w:szCs w:val="24"/>
        </w:rPr>
        <w:t>German and European cinemas; mobility and migration; diasporic and transnational cinemas; globalization studies; critical race theory; gender &amp; authorship; documentary history, theory &amp; practice; affect; everyday life; performance; first person film, autoethnography, family films and home movies</w:t>
      </w:r>
    </w:p>
    <w:p w14:paraId="6FA37284" w14:textId="77777777" w:rsidR="00205A63" w:rsidRPr="007D7475" w:rsidRDefault="00205A63" w:rsidP="00880C20">
      <w:pPr>
        <w:spacing w:after="0"/>
        <w:ind w:left="720"/>
        <w:rPr>
          <w:rFonts w:ascii="Garamond" w:hAnsi="Garamond"/>
          <w:i/>
          <w:iCs/>
          <w:sz w:val="24"/>
          <w:szCs w:val="24"/>
        </w:rPr>
      </w:pPr>
    </w:p>
    <w:p w14:paraId="4EA5BF5B"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Charlie Keil</w:t>
      </w:r>
    </w:p>
    <w:p w14:paraId="47AAEB83" w14:textId="6C6D34C7" w:rsidR="003C7477" w:rsidRDefault="003C7477" w:rsidP="00880C20">
      <w:pPr>
        <w:spacing w:after="0"/>
        <w:ind w:left="720"/>
        <w:rPr>
          <w:rFonts w:ascii="Garamond" w:hAnsi="Garamond"/>
          <w:sz w:val="24"/>
          <w:szCs w:val="24"/>
        </w:rPr>
      </w:pPr>
      <w:r w:rsidRPr="007D7475">
        <w:rPr>
          <w:rFonts w:ascii="Garamond" w:hAnsi="Garamond"/>
          <w:sz w:val="24"/>
          <w:szCs w:val="24"/>
        </w:rPr>
        <w:t>American cinema; early cinema; silent cinema; film history; film historiography; authorship; film analysis</w:t>
      </w:r>
    </w:p>
    <w:p w14:paraId="348E95D4" w14:textId="77777777" w:rsidR="00205A63" w:rsidRPr="007D7475" w:rsidRDefault="00205A63" w:rsidP="00880C20">
      <w:pPr>
        <w:spacing w:after="0"/>
        <w:ind w:left="720"/>
        <w:rPr>
          <w:rFonts w:ascii="Garamond" w:hAnsi="Garamond"/>
          <w:sz w:val="24"/>
          <w:szCs w:val="24"/>
        </w:rPr>
      </w:pPr>
    </w:p>
    <w:p w14:paraId="0319D82F"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Alice Maurice</w:t>
      </w:r>
    </w:p>
    <w:p w14:paraId="11874384" w14:textId="2501E8B4" w:rsidR="003C7477" w:rsidRDefault="003C7477" w:rsidP="00880C20">
      <w:pPr>
        <w:spacing w:after="0"/>
        <w:ind w:left="720"/>
        <w:rPr>
          <w:rFonts w:ascii="Garamond" w:eastAsia="Times New Roman" w:hAnsi="Garamond"/>
          <w:sz w:val="24"/>
          <w:szCs w:val="24"/>
        </w:rPr>
      </w:pPr>
      <w:r w:rsidRPr="007D7475">
        <w:rPr>
          <w:rFonts w:ascii="Garamond" w:eastAsia="Times New Roman" w:hAnsi="Garamond"/>
          <w:sz w:val="24"/>
          <w:szCs w:val="24"/>
        </w:rPr>
        <w:t>Early cinema; race and cinema; documentary; film theory </w:t>
      </w:r>
    </w:p>
    <w:p w14:paraId="554910BD" w14:textId="77777777" w:rsidR="00205A63" w:rsidRPr="007D7475" w:rsidRDefault="00205A63" w:rsidP="00880C20">
      <w:pPr>
        <w:spacing w:after="0"/>
        <w:ind w:left="720"/>
        <w:rPr>
          <w:rFonts w:ascii="Garamond" w:eastAsia="Times New Roman" w:hAnsi="Garamond"/>
          <w:sz w:val="24"/>
          <w:szCs w:val="24"/>
        </w:rPr>
      </w:pPr>
    </w:p>
    <w:p w14:paraId="4A752121" w14:textId="0A84D592" w:rsidR="00205A63" w:rsidRPr="00205A63" w:rsidRDefault="003C7477" w:rsidP="00205A63">
      <w:pPr>
        <w:pStyle w:val="Heading4"/>
        <w:spacing w:before="0"/>
        <w:rPr>
          <w:rFonts w:ascii="Garamond" w:hAnsi="Garamond"/>
          <w:sz w:val="24"/>
          <w:szCs w:val="24"/>
        </w:rPr>
      </w:pPr>
      <w:r w:rsidRPr="007D7475">
        <w:rPr>
          <w:rFonts w:ascii="Garamond" w:hAnsi="Garamond"/>
          <w:sz w:val="24"/>
          <w:szCs w:val="24"/>
        </w:rPr>
        <w:t>Brian Price</w:t>
      </w:r>
    </w:p>
    <w:p w14:paraId="660D20AB" w14:textId="309E268C" w:rsidR="003C7477" w:rsidRPr="007D7475" w:rsidRDefault="003C7477" w:rsidP="00880C20">
      <w:pPr>
        <w:spacing w:after="0"/>
        <w:ind w:left="720"/>
        <w:rPr>
          <w:rFonts w:ascii="Garamond" w:hAnsi="Garamond"/>
          <w:sz w:val="24"/>
          <w:szCs w:val="24"/>
        </w:rPr>
      </w:pPr>
      <w:r w:rsidRPr="007D7475">
        <w:rPr>
          <w:rFonts w:ascii="Garamond" w:hAnsi="Garamond"/>
          <w:sz w:val="24"/>
          <w:szCs w:val="24"/>
        </w:rPr>
        <w:t>Film philosophy; aesthetics and politics; colour; abstraction; French cinema</w:t>
      </w:r>
    </w:p>
    <w:p w14:paraId="011F1441" w14:textId="77777777" w:rsidR="007277B5" w:rsidRDefault="007277B5" w:rsidP="00880C20">
      <w:pPr>
        <w:pStyle w:val="Heading4"/>
        <w:spacing w:before="0"/>
        <w:rPr>
          <w:rFonts w:ascii="Garamond" w:hAnsi="Garamond"/>
          <w:sz w:val="24"/>
          <w:szCs w:val="24"/>
        </w:rPr>
      </w:pPr>
    </w:p>
    <w:p w14:paraId="20AB1FBB" w14:textId="203A8C24"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Scott Richmond</w:t>
      </w:r>
    </w:p>
    <w:p w14:paraId="5FED1A14" w14:textId="6F140A35" w:rsidR="003C7477" w:rsidRDefault="003C7477" w:rsidP="00880C20">
      <w:pPr>
        <w:spacing w:after="0"/>
        <w:ind w:left="720"/>
        <w:rPr>
          <w:rFonts w:ascii="Garamond" w:hAnsi="Garamond"/>
          <w:sz w:val="24"/>
          <w:szCs w:val="24"/>
        </w:rPr>
      </w:pPr>
      <w:r w:rsidRPr="007D7475">
        <w:rPr>
          <w:rFonts w:ascii="Garamond" w:hAnsi="Garamond"/>
          <w:sz w:val="24"/>
          <w:szCs w:val="24"/>
        </w:rPr>
        <w:t>Media theory; film theory; queer theory; avant-garde and experimental cinema; new media aesthetics</w:t>
      </w:r>
    </w:p>
    <w:p w14:paraId="6ED89481" w14:textId="77777777" w:rsidR="00205A63" w:rsidRPr="007D7475" w:rsidRDefault="00205A63" w:rsidP="00880C20">
      <w:pPr>
        <w:spacing w:after="0"/>
        <w:ind w:left="720"/>
        <w:rPr>
          <w:rFonts w:ascii="Garamond" w:hAnsi="Garamond"/>
          <w:sz w:val="24"/>
          <w:szCs w:val="24"/>
        </w:rPr>
      </w:pPr>
    </w:p>
    <w:p w14:paraId="260E669B"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 xml:space="preserve">Sara </w:t>
      </w:r>
      <w:proofErr w:type="spellStart"/>
      <w:r w:rsidRPr="007D7475">
        <w:rPr>
          <w:rFonts w:ascii="Garamond" w:hAnsi="Garamond"/>
          <w:sz w:val="24"/>
          <w:szCs w:val="24"/>
        </w:rPr>
        <w:t>Saljoughi</w:t>
      </w:r>
      <w:proofErr w:type="spellEnd"/>
    </w:p>
    <w:p w14:paraId="11830D05" w14:textId="05C5FF72" w:rsidR="003C7477" w:rsidRDefault="003C7477" w:rsidP="00880C20">
      <w:pPr>
        <w:spacing w:after="0"/>
        <w:ind w:left="720"/>
        <w:rPr>
          <w:rFonts w:ascii="Garamond" w:hAnsi="Garamond"/>
          <w:sz w:val="24"/>
          <w:szCs w:val="24"/>
        </w:rPr>
      </w:pPr>
      <w:r w:rsidRPr="007D7475">
        <w:rPr>
          <w:rFonts w:ascii="Garamond" w:hAnsi="Garamond"/>
          <w:sz w:val="24"/>
          <w:szCs w:val="24"/>
        </w:rPr>
        <w:t>Film theory; Iranian cinema; non-Western and postcolonial cinema; modern and contemporary continental philosophy; political film; psychoanalysis; theories of gender and sexuality; immigration &amp; diaspora studies</w:t>
      </w:r>
    </w:p>
    <w:p w14:paraId="17E55F28" w14:textId="77777777" w:rsidR="00205A63" w:rsidRPr="007D7475" w:rsidRDefault="00205A63" w:rsidP="00880C20">
      <w:pPr>
        <w:spacing w:after="0"/>
        <w:ind w:left="720"/>
        <w:rPr>
          <w:rFonts w:ascii="Garamond" w:hAnsi="Garamond"/>
          <w:sz w:val="24"/>
          <w:szCs w:val="24"/>
        </w:rPr>
      </w:pPr>
    </w:p>
    <w:p w14:paraId="6B9741F2"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 xml:space="preserve">Nic </w:t>
      </w:r>
      <w:proofErr w:type="spellStart"/>
      <w:r w:rsidRPr="007D7475">
        <w:rPr>
          <w:rFonts w:ascii="Garamond" w:hAnsi="Garamond"/>
          <w:sz w:val="24"/>
          <w:szCs w:val="24"/>
        </w:rPr>
        <w:t>Sammond</w:t>
      </w:r>
      <w:proofErr w:type="spellEnd"/>
    </w:p>
    <w:p w14:paraId="24C9C58B" w14:textId="5580317C" w:rsidR="003C7477" w:rsidRDefault="003C7477" w:rsidP="00880C20">
      <w:pPr>
        <w:spacing w:after="0"/>
        <w:ind w:left="720"/>
        <w:rPr>
          <w:rFonts w:ascii="Garamond" w:hAnsi="Garamond"/>
          <w:sz w:val="24"/>
          <w:szCs w:val="24"/>
        </w:rPr>
      </w:pPr>
      <w:r w:rsidRPr="007D7475">
        <w:rPr>
          <w:rFonts w:ascii="Garamond" w:hAnsi="Garamond"/>
          <w:sz w:val="24"/>
          <w:szCs w:val="24"/>
        </w:rPr>
        <w:t>Animation; graphic arts and cinematic media; race and cinematic media; media archaeology; moving-image culture; vernacular media practices and cultures</w:t>
      </w:r>
    </w:p>
    <w:p w14:paraId="31F7457A" w14:textId="77777777" w:rsidR="00205A63" w:rsidRPr="007D7475" w:rsidRDefault="00205A63" w:rsidP="00880C20">
      <w:pPr>
        <w:spacing w:after="0"/>
        <w:ind w:left="720"/>
        <w:rPr>
          <w:rFonts w:ascii="Garamond" w:hAnsi="Garamond"/>
          <w:sz w:val="24"/>
          <w:szCs w:val="24"/>
        </w:rPr>
      </w:pPr>
    </w:p>
    <w:p w14:paraId="6BAC3D3C"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Meghan Sutherland</w:t>
      </w:r>
    </w:p>
    <w:p w14:paraId="49B61B89" w14:textId="4F26B738" w:rsidR="003C7477" w:rsidRDefault="003C7477" w:rsidP="00880C20">
      <w:pPr>
        <w:spacing w:after="0"/>
        <w:ind w:left="720"/>
        <w:rPr>
          <w:rFonts w:ascii="Garamond" w:hAnsi="Garamond"/>
          <w:sz w:val="24"/>
          <w:szCs w:val="24"/>
        </w:rPr>
      </w:pPr>
      <w:r w:rsidRPr="007D7475">
        <w:rPr>
          <w:rFonts w:ascii="Garamond" w:hAnsi="Garamond"/>
          <w:sz w:val="24"/>
          <w:szCs w:val="24"/>
        </w:rPr>
        <w:t xml:space="preserve">Media </w:t>
      </w:r>
      <w:r w:rsidR="00223B2A">
        <w:rPr>
          <w:rFonts w:ascii="Garamond" w:hAnsi="Garamond"/>
          <w:sz w:val="24"/>
          <w:szCs w:val="24"/>
        </w:rPr>
        <w:t>p</w:t>
      </w:r>
      <w:r w:rsidRPr="007D7475">
        <w:rPr>
          <w:rFonts w:ascii="Garamond" w:hAnsi="Garamond"/>
          <w:sz w:val="24"/>
          <w:szCs w:val="24"/>
        </w:rPr>
        <w:t>hilosophy; history of American television; theories of film, TV &amp; new media; history &amp; theory of popular aesthetic form; political theory, Continental philosophy; avant-garde/experimental media; space, place &amp; media</w:t>
      </w:r>
    </w:p>
    <w:p w14:paraId="58BB1B1C" w14:textId="77777777" w:rsidR="00205A63" w:rsidRPr="007D7475" w:rsidRDefault="00205A63" w:rsidP="00880C20">
      <w:pPr>
        <w:spacing w:after="0"/>
        <w:ind w:left="720"/>
        <w:rPr>
          <w:rFonts w:ascii="Garamond" w:hAnsi="Garamond"/>
          <w:sz w:val="24"/>
          <w:szCs w:val="24"/>
        </w:rPr>
      </w:pPr>
    </w:p>
    <w:p w14:paraId="6A4B309B"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Bart Testa</w:t>
      </w:r>
    </w:p>
    <w:p w14:paraId="6194A258" w14:textId="5B10224C" w:rsidR="003C7477" w:rsidRDefault="003C7477" w:rsidP="00880C20">
      <w:pPr>
        <w:spacing w:after="0"/>
        <w:ind w:left="720"/>
        <w:rPr>
          <w:rFonts w:ascii="Garamond" w:hAnsi="Garamond"/>
          <w:sz w:val="24"/>
          <w:szCs w:val="24"/>
        </w:rPr>
      </w:pPr>
      <w:r w:rsidRPr="007D7475">
        <w:rPr>
          <w:rFonts w:ascii="Garamond" w:hAnsi="Garamond"/>
          <w:sz w:val="24"/>
          <w:szCs w:val="24"/>
        </w:rPr>
        <w:t xml:space="preserve">Genres, classical film theory; auteurism; avant-garde/experimental cinemas; European cinemas; Chinese </w:t>
      </w:r>
      <w:r w:rsidR="00223B2A">
        <w:rPr>
          <w:rFonts w:ascii="Garamond" w:hAnsi="Garamond"/>
          <w:sz w:val="24"/>
          <w:szCs w:val="24"/>
        </w:rPr>
        <w:t>c</w:t>
      </w:r>
      <w:r w:rsidRPr="007D7475">
        <w:rPr>
          <w:rFonts w:ascii="Garamond" w:hAnsi="Garamond"/>
          <w:sz w:val="24"/>
          <w:szCs w:val="24"/>
        </w:rPr>
        <w:t>inemas (HK, PRC, Taiwan)</w:t>
      </w:r>
    </w:p>
    <w:p w14:paraId="6A93171F" w14:textId="77777777" w:rsidR="00205A63" w:rsidRPr="007D7475" w:rsidRDefault="00205A63" w:rsidP="00880C20">
      <w:pPr>
        <w:spacing w:after="0"/>
        <w:ind w:left="720"/>
        <w:rPr>
          <w:rFonts w:ascii="Garamond" w:hAnsi="Garamond"/>
          <w:sz w:val="24"/>
          <w:szCs w:val="24"/>
        </w:rPr>
      </w:pPr>
    </w:p>
    <w:p w14:paraId="02908506" w14:textId="7045C975" w:rsidR="003270A3" w:rsidRPr="007D7475" w:rsidRDefault="003270A3" w:rsidP="00880C20">
      <w:pPr>
        <w:pStyle w:val="Heading4"/>
        <w:spacing w:before="0"/>
        <w:rPr>
          <w:rFonts w:ascii="Garamond" w:hAnsi="Garamond"/>
          <w:sz w:val="24"/>
          <w:szCs w:val="24"/>
        </w:rPr>
      </w:pPr>
      <w:r w:rsidRPr="007D7475">
        <w:rPr>
          <w:rFonts w:ascii="Garamond" w:hAnsi="Garamond"/>
          <w:sz w:val="24"/>
          <w:szCs w:val="24"/>
        </w:rPr>
        <w:t>Elizabeth</w:t>
      </w:r>
      <w:r w:rsidR="00C411A5" w:rsidRPr="007D7475">
        <w:rPr>
          <w:rFonts w:ascii="Garamond" w:hAnsi="Garamond"/>
          <w:sz w:val="24"/>
          <w:szCs w:val="24"/>
        </w:rPr>
        <w:t xml:space="preserve"> Wijaya</w:t>
      </w:r>
    </w:p>
    <w:p w14:paraId="492098BE" w14:textId="27EAF813" w:rsidR="003270A3" w:rsidRDefault="00C411A5" w:rsidP="00880C20">
      <w:pPr>
        <w:spacing w:after="0"/>
        <w:ind w:left="720"/>
        <w:rPr>
          <w:rFonts w:ascii="Garamond" w:eastAsia="Times New Roman" w:hAnsi="Garamond" w:cs="Arial"/>
          <w:color w:val="201F1E"/>
          <w:sz w:val="24"/>
          <w:szCs w:val="24"/>
          <w:shd w:val="clear" w:color="auto" w:fill="FFFFFF"/>
          <w:lang w:val="en-US"/>
        </w:rPr>
      </w:pPr>
      <w:r w:rsidRPr="007D7475">
        <w:rPr>
          <w:rFonts w:ascii="Garamond" w:eastAsia="Times New Roman" w:hAnsi="Garamond" w:cs="Arial"/>
          <w:color w:val="201F1E"/>
          <w:sz w:val="24"/>
          <w:szCs w:val="24"/>
          <w:shd w:val="clear" w:color="auto" w:fill="FFFFFF"/>
          <w:lang w:val="en-US"/>
        </w:rPr>
        <w:t>Asian cinema; short cinema; film-philosophy; eco-cinema; political cinema; film festival research; media theory; research-creation; film curation</w:t>
      </w:r>
    </w:p>
    <w:p w14:paraId="7C3BB562" w14:textId="77777777" w:rsidR="00205A63" w:rsidRPr="007D7475" w:rsidRDefault="00205A63" w:rsidP="00880C20">
      <w:pPr>
        <w:spacing w:after="0"/>
        <w:ind w:left="720"/>
        <w:rPr>
          <w:rFonts w:ascii="Garamond" w:eastAsia="Times New Roman" w:hAnsi="Garamond" w:cs="Times New Roman"/>
          <w:sz w:val="24"/>
          <w:szCs w:val="24"/>
          <w:lang w:val="en-US"/>
        </w:rPr>
      </w:pPr>
    </w:p>
    <w:p w14:paraId="1E24E35C" w14:textId="77777777" w:rsidR="003C7477" w:rsidRPr="007D7475" w:rsidRDefault="003C7477" w:rsidP="00880C20">
      <w:pPr>
        <w:pStyle w:val="Heading4"/>
        <w:spacing w:before="0"/>
        <w:rPr>
          <w:rFonts w:ascii="Garamond" w:hAnsi="Garamond"/>
          <w:sz w:val="24"/>
          <w:szCs w:val="24"/>
        </w:rPr>
      </w:pPr>
      <w:r w:rsidRPr="007D7475">
        <w:rPr>
          <w:rFonts w:ascii="Garamond" w:hAnsi="Garamond"/>
          <w:sz w:val="24"/>
          <w:szCs w:val="24"/>
        </w:rPr>
        <w:t xml:space="preserve">Alberto </w:t>
      </w:r>
      <w:proofErr w:type="spellStart"/>
      <w:r w:rsidRPr="007D7475">
        <w:rPr>
          <w:rFonts w:ascii="Garamond" w:hAnsi="Garamond"/>
          <w:sz w:val="24"/>
          <w:szCs w:val="24"/>
        </w:rPr>
        <w:t>Zambenedetti</w:t>
      </w:r>
      <w:proofErr w:type="spellEnd"/>
    </w:p>
    <w:p w14:paraId="08330EA7" w14:textId="19AA718E" w:rsidR="003C7477" w:rsidRPr="007D7475" w:rsidRDefault="003C7477" w:rsidP="00880C20">
      <w:pPr>
        <w:spacing w:after="0"/>
        <w:ind w:left="720"/>
        <w:rPr>
          <w:rFonts w:ascii="Garamond" w:eastAsia="Times New Roman" w:hAnsi="Garamond"/>
          <w:sz w:val="24"/>
          <w:szCs w:val="24"/>
        </w:rPr>
      </w:pPr>
      <w:r w:rsidRPr="007D7475">
        <w:rPr>
          <w:rFonts w:ascii="Garamond" w:eastAsia="Times New Roman" w:hAnsi="Garamond"/>
          <w:sz w:val="24"/>
          <w:szCs w:val="24"/>
        </w:rPr>
        <w:t xml:space="preserve">Italian cinema; time and temporality in media; the global cinematic city; international film noir; the films of Peter Greenaway; the </w:t>
      </w:r>
      <w:r w:rsidRPr="007D7475">
        <w:rPr>
          <w:rFonts w:ascii="Garamond" w:hAnsi="Garamond"/>
          <w:sz w:val="24"/>
          <w:szCs w:val="24"/>
        </w:rPr>
        <w:t>films</w:t>
      </w:r>
      <w:r w:rsidRPr="007D7475">
        <w:rPr>
          <w:rFonts w:ascii="Garamond" w:eastAsia="Times New Roman" w:hAnsi="Garamond"/>
          <w:sz w:val="24"/>
          <w:szCs w:val="24"/>
        </w:rPr>
        <w:t xml:space="preserve"> of Stanley Kubrick; the film</w:t>
      </w:r>
      <w:r w:rsidR="00C411A5" w:rsidRPr="007D7475">
        <w:rPr>
          <w:rFonts w:ascii="Garamond" w:eastAsia="Times New Roman" w:hAnsi="Garamond"/>
          <w:sz w:val="24"/>
          <w:szCs w:val="24"/>
        </w:rPr>
        <w:t>s</w:t>
      </w:r>
      <w:r w:rsidRPr="007D7475">
        <w:rPr>
          <w:rFonts w:ascii="Garamond" w:eastAsia="Times New Roman" w:hAnsi="Garamond"/>
          <w:sz w:val="24"/>
          <w:szCs w:val="24"/>
        </w:rPr>
        <w:t xml:space="preserve"> of Orson Welles </w:t>
      </w:r>
    </w:p>
    <w:p w14:paraId="4B6D9E9C" w14:textId="77777777" w:rsidR="00656194" w:rsidRPr="007D7475" w:rsidRDefault="00656194" w:rsidP="00880C20">
      <w:pPr>
        <w:spacing w:after="0"/>
        <w:rPr>
          <w:rFonts w:ascii="Garamond" w:eastAsia="Times New Roman" w:hAnsi="Garamond"/>
        </w:rPr>
      </w:pPr>
    </w:p>
    <w:p w14:paraId="2CB56BAA" w14:textId="77777777" w:rsidR="000C2700" w:rsidRPr="007D7475" w:rsidRDefault="000C2700" w:rsidP="00880C20">
      <w:pPr>
        <w:spacing w:after="0"/>
        <w:rPr>
          <w:rFonts w:ascii="Garamond" w:eastAsia="Times New Roman" w:hAnsi="Garamond" w:cs="Times New Roman"/>
          <w:b/>
          <w:color w:val="9CC2E5" w:themeColor="accent1" w:themeTint="99"/>
          <w:sz w:val="24"/>
          <w:szCs w:val="20"/>
          <w:lang w:val="en-US"/>
        </w:rPr>
      </w:pPr>
      <w:r w:rsidRPr="007D7475">
        <w:rPr>
          <w:rFonts w:ascii="Garamond" w:hAnsi="Garamond"/>
          <w:color w:val="9CC2E5" w:themeColor="accent1" w:themeTint="99"/>
        </w:rPr>
        <w:br w:type="page"/>
      </w:r>
    </w:p>
    <w:p w14:paraId="0AA84840" w14:textId="3C7E266B" w:rsidR="003C7477" w:rsidRDefault="003C7477" w:rsidP="00880C20">
      <w:pPr>
        <w:pStyle w:val="Heading3"/>
        <w:spacing w:after="0"/>
        <w:contextualSpacing/>
        <w:rPr>
          <w:rFonts w:ascii="Garamond" w:hAnsi="Garamond"/>
          <w:color w:val="9CC2E5" w:themeColor="accent1" w:themeTint="99"/>
        </w:rPr>
      </w:pPr>
      <w:r w:rsidRPr="007D7475">
        <w:rPr>
          <w:rFonts w:ascii="Garamond" w:hAnsi="Garamond"/>
          <w:color w:val="9CC2E5" w:themeColor="accent1" w:themeTint="99"/>
        </w:rPr>
        <w:lastRenderedPageBreak/>
        <w:t>Library Support</w:t>
      </w:r>
    </w:p>
    <w:p w14:paraId="4E94A013" w14:textId="77777777" w:rsidR="007277B5" w:rsidRPr="007277B5" w:rsidRDefault="007277B5" w:rsidP="007277B5">
      <w:pPr>
        <w:rPr>
          <w:lang w:val="en-US"/>
        </w:rPr>
      </w:pPr>
    </w:p>
    <w:p w14:paraId="14639CCC" w14:textId="5B794BF6" w:rsidR="003C7477" w:rsidRPr="007D7475" w:rsidRDefault="003C7477" w:rsidP="00880C20">
      <w:pPr>
        <w:widowControl w:val="0"/>
        <w:autoSpaceDE w:val="0"/>
        <w:autoSpaceDN w:val="0"/>
        <w:adjustRightInd w:val="0"/>
        <w:spacing w:after="0" w:line="240" w:lineRule="auto"/>
        <w:contextualSpacing/>
        <w:rPr>
          <w:rFonts w:ascii="Garamond" w:hAnsi="Garamond" w:cs="Helvetica"/>
          <w:sz w:val="24"/>
          <w:szCs w:val="24"/>
          <w:lang w:val="en-US"/>
        </w:rPr>
      </w:pPr>
      <w:r w:rsidRPr="007D7475">
        <w:rPr>
          <w:rFonts w:ascii="Garamond" w:hAnsi="Garamond" w:cs="Helvetica"/>
          <w:sz w:val="24"/>
          <w:szCs w:val="24"/>
          <w:lang w:val="en-US"/>
        </w:rPr>
        <w:t xml:space="preserve">As a University of Toronto </w:t>
      </w:r>
      <w:r w:rsidR="00537A45">
        <w:rPr>
          <w:rFonts w:ascii="Garamond" w:hAnsi="Garamond" w:cs="Helvetica"/>
          <w:sz w:val="24"/>
          <w:szCs w:val="24"/>
          <w:lang w:val="en-US"/>
        </w:rPr>
        <w:t>g</w:t>
      </w:r>
      <w:r w:rsidRPr="007D7475">
        <w:rPr>
          <w:rFonts w:ascii="Garamond" w:hAnsi="Garamond" w:cs="Helvetica"/>
          <w:sz w:val="24"/>
          <w:szCs w:val="24"/>
          <w:lang w:val="en-US"/>
        </w:rPr>
        <w:t>raduate student, you have access to an incredibly rich range of print, media, and online resources:</w:t>
      </w:r>
      <w:r w:rsidR="00537A45">
        <w:rPr>
          <w:rFonts w:ascii="Garamond" w:hAnsi="Garamond" w:cs="Helvetica"/>
          <w:sz w:val="24"/>
          <w:szCs w:val="24"/>
          <w:lang w:val="en-US"/>
        </w:rPr>
        <w:t xml:space="preserve"> </w:t>
      </w:r>
    </w:p>
    <w:p w14:paraId="4C82FC60" w14:textId="77777777" w:rsidR="003C7477" w:rsidRPr="007D7475" w:rsidRDefault="003C7477" w:rsidP="00880C20">
      <w:pPr>
        <w:widowControl w:val="0"/>
        <w:autoSpaceDE w:val="0"/>
        <w:autoSpaceDN w:val="0"/>
        <w:adjustRightInd w:val="0"/>
        <w:spacing w:after="0" w:line="240" w:lineRule="auto"/>
        <w:contextualSpacing/>
        <w:rPr>
          <w:rFonts w:ascii="Garamond" w:hAnsi="Garamond" w:cs="Times New Roman"/>
          <w:sz w:val="24"/>
          <w:szCs w:val="24"/>
          <w:lang w:val="en-US"/>
        </w:rPr>
      </w:pPr>
    </w:p>
    <w:p w14:paraId="5818C68A" w14:textId="1833AA06" w:rsidR="003C7477" w:rsidRPr="007D7475" w:rsidRDefault="000C2700" w:rsidP="00537A45">
      <w:pPr>
        <w:widowControl w:val="0"/>
        <w:autoSpaceDE w:val="0"/>
        <w:autoSpaceDN w:val="0"/>
        <w:adjustRightInd w:val="0"/>
        <w:spacing w:after="0" w:line="240" w:lineRule="auto"/>
        <w:rPr>
          <w:rFonts w:ascii="Garamond" w:hAnsi="Garamond" w:cs="Helvetica"/>
          <w:sz w:val="24"/>
          <w:szCs w:val="24"/>
          <w:lang w:val="en-US"/>
        </w:rPr>
      </w:pPr>
      <w:r w:rsidRPr="007D7475">
        <w:rPr>
          <w:rFonts w:ascii="Garamond" w:hAnsi="Garamond" w:cs="Symbol"/>
          <w:sz w:val="24"/>
          <w:szCs w:val="24"/>
          <w:lang w:val="en-US"/>
        </w:rPr>
        <w:t xml:space="preserve">• </w:t>
      </w:r>
      <w:r w:rsidR="003C7477" w:rsidRPr="007D7475">
        <w:rPr>
          <w:rFonts w:ascii="Garamond" w:hAnsi="Garamond" w:cs="Times New Roman"/>
          <w:b/>
          <w:sz w:val="24"/>
          <w:szCs w:val="24"/>
          <w:lang w:val="en-US"/>
        </w:rPr>
        <w:t>I</w:t>
      </w:r>
      <w:r w:rsidR="003C7477" w:rsidRPr="007D7475">
        <w:rPr>
          <w:rFonts w:ascii="Garamond" w:hAnsi="Garamond" w:cs="Helvetica"/>
          <w:b/>
          <w:bCs/>
          <w:sz w:val="24"/>
          <w:szCs w:val="24"/>
          <w:lang w:val="en-US"/>
        </w:rPr>
        <w:t xml:space="preserve">nnis College Library </w:t>
      </w:r>
      <w:r w:rsidR="003C7477" w:rsidRPr="007D7475">
        <w:rPr>
          <w:rFonts w:ascii="Garamond" w:hAnsi="Garamond" w:cs="Helvetica"/>
          <w:sz w:val="24"/>
          <w:szCs w:val="24"/>
          <w:lang w:val="en-US"/>
        </w:rPr>
        <w:t>(Cinema Studies print collection</w:t>
      </w:r>
      <w:r w:rsidR="00972197" w:rsidRPr="007D7475">
        <w:rPr>
          <w:rFonts w:ascii="Garamond" w:hAnsi="Garamond" w:cs="Helvetica"/>
          <w:sz w:val="24"/>
          <w:szCs w:val="24"/>
          <w:lang w:val="en-US"/>
        </w:rPr>
        <w:t xml:space="preserve">, </w:t>
      </w:r>
      <w:r w:rsidR="001705FF" w:rsidRPr="007D7475">
        <w:rPr>
          <w:rFonts w:ascii="Garamond" w:hAnsi="Garamond" w:cs="Helvetica"/>
          <w:sz w:val="24"/>
          <w:szCs w:val="24"/>
          <w:lang w:val="en-US"/>
        </w:rPr>
        <w:t>quiet study space, computers</w:t>
      </w:r>
      <w:r w:rsidR="003C7477" w:rsidRPr="007D7475">
        <w:rPr>
          <w:rFonts w:ascii="Garamond" w:hAnsi="Garamond" w:cs="Helvetica"/>
          <w:sz w:val="24"/>
          <w:szCs w:val="24"/>
          <w:lang w:val="en-US"/>
        </w:rPr>
        <w:t>)</w:t>
      </w:r>
      <w:r w:rsidR="003C7477" w:rsidRPr="007D7475">
        <w:rPr>
          <w:rFonts w:ascii="Garamond" w:hAnsi="Garamond" w:cs="Helvetica"/>
          <w:b/>
          <w:bCs/>
          <w:sz w:val="24"/>
          <w:szCs w:val="24"/>
          <w:lang w:val="en-US"/>
        </w:rPr>
        <w:t xml:space="preserve"> </w:t>
      </w:r>
      <w:r w:rsidR="003C7477" w:rsidRPr="007D7475">
        <w:rPr>
          <w:rFonts w:ascii="Garamond" w:hAnsi="Garamond" w:cs="Helvetica"/>
          <w:sz w:val="24"/>
          <w:szCs w:val="24"/>
          <w:lang w:val="en-US"/>
        </w:rPr>
        <w:t>&lt;</w:t>
      </w:r>
      <w:hyperlink r:id="rId25" w:history="1">
        <w:r w:rsidR="003C7477" w:rsidRPr="007D7475">
          <w:rPr>
            <w:rFonts w:ascii="Garamond" w:hAnsi="Garamond" w:cs="Helvetica"/>
            <w:color w:val="0045C3"/>
            <w:sz w:val="24"/>
            <w:szCs w:val="24"/>
            <w:lang w:val="en-US"/>
          </w:rPr>
          <w:t>innis.utoronto.ca/library</w:t>
        </w:r>
      </w:hyperlink>
      <w:r w:rsidR="003C7477" w:rsidRPr="007D7475">
        <w:rPr>
          <w:rFonts w:ascii="Garamond" w:hAnsi="Garamond" w:cs="Helvetica"/>
          <w:sz w:val="24"/>
          <w:szCs w:val="24"/>
          <w:lang w:val="en-US"/>
        </w:rPr>
        <w:t>&gt;</w:t>
      </w:r>
    </w:p>
    <w:p w14:paraId="03C41CCC" w14:textId="77777777" w:rsidR="00B76442" w:rsidRPr="007D7475" w:rsidRDefault="00B76442" w:rsidP="00880C20">
      <w:pPr>
        <w:widowControl w:val="0"/>
        <w:autoSpaceDE w:val="0"/>
        <w:autoSpaceDN w:val="0"/>
        <w:adjustRightInd w:val="0"/>
        <w:spacing w:after="0" w:line="240" w:lineRule="auto"/>
        <w:ind w:left="960" w:hanging="480"/>
        <w:rPr>
          <w:rFonts w:ascii="Garamond" w:hAnsi="Garamond" w:cs="Times New Roman"/>
          <w:sz w:val="24"/>
          <w:szCs w:val="24"/>
          <w:lang w:val="en-US"/>
        </w:rPr>
      </w:pPr>
    </w:p>
    <w:p w14:paraId="498589E7" w14:textId="7D29A7F6" w:rsidR="003C7477" w:rsidRPr="007D7475" w:rsidRDefault="000C2700" w:rsidP="00537A45">
      <w:pPr>
        <w:widowControl w:val="0"/>
        <w:autoSpaceDE w:val="0"/>
        <w:autoSpaceDN w:val="0"/>
        <w:adjustRightInd w:val="0"/>
        <w:spacing w:after="0" w:line="240" w:lineRule="auto"/>
        <w:rPr>
          <w:rFonts w:ascii="Garamond" w:hAnsi="Garamond" w:cs="Helvetica"/>
          <w:sz w:val="24"/>
          <w:szCs w:val="24"/>
          <w:lang w:val="en-US"/>
        </w:rPr>
      </w:pPr>
      <w:r w:rsidRPr="007D7475">
        <w:rPr>
          <w:rFonts w:ascii="Garamond" w:hAnsi="Garamond" w:cs="Symbol"/>
          <w:sz w:val="24"/>
          <w:szCs w:val="24"/>
          <w:lang w:val="en-US"/>
        </w:rPr>
        <w:t xml:space="preserve">• </w:t>
      </w:r>
      <w:r w:rsidR="003C7477" w:rsidRPr="007D7475">
        <w:rPr>
          <w:rFonts w:ascii="Garamond" w:hAnsi="Garamond" w:cs="Helvetica"/>
          <w:b/>
          <w:bCs/>
          <w:sz w:val="24"/>
          <w:szCs w:val="24"/>
          <w:lang w:val="en-US"/>
        </w:rPr>
        <w:t xml:space="preserve">Media Commons </w:t>
      </w:r>
      <w:r w:rsidR="003C7477" w:rsidRPr="007D7475">
        <w:rPr>
          <w:rFonts w:ascii="Garamond" w:hAnsi="Garamond" w:cs="Helvetica"/>
          <w:sz w:val="24"/>
          <w:szCs w:val="24"/>
          <w:lang w:val="en-US"/>
        </w:rPr>
        <w:t>(film, microfilm, and more) &lt;</w:t>
      </w:r>
      <w:hyperlink r:id="rId26" w:history="1">
        <w:r w:rsidR="003C7477" w:rsidRPr="007D7475">
          <w:rPr>
            <w:rFonts w:ascii="Garamond" w:hAnsi="Garamond" w:cs="Helvetica"/>
            <w:color w:val="0045C3"/>
            <w:sz w:val="24"/>
            <w:szCs w:val="24"/>
            <w:lang w:val="en-US"/>
          </w:rPr>
          <w:t>mediacommons.library.utoronto.ca</w:t>
        </w:r>
      </w:hyperlink>
      <w:r w:rsidR="003C7477" w:rsidRPr="007D7475">
        <w:rPr>
          <w:rFonts w:ascii="Garamond" w:hAnsi="Garamond" w:cs="Helvetica"/>
          <w:sz w:val="24"/>
          <w:szCs w:val="24"/>
          <w:lang w:val="en-US"/>
        </w:rPr>
        <w:t>&gt;</w:t>
      </w:r>
    </w:p>
    <w:p w14:paraId="5E359843" w14:textId="77777777" w:rsidR="000C2700" w:rsidRPr="007D7475" w:rsidRDefault="000C2700" w:rsidP="00880C20">
      <w:pPr>
        <w:pStyle w:val="ListParagraph"/>
        <w:widowControl w:val="0"/>
        <w:autoSpaceDE w:val="0"/>
        <w:autoSpaceDN w:val="0"/>
        <w:adjustRightInd w:val="0"/>
        <w:spacing w:after="0" w:line="240" w:lineRule="auto"/>
        <w:ind w:left="1320"/>
        <w:rPr>
          <w:rFonts w:ascii="Garamond" w:hAnsi="Garamond" w:cs="Times New Roman"/>
          <w:sz w:val="24"/>
          <w:szCs w:val="24"/>
          <w:lang w:val="en-US"/>
        </w:rPr>
      </w:pPr>
    </w:p>
    <w:p w14:paraId="34591F4B" w14:textId="6DE2C468" w:rsidR="008D587D" w:rsidRPr="00537A45" w:rsidRDefault="000C2700" w:rsidP="00537A45">
      <w:pPr>
        <w:widowControl w:val="0"/>
        <w:autoSpaceDE w:val="0"/>
        <w:autoSpaceDN w:val="0"/>
        <w:adjustRightInd w:val="0"/>
        <w:spacing w:after="0" w:line="240" w:lineRule="auto"/>
        <w:ind w:firstLine="720"/>
        <w:rPr>
          <w:rFonts w:ascii="Garamond" w:hAnsi="Garamond" w:cs="Times New Roman"/>
          <w:sz w:val="24"/>
          <w:szCs w:val="24"/>
          <w:lang w:val="en-US"/>
        </w:rPr>
      </w:pPr>
      <w:r w:rsidRPr="00537A45">
        <w:rPr>
          <w:rFonts w:ascii="Garamond" w:hAnsi="Garamond" w:cs="Times New Roman"/>
          <w:sz w:val="24"/>
          <w:szCs w:val="24"/>
          <w:lang w:val="en-US"/>
        </w:rPr>
        <w:t>-</w:t>
      </w:r>
      <w:r w:rsidR="008D587D" w:rsidRPr="00537A45">
        <w:rPr>
          <w:rFonts w:ascii="Garamond" w:hAnsi="Garamond" w:cs="Times New Roman"/>
          <w:sz w:val="24"/>
          <w:szCs w:val="24"/>
          <w:lang w:val="en-US"/>
        </w:rPr>
        <w:t>Online Streaming Video &lt;</w:t>
      </w:r>
      <w:r w:rsidR="00842564" w:rsidRPr="00537A45">
        <w:rPr>
          <w:rFonts w:ascii="Garamond" w:hAnsi="Garamond"/>
          <w:sz w:val="24"/>
          <w:szCs w:val="24"/>
        </w:rPr>
        <w:t xml:space="preserve"> </w:t>
      </w:r>
      <w:hyperlink r:id="rId27" w:history="1">
        <w:r w:rsidR="00842564" w:rsidRPr="00537A45">
          <w:rPr>
            <w:rStyle w:val="Hyperlink"/>
            <w:rFonts w:ascii="Garamond" w:hAnsi="Garamond" w:cs="Times New Roman"/>
            <w:sz w:val="24"/>
            <w:szCs w:val="24"/>
            <w:lang w:val="en-US"/>
          </w:rPr>
          <w:t>mediacommons.library.utoronto.ca/av-online-video-resources</w:t>
        </w:r>
      </w:hyperlink>
      <w:r w:rsidR="008D587D" w:rsidRPr="00537A45">
        <w:rPr>
          <w:rFonts w:ascii="Garamond" w:hAnsi="Garamond" w:cs="Times New Roman"/>
          <w:sz w:val="24"/>
          <w:szCs w:val="24"/>
          <w:lang w:val="en-US"/>
        </w:rPr>
        <w:t>&gt;</w:t>
      </w:r>
    </w:p>
    <w:p w14:paraId="3F3F52FA" w14:textId="2F95B7A1" w:rsidR="00F50B9E" w:rsidRPr="00537A45" w:rsidRDefault="000C2700" w:rsidP="00537A45">
      <w:pPr>
        <w:widowControl w:val="0"/>
        <w:autoSpaceDE w:val="0"/>
        <w:autoSpaceDN w:val="0"/>
        <w:adjustRightInd w:val="0"/>
        <w:spacing w:after="0" w:line="240" w:lineRule="auto"/>
        <w:ind w:firstLine="720"/>
        <w:rPr>
          <w:rFonts w:ascii="Garamond" w:hAnsi="Garamond" w:cs="Times New Roman"/>
          <w:sz w:val="24"/>
          <w:szCs w:val="24"/>
          <w:lang w:val="en-US"/>
        </w:rPr>
      </w:pPr>
      <w:r w:rsidRPr="00537A45">
        <w:rPr>
          <w:rFonts w:ascii="Garamond" w:hAnsi="Garamond" w:cs="Times New Roman"/>
          <w:sz w:val="24"/>
          <w:szCs w:val="24"/>
          <w:lang w:val="en-US"/>
        </w:rPr>
        <w:t>-</w:t>
      </w:r>
      <w:r w:rsidR="00F50B9E" w:rsidRPr="00537A45">
        <w:rPr>
          <w:rFonts w:ascii="Garamond" w:hAnsi="Garamond" w:cs="Times New Roman"/>
          <w:sz w:val="24"/>
          <w:szCs w:val="24"/>
          <w:lang w:val="en-US"/>
        </w:rPr>
        <w:t>Media Archive Collections &lt;</w:t>
      </w:r>
      <w:hyperlink r:id="rId28" w:history="1">
        <w:r w:rsidR="00F50B9E" w:rsidRPr="00537A45">
          <w:rPr>
            <w:rStyle w:val="Hyperlink"/>
            <w:rFonts w:ascii="Garamond" w:hAnsi="Garamond" w:cs="Times New Roman"/>
            <w:sz w:val="24"/>
            <w:szCs w:val="24"/>
            <w:lang w:val="en-US"/>
          </w:rPr>
          <w:t>mediacommons.library.utoronto.ca/archival-collections</w:t>
        </w:r>
      </w:hyperlink>
      <w:r w:rsidR="00F50B9E" w:rsidRPr="00537A45">
        <w:rPr>
          <w:rFonts w:ascii="Garamond" w:hAnsi="Garamond" w:cs="Times New Roman"/>
          <w:sz w:val="24"/>
          <w:szCs w:val="24"/>
          <w:lang w:val="en-US"/>
        </w:rPr>
        <w:t>&gt;</w:t>
      </w:r>
    </w:p>
    <w:p w14:paraId="2D914D4F" w14:textId="1F13DB62" w:rsidR="008D587D" w:rsidRPr="00537A45" w:rsidRDefault="000C2700" w:rsidP="00537A45">
      <w:pPr>
        <w:widowControl w:val="0"/>
        <w:autoSpaceDE w:val="0"/>
        <w:autoSpaceDN w:val="0"/>
        <w:adjustRightInd w:val="0"/>
        <w:spacing w:after="0" w:line="240" w:lineRule="auto"/>
        <w:ind w:firstLine="720"/>
        <w:rPr>
          <w:rFonts w:ascii="Garamond" w:hAnsi="Garamond" w:cs="Times New Roman"/>
          <w:sz w:val="24"/>
          <w:szCs w:val="24"/>
          <w:lang w:val="en-US"/>
        </w:rPr>
      </w:pPr>
      <w:r w:rsidRPr="00537A45">
        <w:rPr>
          <w:rFonts w:ascii="Garamond" w:hAnsi="Garamond" w:cs="Times New Roman"/>
          <w:sz w:val="24"/>
          <w:szCs w:val="24"/>
          <w:lang w:val="en-US"/>
        </w:rPr>
        <w:t>-</w:t>
      </w:r>
      <w:r w:rsidR="00C23C10" w:rsidRPr="00537A45">
        <w:rPr>
          <w:rFonts w:ascii="Garamond" w:hAnsi="Garamond" w:cs="Times New Roman"/>
          <w:sz w:val="24"/>
          <w:szCs w:val="24"/>
          <w:lang w:val="en-US"/>
        </w:rPr>
        <w:t>Suggest titles for purchase</w:t>
      </w:r>
      <w:r w:rsidR="00842564" w:rsidRPr="00537A45">
        <w:rPr>
          <w:rFonts w:ascii="Garamond" w:hAnsi="Garamond" w:cs="Times New Roman"/>
          <w:sz w:val="24"/>
          <w:szCs w:val="24"/>
          <w:lang w:val="en-US"/>
        </w:rPr>
        <w:t xml:space="preserve"> &lt;</w:t>
      </w:r>
      <w:r w:rsidR="00C23C10" w:rsidRPr="00537A45">
        <w:rPr>
          <w:rFonts w:ascii="Garamond" w:hAnsi="Garamond" w:cs="Times New Roman"/>
          <w:sz w:val="24"/>
          <w:szCs w:val="24"/>
          <w:lang w:val="en-US"/>
        </w:rPr>
        <w:t xml:space="preserve"> </w:t>
      </w:r>
      <w:hyperlink r:id="rId29" w:history="1">
        <w:r w:rsidR="00C23C10" w:rsidRPr="00537A45">
          <w:rPr>
            <w:rStyle w:val="Hyperlink"/>
            <w:rFonts w:ascii="Garamond" w:hAnsi="Garamond" w:cs="Times New Roman"/>
            <w:sz w:val="24"/>
            <w:szCs w:val="24"/>
            <w:lang w:val="en-US"/>
          </w:rPr>
          <w:t>mediacommons.library.utoronto.ca/purchase-suggestion</w:t>
        </w:r>
      </w:hyperlink>
      <w:r w:rsidR="00842564" w:rsidRPr="00537A45">
        <w:rPr>
          <w:rFonts w:ascii="Garamond" w:hAnsi="Garamond" w:cs="Times New Roman"/>
          <w:sz w:val="24"/>
          <w:szCs w:val="24"/>
          <w:lang w:val="en-US"/>
        </w:rPr>
        <w:t>&gt;</w:t>
      </w:r>
    </w:p>
    <w:p w14:paraId="030A988F" w14:textId="77777777" w:rsidR="000C2700" w:rsidRPr="007D7475" w:rsidRDefault="000C2700" w:rsidP="00880C20">
      <w:pPr>
        <w:widowControl w:val="0"/>
        <w:autoSpaceDE w:val="0"/>
        <w:autoSpaceDN w:val="0"/>
        <w:adjustRightInd w:val="0"/>
        <w:spacing w:after="0" w:line="240" w:lineRule="auto"/>
        <w:rPr>
          <w:rFonts w:ascii="Garamond" w:hAnsi="Garamond" w:cs="Times New Roman"/>
          <w:sz w:val="24"/>
          <w:szCs w:val="24"/>
          <w:lang w:val="en-US"/>
        </w:rPr>
      </w:pPr>
    </w:p>
    <w:p w14:paraId="230840BB" w14:textId="178875A5" w:rsidR="003C7477" w:rsidRPr="007D7475" w:rsidRDefault="000C2700" w:rsidP="00537A45">
      <w:pPr>
        <w:widowControl w:val="0"/>
        <w:autoSpaceDE w:val="0"/>
        <w:autoSpaceDN w:val="0"/>
        <w:adjustRightInd w:val="0"/>
        <w:spacing w:after="0" w:line="240" w:lineRule="auto"/>
        <w:rPr>
          <w:rFonts w:ascii="Garamond" w:hAnsi="Garamond" w:cs="Helvetica"/>
          <w:sz w:val="24"/>
          <w:szCs w:val="24"/>
          <w:lang w:val="en-US"/>
        </w:rPr>
      </w:pPr>
      <w:r w:rsidRPr="007D7475">
        <w:rPr>
          <w:rFonts w:ascii="Garamond" w:hAnsi="Garamond" w:cs="Times New Roman"/>
          <w:sz w:val="24"/>
          <w:szCs w:val="24"/>
          <w:lang w:val="en-US"/>
        </w:rPr>
        <w:t xml:space="preserve">• </w:t>
      </w:r>
      <w:r w:rsidR="003C7477" w:rsidRPr="007D7475">
        <w:rPr>
          <w:rFonts w:ascii="Garamond" w:hAnsi="Garamond" w:cs="Helvetica"/>
          <w:b/>
          <w:bCs/>
          <w:sz w:val="24"/>
          <w:szCs w:val="24"/>
          <w:lang w:val="en-US"/>
        </w:rPr>
        <w:t>U</w:t>
      </w:r>
      <w:r w:rsidR="00AC6424" w:rsidRPr="007D7475">
        <w:rPr>
          <w:rFonts w:ascii="Garamond" w:hAnsi="Garamond" w:cs="Helvetica"/>
          <w:b/>
          <w:bCs/>
          <w:sz w:val="24"/>
          <w:szCs w:val="24"/>
          <w:lang w:val="en-US"/>
        </w:rPr>
        <w:t xml:space="preserve"> </w:t>
      </w:r>
      <w:r w:rsidR="003C7477" w:rsidRPr="007D7475">
        <w:rPr>
          <w:rFonts w:ascii="Garamond" w:hAnsi="Garamond" w:cs="Helvetica"/>
          <w:b/>
          <w:bCs/>
          <w:sz w:val="24"/>
          <w:szCs w:val="24"/>
          <w:lang w:val="en-US"/>
        </w:rPr>
        <w:t>of</w:t>
      </w:r>
      <w:r w:rsidR="00AC6424" w:rsidRPr="007D7475">
        <w:rPr>
          <w:rFonts w:ascii="Garamond" w:hAnsi="Garamond" w:cs="Helvetica"/>
          <w:b/>
          <w:bCs/>
          <w:sz w:val="24"/>
          <w:szCs w:val="24"/>
          <w:lang w:val="en-US"/>
        </w:rPr>
        <w:t xml:space="preserve"> </w:t>
      </w:r>
      <w:r w:rsidR="003C7477" w:rsidRPr="007D7475">
        <w:rPr>
          <w:rFonts w:ascii="Garamond" w:hAnsi="Garamond" w:cs="Helvetica"/>
          <w:b/>
          <w:bCs/>
          <w:sz w:val="24"/>
          <w:szCs w:val="24"/>
          <w:lang w:val="en-US"/>
        </w:rPr>
        <w:t xml:space="preserve">T Libraries </w:t>
      </w:r>
      <w:r w:rsidR="003C7477" w:rsidRPr="007D7475">
        <w:rPr>
          <w:rFonts w:ascii="Garamond" w:hAnsi="Garamond" w:cs="Helvetica"/>
          <w:sz w:val="24"/>
          <w:szCs w:val="24"/>
          <w:lang w:val="en-US"/>
        </w:rPr>
        <w:t>(over 44 libraries and archives) &lt;</w:t>
      </w:r>
      <w:hyperlink r:id="rId30" w:history="1">
        <w:r w:rsidR="003C7477" w:rsidRPr="007D7475">
          <w:rPr>
            <w:rFonts w:ascii="Garamond" w:hAnsi="Garamond" w:cs="Helvetica"/>
            <w:color w:val="0045C3"/>
            <w:sz w:val="24"/>
            <w:szCs w:val="24"/>
            <w:lang w:val="en-US"/>
          </w:rPr>
          <w:t>onesearch.library.utoronto.ca</w:t>
        </w:r>
      </w:hyperlink>
      <w:r w:rsidR="003C7477" w:rsidRPr="007D7475">
        <w:rPr>
          <w:rFonts w:ascii="Garamond" w:hAnsi="Garamond" w:cs="Helvetica"/>
          <w:sz w:val="24"/>
          <w:szCs w:val="24"/>
          <w:lang w:val="en-US"/>
        </w:rPr>
        <w:t>&gt;</w:t>
      </w:r>
    </w:p>
    <w:p w14:paraId="220FBD83" w14:textId="77777777" w:rsidR="000C2700" w:rsidRPr="007D7475" w:rsidRDefault="000C2700" w:rsidP="00880C20">
      <w:pPr>
        <w:pStyle w:val="ListParagraph"/>
        <w:widowControl w:val="0"/>
        <w:autoSpaceDE w:val="0"/>
        <w:autoSpaceDN w:val="0"/>
        <w:adjustRightInd w:val="0"/>
        <w:spacing w:after="0" w:line="240" w:lineRule="auto"/>
        <w:ind w:left="1200"/>
        <w:rPr>
          <w:rFonts w:ascii="Garamond" w:hAnsi="Garamond" w:cs="Helvetica"/>
          <w:sz w:val="24"/>
          <w:szCs w:val="24"/>
          <w:lang w:val="en-US"/>
        </w:rPr>
      </w:pPr>
    </w:p>
    <w:p w14:paraId="5F9A82ED" w14:textId="08A4D957" w:rsidR="00294096" w:rsidRPr="00537A45" w:rsidRDefault="000C2700" w:rsidP="00537A45">
      <w:pPr>
        <w:widowControl w:val="0"/>
        <w:autoSpaceDE w:val="0"/>
        <w:autoSpaceDN w:val="0"/>
        <w:adjustRightInd w:val="0"/>
        <w:spacing w:after="0" w:line="240" w:lineRule="auto"/>
        <w:ind w:left="720"/>
        <w:rPr>
          <w:rFonts w:ascii="Garamond" w:hAnsi="Garamond" w:cs="Helvetica"/>
          <w:sz w:val="24"/>
          <w:szCs w:val="24"/>
          <w:lang w:val="en-US"/>
        </w:rPr>
      </w:pPr>
      <w:r w:rsidRPr="00537A45">
        <w:rPr>
          <w:rFonts w:ascii="Garamond" w:hAnsi="Garamond" w:cs="Helvetica"/>
          <w:sz w:val="24"/>
          <w:szCs w:val="24"/>
          <w:lang w:val="en-US"/>
        </w:rPr>
        <w:t>-</w:t>
      </w:r>
      <w:r w:rsidR="00294096" w:rsidRPr="00537A45">
        <w:rPr>
          <w:rFonts w:ascii="Garamond" w:hAnsi="Garamond" w:cs="Helvetica"/>
          <w:sz w:val="24"/>
          <w:szCs w:val="24"/>
          <w:lang w:val="en-US"/>
        </w:rPr>
        <w:t>Request items to be delivered between U</w:t>
      </w:r>
      <w:r w:rsidR="00AC6424" w:rsidRPr="00537A45">
        <w:rPr>
          <w:rFonts w:ascii="Garamond" w:hAnsi="Garamond" w:cs="Helvetica"/>
          <w:sz w:val="24"/>
          <w:szCs w:val="24"/>
          <w:lang w:val="en-US"/>
        </w:rPr>
        <w:t xml:space="preserve"> </w:t>
      </w:r>
      <w:r w:rsidR="00294096" w:rsidRPr="00537A45">
        <w:rPr>
          <w:rFonts w:ascii="Garamond" w:hAnsi="Garamond" w:cs="Helvetica"/>
          <w:sz w:val="24"/>
          <w:szCs w:val="24"/>
          <w:lang w:val="en-US"/>
        </w:rPr>
        <w:t>of</w:t>
      </w:r>
      <w:r w:rsidR="00AC6424" w:rsidRPr="00537A45">
        <w:rPr>
          <w:rFonts w:ascii="Garamond" w:hAnsi="Garamond" w:cs="Helvetica"/>
          <w:sz w:val="24"/>
          <w:szCs w:val="24"/>
          <w:lang w:val="en-US"/>
        </w:rPr>
        <w:t xml:space="preserve"> </w:t>
      </w:r>
      <w:r w:rsidR="00294096" w:rsidRPr="00537A45">
        <w:rPr>
          <w:rFonts w:ascii="Garamond" w:hAnsi="Garamond" w:cs="Helvetica"/>
          <w:sz w:val="24"/>
          <w:szCs w:val="24"/>
          <w:lang w:val="en-US"/>
        </w:rPr>
        <w:t>T campuses (</w:t>
      </w:r>
      <w:r w:rsidR="00AD225B" w:rsidRPr="00537A45">
        <w:rPr>
          <w:rFonts w:ascii="Garamond" w:hAnsi="Garamond" w:cs="Helvetica"/>
          <w:sz w:val="24"/>
          <w:szCs w:val="24"/>
          <w:lang w:val="en-US"/>
        </w:rPr>
        <w:t>downtown, UTSC, UTM) &lt;</w:t>
      </w:r>
      <w:hyperlink r:id="rId31" w:history="1">
        <w:r w:rsidR="00B76442" w:rsidRPr="00537A45">
          <w:rPr>
            <w:rStyle w:val="Hyperlink"/>
            <w:rFonts w:ascii="Garamond" w:hAnsi="Garamond" w:cs="Helvetica"/>
            <w:sz w:val="24"/>
            <w:szCs w:val="24"/>
            <w:lang w:val="en-US"/>
          </w:rPr>
          <w:t>onesearch.library.utoronto.ca/request-item</w:t>
        </w:r>
      </w:hyperlink>
      <w:r w:rsidR="00AD225B" w:rsidRPr="00537A45">
        <w:rPr>
          <w:rFonts w:ascii="Garamond" w:hAnsi="Garamond" w:cs="Helvetica"/>
          <w:sz w:val="24"/>
          <w:szCs w:val="24"/>
          <w:lang w:val="en-US"/>
        </w:rPr>
        <w:t>&gt;</w:t>
      </w:r>
    </w:p>
    <w:p w14:paraId="16FACE36" w14:textId="77777777" w:rsidR="000C2700" w:rsidRPr="007D7475" w:rsidRDefault="000C2700" w:rsidP="00880C20">
      <w:pPr>
        <w:widowControl w:val="0"/>
        <w:autoSpaceDE w:val="0"/>
        <w:autoSpaceDN w:val="0"/>
        <w:adjustRightInd w:val="0"/>
        <w:spacing w:after="0" w:line="240" w:lineRule="auto"/>
        <w:rPr>
          <w:rFonts w:ascii="Garamond" w:hAnsi="Garamond" w:cs="Helvetica"/>
          <w:sz w:val="24"/>
          <w:szCs w:val="24"/>
          <w:lang w:val="en-US"/>
        </w:rPr>
      </w:pPr>
    </w:p>
    <w:p w14:paraId="48AEDE74" w14:textId="2EC5B27A" w:rsidR="009E2F65" w:rsidRPr="007D7475" w:rsidRDefault="000C2700" w:rsidP="00537A45">
      <w:pPr>
        <w:widowControl w:val="0"/>
        <w:autoSpaceDE w:val="0"/>
        <w:autoSpaceDN w:val="0"/>
        <w:adjustRightInd w:val="0"/>
        <w:spacing w:after="0" w:line="240" w:lineRule="auto"/>
        <w:rPr>
          <w:rFonts w:ascii="Garamond" w:hAnsi="Garamond" w:cs="Times New Roman"/>
          <w:b/>
          <w:sz w:val="24"/>
          <w:szCs w:val="24"/>
          <w:lang w:val="en-US"/>
        </w:rPr>
      </w:pPr>
      <w:r w:rsidRPr="007D7475">
        <w:rPr>
          <w:rFonts w:ascii="Garamond" w:hAnsi="Garamond" w:cs="Helvetica"/>
          <w:sz w:val="24"/>
          <w:szCs w:val="24"/>
          <w:lang w:val="en-US"/>
        </w:rPr>
        <w:t xml:space="preserve">• </w:t>
      </w:r>
      <w:r w:rsidR="009E2F65" w:rsidRPr="007D7475">
        <w:rPr>
          <w:rFonts w:ascii="Garamond" w:hAnsi="Garamond" w:cs="Times New Roman"/>
          <w:b/>
          <w:sz w:val="24"/>
          <w:szCs w:val="24"/>
          <w:lang w:val="en-US"/>
        </w:rPr>
        <w:t>WIFI and IT Sup</w:t>
      </w:r>
      <w:r w:rsidR="003A29F6" w:rsidRPr="007D7475">
        <w:rPr>
          <w:rFonts w:ascii="Garamond" w:hAnsi="Garamond" w:cs="Times New Roman"/>
          <w:b/>
          <w:sz w:val="24"/>
          <w:szCs w:val="24"/>
          <w:lang w:val="en-US"/>
        </w:rPr>
        <w:t>port</w:t>
      </w:r>
    </w:p>
    <w:p w14:paraId="491F1FA0" w14:textId="77777777" w:rsidR="000C2700" w:rsidRPr="007D7475" w:rsidRDefault="000C2700" w:rsidP="00880C20">
      <w:pPr>
        <w:widowControl w:val="0"/>
        <w:autoSpaceDE w:val="0"/>
        <w:autoSpaceDN w:val="0"/>
        <w:adjustRightInd w:val="0"/>
        <w:spacing w:after="0" w:line="240" w:lineRule="auto"/>
        <w:ind w:left="720" w:firstLine="720"/>
        <w:rPr>
          <w:rFonts w:ascii="Garamond" w:hAnsi="Garamond" w:cs="Times New Roman"/>
          <w:sz w:val="24"/>
          <w:szCs w:val="24"/>
          <w:lang w:val="en-US"/>
        </w:rPr>
      </w:pPr>
    </w:p>
    <w:p w14:paraId="015415B2" w14:textId="444388C5" w:rsidR="003A29F6" w:rsidRPr="007D7475" w:rsidRDefault="000C2700" w:rsidP="00537A45">
      <w:pPr>
        <w:widowControl w:val="0"/>
        <w:autoSpaceDE w:val="0"/>
        <w:autoSpaceDN w:val="0"/>
        <w:adjustRightInd w:val="0"/>
        <w:spacing w:after="0" w:line="240" w:lineRule="auto"/>
        <w:ind w:firstLine="720"/>
        <w:rPr>
          <w:rFonts w:ascii="Garamond" w:hAnsi="Garamond" w:cs="Times New Roman"/>
          <w:sz w:val="24"/>
          <w:szCs w:val="24"/>
          <w:lang w:val="en-US"/>
        </w:rPr>
      </w:pPr>
      <w:r w:rsidRPr="007D7475">
        <w:rPr>
          <w:rFonts w:ascii="Garamond" w:hAnsi="Garamond" w:cs="Times New Roman"/>
          <w:sz w:val="24"/>
          <w:szCs w:val="24"/>
          <w:lang w:val="en-US"/>
        </w:rPr>
        <w:t>-</w:t>
      </w:r>
      <w:r w:rsidR="003A29F6" w:rsidRPr="007D7475">
        <w:rPr>
          <w:rFonts w:ascii="Garamond" w:hAnsi="Garamond" w:cs="Times New Roman"/>
          <w:sz w:val="24"/>
          <w:szCs w:val="24"/>
          <w:lang w:val="en-US"/>
        </w:rPr>
        <w:t>U</w:t>
      </w:r>
      <w:r w:rsidRPr="007D7475">
        <w:rPr>
          <w:rFonts w:ascii="Garamond" w:hAnsi="Garamond" w:cs="Times New Roman"/>
          <w:sz w:val="24"/>
          <w:szCs w:val="24"/>
          <w:lang w:val="en-US"/>
        </w:rPr>
        <w:t xml:space="preserve"> of T</w:t>
      </w:r>
      <w:r w:rsidR="003A29F6" w:rsidRPr="007D7475">
        <w:rPr>
          <w:rFonts w:ascii="Garamond" w:hAnsi="Garamond" w:cs="Times New Roman"/>
          <w:sz w:val="24"/>
          <w:szCs w:val="24"/>
          <w:lang w:val="en-US"/>
        </w:rPr>
        <w:t xml:space="preserve"> Libraries &lt; </w:t>
      </w:r>
      <w:hyperlink r:id="rId32" w:history="1">
        <w:r w:rsidR="003A29F6" w:rsidRPr="007D7475">
          <w:rPr>
            <w:rStyle w:val="Hyperlink"/>
            <w:rFonts w:ascii="Garamond" w:hAnsi="Garamond" w:cs="Times New Roman"/>
            <w:sz w:val="24"/>
            <w:szCs w:val="24"/>
            <w:lang w:val="en-US"/>
          </w:rPr>
          <w:t>onesearch.library.utoronto.ca/</w:t>
        </w:r>
        <w:proofErr w:type="spellStart"/>
        <w:r w:rsidR="003A29F6" w:rsidRPr="007D7475">
          <w:rPr>
            <w:rStyle w:val="Hyperlink"/>
            <w:rFonts w:ascii="Garamond" w:hAnsi="Garamond" w:cs="Times New Roman"/>
            <w:sz w:val="24"/>
            <w:szCs w:val="24"/>
            <w:lang w:val="en-US"/>
          </w:rPr>
          <w:t>wifi</w:t>
        </w:r>
        <w:proofErr w:type="spellEnd"/>
        <w:r w:rsidR="003A29F6" w:rsidRPr="007D7475">
          <w:rPr>
            <w:rStyle w:val="Hyperlink"/>
            <w:rFonts w:ascii="Garamond" w:hAnsi="Garamond" w:cs="Times New Roman"/>
            <w:sz w:val="24"/>
            <w:szCs w:val="24"/>
            <w:lang w:val="en-US"/>
          </w:rPr>
          <w:t>-and-computers</w:t>
        </w:r>
      </w:hyperlink>
      <w:r w:rsidR="003A29F6" w:rsidRPr="007D7475">
        <w:rPr>
          <w:rFonts w:ascii="Garamond" w:hAnsi="Garamond" w:cs="Times New Roman"/>
          <w:sz w:val="24"/>
          <w:szCs w:val="24"/>
          <w:lang w:val="en-US"/>
        </w:rPr>
        <w:t>&gt;</w:t>
      </w:r>
    </w:p>
    <w:p w14:paraId="6052AAC1" w14:textId="64CE3090" w:rsidR="006F597F" w:rsidRPr="007D7475" w:rsidRDefault="000C2700" w:rsidP="00537A45">
      <w:pPr>
        <w:widowControl w:val="0"/>
        <w:autoSpaceDE w:val="0"/>
        <w:autoSpaceDN w:val="0"/>
        <w:adjustRightInd w:val="0"/>
        <w:spacing w:after="0" w:line="240" w:lineRule="auto"/>
        <w:ind w:firstLine="720"/>
        <w:rPr>
          <w:rFonts w:ascii="Garamond" w:hAnsi="Garamond"/>
          <w:sz w:val="24"/>
          <w:szCs w:val="24"/>
          <w:lang w:val="en-US"/>
        </w:rPr>
      </w:pPr>
      <w:r w:rsidRPr="007D7475">
        <w:rPr>
          <w:rFonts w:ascii="Garamond" w:hAnsi="Garamond" w:cs="Times New Roman"/>
          <w:sz w:val="24"/>
          <w:szCs w:val="24"/>
          <w:lang w:val="en-US"/>
        </w:rPr>
        <w:t>-</w:t>
      </w:r>
      <w:r w:rsidR="007702F9" w:rsidRPr="007D7475">
        <w:rPr>
          <w:rFonts w:ascii="Garamond" w:hAnsi="Garamond" w:cs="Times New Roman"/>
          <w:sz w:val="24"/>
          <w:szCs w:val="24"/>
          <w:lang w:val="en-US"/>
        </w:rPr>
        <w:t xml:space="preserve">Innis College IT Help Desk </w:t>
      </w:r>
    </w:p>
    <w:p w14:paraId="2877B415" w14:textId="320FCB4E" w:rsidR="006F597F" w:rsidRPr="007D7475" w:rsidRDefault="000C2700" w:rsidP="00537A45">
      <w:pPr>
        <w:widowControl w:val="0"/>
        <w:autoSpaceDE w:val="0"/>
        <w:autoSpaceDN w:val="0"/>
        <w:adjustRightInd w:val="0"/>
        <w:spacing w:after="0" w:line="240" w:lineRule="auto"/>
        <w:ind w:firstLine="720"/>
        <w:rPr>
          <w:rStyle w:val="eop"/>
          <w:rFonts w:ascii="Garamond" w:hAnsi="Garamond"/>
          <w:sz w:val="24"/>
          <w:szCs w:val="24"/>
          <w:lang w:val="en-US"/>
        </w:rPr>
      </w:pPr>
      <w:r w:rsidRPr="007D7475">
        <w:rPr>
          <w:rStyle w:val="spellingerror"/>
          <w:rFonts w:ascii="Garamond" w:hAnsi="Garamond"/>
          <w:sz w:val="24"/>
          <w:szCs w:val="24"/>
        </w:rPr>
        <w:t>-</w:t>
      </w:r>
      <w:proofErr w:type="spellStart"/>
      <w:r w:rsidR="006F597F" w:rsidRPr="007D7475">
        <w:rPr>
          <w:rStyle w:val="spellingerror"/>
          <w:rFonts w:ascii="Garamond" w:hAnsi="Garamond"/>
          <w:sz w:val="24"/>
          <w:szCs w:val="24"/>
        </w:rPr>
        <w:t>eduroam</w:t>
      </w:r>
      <w:proofErr w:type="spellEnd"/>
      <w:r w:rsidR="006F597F" w:rsidRPr="007D7475">
        <w:rPr>
          <w:rStyle w:val="normaltextrun"/>
          <w:rFonts w:ascii="Garamond" w:hAnsi="Garamond"/>
          <w:sz w:val="24"/>
          <w:szCs w:val="24"/>
          <w:lang w:val="en-US"/>
        </w:rPr>
        <w:t> (WIFI access on other campuses) &lt; </w:t>
      </w:r>
      <w:hyperlink r:id="rId33" w:tgtFrame="_blank" w:history="1">
        <w:r w:rsidR="006F597F" w:rsidRPr="007D7475">
          <w:rPr>
            <w:rStyle w:val="normaltextrun"/>
            <w:rFonts w:ascii="Garamond" w:hAnsi="Garamond"/>
            <w:color w:val="0563C1"/>
            <w:sz w:val="24"/>
            <w:szCs w:val="24"/>
            <w:lang w:val="en-US"/>
          </w:rPr>
          <w:t>eduroam.utoronto.ca</w:t>
        </w:r>
      </w:hyperlink>
      <w:r w:rsidR="006F597F" w:rsidRPr="007D7475">
        <w:rPr>
          <w:rStyle w:val="normaltextrun"/>
          <w:rFonts w:ascii="Garamond" w:hAnsi="Garamond"/>
          <w:sz w:val="24"/>
          <w:szCs w:val="24"/>
          <w:lang w:val="en-US"/>
        </w:rPr>
        <w:t>&gt;</w:t>
      </w:r>
      <w:r w:rsidR="006F597F" w:rsidRPr="007D7475">
        <w:rPr>
          <w:rStyle w:val="eop"/>
          <w:rFonts w:ascii="Garamond" w:hAnsi="Garamond"/>
          <w:sz w:val="24"/>
          <w:szCs w:val="24"/>
          <w:lang w:val="en-US"/>
        </w:rPr>
        <w:t> </w:t>
      </w:r>
    </w:p>
    <w:p w14:paraId="112223B2" w14:textId="15283BA8" w:rsidR="006F597F" w:rsidRPr="007D7475" w:rsidRDefault="000C2700" w:rsidP="00537A45">
      <w:pPr>
        <w:widowControl w:val="0"/>
        <w:autoSpaceDE w:val="0"/>
        <w:autoSpaceDN w:val="0"/>
        <w:adjustRightInd w:val="0"/>
        <w:spacing w:after="0" w:line="240" w:lineRule="auto"/>
        <w:ind w:firstLine="720"/>
        <w:rPr>
          <w:rStyle w:val="eop"/>
          <w:rFonts w:ascii="Garamond" w:hAnsi="Garamond"/>
          <w:sz w:val="24"/>
          <w:szCs w:val="24"/>
          <w:lang w:val="en-US"/>
        </w:rPr>
      </w:pPr>
      <w:r w:rsidRPr="007D7475">
        <w:rPr>
          <w:rStyle w:val="spellingerror"/>
          <w:rFonts w:ascii="Garamond" w:hAnsi="Garamond"/>
          <w:sz w:val="24"/>
          <w:szCs w:val="24"/>
        </w:rPr>
        <w:t>-</w:t>
      </w:r>
      <w:r w:rsidR="006F597F" w:rsidRPr="007D7475">
        <w:rPr>
          <w:rStyle w:val="spellingerror"/>
          <w:rFonts w:ascii="Garamond" w:hAnsi="Garamond"/>
          <w:sz w:val="24"/>
          <w:szCs w:val="24"/>
        </w:rPr>
        <w:t>U</w:t>
      </w:r>
      <w:r w:rsidR="00AC6424" w:rsidRPr="007D7475">
        <w:rPr>
          <w:rStyle w:val="spellingerror"/>
          <w:rFonts w:ascii="Garamond" w:hAnsi="Garamond"/>
          <w:sz w:val="24"/>
          <w:szCs w:val="24"/>
        </w:rPr>
        <w:t xml:space="preserve"> </w:t>
      </w:r>
      <w:r w:rsidR="006F597F" w:rsidRPr="007D7475">
        <w:rPr>
          <w:rStyle w:val="spellingerror"/>
          <w:rFonts w:ascii="Garamond" w:hAnsi="Garamond"/>
          <w:sz w:val="24"/>
          <w:szCs w:val="24"/>
        </w:rPr>
        <w:t>of</w:t>
      </w:r>
      <w:r w:rsidR="00AC6424" w:rsidRPr="007D7475">
        <w:rPr>
          <w:rStyle w:val="spellingerror"/>
          <w:rFonts w:ascii="Garamond" w:hAnsi="Garamond"/>
          <w:sz w:val="24"/>
          <w:szCs w:val="24"/>
        </w:rPr>
        <w:t xml:space="preserve"> </w:t>
      </w:r>
      <w:r w:rsidR="006F597F" w:rsidRPr="007D7475">
        <w:rPr>
          <w:rStyle w:val="spellingerror"/>
          <w:rFonts w:ascii="Garamond" w:hAnsi="Garamond"/>
          <w:sz w:val="24"/>
          <w:szCs w:val="24"/>
        </w:rPr>
        <w:t>T</w:t>
      </w:r>
      <w:r w:rsidR="006F597F" w:rsidRPr="007D7475">
        <w:rPr>
          <w:rStyle w:val="normaltextrun"/>
          <w:rFonts w:ascii="Garamond" w:hAnsi="Garamond"/>
          <w:sz w:val="24"/>
          <w:szCs w:val="24"/>
          <w:lang w:val="en-US"/>
        </w:rPr>
        <w:t> free Office 365 (Word, Excel, PowerPoint, etc.) &lt;</w:t>
      </w:r>
      <w:hyperlink r:id="rId34" w:tgtFrame="_blank" w:history="1">
        <w:r w:rsidR="006F597F" w:rsidRPr="007D7475">
          <w:rPr>
            <w:rStyle w:val="normaltextrun"/>
            <w:rFonts w:ascii="Garamond" w:hAnsi="Garamond"/>
            <w:color w:val="0563C1"/>
            <w:sz w:val="24"/>
            <w:szCs w:val="24"/>
            <w:lang w:val="en-US"/>
          </w:rPr>
          <w:t>bit.ly/1XqigjJ</w:t>
        </w:r>
      </w:hyperlink>
      <w:r w:rsidR="006F597F" w:rsidRPr="007D7475">
        <w:rPr>
          <w:rStyle w:val="normaltextrun"/>
          <w:rFonts w:ascii="Garamond" w:hAnsi="Garamond"/>
          <w:sz w:val="24"/>
          <w:szCs w:val="24"/>
          <w:lang w:val="en-US"/>
        </w:rPr>
        <w:t>&gt;</w:t>
      </w:r>
      <w:r w:rsidR="00537A45">
        <w:rPr>
          <w:rStyle w:val="normaltextrun"/>
          <w:rFonts w:ascii="Garamond" w:hAnsi="Garamond"/>
          <w:sz w:val="24"/>
          <w:szCs w:val="24"/>
          <w:lang w:val="en-US"/>
        </w:rPr>
        <w:t xml:space="preserve"> </w:t>
      </w:r>
    </w:p>
    <w:p w14:paraId="55AA4A34" w14:textId="774C4843" w:rsidR="006F597F" w:rsidRPr="007D7475" w:rsidRDefault="000C2700" w:rsidP="00537A45">
      <w:pPr>
        <w:widowControl w:val="0"/>
        <w:autoSpaceDE w:val="0"/>
        <w:autoSpaceDN w:val="0"/>
        <w:adjustRightInd w:val="0"/>
        <w:spacing w:after="0" w:line="240" w:lineRule="auto"/>
        <w:ind w:left="720"/>
        <w:rPr>
          <w:rStyle w:val="eop"/>
          <w:rFonts w:ascii="Garamond" w:hAnsi="Garamond"/>
          <w:sz w:val="24"/>
          <w:szCs w:val="24"/>
          <w:lang w:val="en-US"/>
        </w:rPr>
      </w:pPr>
      <w:r w:rsidRPr="007D7475">
        <w:rPr>
          <w:rStyle w:val="normaltextrun"/>
          <w:rFonts w:ascii="Garamond" w:hAnsi="Garamond"/>
          <w:sz w:val="24"/>
          <w:szCs w:val="24"/>
          <w:lang w:val="en-US"/>
        </w:rPr>
        <w:t>-</w:t>
      </w:r>
      <w:r w:rsidR="006F597F" w:rsidRPr="007D7475">
        <w:rPr>
          <w:rStyle w:val="normaltextrun"/>
          <w:rFonts w:ascii="Garamond" w:hAnsi="Garamond"/>
          <w:sz w:val="24"/>
          <w:szCs w:val="24"/>
          <w:lang w:val="en-US"/>
        </w:rPr>
        <w:t>Google Scholar -</w:t>
      </w:r>
      <w:r w:rsidRPr="007D7475">
        <w:rPr>
          <w:rStyle w:val="normaltextrun"/>
          <w:rFonts w:ascii="Garamond" w:hAnsi="Garamond"/>
          <w:sz w:val="24"/>
          <w:szCs w:val="24"/>
          <w:lang w:val="en-US"/>
        </w:rPr>
        <w:t xml:space="preserve"> Set up it to recognize you are a U of T student </w:t>
      </w:r>
      <w:r w:rsidR="006F597F" w:rsidRPr="007D7475">
        <w:rPr>
          <w:rStyle w:val="normaltextrun"/>
          <w:rFonts w:ascii="Garamond" w:hAnsi="Garamond"/>
          <w:sz w:val="24"/>
          <w:szCs w:val="24"/>
          <w:lang w:val="en-US"/>
        </w:rPr>
        <w:t>&lt;</w:t>
      </w:r>
      <w:hyperlink r:id="rId35" w:tgtFrame="_blank" w:history="1">
        <w:r w:rsidR="006F597F" w:rsidRPr="007D7475">
          <w:rPr>
            <w:rStyle w:val="normaltextrun"/>
            <w:rFonts w:ascii="Garamond" w:hAnsi="Garamond"/>
            <w:color w:val="0563C1"/>
            <w:sz w:val="24"/>
            <w:szCs w:val="24"/>
            <w:lang w:val="en-US"/>
          </w:rPr>
          <w:t>onesearch.library.utoronto.ca/</w:t>
        </w:r>
        <w:proofErr w:type="spellStart"/>
        <w:r w:rsidR="006F597F" w:rsidRPr="007D7475">
          <w:rPr>
            <w:rStyle w:val="normaltextrun"/>
            <w:rFonts w:ascii="Garamond" w:hAnsi="Garamond"/>
            <w:color w:val="0563C1"/>
            <w:sz w:val="24"/>
            <w:szCs w:val="24"/>
            <w:lang w:val="en-US"/>
          </w:rPr>
          <w:t>linkit</w:t>
        </w:r>
        <w:proofErr w:type="spellEnd"/>
        <w:r w:rsidR="006F597F" w:rsidRPr="007D7475">
          <w:rPr>
            <w:rStyle w:val="normaltextrun"/>
            <w:rFonts w:ascii="Garamond" w:hAnsi="Garamond"/>
            <w:color w:val="0563C1"/>
            <w:sz w:val="24"/>
            <w:szCs w:val="24"/>
            <w:lang w:val="en-US"/>
          </w:rPr>
          <w:t>/google-scholar</w:t>
        </w:r>
      </w:hyperlink>
      <w:r w:rsidR="006F597F" w:rsidRPr="007D7475">
        <w:rPr>
          <w:rStyle w:val="normaltextrun"/>
          <w:rFonts w:ascii="Garamond" w:hAnsi="Garamond"/>
          <w:sz w:val="24"/>
          <w:szCs w:val="24"/>
          <w:lang w:val="en-US"/>
        </w:rPr>
        <w:t>&gt;</w:t>
      </w:r>
      <w:r w:rsidR="006F597F" w:rsidRPr="007D7475">
        <w:rPr>
          <w:rStyle w:val="eop"/>
          <w:rFonts w:ascii="Garamond" w:hAnsi="Garamond"/>
          <w:sz w:val="24"/>
          <w:szCs w:val="24"/>
          <w:lang w:val="en-US"/>
        </w:rPr>
        <w:t> </w:t>
      </w:r>
    </w:p>
    <w:p w14:paraId="7408A9F5" w14:textId="77777777" w:rsidR="000C2700" w:rsidRPr="007D7475" w:rsidRDefault="000C2700" w:rsidP="00880C20">
      <w:pPr>
        <w:widowControl w:val="0"/>
        <w:autoSpaceDE w:val="0"/>
        <w:autoSpaceDN w:val="0"/>
        <w:adjustRightInd w:val="0"/>
        <w:spacing w:after="0" w:line="240" w:lineRule="auto"/>
        <w:ind w:left="1440"/>
        <w:rPr>
          <w:rFonts w:ascii="Garamond" w:hAnsi="Garamond"/>
          <w:sz w:val="24"/>
          <w:szCs w:val="24"/>
          <w:lang w:val="en-US"/>
        </w:rPr>
      </w:pPr>
    </w:p>
    <w:p w14:paraId="0EA8094C" w14:textId="77777777" w:rsidR="003C7477" w:rsidRPr="007D7475" w:rsidRDefault="003C7477" w:rsidP="00880C20">
      <w:pPr>
        <w:widowControl w:val="0"/>
        <w:autoSpaceDE w:val="0"/>
        <w:autoSpaceDN w:val="0"/>
        <w:adjustRightInd w:val="0"/>
        <w:spacing w:after="0" w:line="240" w:lineRule="auto"/>
        <w:rPr>
          <w:rFonts w:ascii="Garamond" w:hAnsi="Garamond" w:cs="Times New Roman"/>
          <w:sz w:val="24"/>
          <w:szCs w:val="24"/>
          <w:lang w:val="en-US"/>
        </w:rPr>
      </w:pPr>
      <w:r w:rsidRPr="007D7475">
        <w:rPr>
          <w:rFonts w:ascii="Garamond" w:hAnsi="Garamond" w:cs="Helvetica"/>
          <w:sz w:val="24"/>
          <w:szCs w:val="24"/>
          <w:lang w:val="en-US"/>
        </w:rPr>
        <w:t> </w:t>
      </w:r>
    </w:p>
    <w:p w14:paraId="5F796766" w14:textId="1593107F" w:rsidR="003C7477" w:rsidRDefault="003C7477" w:rsidP="00880C20">
      <w:pPr>
        <w:widowControl w:val="0"/>
        <w:autoSpaceDE w:val="0"/>
        <w:autoSpaceDN w:val="0"/>
        <w:adjustRightInd w:val="0"/>
        <w:spacing w:after="0" w:line="240" w:lineRule="auto"/>
        <w:rPr>
          <w:rFonts w:ascii="Garamond" w:hAnsi="Garamond" w:cs="Helvetica"/>
          <w:sz w:val="24"/>
          <w:szCs w:val="24"/>
          <w:lang w:val="en-US"/>
        </w:rPr>
      </w:pPr>
      <w:r w:rsidRPr="007D7475">
        <w:rPr>
          <w:rFonts w:ascii="Garamond" w:hAnsi="Garamond" w:cs="Helvetica"/>
          <w:sz w:val="24"/>
          <w:szCs w:val="24"/>
          <w:lang w:val="en-US"/>
        </w:rPr>
        <w:t xml:space="preserve">At Innis College Library (ICL), be sure to set up a meeting with the Cinema Studies Librarian </w:t>
      </w:r>
      <w:r w:rsidRPr="007D7475">
        <w:rPr>
          <w:rFonts w:ascii="Garamond" w:hAnsi="Garamond" w:cs="Helvetica"/>
          <w:b/>
          <w:bCs/>
          <w:sz w:val="24"/>
          <w:szCs w:val="24"/>
          <w:lang w:val="en-US"/>
        </w:rPr>
        <w:t>Kate Johnson</w:t>
      </w:r>
      <w:r w:rsidRPr="007D7475">
        <w:rPr>
          <w:rFonts w:ascii="Garamond" w:hAnsi="Garamond" w:cs="Helvetica"/>
          <w:sz w:val="24"/>
          <w:szCs w:val="24"/>
          <w:lang w:val="en-US"/>
        </w:rPr>
        <w:t xml:space="preserve"> &lt;</w:t>
      </w:r>
      <w:hyperlink r:id="rId36" w:history="1">
        <w:r w:rsidRPr="007D7475">
          <w:rPr>
            <w:rFonts w:ascii="Garamond" w:hAnsi="Garamond" w:cs="Helvetica"/>
            <w:color w:val="0045C3"/>
            <w:sz w:val="24"/>
            <w:szCs w:val="24"/>
            <w:lang w:val="en-US"/>
          </w:rPr>
          <w:t>katej.johnson@utoronto.ca</w:t>
        </w:r>
      </w:hyperlink>
      <w:r w:rsidRPr="007D7475">
        <w:rPr>
          <w:rFonts w:ascii="Garamond" w:hAnsi="Garamond" w:cs="Helvetica"/>
          <w:sz w:val="24"/>
          <w:szCs w:val="24"/>
          <w:lang w:val="en-US"/>
        </w:rPr>
        <w:t>&gt; and find out more about:</w:t>
      </w:r>
    </w:p>
    <w:p w14:paraId="45EC96B4" w14:textId="77777777" w:rsidR="00537A45" w:rsidRPr="007D7475" w:rsidRDefault="00537A45" w:rsidP="00880C20">
      <w:pPr>
        <w:widowControl w:val="0"/>
        <w:autoSpaceDE w:val="0"/>
        <w:autoSpaceDN w:val="0"/>
        <w:adjustRightInd w:val="0"/>
        <w:spacing w:after="0" w:line="240" w:lineRule="auto"/>
        <w:rPr>
          <w:rFonts w:ascii="Garamond" w:hAnsi="Garamond" w:cs="Times New Roman"/>
          <w:sz w:val="24"/>
          <w:szCs w:val="24"/>
          <w:lang w:val="en-US"/>
        </w:rPr>
      </w:pPr>
    </w:p>
    <w:p w14:paraId="33998B95" w14:textId="77777777" w:rsidR="000C2700" w:rsidRPr="007D7475" w:rsidRDefault="000C2700" w:rsidP="00537A45">
      <w:pPr>
        <w:widowControl w:val="0"/>
        <w:autoSpaceDE w:val="0"/>
        <w:autoSpaceDN w:val="0"/>
        <w:adjustRightInd w:val="0"/>
        <w:spacing w:after="0" w:line="240" w:lineRule="atLeast"/>
        <w:rPr>
          <w:rFonts w:ascii="Garamond" w:hAnsi="Garamond" w:cs="Helvetica"/>
          <w:sz w:val="24"/>
          <w:szCs w:val="24"/>
          <w:lang w:val="en-US"/>
        </w:rPr>
      </w:pPr>
      <w:r w:rsidRPr="007D7475">
        <w:rPr>
          <w:rFonts w:ascii="Garamond" w:hAnsi="Garamond" w:cs="Symbol"/>
          <w:sz w:val="24"/>
          <w:szCs w:val="24"/>
          <w:lang w:val="en-US"/>
        </w:rPr>
        <w:t xml:space="preserve">• </w:t>
      </w:r>
      <w:r w:rsidR="003C7477" w:rsidRPr="007D7475">
        <w:rPr>
          <w:rFonts w:ascii="Garamond" w:hAnsi="Garamond" w:cs="Helvetica"/>
          <w:b/>
          <w:bCs/>
          <w:sz w:val="24"/>
          <w:szCs w:val="24"/>
          <w:lang w:val="en-US"/>
        </w:rPr>
        <w:t>Requesting purchases</w:t>
      </w:r>
      <w:r w:rsidR="003C7477" w:rsidRPr="007D7475">
        <w:rPr>
          <w:rFonts w:ascii="Garamond" w:hAnsi="Garamond" w:cs="Helvetica"/>
          <w:sz w:val="24"/>
          <w:szCs w:val="24"/>
          <w:lang w:val="en-US"/>
        </w:rPr>
        <w:t xml:space="preserve"> to support your research</w:t>
      </w:r>
    </w:p>
    <w:p w14:paraId="4F809623" w14:textId="6F169F90" w:rsidR="003C7477" w:rsidRPr="007D7475" w:rsidRDefault="00537A45" w:rsidP="00880C20">
      <w:pPr>
        <w:widowControl w:val="0"/>
        <w:autoSpaceDE w:val="0"/>
        <w:autoSpaceDN w:val="0"/>
        <w:adjustRightInd w:val="0"/>
        <w:spacing w:after="0" w:line="240" w:lineRule="atLeast"/>
        <w:ind w:left="720"/>
        <w:rPr>
          <w:rFonts w:ascii="Garamond" w:hAnsi="Garamond" w:cs="Times New Roman"/>
          <w:sz w:val="24"/>
          <w:szCs w:val="24"/>
          <w:lang w:val="en-US"/>
        </w:rPr>
      </w:pPr>
      <w:r>
        <w:rPr>
          <w:rFonts w:ascii="Garamond" w:hAnsi="Garamond" w:cs="Helvetica"/>
          <w:sz w:val="24"/>
          <w:szCs w:val="24"/>
          <w:lang w:val="en-US"/>
        </w:rPr>
        <w:t xml:space="preserve"> </w:t>
      </w:r>
    </w:p>
    <w:p w14:paraId="130C8DA4" w14:textId="1443F8EE" w:rsidR="003C7477" w:rsidRPr="007D7475" w:rsidRDefault="000C2700" w:rsidP="00537A45">
      <w:pPr>
        <w:widowControl w:val="0"/>
        <w:autoSpaceDE w:val="0"/>
        <w:autoSpaceDN w:val="0"/>
        <w:adjustRightInd w:val="0"/>
        <w:spacing w:after="0" w:line="240" w:lineRule="atLeast"/>
        <w:rPr>
          <w:rFonts w:ascii="Garamond" w:hAnsi="Garamond" w:cs="Helvetica"/>
          <w:sz w:val="24"/>
          <w:szCs w:val="24"/>
          <w:lang w:val="en-US"/>
        </w:rPr>
      </w:pPr>
      <w:r w:rsidRPr="007D7475">
        <w:rPr>
          <w:rFonts w:ascii="Garamond" w:hAnsi="Garamond" w:cs="Symbol"/>
          <w:sz w:val="24"/>
          <w:szCs w:val="24"/>
          <w:lang w:val="en-US"/>
        </w:rPr>
        <w:t>•</w:t>
      </w:r>
      <w:r w:rsidR="003C7477" w:rsidRPr="007D7475">
        <w:rPr>
          <w:rFonts w:ascii="Garamond" w:hAnsi="Garamond" w:cs="Helvetica"/>
          <w:sz w:val="24"/>
          <w:szCs w:val="24"/>
          <w:lang w:val="en-US"/>
        </w:rPr>
        <w:t xml:space="preserve">Accessing the </w:t>
      </w:r>
      <w:r w:rsidR="003C7477" w:rsidRPr="007D7475">
        <w:rPr>
          <w:rFonts w:ascii="Garamond" w:hAnsi="Garamond" w:cs="Helvetica"/>
          <w:b/>
          <w:bCs/>
          <w:sz w:val="24"/>
          <w:szCs w:val="24"/>
          <w:lang w:val="en-US"/>
        </w:rPr>
        <w:t>PhD Bibliography Collection</w:t>
      </w:r>
      <w:r w:rsidR="003C7477" w:rsidRPr="007D7475">
        <w:rPr>
          <w:rFonts w:ascii="Garamond" w:hAnsi="Garamond" w:cs="Helvetica"/>
          <w:sz w:val="24"/>
          <w:szCs w:val="24"/>
          <w:lang w:val="en-US"/>
        </w:rPr>
        <w:t xml:space="preserve"> at Innis College Library for your </w:t>
      </w:r>
      <w:r w:rsidR="00E7263A" w:rsidRPr="007D7475">
        <w:rPr>
          <w:rFonts w:ascii="Garamond" w:hAnsi="Garamond" w:cs="Helvetica"/>
          <w:sz w:val="24"/>
          <w:szCs w:val="24"/>
          <w:lang w:val="en-US"/>
        </w:rPr>
        <w:t xml:space="preserve">Qualifying </w:t>
      </w:r>
      <w:r w:rsidR="003C7477" w:rsidRPr="007D7475">
        <w:rPr>
          <w:rFonts w:ascii="Garamond" w:hAnsi="Garamond" w:cs="Helvetica"/>
          <w:sz w:val="24"/>
          <w:szCs w:val="24"/>
          <w:lang w:val="en-US"/>
        </w:rPr>
        <w:t>Exams</w:t>
      </w:r>
    </w:p>
    <w:p w14:paraId="432DBF44" w14:textId="77777777" w:rsidR="000C2700" w:rsidRPr="007D7475" w:rsidRDefault="000C2700" w:rsidP="00880C20">
      <w:pPr>
        <w:widowControl w:val="0"/>
        <w:autoSpaceDE w:val="0"/>
        <w:autoSpaceDN w:val="0"/>
        <w:adjustRightInd w:val="0"/>
        <w:spacing w:after="0" w:line="240" w:lineRule="atLeast"/>
        <w:ind w:left="720"/>
        <w:rPr>
          <w:rFonts w:ascii="Garamond" w:hAnsi="Garamond" w:cs="Times New Roman"/>
          <w:sz w:val="24"/>
          <w:szCs w:val="24"/>
          <w:lang w:val="en-US"/>
        </w:rPr>
      </w:pPr>
    </w:p>
    <w:p w14:paraId="63A286A5" w14:textId="1BFE6E9E" w:rsidR="003C7477" w:rsidRPr="007D7475" w:rsidRDefault="000C2700" w:rsidP="00537A45">
      <w:pPr>
        <w:widowControl w:val="0"/>
        <w:autoSpaceDE w:val="0"/>
        <w:autoSpaceDN w:val="0"/>
        <w:adjustRightInd w:val="0"/>
        <w:spacing w:after="0" w:line="240" w:lineRule="atLeast"/>
        <w:rPr>
          <w:rFonts w:ascii="Garamond" w:hAnsi="Garamond" w:cs="Helvetica"/>
          <w:sz w:val="24"/>
          <w:szCs w:val="24"/>
          <w:lang w:val="en-US"/>
        </w:rPr>
      </w:pPr>
      <w:r w:rsidRPr="007D7475">
        <w:rPr>
          <w:rFonts w:ascii="Garamond" w:hAnsi="Garamond" w:cs="Symbol"/>
          <w:sz w:val="24"/>
          <w:szCs w:val="24"/>
          <w:lang w:val="en-US"/>
        </w:rPr>
        <w:t xml:space="preserve">• </w:t>
      </w:r>
      <w:r w:rsidR="003C7477" w:rsidRPr="007D7475">
        <w:rPr>
          <w:rFonts w:ascii="Garamond" w:hAnsi="Garamond" w:cs="Helvetica"/>
          <w:b/>
          <w:bCs/>
          <w:sz w:val="24"/>
          <w:szCs w:val="24"/>
          <w:lang w:val="en-US"/>
        </w:rPr>
        <w:t xml:space="preserve">Researching </w:t>
      </w:r>
      <w:r w:rsidR="003C7477" w:rsidRPr="007D7475">
        <w:rPr>
          <w:rFonts w:ascii="Garamond" w:hAnsi="Garamond" w:cs="Helvetica"/>
          <w:sz w:val="24"/>
          <w:szCs w:val="24"/>
          <w:lang w:val="en-US"/>
        </w:rPr>
        <w:t>via the library catalogue and extensive online resources, and finding useful content in other libraries for your special field examination</w:t>
      </w:r>
    </w:p>
    <w:p w14:paraId="4D0F75EF" w14:textId="77777777" w:rsidR="000C2700" w:rsidRPr="007D7475" w:rsidRDefault="000C2700" w:rsidP="00880C20">
      <w:pPr>
        <w:widowControl w:val="0"/>
        <w:autoSpaceDE w:val="0"/>
        <w:autoSpaceDN w:val="0"/>
        <w:adjustRightInd w:val="0"/>
        <w:spacing w:after="0" w:line="240" w:lineRule="atLeast"/>
        <w:ind w:left="720"/>
        <w:rPr>
          <w:rFonts w:ascii="Garamond" w:hAnsi="Garamond" w:cs="Times New Roman"/>
          <w:sz w:val="24"/>
          <w:szCs w:val="24"/>
          <w:lang w:val="en-US"/>
        </w:rPr>
      </w:pPr>
    </w:p>
    <w:p w14:paraId="6D145F60" w14:textId="56FE90DE" w:rsidR="003C7477" w:rsidRPr="007D7475" w:rsidRDefault="000C2700" w:rsidP="00537A45">
      <w:pPr>
        <w:widowControl w:val="0"/>
        <w:autoSpaceDE w:val="0"/>
        <w:autoSpaceDN w:val="0"/>
        <w:adjustRightInd w:val="0"/>
        <w:spacing w:after="0" w:line="240" w:lineRule="atLeast"/>
        <w:rPr>
          <w:rFonts w:ascii="Garamond" w:hAnsi="Garamond" w:cs="Helvetica"/>
          <w:sz w:val="24"/>
          <w:szCs w:val="24"/>
          <w:lang w:val="en-US"/>
        </w:rPr>
      </w:pPr>
      <w:r w:rsidRPr="007D7475">
        <w:rPr>
          <w:rFonts w:ascii="Garamond" w:hAnsi="Garamond" w:cs="Symbol"/>
          <w:sz w:val="24"/>
          <w:szCs w:val="24"/>
          <w:lang w:val="en-US"/>
        </w:rPr>
        <w:t xml:space="preserve">• </w:t>
      </w:r>
      <w:r w:rsidR="003C7477" w:rsidRPr="007D7475">
        <w:rPr>
          <w:rFonts w:ascii="Garamond" w:hAnsi="Garamond" w:cs="Helvetica"/>
          <w:sz w:val="24"/>
          <w:szCs w:val="24"/>
          <w:lang w:val="en-US"/>
        </w:rPr>
        <w:t xml:space="preserve">Setting up a </w:t>
      </w:r>
      <w:r w:rsidR="003C7477" w:rsidRPr="007D7475">
        <w:rPr>
          <w:rFonts w:ascii="Garamond" w:hAnsi="Garamond" w:cs="Helvetica"/>
          <w:b/>
          <w:bCs/>
          <w:sz w:val="24"/>
          <w:szCs w:val="24"/>
          <w:lang w:val="en-US"/>
        </w:rPr>
        <w:t>citation manager</w:t>
      </w:r>
      <w:r w:rsidR="003C7477" w:rsidRPr="007D7475">
        <w:rPr>
          <w:rFonts w:ascii="Garamond" w:hAnsi="Garamond" w:cs="Helvetica"/>
          <w:sz w:val="24"/>
          <w:szCs w:val="24"/>
          <w:lang w:val="en-US"/>
        </w:rPr>
        <w:t xml:space="preserve"> to collect, organize, and easily format citations</w:t>
      </w:r>
    </w:p>
    <w:p w14:paraId="652C30AE" w14:textId="77777777" w:rsidR="000C2700" w:rsidRPr="007D7475" w:rsidRDefault="000C2700" w:rsidP="00880C20">
      <w:pPr>
        <w:widowControl w:val="0"/>
        <w:autoSpaceDE w:val="0"/>
        <w:autoSpaceDN w:val="0"/>
        <w:adjustRightInd w:val="0"/>
        <w:spacing w:after="0" w:line="240" w:lineRule="atLeast"/>
        <w:ind w:left="720"/>
        <w:rPr>
          <w:rFonts w:ascii="Garamond" w:hAnsi="Garamond" w:cs="Times New Roman"/>
          <w:sz w:val="24"/>
          <w:szCs w:val="24"/>
          <w:lang w:val="en-US"/>
        </w:rPr>
      </w:pPr>
    </w:p>
    <w:p w14:paraId="3EB947DE" w14:textId="47702072" w:rsidR="003C7477" w:rsidRPr="007D7475" w:rsidRDefault="000C2700" w:rsidP="00537A45">
      <w:pPr>
        <w:widowControl w:val="0"/>
        <w:autoSpaceDE w:val="0"/>
        <w:autoSpaceDN w:val="0"/>
        <w:adjustRightInd w:val="0"/>
        <w:spacing w:after="0" w:line="240" w:lineRule="atLeast"/>
        <w:rPr>
          <w:rFonts w:ascii="Garamond" w:eastAsia="Palatino,Times New Roman" w:hAnsi="Garamond" w:cs="Palatino,Times New Roman"/>
          <w:sz w:val="24"/>
          <w:szCs w:val="24"/>
          <w:lang w:val="en-US"/>
        </w:rPr>
      </w:pPr>
      <w:r w:rsidRPr="007D7475">
        <w:rPr>
          <w:rFonts w:ascii="Garamond" w:eastAsia="Palatino,Symbol" w:hAnsi="Garamond" w:cs="Palatino,Symbol"/>
          <w:sz w:val="24"/>
          <w:szCs w:val="24"/>
          <w:lang w:val="en-US"/>
        </w:rPr>
        <w:t xml:space="preserve">• </w:t>
      </w:r>
      <w:r w:rsidR="003C7477" w:rsidRPr="007D7475">
        <w:rPr>
          <w:rFonts w:ascii="Garamond" w:eastAsia="Palatino" w:hAnsi="Garamond" w:cs="Palatino"/>
          <w:b/>
          <w:bCs/>
          <w:sz w:val="24"/>
          <w:szCs w:val="24"/>
          <w:lang w:val="en-US"/>
        </w:rPr>
        <w:t>Printing</w:t>
      </w:r>
      <w:r w:rsidR="003C7477" w:rsidRPr="007D7475">
        <w:rPr>
          <w:rFonts w:ascii="Garamond" w:eastAsia="Palatino" w:hAnsi="Garamond" w:cs="Palatino"/>
          <w:sz w:val="24"/>
          <w:szCs w:val="24"/>
          <w:lang w:val="en-US"/>
        </w:rPr>
        <w:t xml:space="preserve"> ($0.0</w:t>
      </w:r>
      <w:r w:rsidR="00AC5A50" w:rsidRPr="007D7475">
        <w:rPr>
          <w:rFonts w:ascii="Garamond" w:eastAsia="Palatino" w:hAnsi="Garamond" w:cs="Palatino"/>
          <w:sz w:val="24"/>
          <w:szCs w:val="24"/>
          <w:lang w:val="en-US"/>
        </w:rPr>
        <w:t>4</w:t>
      </w:r>
      <w:r w:rsidR="003C7477" w:rsidRPr="007D7475">
        <w:rPr>
          <w:rFonts w:ascii="Garamond" w:eastAsia="Palatino" w:hAnsi="Garamond" w:cs="Palatino"/>
          <w:sz w:val="24"/>
          <w:szCs w:val="24"/>
          <w:lang w:val="en-US"/>
        </w:rPr>
        <w:t xml:space="preserve">) and </w:t>
      </w:r>
      <w:r w:rsidR="003C7477" w:rsidRPr="007D7475">
        <w:rPr>
          <w:rFonts w:ascii="Garamond" w:eastAsia="Palatino" w:hAnsi="Garamond" w:cs="Palatino"/>
          <w:b/>
          <w:bCs/>
          <w:sz w:val="24"/>
          <w:szCs w:val="24"/>
          <w:lang w:val="en-US"/>
        </w:rPr>
        <w:t>scanning</w:t>
      </w:r>
      <w:r w:rsidR="003C7477" w:rsidRPr="007D7475">
        <w:rPr>
          <w:rFonts w:ascii="Garamond" w:eastAsia="Palatino" w:hAnsi="Garamond" w:cs="Palatino"/>
          <w:sz w:val="24"/>
          <w:szCs w:val="24"/>
          <w:lang w:val="en-US"/>
        </w:rPr>
        <w:t xml:space="preserve"> (free, code - 1400) at Innis College Library</w:t>
      </w:r>
    </w:p>
    <w:p w14:paraId="6506ED28" w14:textId="1D1DFCBF" w:rsidR="003C7477" w:rsidRPr="007D7475" w:rsidRDefault="003C7477" w:rsidP="00880C20">
      <w:pPr>
        <w:spacing w:after="0" w:line="240" w:lineRule="auto"/>
        <w:ind w:left="1259"/>
        <w:contextualSpacing/>
        <w:rPr>
          <w:rFonts w:ascii="Garamond" w:hAnsi="Garamond"/>
          <w:sz w:val="24"/>
          <w:szCs w:val="24"/>
        </w:rPr>
      </w:pPr>
    </w:p>
    <w:p w14:paraId="3E56C9C3" w14:textId="228724DE" w:rsidR="000B09D0" w:rsidRPr="007D7475" w:rsidRDefault="000B09D0" w:rsidP="00880C20">
      <w:pPr>
        <w:spacing w:after="0" w:line="240" w:lineRule="auto"/>
        <w:ind w:left="1259"/>
        <w:contextualSpacing/>
        <w:rPr>
          <w:rFonts w:ascii="Garamond" w:hAnsi="Garamond"/>
          <w:sz w:val="24"/>
          <w:szCs w:val="24"/>
        </w:rPr>
      </w:pPr>
    </w:p>
    <w:p w14:paraId="30ACF1A5" w14:textId="77777777" w:rsidR="000B09D0" w:rsidRPr="007D7475" w:rsidRDefault="000B09D0" w:rsidP="00880C20">
      <w:pPr>
        <w:spacing w:after="0" w:line="240" w:lineRule="auto"/>
        <w:contextualSpacing/>
        <w:rPr>
          <w:rFonts w:ascii="Garamond" w:hAnsi="Garamond"/>
          <w:sz w:val="24"/>
          <w:szCs w:val="24"/>
        </w:rPr>
      </w:pPr>
    </w:p>
    <w:p w14:paraId="03606DAA" w14:textId="6B5481C3" w:rsidR="003C7477" w:rsidRPr="007D7475" w:rsidRDefault="000C2700" w:rsidP="00880C20">
      <w:pPr>
        <w:spacing w:after="0" w:line="240" w:lineRule="auto"/>
        <w:rPr>
          <w:rFonts w:ascii="Garamond" w:eastAsia="Times New Roman" w:hAnsi="Garamond" w:cs="Times New Roman"/>
          <w:b/>
          <w:color w:val="7BA4D9"/>
          <w:sz w:val="24"/>
          <w:szCs w:val="24"/>
          <w:lang w:val="en-US"/>
        </w:rPr>
      </w:pPr>
      <w:r w:rsidRPr="007D7475">
        <w:rPr>
          <w:rFonts w:ascii="Garamond" w:hAnsi="Garamond"/>
          <w:color w:val="7BA4D9"/>
        </w:rPr>
        <w:br w:type="page"/>
      </w:r>
      <w:r w:rsidR="003C7477" w:rsidRPr="007D7475">
        <w:rPr>
          <w:rFonts w:ascii="Garamond" w:hAnsi="Garamond"/>
          <w:b/>
          <w:color w:val="7BA4D9"/>
          <w:sz w:val="24"/>
          <w:szCs w:val="24"/>
        </w:rPr>
        <w:lastRenderedPageBreak/>
        <w:t>Important Links</w:t>
      </w:r>
    </w:p>
    <w:p w14:paraId="04B2EDF3" w14:textId="77777777" w:rsidR="000C2700" w:rsidRPr="007D7475" w:rsidRDefault="000C2700" w:rsidP="00880C20">
      <w:pPr>
        <w:spacing w:after="0" w:line="240" w:lineRule="auto"/>
        <w:contextualSpacing/>
        <w:rPr>
          <w:rFonts w:ascii="Garamond" w:hAnsi="Garamond"/>
          <w:sz w:val="24"/>
          <w:szCs w:val="24"/>
        </w:rPr>
      </w:pPr>
    </w:p>
    <w:p w14:paraId="255BCCFB" w14:textId="727C213B"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Accessibility Services</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hyperlink r:id="rId37" w:history="1">
        <w:r w:rsidR="007D7475" w:rsidRPr="00D16FCE">
          <w:rPr>
            <w:rStyle w:val="Hyperlink"/>
            <w:rFonts w:ascii="Garamond" w:hAnsi="Garamond"/>
            <w:sz w:val="24"/>
            <w:szCs w:val="24"/>
          </w:rPr>
          <w:t>www.accessibility.utoronto.ca</w:t>
        </w:r>
      </w:hyperlink>
      <w:r w:rsidRPr="007D7475">
        <w:rPr>
          <w:rFonts w:ascii="Garamond" w:hAnsi="Garamond"/>
          <w:sz w:val="24"/>
          <w:szCs w:val="24"/>
        </w:rPr>
        <w:t xml:space="preserve"> </w:t>
      </w:r>
    </w:p>
    <w:p w14:paraId="5F5F3E18" w14:textId="77777777" w:rsidR="000C2700" w:rsidRPr="007D7475" w:rsidRDefault="000C2700" w:rsidP="00880C20">
      <w:pPr>
        <w:spacing w:after="0" w:line="240" w:lineRule="auto"/>
        <w:contextualSpacing/>
        <w:rPr>
          <w:rFonts w:ascii="Garamond" w:hAnsi="Garamond"/>
          <w:sz w:val="24"/>
          <w:szCs w:val="24"/>
        </w:rPr>
      </w:pPr>
    </w:p>
    <w:p w14:paraId="4DD371D4" w14:textId="77777777"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Career Centre</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hyperlink r:id="rId38" w:history="1">
        <w:r w:rsidRPr="007D7475">
          <w:rPr>
            <w:rStyle w:val="Hyperlink"/>
            <w:rFonts w:ascii="Garamond" w:hAnsi="Garamond"/>
            <w:sz w:val="24"/>
            <w:szCs w:val="24"/>
          </w:rPr>
          <w:t>www.careers.utoronto.ca</w:t>
        </w:r>
      </w:hyperlink>
      <w:r w:rsidRPr="007D7475">
        <w:rPr>
          <w:rFonts w:ascii="Garamond" w:hAnsi="Garamond"/>
          <w:sz w:val="24"/>
          <w:szCs w:val="24"/>
        </w:rPr>
        <w:t xml:space="preserve"> </w:t>
      </w:r>
    </w:p>
    <w:p w14:paraId="63DE0F1C" w14:textId="77777777" w:rsidR="000C2700" w:rsidRPr="007D7475" w:rsidRDefault="000C2700" w:rsidP="00880C20">
      <w:pPr>
        <w:spacing w:after="0" w:line="240" w:lineRule="auto"/>
        <w:contextualSpacing/>
        <w:rPr>
          <w:rFonts w:ascii="Garamond" w:hAnsi="Garamond"/>
          <w:sz w:val="24"/>
          <w:szCs w:val="24"/>
        </w:rPr>
      </w:pPr>
    </w:p>
    <w:p w14:paraId="43C2B825" w14:textId="77777777"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Centre for International Experience</w:t>
      </w:r>
      <w:r w:rsidRPr="007D7475">
        <w:rPr>
          <w:rFonts w:ascii="Garamond" w:hAnsi="Garamond"/>
          <w:sz w:val="24"/>
          <w:szCs w:val="24"/>
        </w:rPr>
        <w:tab/>
      </w:r>
      <w:r w:rsidRPr="007D7475">
        <w:rPr>
          <w:rStyle w:val="Hyperlink"/>
          <w:rFonts w:ascii="Garamond" w:hAnsi="Garamond"/>
          <w:sz w:val="24"/>
          <w:szCs w:val="24"/>
        </w:rPr>
        <w:t>cie.utoronto.ca</w:t>
      </w:r>
      <w:r w:rsidRPr="007D7475">
        <w:rPr>
          <w:rFonts w:ascii="Garamond" w:hAnsi="Garamond"/>
          <w:sz w:val="24"/>
          <w:szCs w:val="24"/>
        </w:rPr>
        <w:t xml:space="preserve"> </w:t>
      </w:r>
    </w:p>
    <w:p w14:paraId="58F690B1" w14:textId="77777777" w:rsidR="000C2700" w:rsidRPr="007D7475" w:rsidRDefault="000C2700" w:rsidP="00880C20">
      <w:pPr>
        <w:spacing w:after="0" w:line="240" w:lineRule="auto"/>
        <w:contextualSpacing/>
        <w:rPr>
          <w:rFonts w:ascii="Garamond" w:hAnsi="Garamond"/>
          <w:sz w:val="24"/>
          <w:szCs w:val="24"/>
        </w:rPr>
      </w:pPr>
    </w:p>
    <w:p w14:paraId="201F2D06" w14:textId="42D5432A"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Innis College</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hyperlink r:id="rId39" w:history="1">
        <w:r w:rsidRPr="007D7475">
          <w:rPr>
            <w:rStyle w:val="Hyperlink"/>
            <w:rFonts w:ascii="Garamond" w:hAnsi="Garamond"/>
            <w:sz w:val="24"/>
            <w:szCs w:val="24"/>
          </w:rPr>
          <w:t>innis.utoronto.ca</w:t>
        </w:r>
      </w:hyperlink>
    </w:p>
    <w:p w14:paraId="0619C93F" w14:textId="77777777" w:rsidR="000C2700" w:rsidRPr="007D7475" w:rsidRDefault="000C2700" w:rsidP="00880C20">
      <w:pPr>
        <w:spacing w:after="0" w:line="240" w:lineRule="auto"/>
        <w:contextualSpacing/>
        <w:rPr>
          <w:rFonts w:ascii="Garamond" w:hAnsi="Garamond"/>
          <w:sz w:val="24"/>
          <w:szCs w:val="24"/>
        </w:rPr>
      </w:pPr>
    </w:p>
    <w:p w14:paraId="670F00E4" w14:textId="2F88FD93"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Innis</w:t>
      </w:r>
      <w:r w:rsidR="008A6549" w:rsidRPr="007D7475">
        <w:rPr>
          <w:rFonts w:ascii="Garamond" w:hAnsi="Garamond"/>
          <w:sz w:val="24"/>
          <w:szCs w:val="24"/>
        </w:rPr>
        <w:t xml:space="preserve"> College</w:t>
      </w:r>
      <w:r w:rsidRPr="007D7475">
        <w:rPr>
          <w:rFonts w:ascii="Garamond" w:hAnsi="Garamond"/>
          <w:sz w:val="24"/>
          <w:szCs w:val="24"/>
        </w:rPr>
        <w:t xml:space="preserve"> Library</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hyperlink r:id="rId40" w:history="1">
        <w:r w:rsidR="00536068" w:rsidRPr="007D7475">
          <w:rPr>
            <w:rStyle w:val="Hyperlink"/>
            <w:rFonts w:ascii="Garamond" w:hAnsi="Garamond"/>
            <w:sz w:val="24"/>
            <w:szCs w:val="24"/>
          </w:rPr>
          <w:t>innis.utoronto.ca/library</w:t>
        </w:r>
      </w:hyperlink>
      <w:r w:rsidRPr="007D7475">
        <w:rPr>
          <w:rFonts w:ascii="Garamond" w:hAnsi="Garamond"/>
          <w:sz w:val="24"/>
          <w:szCs w:val="24"/>
        </w:rPr>
        <w:t xml:space="preserve"> </w:t>
      </w:r>
    </w:p>
    <w:p w14:paraId="264A1B6D" w14:textId="77777777" w:rsidR="000C2700" w:rsidRPr="007D7475" w:rsidRDefault="000C2700" w:rsidP="00880C20">
      <w:pPr>
        <w:spacing w:after="0" w:line="240" w:lineRule="auto"/>
        <w:contextualSpacing/>
        <w:rPr>
          <w:rFonts w:ascii="Garamond" w:hAnsi="Garamond"/>
          <w:sz w:val="24"/>
          <w:szCs w:val="24"/>
        </w:rPr>
      </w:pPr>
    </w:p>
    <w:p w14:paraId="45A21022" w14:textId="4AA12069"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Graduate Student Union</w:t>
      </w:r>
      <w:r w:rsidRPr="007D7475">
        <w:rPr>
          <w:rFonts w:ascii="Garamond" w:hAnsi="Garamond"/>
          <w:sz w:val="24"/>
          <w:szCs w:val="24"/>
        </w:rPr>
        <w:tab/>
      </w:r>
      <w:r w:rsidRPr="007D7475">
        <w:rPr>
          <w:rFonts w:ascii="Garamond" w:hAnsi="Garamond"/>
          <w:sz w:val="24"/>
          <w:szCs w:val="24"/>
        </w:rPr>
        <w:tab/>
      </w:r>
      <w:hyperlink r:id="rId41" w:history="1">
        <w:r w:rsidR="007D7475" w:rsidRPr="00D16FCE">
          <w:rPr>
            <w:rStyle w:val="Hyperlink"/>
            <w:rFonts w:ascii="Garamond" w:hAnsi="Garamond"/>
            <w:sz w:val="24"/>
            <w:szCs w:val="24"/>
          </w:rPr>
          <w:t>www.gsu.utoronto.ca</w:t>
        </w:r>
      </w:hyperlink>
      <w:r w:rsidRPr="007D7475">
        <w:rPr>
          <w:rFonts w:ascii="Garamond" w:hAnsi="Garamond"/>
          <w:sz w:val="24"/>
          <w:szCs w:val="24"/>
        </w:rPr>
        <w:t xml:space="preserve"> </w:t>
      </w:r>
    </w:p>
    <w:p w14:paraId="040AFE84" w14:textId="77777777" w:rsidR="000C2700" w:rsidRPr="007D7475" w:rsidRDefault="000C2700" w:rsidP="00880C20">
      <w:pPr>
        <w:spacing w:after="0" w:line="240" w:lineRule="auto"/>
        <w:contextualSpacing/>
        <w:rPr>
          <w:rFonts w:ascii="Garamond" w:hAnsi="Garamond"/>
          <w:sz w:val="24"/>
          <w:szCs w:val="24"/>
        </w:rPr>
      </w:pPr>
    </w:p>
    <w:p w14:paraId="7551B201" w14:textId="2C18064D"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Health and Wellness</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r w:rsidRPr="007D7475">
        <w:rPr>
          <w:rStyle w:val="Hyperlink"/>
          <w:rFonts w:ascii="Garamond" w:hAnsi="Garamond"/>
          <w:sz w:val="24"/>
          <w:szCs w:val="24"/>
        </w:rPr>
        <w:t>healthandwellness.utoronto.ca</w:t>
      </w:r>
      <w:r w:rsidRPr="007D7475">
        <w:rPr>
          <w:rFonts w:ascii="Garamond" w:hAnsi="Garamond"/>
          <w:sz w:val="24"/>
          <w:szCs w:val="24"/>
        </w:rPr>
        <w:t xml:space="preserve"> </w:t>
      </w:r>
    </w:p>
    <w:p w14:paraId="34D2C03B" w14:textId="77777777" w:rsidR="000C2700" w:rsidRPr="007D7475" w:rsidRDefault="000C2700" w:rsidP="00880C20">
      <w:pPr>
        <w:spacing w:after="0" w:line="240" w:lineRule="auto"/>
        <w:contextualSpacing/>
        <w:rPr>
          <w:rFonts w:ascii="Garamond" w:hAnsi="Garamond"/>
          <w:sz w:val="24"/>
          <w:szCs w:val="24"/>
        </w:rPr>
      </w:pPr>
    </w:p>
    <w:p w14:paraId="5A26BF68" w14:textId="3416AB11"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Housing Services</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hyperlink r:id="rId42" w:history="1">
        <w:r w:rsidR="007D7475" w:rsidRPr="00D16FCE">
          <w:rPr>
            <w:rStyle w:val="Hyperlink"/>
            <w:rFonts w:ascii="Garamond" w:hAnsi="Garamond"/>
            <w:sz w:val="24"/>
            <w:szCs w:val="24"/>
          </w:rPr>
          <w:t>www.housing.utoronto.ca</w:t>
        </w:r>
      </w:hyperlink>
      <w:r w:rsidRPr="007D7475">
        <w:rPr>
          <w:rFonts w:ascii="Garamond" w:hAnsi="Garamond"/>
          <w:sz w:val="24"/>
          <w:szCs w:val="24"/>
        </w:rPr>
        <w:t xml:space="preserve"> </w:t>
      </w:r>
    </w:p>
    <w:p w14:paraId="14256CB4" w14:textId="77777777" w:rsidR="000C2700" w:rsidRPr="007D7475" w:rsidRDefault="000C2700" w:rsidP="00880C20">
      <w:pPr>
        <w:spacing w:after="0" w:line="240" w:lineRule="auto"/>
        <w:contextualSpacing/>
        <w:rPr>
          <w:rFonts w:ascii="Garamond" w:hAnsi="Garamond"/>
          <w:sz w:val="24"/>
          <w:szCs w:val="24"/>
        </w:rPr>
      </w:pPr>
    </w:p>
    <w:p w14:paraId="1B89DA1E" w14:textId="338C32F6"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School of Graduate Studies</w:t>
      </w:r>
      <w:r w:rsidRPr="007D7475">
        <w:rPr>
          <w:rFonts w:ascii="Garamond" w:hAnsi="Garamond"/>
          <w:sz w:val="24"/>
          <w:szCs w:val="24"/>
        </w:rPr>
        <w:tab/>
      </w:r>
      <w:r w:rsidRPr="007D7475">
        <w:rPr>
          <w:rFonts w:ascii="Garamond" w:hAnsi="Garamond"/>
          <w:sz w:val="24"/>
          <w:szCs w:val="24"/>
        </w:rPr>
        <w:tab/>
      </w:r>
      <w:hyperlink r:id="rId43" w:history="1">
        <w:r w:rsidR="007D7475" w:rsidRPr="00D16FCE">
          <w:rPr>
            <w:rStyle w:val="Hyperlink"/>
            <w:rFonts w:ascii="Garamond" w:hAnsi="Garamond"/>
            <w:sz w:val="24"/>
            <w:szCs w:val="24"/>
          </w:rPr>
          <w:t>www.sgs.utoronto.ca</w:t>
        </w:r>
      </w:hyperlink>
      <w:r w:rsidRPr="007D7475">
        <w:rPr>
          <w:rFonts w:ascii="Garamond" w:hAnsi="Garamond"/>
          <w:sz w:val="24"/>
          <w:szCs w:val="24"/>
        </w:rPr>
        <w:t xml:space="preserve"> </w:t>
      </w:r>
    </w:p>
    <w:p w14:paraId="7AC803FD" w14:textId="77777777" w:rsidR="000C2700" w:rsidRPr="007D7475" w:rsidRDefault="000C2700" w:rsidP="00880C20">
      <w:pPr>
        <w:spacing w:after="0" w:line="240" w:lineRule="auto"/>
        <w:contextualSpacing/>
        <w:rPr>
          <w:rFonts w:ascii="Garamond" w:hAnsi="Garamond"/>
          <w:sz w:val="24"/>
          <w:szCs w:val="24"/>
        </w:rPr>
      </w:pPr>
    </w:p>
    <w:p w14:paraId="12816281" w14:textId="2AB6C232"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TA Union</w:t>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r w:rsidRPr="007D7475">
        <w:rPr>
          <w:rFonts w:ascii="Garamond" w:hAnsi="Garamond"/>
          <w:sz w:val="24"/>
          <w:szCs w:val="24"/>
        </w:rPr>
        <w:tab/>
      </w:r>
      <w:hyperlink r:id="rId44" w:history="1">
        <w:r w:rsidR="007D7475" w:rsidRPr="00D16FCE">
          <w:rPr>
            <w:rStyle w:val="Hyperlink"/>
            <w:rFonts w:ascii="Garamond" w:hAnsi="Garamond"/>
            <w:sz w:val="24"/>
            <w:szCs w:val="24"/>
          </w:rPr>
          <w:t>www.cupe3902.org</w:t>
        </w:r>
      </w:hyperlink>
      <w:r w:rsidRPr="007D7475">
        <w:rPr>
          <w:rFonts w:ascii="Garamond" w:hAnsi="Garamond"/>
          <w:sz w:val="24"/>
          <w:szCs w:val="24"/>
        </w:rPr>
        <w:t xml:space="preserve"> </w:t>
      </w:r>
    </w:p>
    <w:p w14:paraId="664DEF81" w14:textId="77777777" w:rsidR="000C2700" w:rsidRPr="007D7475" w:rsidRDefault="000C2700" w:rsidP="00880C20">
      <w:pPr>
        <w:spacing w:after="0" w:line="240" w:lineRule="auto"/>
        <w:contextualSpacing/>
        <w:rPr>
          <w:rFonts w:ascii="Garamond" w:hAnsi="Garamond"/>
          <w:sz w:val="24"/>
          <w:szCs w:val="24"/>
        </w:rPr>
      </w:pPr>
    </w:p>
    <w:p w14:paraId="5C567280" w14:textId="4044B442" w:rsidR="00EB33E1" w:rsidRPr="007D7475" w:rsidRDefault="00EB33E1" w:rsidP="00880C20">
      <w:pPr>
        <w:spacing w:after="0" w:line="240" w:lineRule="auto"/>
        <w:contextualSpacing/>
        <w:rPr>
          <w:rFonts w:ascii="Garamond" w:hAnsi="Garamond"/>
          <w:sz w:val="24"/>
          <w:szCs w:val="24"/>
        </w:rPr>
      </w:pPr>
      <w:r w:rsidRPr="007D7475">
        <w:rPr>
          <w:rFonts w:ascii="Garamond" w:hAnsi="Garamond"/>
          <w:sz w:val="24"/>
          <w:szCs w:val="24"/>
        </w:rPr>
        <w:t>U</w:t>
      </w:r>
      <w:r w:rsidR="008A6549" w:rsidRPr="007D7475">
        <w:rPr>
          <w:rFonts w:ascii="Garamond" w:hAnsi="Garamond"/>
          <w:sz w:val="24"/>
          <w:szCs w:val="24"/>
        </w:rPr>
        <w:t xml:space="preserve"> </w:t>
      </w:r>
      <w:r w:rsidRPr="007D7475">
        <w:rPr>
          <w:rFonts w:ascii="Garamond" w:hAnsi="Garamond"/>
          <w:sz w:val="24"/>
          <w:szCs w:val="24"/>
        </w:rPr>
        <w:t>of</w:t>
      </w:r>
      <w:r w:rsidR="008A6549" w:rsidRPr="007D7475">
        <w:rPr>
          <w:rFonts w:ascii="Garamond" w:hAnsi="Garamond"/>
          <w:sz w:val="24"/>
          <w:szCs w:val="24"/>
        </w:rPr>
        <w:t xml:space="preserve"> </w:t>
      </w:r>
      <w:r w:rsidRPr="007D7475">
        <w:rPr>
          <w:rFonts w:ascii="Garamond" w:hAnsi="Garamond"/>
          <w:sz w:val="24"/>
          <w:szCs w:val="24"/>
        </w:rPr>
        <w:t>T Maps</w:t>
      </w:r>
      <w:r w:rsidR="00711823" w:rsidRPr="007D7475">
        <w:rPr>
          <w:rFonts w:ascii="Garamond" w:hAnsi="Garamond"/>
          <w:sz w:val="24"/>
          <w:szCs w:val="24"/>
        </w:rPr>
        <w:tab/>
      </w:r>
      <w:r w:rsidR="00711823" w:rsidRPr="007D7475">
        <w:rPr>
          <w:rFonts w:ascii="Garamond" w:hAnsi="Garamond"/>
          <w:sz w:val="24"/>
          <w:szCs w:val="24"/>
        </w:rPr>
        <w:tab/>
      </w:r>
      <w:r w:rsidR="00711823" w:rsidRPr="007D7475">
        <w:rPr>
          <w:rFonts w:ascii="Garamond" w:hAnsi="Garamond"/>
          <w:sz w:val="24"/>
          <w:szCs w:val="24"/>
        </w:rPr>
        <w:tab/>
      </w:r>
      <w:r w:rsidRPr="007D7475">
        <w:rPr>
          <w:rFonts w:ascii="Garamond" w:hAnsi="Garamond"/>
          <w:sz w:val="24"/>
          <w:szCs w:val="24"/>
        </w:rPr>
        <w:t xml:space="preserve"> </w:t>
      </w:r>
      <w:r w:rsidRPr="007D7475">
        <w:rPr>
          <w:rFonts w:ascii="Garamond" w:hAnsi="Garamond"/>
          <w:sz w:val="24"/>
          <w:szCs w:val="24"/>
        </w:rPr>
        <w:tab/>
      </w:r>
      <w:hyperlink r:id="rId45" w:history="1">
        <w:r w:rsidR="00711823" w:rsidRPr="007D7475">
          <w:rPr>
            <w:rStyle w:val="Hyperlink"/>
            <w:rFonts w:ascii="Garamond" w:hAnsi="Garamond"/>
            <w:sz w:val="24"/>
            <w:szCs w:val="24"/>
          </w:rPr>
          <w:t>map.utoronto.ca</w:t>
        </w:r>
      </w:hyperlink>
    </w:p>
    <w:p w14:paraId="2DBDB706" w14:textId="77777777" w:rsidR="008A6549" w:rsidRPr="007D7475" w:rsidRDefault="008A6549" w:rsidP="00880C20">
      <w:pPr>
        <w:pStyle w:val="Heading3"/>
        <w:shd w:val="clear" w:color="auto" w:fill="FFFFFF" w:themeFill="background1"/>
        <w:spacing w:after="0"/>
        <w:contextualSpacing/>
        <w:textAlignment w:val="baseline"/>
        <w:rPr>
          <w:rFonts w:ascii="Garamond" w:hAnsi="Garamond"/>
          <w:b w:val="0"/>
          <w:color w:val="7BA4D9"/>
        </w:rPr>
      </w:pPr>
    </w:p>
    <w:p w14:paraId="56EA0599" w14:textId="77777777" w:rsidR="000C2700" w:rsidRPr="007D7475" w:rsidRDefault="000C2700" w:rsidP="00880C20">
      <w:pPr>
        <w:pStyle w:val="Heading3"/>
        <w:shd w:val="clear" w:color="auto" w:fill="FFFFFF" w:themeFill="background1"/>
        <w:spacing w:after="0"/>
        <w:contextualSpacing/>
        <w:textAlignment w:val="baseline"/>
        <w:rPr>
          <w:rFonts w:ascii="Garamond" w:hAnsi="Garamond"/>
          <w:color w:val="7BA4D9"/>
        </w:rPr>
      </w:pPr>
    </w:p>
    <w:p w14:paraId="2E3D6AD1" w14:textId="05379438" w:rsidR="000C2700" w:rsidRPr="007D7475" w:rsidRDefault="003C7477" w:rsidP="00880C20">
      <w:pPr>
        <w:pStyle w:val="Heading3"/>
        <w:shd w:val="clear" w:color="auto" w:fill="FFFFFF" w:themeFill="background1"/>
        <w:spacing w:after="0"/>
        <w:contextualSpacing/>
        <w:textAlignment w:val="baseline"/>
        <w:rPr>
          <w:rFonts w:ascii="Garamond" w:hAnsi="Garamond"/>
          <w:color w:val="7BA4D9"/>
        </w:rPr>
      </w:pPr>
      <w:r w:rsidRPr="007D7475">
        <w:rPr>
          <w:rFonts w:ascii="Garamond" w:hAnsi="Garamond"/>
          <w:color w:val="7BA4D9"/>
        </w:rPr>
        <w:t>Important Phone Numbers</w:t>
      </w:r>
    </w:p>
    <w:p w14:paraId="6AE5A156" w14:textId="77777777" w:rsidR="000C2700" w:rsidRPr="007D7475" w:rsidRDefault="000C2700" w:rsidP="00880C20">
      <w:pPr>
        <w:pStyle w:val="Heading3"/>
        <w:shd w:val="clear" w:color="auto" w:fill="FFFFFF" w:themeFill="background1"/>
        <w:spacing w:after="0"/>
        <w:contextualSpacing/>
        <w:textAlignment w:val="baseline"/>
        <w:rPr>
          <w:rFonts w:ascii="Garamond" w:hAnsi="Garamond"/>
          <w:szCs w:val="24"/>
        </w:rPr>
      </w:pPr>
    </w:p>
    <w:p w14:paraId="6346E4FB" w14:textId="230646C2" w:rsidR="003C7477" w:rsidRPr="007D7475" w:rsidRDefault="003C7477" w:rsidP="00880C20">
      <w:pPr>
        <w:pStyle w:val="Heading3"/>
        <w:shd w:val="clear" w:color="auto" w:fill="FFFFFF" w:themeFill="background1"/>
        <w:spacing w:after="0"/>
        <w:contextualSpacing/>
        <w:textAlignment w:val="baseline"/>
        <w:rPr>
          <w:rFonts w:ascii="Garamond" w:eastAsia="Arial" w:hAnsi="Garamond" w:cs="Arial"/>
          <w:b w:val="0"/>
          <w:color w:val="7BA4D9"/>
        </w:rPr>
      </w:pPr>
      <w:r w:rsidRPr="007D7475">
        <w:rPr>
          <w:rFonts w:ascii="Garamond" w:hAnsi="Garamond"/>
          <w:b w:val="0"/>
          <w:szCs w:val="24"/>
        </w:rPr>
        <w:t>Campus Police</w:t>
      </w:r>
      <w:r w:rsidRPr="007D7475">
        <w:rPr>
          <w:rFonts w:ascii="Garamond" w:hAnsi="Garamond"/>
          <w:b w:val="0"/>
          <w:szCs w:val="24"/>
        </w:rPr>
        <w:tab/>
      </w:r>
      <w:r w:rsidRPr="007D7475">
        <w:rPr>
          <w:rFonts w:ascii="Garamond" w:hAnsi="Garamond"/>
          <w:b w:val="0"/>
          <w:szCs w:val="24"/>
        </w:rPr>
        <w:tab/>
      </w:r>
      <w:r w:rsidRPr="007D7475">
        <w:rPr>
          <w:rFonts w:ascii="Garamond" w:hAnsi="Garamond"/>
          <w:b w:val="0"/>
          <w:szCs w:val="24"/>
        </w:rPr>
        <w:tab/>
      </w:r>
      <w:r w:rsidR="007D7475">
        <w:rPr>
          <w:rFonts w:ascii="Garamond" w:hAnsi="Garamond"/>
          <w:b w:val="0"/>
          <w:szCs w:val="24"/>
        </w:rPr>
        <w:tab/>
      </w:r>
      <w:r w:rsidRPr="007D7475">
        <w:rPr>
          <w:rFonts w:ascii="Garamond" w:hAnsi="Garamond"/>
          <w:b w:val="0"/>
          <w:szCs w:val="24"/>
        </w:rPr>
        <w:t>(416) 978-2222</w:t>
      </w:r>
    </w:p>
    <w:p w14:paraId="066B4985" w14:textId="77777777" w:rsidR="000C2700" w:rsidRPr="007D7475" w:rsidRDefault="000C2700" w:rsidP="00880C20">
      <w:pPr>
        <w:spacing w:after="0" w:line="240" w:lineRule="auto"/>
        <w:contextualSpacing/>
        <w:rPr>
          <w:rFonts w:ascii="Garamond" w:hAnsi="Garamond"/>
          <w:sz w:val="24"/>
          <w:szCs w:val="24"/>
        </w:rPr>
      </w:pPr>
    </w:p>
    <w:p w14:paraId="31CB5C68" w14:textId="77777777" w:rsidR="003C7477"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Community Safety Office</w:t>
      </w:r>
      <w:r w:rsidRPr="007D7475">
        <w:rPr>
          <w:rFonts w:ascii="Garamond" w:hAnsi="Garamond"/>
          <w:sz w:val="24"/>
          <w:szCs w:val="24"/>
        </w:rPr>
        <w:tab/>
      </w:r>
      <w:r w:rsidRPr="007D7475">
        <w:rPr>
          <w:rFonts w:ascii="Garamond" w:hAnsi="Garamond"/>
          <w:sz w:val="24"/>
          <w:szCs w:val="24"/>
        </w:rPr>
        <w:tab/>
        <w:t>(416) 978-1485</w:t>
      </w:r>
    </w:p>
    <w:p w14:paraId="73E9EB48" w14:textId="77777777" w:rsidR="000C2700"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ab/>
      </w:r>
    </w:p>
    <w:p w14:paraId="25E236F0" w14:textId="6FF426E2" w:rsidR="00D20180" w:rsidRPr="007D7475" w:rsidRDefault="003C7477" w:rsidP="00880C20">
      <w:pPr>
        <w:spacing w:after="0" w:line="240" w:lineRule="auto"/>
        <w:contextualSpacing/>
        <w:rPr>
          <w:rFonts w:ascii="Garamond" w:hAnsi="Garamond"/>
          <w:sz w:val="24"/>
          <w:szCs w:val="24"/>
        </w:rPr>
      </w:pPr>
      <w:r w:rsidRPr="007D7475">
        <w:rPr>
          <w:rFonts w:ascii="Garamond" w:hAnsi="Garamond"/>
          <w:sz w:val="24"/>
          <w:szCs w:val="24"/>
        </w:rPr>
        <w:t>Student Crisis Response Services</w:t>
      </w:r>
      <w:r w:rsidRPr="007D7475">
        <w:rPr>
          <w:rFonts w:ascii="Garamond" w:hAnsi="Garamond"/>
          <w:sz w:val="24"/>
          <w:szCs w:val="24"/>
        </w:rPr>
        <w:tab/>
        <w:t>(416) 946-7111</w:t>
      </w:r>
    </w:p>
    <w:p w14:paraId="77105B63" w14:textId="77777777" w:rsidR="00E82EBB" w:rsidRPr="007D7475" w:rsidRDefault="00E82EBB" w:rsidP="00880C20">
      <w:pPr>
        <w:spacing w:after="0"/>
        <w:rPr>
          <w:rFonts w:ascii="Garamond" w:hAnsi="Garamond"/>
          <w:sz w:val="24"/>
          <w:szCs w:val="24"/>
        </w:rPr>
      </w:pPr>
    </w:p>
    <w:p w14:paraId="7B642E1A" w14:textId="07A54285" w:rsidR="00E82EBB" w:rsidRPr="007D7475" w:rsidRDefault="00E82EBB" w:rsidP="00880C20">
      <w:pPr>
        <w:spacing w:after="0"/>
        <w:rPr>
          <w:rFonts w:ascii="Garamond" w:hAnsi="Garamond"/>
          <w:sz w:val="24"/>
          <w:szCs w:val="24"/>
        </w:rPr>
      </w:pPr>
    </w:p>
    <w:p w14:paraId="1A77F167" w14:textId="77777777" w:rsidR="00E82EBB" w:rsidRPr="007D7475" w:rsidRDefault="00E82EBB" w:rsidP="00880C20">
      <w:pPr>
        <w:spacing w:after="0"/>
        <w:rPr>
          <w:rFonts w:ascii="Garamond" w:hAnsi="Garamond"/>
          <w:sz w:val="24"/>
          <w:szCs w:val="24"/>
        </w:rPr>
      </w:pPr>
    </w:p>
    <w:sectPr w:rsidR="00E82EBB" w:rsidRPr="007D7475" w:rsidSect="00AC5A50">
      <w:type w:val="continuous"/>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FD175" w14:textId="77777777" w:rsidR="00FC1FE7" w:rsidRDefault="00FC1FE7" w:rsidP="00A346F8">
      <w:pPr>
        <w:spacing w:after="0" w:line="240" w:lineRule="auto"/>
      </w:pPr>
      <w:r>
        <w:separator/>
      </w:r>
    </w:p>
  </w:endnote>
  <w:endnote w:type="continuationSeparator" w:id="0">
    <w:p w14:paraId="68085847" w14:textId="77777777" w:rsidR="00FC1FE7" w:rsidRDefault="00FC1FE7" w:rsidP="00A3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altName w:val="Palatino"/>
    <w:panose1 w:val="00000000000000000000"/>
    <w:charset w:val="4D"/>
    <w:family w:val="auto"/>
    <w:pitch w:val="variable"/>
    <w:sig w:usb0="A00002FF" w:usb1="7800205A" w:usb2="14600000" w:usb3="00000000" w:csb0="00000193"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Palatino,Symbol">
    <w:altName w:val="Palatino Linotype"/>
    <w:panose1 w:val="020B0604020202020204"/>
    <w:charset w:val="00"/>
    <w:family w:val="roman"/>
    <w:pitch w:val="default"/>
  </w:font>
  <w:font w:name="Palatino,Times New Roman">
    <w:altName w:val="Palatino Linotype"/>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E3889" w14:textId="77777777" w:rsidR="00FC1FE7" w:rsidRDefault="00FC1FE7" w:rsidP="00A346F8">
      <w:pPr>
        <w:spacing w:after="0" w:line="240" w:lineRule="auto"/>
      </w:pPr>
      <w:r>
        <w:separator/>
      </w:r>
    </w:p>
  </w:footnote>
  <w:footnote w:type="continuationSeparator" w:id="0">
    <w:p w14:paraId="29C36C76" w14:textId="77777777" w:rsidR="00FC1FE7" w:rsidRDefault="00FC1FE7" w:rsidP="00A34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666AA" w14:textId="77777777" w:rsidR="003D3B0A" w:rsidRDefault="003D3B0A">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52A4B83A" wp14:editId="143C718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D49B0" w14:textId="77777777" w:rsidR="003D3B0A" w:rsidRDefault="003D3B0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152A4">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w14:anchorId="52A4B83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5DCD49B0" w14:textId="77777777" w:rsidR="003D3B0A" w:rsidRDefault="003D3B0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152A4">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C7ED7" w14:textId="77777777" w:rsidR="003D3B0A" w:rsidRDefault="003D3B0A">
    <w:pPr>
      <w:pStyle w:val="Header"/>
    </w:pPr>
    <w:r>
      <w:rPr>
        <w:caps/>
        <w:noProof/>
        <w:color w:val="808080" w:themeColor="background1" w:themeShade="80"/>
        <w:sz w:val="20"/>
        <w:szCs w:val="20"/>
        <w:lang w:val="en-US"/>
      </w:rPr>
      <mc:AlternateContent>
        <mc:Choice Requires="wpg">
          <w:drawing>
            <wp:anchor distT="0" distB="0" distL="114300" distR="114300" simplePos="0" relativeHeight="251661312" behindDoc="0" locked="0" layoutInCell="1" allowOverlap="1" wp14:anchorId="6DDBDD18" wp14:editId="26BDE37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99977" w14:textId="77777777" w:rsidR="003D3B0A" w:rsidRDefault="003D3B0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152A4">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w14:anchorId="6DDBDD18" id="Group 167" o:spid="_x0000_s1032"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j45jlgUAALAaAAAOAAAAZHJzL2Uyb0RvYy54bWzsWduO2zYQfS/QfyD0&#13;&#10;WKCxJN+NeINt0gQBgiRItkj6SFOUJVQiVZJee/v1PSRFrex1YndTbC9YP9gSORdyOHM4M376bFdX&#13;&#10;5JorXUqxjJIncUS4YDIrxXoZ/XL18sdZRLShIqOVFHwZ3XAdPbv4/run22bBU1nIKuOKQIjQi22z&#13;&#10;jApjmsVgoFnBa6qfyIYLTOZS1dTgVa0HmaJbSK+rQRrHk8FWqqxRknGtMfrCT0YXTn6ec2be5bnm&#13;&#10;hlTLCGsz7lu575X9Hlw8pYu1ok1RsnYZ9B6rqGkpoLQT9YIaSjaqvCOqLpmSWubmCZP1QOZ5ybjb&#13;&#10;A3aTxAe7eaXkpnF7WS+266YzE0x7YKd7i2Vvr98rUmY4u8k0IoLWOCSnl9gBmGfbrBegeqWaj817&#13;&#10;1Q6s/Zvd8S5Xtf3FXsjOGfamMyzfGcIwmEzjeDobRYRhLonTUZLOvOlZgfO5w8eKn09wDoLigV1f&#13;&#10;t5zupVt3tzs44v7u3Ar+Y7tDkOhbP9Df5gcfC9pw517annBnqXmw1AeEDxXrisMX5t4XHGXnCHqh&#13;&#10;4RPf6gXdWdJFo7R5xWVN7MMyUliACyt6/UYb+B5IA4nVqmVVZi/LqnIvFjP480qRa4poX60Tz1o1&#13;&#10;BfVDLtwhwqGLpXQC94RUwooS0gr1+uwInCxs1T2Zm4pbukp84DmiBy6eOmWdZK+QMsaF8evQBc24&#13;&#10;Hx7H+Fh73lmLE2gl59DfyW4F7O8vyPZiWnrLyh3sdczx1xbmmTsOp1kK0zHXpZDqmIAKu2o1e/pg&#13;&#10;JG8aa6WVzG7gU0p60NUNe1niVN9Qbd5TBZQFHuPmMO/wlVdyu4xk+xSRQqo/jo1bejg9ZiOyBWov&#13;&#10;I/37hioekeq1QDjMk9HIwrx7GY2nKV5Uf2bVnxGb+rmEqyS4oxrmHi29qcJjrmT9CRfMpdWKKSoY&#13;&#10;dC8jZlR4eW78bYIrivHLS0cGaG+oeSM+NswKt1a1Xnu1+0RV07q2ATa+lSEE6eLAwz2t5RTycmNk&#13;&#10;Xjr3v7Vra2/AgYW6h8CFKQzgEbSHC+nfAAujyTC2p+Yvh2Q0x03hfSvcLWzjYcHaIxgKd20GULBD&#13;&#10;66xdGJNC6NLwz5CW1xV87IcBicmWJKNJOkvdYo+Q/7pPXpAkhh/NnIcfIf8Mf+mkt5JP6+gzxeSk&#13;&#10;jvQ+OvaY/B5Oaxr2NJ1hqz55a6fTOnD1dxY7Q8c++Ulb7R/f42l/zXf7xzcZztLJ/LTr9nlGSOTm&#13;&#10;84c8cVySXaTTwucBdMF2oo1+PAGYkRP7m66R2uaTfShA0hleEeoeWsBloeMEM4K2zxzuvPOYEY19&#13;&#10;Zoc+2Mx5zLB5n3n4l5aN+OkzBzh1mv0KWtvZBMuWRpUrjQwuPyRdEUFptLIKcW9RY00eHglu6YCl&#13;&#10;pLC5vAdKO1/j+r6SjtIcZPTQeTtbiT5VJw0LDmcTKMJv4+T1KYNef5aBLvx6eu/dzhLeaVsTBqrw&#13;&#10;66mBIUdWwCqpuVdiLeEyts4k1pK9i2kvj/xCIuhF7VE+Zpz5Y8b5mHEeq0SngN87GScGEUU25UXN&#13;&#10;et9KdDRNkyP9CER0SDlDmXlmJbqqyiYUova57dUATg86NUc6Wr4L9EKyTY1q0be1FK+oQU9NF2Wj&#13;&#10;AcsLXq94BnB+nbVpqTaKGwZICsUiawvkbgK76S/LA80e9hyglC2Z7yAUpDyWwI8l8L+8BL5tAz5Y&#13;&#10;OYz0zoPTlW1z/iR3JJkelsPE7DBhmwAtZn2hX5bEw3SSjl0OMh8nLhFCJ6dtgo6Gs2SMBMUWyMPp&#13;&#10;OJ2N2zC9J1h17S0b2jalmwwh3iJJN9NGfegm+az7jDbYGd2m4z2uMxgfuseV/RbgsM1Q7va4zG61&#13;&#10;893zcMD/eNerbYEd6Xq1M/+XrpcLefwt4pLy9i8c+79L/92d2O0fTRd/AgAA//8DAFBLAwQKAAAA&#13;&#10;AAAAACEAoj3WLfAaAADwGgAAFAAAAGRycy9tZWRpYS9pbWFnZTEucG5niVBORw0KGgoAAAANSUhE&#13;&#10;UgAAAeQAAAFQCAYAAABu9Q2aAAAACXBIWXMAAC4jAAAuIwF4pT92AAAAGXRFWHRTb2Z0d2FyZQBB&#13;&#10;ZG9iZSBJbWFnZVJlYWR5ccllPAAAGn1JREFUeNrs3f2zXVV9B+AVkqi82hG0BbFQBUrbMVZBSn2h&#13;&#10;vIgiokwVqIyMjE5/7V+j/qClpaNlVGasU1/GqkN1oAUGRW1iE5ohmBBJyJXUhEgabwh0fTn7mBu4&#13;&#10;Ofe87H3O3ms/z8wyMwr3Ze9rPnet/Vlrb3jxxRf/LqW0OY+z0uI9m8fR1A4H83i+gY+7MY//nfP3&#13;&#10;ckbqlvV5nJa6Z+e6dev2J4AprMuB/GL8RZLHP+dxXx5nuiyNOiWPU/P4RUOBz2Jtz6F8yGUApg3k&#13;&#10;le7N42t57O/oLKUrIpT35fEbl6Iox/LYmkN52aUAZg3koZ/l8S/VrPlsl6oR8QvP00K5OIermfIx&#13;&#10;lwKoI5CHDuRxdx73V7/9U/9MOZ6d/8qlKMqBHMg7XAagzkBe6dtpsJz9ZLKcXadX5xFLnE+5FEVZ&#13;&#10;yqG822UAmgjkoZ15fD4N2tnrXcZaRNlrQ3VtKYfmNdBoIA/Fcvb38vhyHkfSYEsPs4WyBnZ5tuVQ&#13;&#10;PuwyAE0G8kr/mcdX89iaLGfPSgO7LNG92KLkBcwrkId25vGtPL6Rx2tc4qlpYJdF8xqYeyCvdG8V&#13;&#10;zPEMzXL2dDNlDexy7M+BvNNlABYRyEPDPc2xdeosl30iGthl2ZtDeY/LACwqkIeiBDY8otPS3fg0&#13;&#10;sMuieQ0sPJBXinZ27GmOwxOUwMYLZQ3sMsQvo9s1r4G2BPLvZgt5/GMejyZ7msehgV2GeAyxVckL&#13;&#10;aFMgD8Vy9g/y+GKynL2WWFF4prpmdNfhHMjbXAagbYG8UuxpjufM9yfL2Sfz6mqWrIHdbZrXQKsD&#13;&#10;eSj+ovpuGmydspy9eigfzeOXLkWn7c6hvOQygEB+sSNfa+xpfiiPx5I9zSsNG9gRyspe3bUjh7JH&#13;&#10;ECCQO+W/0+CIzgeT5eyVTk8a2F2meQ0CuXOBPBSzieERnUfcypc4brPbHK8JArnzvlcFc+xp7vty&#13;&#10;tgZ2tx3KgbzdZQCB3HU70+CwkQfyeKHH91UDu9s0r0EgFyNmh/+Rxz+k/u5p1sDu+C+XjtcEgVya&#13;&#10;R9JgT3OMvpXANLC7LZ4nH3IZQCAXN+OoQjneOtW3Pc0a2N0UqztxvOaySwECuVRfT4NTwHb06HvW&#13;&#10;wO4mzWsQyL0Qe5q/lvpzRKcGdjcdyIG8w2UAgdyLv/DS8SM6S39mp4HdTUs5lHe7DCCQ+yT2NMcR&#13;&#10;nQ+ncvc0a2B3k+Y1COReeiqPr1ThXGKpJhrYr8rjyaTs1SXbHK8JArmvhnuaYzn76QK/Pw3sboly&#13;&#10;1xYlLxDIfRd7mqMAFtunSlrOPiOPPUkDuys0r0EgU9lZhXKE868L+Z6igb2/oO+ndI7XBIHMy3yr&#13;&#10;CucStqVoYHfL3hzKe1wGEMicKN7QE3uaH03dLoHFUvy6ahWA9tO8BoHMSRxIx4/o7OqeZg3s7ojn&#13;&#10;yNs1r0EgM9oP0uA586Md/fo1sLshVmS2KnmBQGZtsad5eERn15azNbC74XAO5G0uAwhkxhPL2XEC&#13;&#10;2Dfz6NIxiBrY3aB5DQKZKcSe5jgF7N9SN/Y0a2B3w+4cyksuAwhkJvdUFcoRzm3/i1QDuxt25FD2&#13;&#10;Ri8QyMwg9jTHc+bHWvw1amC3n+Y1CGRqEnua4+zsaGc/19KvUQO73RyvCQKZGg33NEc4t7FQpYHd&#13;&#10;bodyIG93GUAgU6+fp+MngbWJsle7aV6DQKYhS1Uwx8y5LXuaI5SP5LHX7Wklx2uCQKZhwyM627Cn&#13;&#10;OcpeG5IGdlvF8+RDLgMIZJr103T8Pc2LDuWYLe9Kyl5tE+WuOF5z2aUAgUzzopE9PKJzkXuaT69m&#13;&#10;7UfcklbRvAaBzALEYSMP5LFlQZ8/jtt8Omlgt82BHMg7XAYQyMxfzJS/nAZnaM97T7MGdkt/JnIo&#13;&#10;73YZQCCzGM9Vs+bvpPkuZ2tgt5PmNQhkWiD2NH+jmjXPgwZ2O21zvCYIZNphqQrm+1Lzy9ka2O0T&#13;&#10;5a4tSl4gkGmX4RGdv2j482hgt4vmNQhkWurnVTg3uadZA7tdHK8JApkWey4dX85uogSmgd0ue3Mo&#13;&#10;73EZQCDTblH++maqf0+zBna7aF6DQKYjmtjTrIHdHvEcebvmNQhkuuO5KpS/nOpZzo5QjrJXnCCl&#13;&#10;gb1Ycdb1ViUvEMh0T517mk/NY19S9lq0wzmQt7kMIJDpppgpD7dOzbKcrYHdDprXIJApwKx7mmOm&#13;&#10;/GzSwF603TmUl1wGEMh03y/S8a1Tk4oGdjzPfMplXKgdOZQPuAwgkCnDtHuaNbAXT/MaBDKFmnRP&#13;&#10;c4TyqdVsWwN7MRyvCQKZgk26p1kDe7EO5UDe7jKAQKZck+xp1sBeLM1rEMj0xDh7mjWwF8vxmiCQ&#13;&#10;6ZG19jRrYC9WPE8+5DKAQKZfIpj/Pb2yBKaBvThR7orjNZddChDI9M9qe5o1sBdH8xoEMj33XDq+&#13;&#10;nD0sgWlgL8aBHMg7XAYQyLByT3M0sJ+JkHBZ5moph/JulwEEMqRqphwz5gfz2Js0sOdN8xoEMpwg&#13;&#10;lrN/msfdefyXyzFX2xyvCQIZVvNoFcwPuxRzEeWuLUpeIJBhNUfT4Bnz99PgOfMRl6RRmtcgkGFk&#13;&#10;KG/O438iLPJ4II+DLktjHK8JU9rgElC4jXlcVv35mjw25fFkHo9UAU29zs6/4y/nUN7jUoAZMpzM&#13;&#10;rjR4tjx0sApmy9n107wGgQwjxV7lh9JgKXvoSLKcXbd4jrxd8xoEMoxysArl1cLCcnZ94qzrrUpe&#13;&#10;IJBhlJgh3z9iRmw5ux6HcyBvcxlAIMNaoRwN7F0j/hnL2bPTvAaBDGOJUH58jH/Ocvb0dudQXnIZ&#13;&#10;QCDDWl7ewB7lYDVj3p4sZ09iRw5lL/8AgQxrWq2BPUqE8ZZq1mw5e22a1yCQYWwRrPdPEMpDMVv+&#13;&#10;URr9PBrHa4JAhgms1cBeK9AtZ492KAey5/AgkGHsUI5nytMeAWk5ezTNaxDIMJEI5VmXoS1nr87x&#13;&#10;miCQYSKTNLBHsZy9yi8rOZQPuQwgkGFce6pQPlrDx7KcfVyUu+J4zWU/YghkgQyTzHCnaWCPnCEm&#13;&#10;y9ma1yCQYWKzNLDXCvtYzt7c0+t6IAfyDj9eCGRg0lCepYE9ypFqxrw59W85eymH8m4/XghkYFJ1&#13;&#10;NLBHiVDekvq1nK15jUAGplJXA3uUfStmzX2wzfGaCGRgGnU2sEfpy3J2lLu2KHkhkIFpNNHAHqX0&#13;&#10;5WzNawQyMLWmGtijlLyc7XhNBDIwUyg31cAepdTl7L05lPf4sUIgA9NquoE9SmnL2ZrXCGRgJo+n&#13;&#10;xS4ll7KcHc+Rt2teI5CBWeyqAvHoAr+Gg9XXEOHc1ZdaxFnXW5W8EMjArIE4zwb2KMNg3tfB63g4&#13;&#10;B/I2P04IZGCmMMnjodSewtWTVTh3bTlb8xqBDMwsZsgP5/Grls3eu7acvTuH8pIfJwQyMKtFNrBH&#13;&#10;6dJy9o4cygf8KCGQgVktuoE9SheWszWvEchAbdrQwB6l7cvZjtdEIAO1hl5bGtijtHU5+1AO5O1+&#13;&#10;jBDIQF0zvTY1sEdp43K25jUCGahNGxvYa83sH0mDIzrbsJzteE0EMlCrtjawTybCOJaMH2jBDD+e&#13;&#10;Jx/yI4RABurS5gb2KE9Ws+ZFPdONclccr7nsRwiBDNSl7Q3sURa5nK15jUAGGgm2LjSwT2ZRy9kH&#13;&#10;ciDv8OODQAbqDuUfp240sEeZ93L2Ug7l3X58EMhAnY5WM+WDBXwv81zO1rxGIAON6FoDe5R5LWdv&#13;&#10;c7wmAhloJGCqUZIml7Oj3LVFyQuBDDRhVzVbLs3Basa8PdW7nK15jUAGGg2vLjewR4kw3lLNmuta&#13;&#10;zna8JgIZaDSUS2hgjxKz5R+lep6d782hvMePDQIZaEJJDey1fvmoYzlb8xqBDDSqpAb2KLMuZ8dz&#13;&#10;5O2a1whkoEklNrBHmXY5W/MagQw0rtQG9ijTLGcfzoG8zY8LAhloOqBKbWCPMulytuY1AhmYSyiX&#13;&#10;3sAeZdzl7N05lJf8uCCQgSb1pYG91i8msZw96v3SO3IoH/DjgkAGmtaXBvYoR6oZ8+ZVfkHRvEYg&#13;&#10;A3MTQfS4y/C7a7HlZb+kLOexVfMagQzMQx8b2KPsWzFrDodyIG93WRDIwDw8k8dDqX8N7FFWLmc/&#13;&#10;oXmNQAbm5WAVyp6ZvlKE8tdzKG92KRDIwDxoYI/2mTR4znzAc2UEMjCPUI6Z4C6X4hWey+PuPH6d&#13;&#10;R7yMYl8O5mWXBYEMNEkDe3XxqsYvpcG2qBB7lffbs4xABpqkgb3K3495/CyPb7/sv4+Z8r4qnC1n&#13;&#10;I5CB2mlgv9L6PO7L48GT/O+xnL3kUBEEMlA3DexXir8jv5rHEyP+mcNVMO93uRDIQF00sFf5uzIN&#13;&#10;mtfPrvHPxRJ2vKziGSUwBDJQVyhrYJ8omtd3VX+O40A1az7k0iGQgVlpYJ84S96Zx1fS8eb1OJTA&#13;&#10;EMhALTSwTwzlh9Og6DWpYytmzZ7RI5CBqWhgHxfN69gK9ZMZPsahasasBIZABiamgX2iWLp+YsaP&#13;&#10;EcvZEcpKYAhkYCIa2Mf9No+/T2s3r8e1v5o1K4EJZICxQzmeKe9xKV5aLYjtUHWWtZara+vFFgIZ&#13;&#10;YCwRyn3fFjVsXt/TwMcelsD2WM4WyABr0cBO6ZQ0eLZ+X4OfI5axl7zYomwbXAJgBhfksbEK5b42&#13;&#10;sF/I41157M1ja0Of48wYef40LIHts5xthgywmih53Z9si7onzW8ZXwlMIAOsSgM7pd/k8U+pvub1&#13;&#10;OLzYQiADrBrKfW9g/zqPL6R6m9fjOJaOL2crgQlkgJf0uYEdzesdaXBwyKJE+Wu/EphABkip3w3s&#13;&#10;OF7zh3k8sOCvw4stBDLAS/ak/jawYxfLvXk81pKvJ5azvdhCIAM91vcGdrxDealFX48XWwhkoMf6&#13;&#10;3MB+Lo+703yb1+M4Vv2i4MUWAhnoYSj3tYEdh4Z8Mc2/eT2u4Xua7WkWyECP9LGBHc3rOMXr6y3/&#13;&#10;OpXABDLQM31sYEfzOs67frADX6sXWyyAs6yBRbig+nNz6k/ZK0Lu+jyezuOJDvzycHaMPGdTAjND&#13;&#10;Bnqgjw3sWL6Odyg/27Gve/hiCyUwgQwUKvbFPpT61cCO5vVd1Z9d5MUWAhkoVMyQH87jVz2aJe9M&#13;&#10;g+M1u1yeiplytOYPKIEJZKAsfWpgRyj/JI/vFPC9eLGFQAYK9HgalL36IMpT369WB0oRy9hLXmwx&#13;&#10;OS1roG0uymNj6kcDO2aW16bBiVlPFPI9nRkjz/WWV8yaLWebIQMd1qcGdvw9/LnUveb1uJTABDLQ&#13;&#10;cX1qYMf3+pnU7ZLXON/jkj3NAhnopr40sIfN63t6cE+VwAQy0GF9aGCfUq0I3Nej+xrlr/1KYAIZ&#13;&#10;6JY+NLCjef3NPH7Ws3vb+xdbCGSga3alfjSw70n9eytWGL7YIp41HxbIAO3WhwZ2zBi/kMptXo+j&#13;&#10;Vy+2EMhAV/WhgR1nXX82ld28HnfWHHu1i36xxSn+Pw101Gl5XJXHawv+Hs/I41a3+qXn6ufm8dY8&#13;&#10;h3xLHmeaIQO0U8kN7AijH+bxgNt8guJebCGQgVJsq0aJ4pjje/N4zG1+hWEJbE/Xl7MFMlCSXdVs&#13;&#10;uVRfzOOXbvNJdboEJpCB0pTcwI6S192p383rcQxfbNGpEphABkoN5R+nMhvYETR3Jc3rSa5XJ15s&#13;&#10;IZCBUh2tZsqlhXKceR0nln3VLZ7ISy+2SC0ugQlkoHQlNrCjeR3nXT/o9k6stS+2EMhAH5TYwN6Y&#13;&#10;x5fyeMLtnVosYy+15cUWAhnoixIb2LF8/fk8nnF7Z7K8Yta8sOVsgQz0SYkN7Ghe31X9yez2pwW9&#13;&#10;2EIgA30M5ZIa2DFLjhOrYo+y5nV9DlfBPLc9zQIZ6KPSGtgRyj/P41/d2trNrQQmkIE+K6mBHc3r&#13;&#10;7+fxsNvamOF7mhvZ0yyQgb4rrYH9laR53bSYKe9LgwNHantMIJABympgx9/pn0uO15yHYytmzTOX&#13;&#10;wAQywEBsHXooldHAjnCI7VD/57bOzcwvthDIAMcdrEL5cMe/jyh57czjHrd0IbPmOKJz4hdbCGSA&#13;&#10;E5XSwD4lDZbhv+OWLsxEL7YQyACrh/Lm1P0GdjSvv5vHI27pQsVMOfaKj3yxhUAGOLkI5ccL+D7u&#13;&#10;SeW9YKOLhiWwPastZwtkgNFKaGDHX/5fSJrXbfKKEphABlhbCQ3sOOv6s8nxmm38Zemlk8BOcS0A&#13;&#10;1nROHlflcVqHv4cz8rjVrWydV+Vxbh5vEcgA43ltHtdVf3ZRrIZeXH0PtJBABhjfxmqmfEFHv/5Y&#13;&#10;rn53HpvcSoEMUEIoX5bHRR39+p/P46Y8zncrBTJACTZVwdxVt+dxltsokAFKEEvXV1Wz5i7O9COU&#13;&#10;17uNAhmgBF1uYMfXfotbKJABStHVBnY0ry/J411uoUAGKEVXG9jRvL4+j0vdQoEMUFIoX9bBUI4T&#13;&#10;yD6Wx3luoUAGKMllqXsN7Fi+jpO8Tnf7BDJASWKWfGXqVgM7jte8LWleC2SAwsQScJe2Rb1Yfc03&#13;&#10;uXUCGaA00by+IXWngR2hvKma3SOQAYoybGB3pTR1rPol4s1unUAGKDGUY9bZlQZ2vKf3b9Lg8BAE&#13;&#10;MkBxutTAXpfHHXmc6rYJZIASdamBHdugPu6WCWSAUnWlgR0lrzfm8UG3TCADlKorDewX8rg8jyvc&#13;&#10;MoEMUKquNLCjef2+1L1jQQUyABOFclca2J/I4yy3TCADlKwrDexPJc1rgQxQuC40sOPM65vdKoEM&#13;&#10;ULq2N7CjeX1x0rwWyAA9EM3ra1N7G9hR8npnGpx7jUAGKNrp1Uz57JZ+fc+nwZuhznerBDJA6WLZ&#13;&#10;+q9SuxvYtyfNa4EM0BPRvn5ri39puDOP9W6TQAbogyhSvSO1s+wVM+Rb3CKBDNAXF6Z2NrCjeX1J&#13;&#10;Hte4RQIZoC/a2sA+Vv2ycKlbJJAB+qKtDeyjeXwstf9sboEMQG3a2sCO5etbq18aEMgAvdHGBnYc&#13;&#10;r3lH0rwWyAA907YGdsySz8njo26NQAbomwvT4LnyhhaFchS8rnRrBDJA30Tz+rrUngZ2NK9vSJrX&#13;&#10;Ahmgh4YN7Ne15OtZzuOv02AJG4EM0CvxLPnqPP6wJV/PujQoeZ3q1ghkgD66PI8/btHM/eNuiUAG&#13;&#10;6Ks/y+PtaVCyWqT4/G/M42a3RCAD9NUf5fG+tPgG9gt5bMrjCrdEIAP0VTSv35MW38CO5vWNqd3v&#13;&#10;eBbIADQqmtfRwD5jwV9HNK8/kTSvBTJAj0UD+/2pHQ3sCGXNa4EM0GttaGDHTF3JSyAD9N6iG9jx&#13;&#10;eeMc7g8KZAD6btEN7Ch5vbOasQtkAHpt0Q3s5/P4QB7nC2QA+m7RDexYvr4zj7MEMgB9N2xgL2qm&#13;&#10;Ogzl9QIZAAYnaS2qgR0z5FsEMgAMRAP7z9P8G9jx+S7J4xqBDAADb06DBva8l5CjeR3PszcJZAAY&#13;&#10;iOb1e9P8T9Q6msdH8jhPIAPAQDSwr0vzb2DH26HieM3TBTIADLwqj6vT/BvY8Xk/nQpvXgtkACYN&#13;&#10;x2hgXzjHzxklr2hef1QgA8CJ3pHm28COz3NpHlcKZAA4UTSwo+w1r6XkaF7fUAWzQAaAFd6Q5tvA&#13;&#10;Xk6DpevimtcCGYBZLaKBfVua/zYsgQxA6827gR3boD4pkAFg9VCeVwM7Sl6vz+NWgQwAq5tXAzsO&#13;&#10;Dbm0+iVAIAPAKubVwI7m9Y15XCCQAWB1wwb2axr+PNG8viOPcwQyAKwuGtjxtqimG9ixPB5nXne2&#13;&#10;eS2QAWjasIH9xoY/T4R+Z0teAhmAeYXyX6RBA7upsld83HiWfLNABoDRooH99gZDOUpeb8vjcoEM&#13;&#10;AKNFAzu2KjXVwH4+jw+k+b8mUiAD0DlvSoMG9rqGPn7MwO9Mg9c2CmQAGCEa2B9KzTWwh6Hciea1&#13;&#10;QAZgkYYN7Nc39PFjhvwRgQwA44VyLF+fl+ove8XHuyQNnikLZAAYw5WpmQb2sepjt7p5LZABaJOm&#13;&#10;GthH87ihmoULZAAYQ1MN7Hg7VByvebpABoDxNNXAjufVn07Nv4VKIANQjCYa2PF8OprXHxXIADBZ&#13;&#10;KMfy9bmpvrJXfJxL87hKIAPAZP4y1dvAjub1tXlsEsgAMJloYMfWpbqe/y7ncVNqSfNaIAPQJfF6&#13;&#10;xffW/DHvSC04XlMgA9A1r6tmtnU1sDfm8UmBDACTGzawz6zhY8Vz6Why3yqQAWC6UL4+1dPAjkND&#13;&#10;onl9hUAGgOlEA/tPawjlaF7fmMfFAhkApvMnabCFadYGdjSvb0sLaF4LZABKETPbOhrYMdOO58lz&#13;&#10;bV4LZABKEg3seK48awP7jDTnkpdABqA00by+Os3WwI5Zcux5vlkgA8D06mhgR8nrbWlwOphABoAZ&#13;&#10;zNrAfj6PD+dxvkAGgNnM2sD+bR535nGOQAaA2Qwb2NPOlOPfuz012LwWyAD0RTSw35/HaVP++2fl&#13;&#10;cYtABoDZRfP62jRdAztmyRfm8QGBDACzGzawfz9NvoQdzesrUwPNa4EMQF+9Ow0a2C9M+O8dzeOG&#13;&#10;VPPxmgIZgD6LBnbsNX5+wn8vQvxTeZwukAGgHtHAfl+aroH96VRT81ogA8CggX11mqyBHQEezeub&#13;&#10;BDIA1OfsNGhgv3rCUL60mmELZACoSTSwP5Qma2BH8/o9aXAamEAGgBpFA/uiNH4DezkNlq6nbl4L&#13;&#10;ZABY3dvS5A3sO9KUJS+BDAAnN2kDe2MefyuQAaB+kzSwI7hfm8etAhkA6jdJAzueO0fz+j0CGQDq&#13;&#10;N2xgvyGtvYQdzetY6r5YIANAM2LmGw3stcpe0by+LY3ZvBbIADC5aF+/fYxQjpl0PE9es3ktkAFg&#13;&#10;OrEcfV1ae/n6jDTYDiWQAaAhUfa6eo0ZcAT2H6Q1mtcCGQBmD+WYKY9qYEfJK171eLlABoDmRAP7&#13;&#10;+jS6gR3Pmz+cx1sEMgA0G8rRwH5TOnnZ67d5fDyPcwQyADTrijS6gR0z6NvTy547C2QAqF80sN+b&#13;&#10;Tr58fVYetwhkAGjeuWnQwF5/klnyhWnwTFkgA0DDooH9wbR6Azua1+9IVfNaIANAs0Y1sI/m8ZE8&#13;&#10;zhPIADCfUD5ZA/tIHjcIZACYn2ED++jL/vtlgQwA8xUN7KvSy5avBTIAzN+wgX2KQAaAxYoG9o1p&#13;&#10;0MB+cUP+j2tcEwBYmN/L46L/F2AA5WTJuDbw1usAAAAASUVORK5CYIJQSwMEFAAGAAgAAAAhAI6h&#13;&#10;U6ThAAAACgEAAA8AAABkcnMvZG93bnJldi54bWxMj0FPwzAMhe+T+A+Rkbht6YYoqGs6TaCB4DDE&#13;&#10;Nolr1pi2W+NUSboVfj2GC1yeZD37+X35YrCtOKEPjSMF00kCAql0pqFKwW67Gt+BCFGT0a0jVPCJ&#13;&#10;ARbFxSjXmXFnesPTJlaCQyhkWkEdY5dJGcoarQ4T1yGx9+G81ZFHX0nj9ZnDbStnSZJKqxviD7Xu&#13;&#10;8L7G8rjprYL3p+XL43p7eP7apXbVv5r1TeJ7pa4uh4c5y3IOIuIQ/y7gh4H7Q8HF9q4nE0SrgGni&#13;&#10;r7I3S2+ZZc9L6fQaZJHL/wjFN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BLj45jlgUAALAaAAAOAAAAAAAAAAAAAAAAADoCAABkcnMvZTJvRG9jLnhtbFBLAQIt&#13;&#10;AAoAAAAAAAAAIQCiPdYt8BoAAPAaAAAUAAAAAAAAAAAAAAAAAPwHAABkcnMvbWVkaWEvaW1hZ2Ux&#13;&#10;LnBuZ1BLAQItABQABgAIAAAAIQCOoVOk4QAAAAoBAAAPAAAAAAAAAAAAAAAAAB4jAABkcnMvZG93&#13;&#10;bnJldi54bWxQSwECLQAUAAYACAAAACEAqiYOvrwAAAAhAQAAGQAAAAAAAAAAAAAAAAAsJAAAZHJz&#13;&#10;L19yZWxzL2Uyb0RvYy54bWwucmVsc1BLBQYAAAAABgAGAHwBAAAfJQAAAAA=&#13;&#10;">
              <v:group id="Group 168" o:spid="_x0000_s1033"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34"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5b9bd5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B299977" w14:textId="77777777" w:rsidR="003D3B0A" w:rsidRDefault="003D3B0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152A4">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0441"/>
    <w:multiLevelType w:val="hybridMultilevel"/>
    <w:tmpl w:val="2AD0EA5C"/>
    <w:lvl w:ilvl="0" w:tplc="4DDEC0DC">
      <w:start w:val="3"/>
      <w:numFmt w:val="bullet"/>
      <w:lvlText w:val=""/>
      <w:lvlJc w:val="left"/>
      <w:pPr>
        <w:ind w:left="1080" w:hanging="360"/>
      </w:pPr>
      <w:rPr>
        <w:rFonts w:ascii="Symbol" w:eastAsiaTheme="minorHAnsi" w:hAnsi="Symbol" w:cstheme="minorBidi" w:hint="default"/>
        <w:color w:val="0563C1" w:themeColor="hyperlink"/>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21BA4"/>
    <w:multiLevelType w:val="multilevel"/>
    <w:tmpl w:val="BDB67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1A02EF"/>
    <w:multiLevelType w:val="multilevel"/>
    <w:tmpl w:val="E772B0D2"/>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9F042C"/>
    <w:multiLevelType w:val="hybridMultilevel"/>
    <w:tmpl w:val="4F20D116"/>
    <w:lvl w:ilvl="0" w:tplc="3AA07E1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2197C"/>
    <w:multiLevelType w:val="hybridMultilevel"/>
    <w:tmpl w:val="A1C0A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35045"/>
    <w:multiLevelType w:val="multilevel"/>
    <w:tmpl w:val="A1C0A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1311AE"/>
    <w:multiLevelType w:val="hybridMultilevel"/>
    <w:tmpl w:val="EFA8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34B95"/>
    <w:multiLevelType w:val="hybridMultilevel"/>
    <w:tmpl w:val="925C7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47723"/>
    <w:multiLevelType w:val="hybridMultilevel"/>
    <w:tmpl w:val="90CA0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A00F5"/>
    <w:multiLevelType w:val="hybridMultilevel"/>
    <w:tmpl w:val="ABD0CF2E"/>
    <w:lvl w:ilvl="0" w:tplc="FFFFFFFF">
      <w:start w:val="1"/>
      <w:numFmt w:val="decimal"/>
      <w:lvlText w:val="%1."/>
      <w:lvlJc w:val="left"/>
      <w:pPr>
        <w:tabs>
          <w:tab w:val="num" w:pos="2880"/>
        </w:tabs>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B7941"/>
    <w:multiLevelType w:val="multilevel"/>
    <w:tmpl w:val="46083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EF5AB3"/>
    <w:multiLevelType w:val="hybridMultilevel"/>
    <w:tmpl w:val="C294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92199"/>
    <w:multiLevelType w:val="multilevel"/>
    <w:tmpl w:val="33546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C472486"/>
    <w:multiLevelType w:val="hybridMultilevel"/>
    <w:tmpl w:val="DBD2A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72FC7"/>
    <w:multiLevelType w:val="hybridMultilevel"/>
    <w:tmpl w:val="3264B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D4C01"/>
    <w:multiLevelType w:val="hybridMultilevel"/>
    <w:tmpl w:val="31388A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465A1BDD"/>
    <w:multiLevelType w:val="hybridMultilevel"/>
    <w:tmpl w:val="46083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86300"/>
    <w:multiLevelType w:val="multilevel"/>
    <w:tmpl w:val="CE88C98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B22097F"/>
    <w:multiLevelType w:val="hybridMultilevel"/>
    <w:tmpl w:val="5CC801E6"/>
    <w:lvl w:ilvl="0" w:tplc="DC205D8C">
      <w:start w:val="5"/>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525D10C4"/>
    <w:multiLevelType w:val="hybridMultilevel"/>
    <w:tmpl w:val="BDB67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3346B"/>
    <w:multiLevelType w:val="hybridMultilevel"/>
    <w:tmpl w:val="241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E3213C"/>
    <w:multiLevelType w:val="hybridMultilevel"/>
    <w:tmpl w:val="4D2E353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15:restartNumberingAfterBreak="0">
    <w:nsid w:val="7246292B"/>
    <w:multiLevelType w:val="multilevel"/>
    <w:tmpl w:val="E772B0D2"/>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987228"/>
    <w:multiLevelType w:val="multilevel"/>
    <w:tmpl w:val="925C7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6B96B67"/>
    <w:multiLevelType w:val="hybridMultilevel"/>
    <w:tmpl w:val="78F4CBE4"/>
    <w:lvl w:ilvl="0" w:tplc="6DDACF04">
      <w:start w:val="1"/>
      <w:numFmt w:val="upperRoman"/>
      <w:lvlText w:val="%1."/>
      <w:lvlJc w:val="left"/>
      <w:pPr>
        <w:tabs>
          <w:tab w:val="num" w:pos="1080"/>
        </w:tabs>
        <w:ind w:left="1080" w:hanging="720"/>
      </w:pPr>
      <w:rPr>
        <w:rFonts w:hint="default"/>
      </w:rPr>
    </w:lvl>
    <w:lvl w:ilvl="1" w:tplc="FFFFFFFF">
      <w:start w:val="1"/>
      <w:numFmt w:val="upperLetter"/>
      <w:pStyle w:val="Heading2"/>
      <w:lvlText w:val="%2."/>
      <w:lvlJc w:val="left"/>
      <w:pPr>
        <w:tabs>
          <w:tab w:val="num" w:pos="900"/>
        </w:tabs>
        <w:ind w:left="90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5" w15:restartNumberingAfterBreak="0">
    <w:nsid w:val="78D55639"/>
    <w:multiLevelType w:val="hybridMultilevel"/>
    <w:tmpl w:val="147E817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0"/>
  </w:num>
  <w:num w:numId="10">
    <w:abstractNumId w:val="18"/>
  </w:num>
  <w:num w:numId="11">
    <w:abstractNumId w:val="24"/>
  </w:num>
  <w:num w:numId="12">
    <w:abstractNumId w:val="9"/>
  </w:num>
  <w:num w:numId="13">
    <w:abstractNumId w:val="24"/>
    <w:lvlOverride w:ilvl="0">
      <w:startOverride w:val="1"/>
    </w:lvlOverride>
    <w:lvlOverride w:ilvl="1">
      <w:startOverride w:val="1"/>
    </w:lvlOverride>
    <w:lvlOverride w:ilvl="2">
      <w:startOverride w:val="1"/>
    </w:lvlOverride>
    <w:lvlOverride w:ilvl="3">
      <w:startOverride w:val="11"/>
    </w:lvlOverride>
  </w:num>
  <w:num w:numId="14">
    <w:abstractNumId w:val="8"/>
  </w:num>
  <w:num w:numId="15">
    <w:abstractNumId w:val="13"/>
  </w:num>
  <w:num w:numId="16">
    <w:abstractNumId w:val="19"/>
  </w:num>
  <w:num w:numId="17">
    <w:abstractNumId w:val="1"/>
  </w:num>
  <w:num w:numId="18">
    <w:abstractNumId w:val="4"/>
  </w:num>
  <w:num w:numId="19">
    <w:abstractNumId w:val="5"/>
  </w:num>
  <w:num w:numId="20">
    <w:abstractNumId w:val="7"/>
  </w:num>
  <w:num w:numId="21">
    <w:abstractNumId w:val="23"/>
  </w:num>
  <w:num w:numId="22">
    <w:abstractNumId w:val="17"/>
  </w:num>
  <w:num w:numId="23">
    <w:abstractNumId w:val="22"/>
  </w:num>
  <w:num w:numId="24">
    <w:abstractNumId w:val="2"/>
  </w:num>
  <w:num w:numId="25">
    <w:abstractNumId w:val="16"/>
  </w:num>
  <w:num w:numId="26">
    <w:abstractNumId w:val="11"/>
  </w:num>
  <w:num w:numId="27">
    <w:abstractNumId w:val="6"/>
  </w:num>
  <w:num w:numId="28">
    <w:abstractNumId w:val="10"/>
  </w:num>
  <w:num w:numId="29">
    <w:abstractNumId w:val="25"/>
  </w:num>
  <w:num w:numId="30">
    <w:abstractNumId w:val="3"/>
  </w:num>
  <w:num w:numId="31">
    <w:abstractNumId w:val="0"/>
  </w:num>
  <w:num w:numId="32">
    <w:abstractNumId w:val="21"/>
  </w:num>
  <w:num w:numId="33">
    <w:abstractNumId w:val="14"/>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08E"/>
    <w:rsid w:val="00014FBE"/>
    <w:rsid w:val="000153E0"/>
    <w:rsid w:val="00030DE7"/>
    <w:rsid w:val="00035037"/>
    <w:rsid w:val="00037584"/>
    <w:rsid w:val="00037F93"/>
    <w:rsid w:val="000605F0"/>
    <w:rsid w:val="00070B17"/>
    <w:rsid w:val="00087898"/>
    <w:rsid w:val="000B0477"/>
    <w:rsid w:val="000B09D0"/>
    <w:rsid w:val="000C2700"/>
    <w:rsid w:val="000E334C"/>
    <w:rsid w:val="000F31F3"/>
    <w:rsid w:val="0010391C"/>
    <w:rsid w:val="00104C24"/>
    <w:rsid w:val="00112345"/>
    <w:rsid w:val="00122C6E"/>
    <w:rsid w:val="00123CF6"/>
    <w:rsid w:val="00124A4D"/>
    <w:rsid w:val="001504F2"/>
    <w:rsid w:val="00156AC1"/>
    <w:rsid w:val="001705FF"/>
    <w:rsid w:val="00176539"/>
    <w:rsid w:val="00192A4A"/>
    <w:rsid w:val="00195346"/>
    <w:rsid w:val="00196061"/>
    <w:rsid w:val="001A791C"/>
    <w:rsid w:val="001B13A7"/>
    <w:rsid w:val="001C6ACD"/>
    <w:rsid w:val="001C70FE"/>
    <w:rsid w:val="001E1C7A"/>
    <w:rsid w:val="002006C4"/>
    <w:rsid w:val="00205A63"/>
    <w:rsid w:val="00221D61"/>
    <w:rsid w:val="00222190"/>
    <w:rsid w:val="00223B2A"/>
    <w:rsid w:val="00227497"/>
    <w:rsid w:val="00230DA1"/>
    <w:rsid w:val="00232462"/>
    <w:rsid w:val="00232FC5"/>
    <w:rsid w:val="00257856"/>
    <w:rsid w:val="00262997"/>
    <w:rsid w:val="00271923"/>
    <w:rsid w:val="00273434"/>
    <w:rsid w:val="00273D59"/>
    <w:rsid w:val="0027585C"/>
    <w:rsid w:val="002767CB"/>
    <w:rsid w:val="00286813"/>
    <w:rsid w:val="00294096"/>
    <w:rsid w:val="002A08DE"/>
    <w:rsid w:val="002A1D35"/>
    <w:rsid w:val="002B0A95"/>
    <w:rsid w:val="002B11B7"/>
    <w:rsid w:val="002B7352"/>
    <w:rsid w:val="002C1631"/>
    <w:rsid w:val="002C4508"/>
    <w:rsid w:val="002C5DF0"/>
    <w:rsid w:val="002D0BCA"/>
    <w:rsid w:val="002D3D15"/>
    <w:rsid w:val="002E53FA"/>
    <w:rsid w:val="002E6CDD"/>
    <w:rsid w:val="002F3932"/>
    <w:rsid w:val="002F615E"/>
    <w:rsid w:val="00315FA2"/>
    <w:rsid w:val="00322E13"/>
    <w:rsid w:val="00323F22"/>
    <w:rsid w:val="00324C25"/>
    <w:rsid w:val="003270A3"/>
    <w:rsid w:val="00334A8A"/>
    <w:rsid w:val="00354422"/>
    <w:rsid w:val="00356294"/>
    <w:rsid w:val="003578D6"/>
    <w:rsid w:val="00365C32"/>
    <w:rsid w:val="00366E79"/>
    <w:rsid w:val="003A29F6"/>
    <w:rsid w:val="003B3A54"/>
    <w:rsid w:val="003B3C82"/>
    <w:rsid w:val="003C6536"/>
    <w:rsid w:val="003C7477"/>
    <w:rsid w:val="003D3B0A"/>
    <w:rsid w:val="003D4ECA"/>
    <w:rsid w:val="003D506F"/>
    <w:rsid w:val="003D7AC1"/>
    <w:rsid w:val="003F0DC1"/>
    <w:rsid w:val="00404380"/>
    <w:rsid w:val="004045D3"/>
    <w:rsid w:val="00416CE2"/>
    <w:rsid w:val="004200B4"/>
    <w:rsid w:val="00421627"/>
    <w:rsid w:val="00421FF7"/>
    <w:rsid w:val="0043135B"/>
    <w:rsid w:val="0043253A"/>
    <w:rsid w:val="00440ADF"/>
    <w:rsid w:val="00444E0D"/>
    <w:rsid w:val="00451D72"/>
    <w:rsid w:val="0045290E"/>
    <w:rsid w:val="00454581"/>
    <w:rsid w:val="00461624"/>
    <w:rsid w:val="00492E9D"/>
    <w:rsid w:val="004A53DB"/>
    <w:rsid w:val="004B0462"/>
    <w:rsid w:val="004D772F"/>
    <w:rsid w:val="004E1C2A"/>
    <w:rsid w:val="004E4353"/>
    <w:rsid w:val="004E707B"/>
    <w:rsid w:val="004F1C1C"/>
    <w:rsid w:val="004F4EB7"/>
    <w:rsid w:val="0050025C"/>
    <w:rsid w:val="00502507"/>
    <w:rsid w:val="005025CD"/>
    <w:rsid w:val="00511722"/>
    <w:rsid w:val="005202B2"/>
    <w:rsid w:val="005203C5"/>
    <w:rsid w:val="0052121E"/>
    <w:rsid w:val="00536068"/>
    <w:rsid w:val="00537A45"/>
    <w:rsid w:val="00540D52"/>
    <w:rsid w:val="00540E29"/>
    <w:rsid w:val="00566568"/>
    <w:rsid w:val="00575F36"/>
    <w:rsid w:val="00594C8D"/>
    <w:rsid w:val="005B3293"/>
    <w:rsid w:val="005B5E02"/>
    <w:rsid w:val="00616272"/>
    <w:rsid w:val="00642BB4"/>
    <w:rsid w:val="00646205"/>
    <w:rsid w:val="0064760A"/>
    <w:rsid w:val="00653FB8"/>
    <w:rsid w:val="00656194"/>
    <w:rsid w:val="00663F83"/>
    <w:rsid w:val="00682DFA"/>
    <w:rsid w:val="006916CE"/>
    <w:rsid w:val="006D2C98"/>
    <w:rsid w:val="006E555C"/>
    <w:rsid w:val="006F13C6"/>
    <w:rsid w:val="006F2A25"/>
    <w:rsid w:val="006F597F"/>
    <w:rsid w:val="00702FFA"/>
    <w:rsid w:val="007073B9"/>
    <w:rsid w:val="00711823"/>
    <w:rsid w:val="00712A6A"/>
    <w:rsid w:val="00716DAF"/>
    <w:rsid w:val="00720B31"/>
    <w:rsid w:val="00723579"/>
    <w:rsid w:val="007277B5"/>
    <w:rsid w:val="00746F7D"/>
    <w:rsid w:val="00752AC1"/>
    <w:rsid w:val="007702F9"/>
    <w:rsid w:val="00770D12"/>
    <w:rsid w:val="00772EF4"/>
    <w:rsid w:val="0077400B"/>
    <w:rsid w:val="00780B67"/>
    <w:rsid w:val="00783137"/>
    <w:rsid w:val="00791AD1"/>
    <w:rsid w:val="0079331D"/>
    <w:rsid w:val="00793D25"/>
    <w:rsid w:val="0079776B"/>
    <w:rsid w:val="007B25A4"/>
    <w:rsid w:val="007B312D"/>
    <w:rsid w:val="007C29CA"/>
    <w:rsid w:val="007D49CE"/>
    <w:rsid w:val="007D59DB"/>
    <w:rsid w:val="007D7475"/>
    <w:rsid w:val="007E1A7D"/>
    <w:rsid w:val="007E2354"/>
    <w:rsid w:val="007E4B37"/>
    <w:rsid w:val="007F34E2"/>
    <w:rsid w:val="007F3E18"/>
    <w:rsid w:val="00801200"/>
    <w:rsid w:val="008037F2"/>
    <w:rsid w:val="008049F1"/>
    <w:rsid w:val="0080670B"/>
    <w:rsid w:val="008152A4"/>
    <w:rsid w:val="00816965"/>
    <w:rsid w:val="00821BAF"/>
    <w:rsid w:val="00842564"/>
    <w:rsid w:val="00845097"/>
    <w:rsid w:val="0085040B"/>
    <w:rsid w:val="0085078D"/>
    <w:rsid w:val="0086619B"/>
    <w:rsid w:val="00880C20"/>
    <w:rsid w:val="00891A81"/>
    <w:rsid w:val="008A26E9"/>
    <w:rsid w:val="008A6549"/>
    <w:rsid w:val="008B1DD9"/>
    <w:rsid w:val="008C20C8"/>
    <w:rsid w:val="008D3668"/>
    <w:rsid w:val="008D587D"/>
    <w:rsid w:val="008E4391"/>
    <w:rsid w:val="008F461D"/>
    <w:rsid w:val="00910377"/>
    <w:rsid w:val="00912344"/>
    <w:rsid w:val="00916781"/>
    <w:rsid w:val="00923BF1"/>
    <w:rsid w:val="00930826"/>
    <w:rsid w:val="00934842"/>
    <w:rsid w:val="00935408"/>
    <w:rsid w:val="009379FC"/>
    <w:rsid w:val="00940903"/>
    <w:rsid w:val="00947380"/>
    <w:rsid w:val="0095097F"/>
    <w:rsid w:val="00960968"/>
    <w:rsid w:val="00961DC3"/>
    <w:rsid w:val="009629F4"/>
    <w:rsid w:val="00972197"/>
    <w:rsid w:val="00981FA0"/>
    <w:rsid w:val="009847D9"/>
    <w:rsid w:val="00986EFF"/>
    <w:rsid w:val="009900FA"/>
    <w:rsid w:val="009A0016"/>
    <w:rsid w:val="009A121D"/>
    <w:rsid w:val="009B19FB"/>
    <w:rsid w:val="009B506B"/>
    <w:rsid w:val="009C200B"/>
    <w:rsid w:val="009C4CED"/>
    <w:rsid w:val="009D5564"/>
    <w:rsid w:val="009E210E"/>
    <w:rsid w:val="009E2F65"/>
    <w:rsid w:val="00A06988"/>
    <w:rsid w:val="00A21435"/>
    <w:rsid w:val="00A21FFA"/>
    <w:rsid w:val="00A24A48"/>
    <w:rsid w:val="00A31FE2"/>
    <w:rsid w:val="00A346F8"/>
    <w:rsid w:val="00A368E4"/>
    <w:rsid w:val="00A37EF5"/>
    <w:rsid w:val="00A404CC"/>
    <w:rsid w:val="00A541C7"/>
    <w:rsid w:val="00A55537"/>
    <w:rsid w:val="00A71E43"/>
    <w:rsid w:val="00A738B9"/>
    <w:rsid w:val="00A759F2"/>
    <w:rsid w:val="00A76871"/>
    <w:rsid w:val="00A92652"/>
    <w:rsid w:val="00A94C62"/>
    <w:rsid w:val="00A966CD"/>
    <w:rsid w:val="00AC0250"/>
    <w:rsid w:val="00AC5A50"/>
    <w:rsid w:val="00AC6424"/>
    <w:rsid w:val="00AD225B"/>
    <w:rsid w:val="00AE4703"/>
    <w:rsid w:val="00AE56BC"/>
    <w:rsid w:val="00B00583"/>
    <w:rsid w:val="00B141FD"/>
    <w:rsid w:val="00B22C2A"/>
    <w:rsid w:val="00B2364A"/>
    <w:rsid w:val="00B42D9A"/>
    <w:rsid w:val="00B42E51"/>
    <w:rsid w:val="00B478EB"/>
    <w:rsid w:val="00B50594"/>
    <w:rsid w:val="00B70C44"/>
    <w:rsid w:val="00B71766"/>
    <w:rsid w:val="00B723DB"/>
    <w:rsid w:val="00B74DBF"/>
    <w:rsid w:val="00B75A84"/>
    <w:rsid w:val="00B76442"/>
    <w:rsid w:val="00BA0B31"/>
    <w:rsid w:val="00BA14C6"/>
    <w:rsid w:val="00BA2021"/>
    <w:rsid w:val="00BD009A"/>
    <w:rsid w:val="00BE2330"/>
    <w:rsid w:val="00BE5FF4"/>
    <w:rsid w:val="00BE69AD"/>
    <w:rsid w:val="00BF5881"/>
    <w:rsid w:val="00C00907"/>
    <w:rsid w:val="00C00F5B"/>
    <w:rsid w:val="00C166C1"/>
    <w:rsid w:val="00C21636"/>
    <w:rsid w:val="00C23C10"/>
    <w:rsid w:val="00C30E46"/>
    <w:rsid w:val="00C31D23"/>
    <w:rsid w:val="00C31F6E"/>
    <w:rsid w:val="00C32A56"/>
    <w:rsid w:val="00C33AE9"/>
    <w:rsid w:val="00C36EC9"/>
    <w:rsid w:val="00C411A5"/>
    <w:rsid w:val="00C41DE9"/>
    <w:rsid w:val="00C607A5"/>
    <w:rsid w:val="00C63B92"/>
    <w:rsid w:val="00C7734A"/>
    <w:rsid w:val="00C91659"/>
    <w:rsid w:val="00CC5115"/>
    <w:rsid w:val="00CC568C"/>
    <w:rsid w:val="00CE17A8"/>
    <w:rsid w:val="00CF3FBA"/>
    <w:rsid w:val="00CF4A00"/>
    <w:rsid w:val="00D0586E"/>
    <w:rsid w:val="00D20180"/>
    <w:rsid w:val="00D212A6"/>
    <w:rsid w:val="00D25B17"/>
    <w:rsid w:val="00D34E56"/>
    <w:rsid w:val="00D4335A"/>
    <w:rsid w:val="00D5284A"/>
    <w:rsid w:val="00D558CB"/>
    <w:rsid w:val="00D56E53"/>
    <w:rsid w:val="00D62748"/>
    <w:rsid w:val="00D62894"/>
    <w:rsid w:val="00D62CAD"/>
    <w:rsid w:val="00D63110"/>
    <w:rsid w:val="00D8781C"/>
    <w:rsid w:val="00DB508E"/>
    <w:rsid w:val="00DD6132"/>
    <w:rsid w:val="00DF0560"/>
    <w:rsid w:val="00DF0648"/>
    <w:rsid w:val="00DF5155"/>
    <w:rsid w:val="00DF5D0E"/>
    <w:rsid w:val="00E13BFF"/>
    <w:rsid w:val="00E13F1E"/>
    <w:rsid w:val="00E2452F"/>
    <w:rsid w:val="00E346B6"/>
    <w:rsid w:val="00E36B96"/>
    <w:rsid w:val="00E4120C"/>
    <w:rsid w:val="00E54345"/>
    <w:rsid w:val="00E56D4D"/>
    <w:rsid w:val="00E56EBA"/>
    <w:rsid w:val="00E62A68"/>
    <w:rsid w:val="00E7263A"/>
    <w:rsid w:val="00E82EBB"/>
    <w:rsid w:val="00E8574B"/>
    <w:rsid w:val="00EA39D1"/>
    <w:rsid w:val="00EB33E1"/>
    <w:rsid w:val="00EB5443"/>
    <w:rsid w:val="00EC7145"/>
    <w:rsid w:val="00ED7403"/>
    <w:rsid w:val="00EE05AC"/>
    <w:rsid w:val="00EE42D2"/>
    <w:rsid w:val="00EF12F2"/>
    <w:rsid w:val="00EF1527"/>
    <w:rsid w:val="00F12E8B"/>
    <w:rsid w:val="00F24ED7"/>
    <w:rsid w:val="00F30E47"/>
    <w:rsid w:val="00F36C83"/>
    <w:rsid w:val="00F4002D"/>
    <w:rsid w:val="00F50B9E"/>
    <w:rsid w:val="00F5537F"/>
    <w:rsid w:val="00F76764"/>
    <w:rsid w:val="00F91C63"/>
    <w:rsid w:val="00F930E5"/>
    <w:rsid w:val="00FB1632"/>
    <w:rsid w:val="00FC1FE7"/>
    <w:rsid w:val="00FE0409"/>
    <w:rsid w:val="00FE4963"/>
    <w:rsid w:val="00FE61AC"/>
    <w:rsid w:val="00FE69E3"/>
    <w:rsid w:val="00FF4AE7"/>
    <w:rsid w:val="00FF631F"/>
    <w:rsid w:val="0DBF2732"/>
    <w:rsid w:val="721B33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84B9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880C20"/>
    <w:pPr>
      <w:keepNext/>
      <w:widowControl w:val="0"/>
      <w:autoSpaceDE w:val="0"/>
      <w:autoSpaceDN w:val="0"/>
      <w:adjustRightInd w:val="0"/>
      <w:spacing w:after="0" w:line="240" w:lineRule="auto"/>
      <w:ind w:firstLine="720"/>
      <w:outlineLvl w:val="0"/>
    </w:pPr>
    <w:rPr>
      <w:rFonts w:ascii="Garamond" w:eastAsia="Times New Roman" w:hAnsi="Garamond" w:cs="Times New Roman"/>
      <w:b/>
      <w:sz w:val="24"/>
      <w:szCs w:val="24"/>
      <w:lang w:val="en-US"/>
    </w:rPr>
  </w:style>
  <w:style w:type="paragraph" w:styleId="Heading2">
    <w:name w:val="heading 2"/>
    <w:basedOn w:val="Normal"/>
    <w:next w:val="Normal"/>
    <w:link w:val="Heading2Char"/>
    <w:qFormat/>
    <w:rsid w:val="00DB508E"/>
    <w:pPr>
      <w:keepNext/>
      <w:numPr>
        <w:ilvl w:val="1"/>
        <w:numId w:val="1"/>
      </w:numPr>
      <w:tabs>
        <w:tab w:val="clear" w:pos="900"/>
        <w:tab w:val="num" w:pos="1440"/>
      </w:tabs>
      <w:spacing w:after="0" w:line="240" w:lineRule="auto"/>
      <w:ind w:left="1440"/>
      <w:outlineLvl w:val="1"/>
    </w:pPr>
    <w:rPr>
      <w:rFonts w:ascii="Palatino" w:eastAsia="Times" w:hAnsi="Palatino" w:cs="Times New Roman"/>
      <w:b/>
      <w:sz w:val="24"/>
      <w:szCs w:val="20"/>
      <w:lang w:val="en-US"/>
    </w:rPr>
  </w:style>
  <w:style w:type="paragraph" w:styleId="Heading3">
    <w:name w:val="heading 3"/>
    <w:basedOn w:val="Normal"/>
    <w:next w:val="Normal"/>
    <w:link w:val="Heading3Char"/>
    <w:qFormat/>
    <w:rsid w:val="00DB508E"/>
    <w:pPr>
      <w:keepNext/>
      <w:widowControl w:val="0"/>
      <w:autoSpaceDE w:val="0"/>
      <w:autoSpaceDN w:val="0"/>
      <w:adjustRightInd w:val="0"/>
      <w:spacing w:after="200" w:line="240" w:lineRule="auto"/>
      <w:outlineLvl w:val="2"/>
    </w:pPr>
    <w:rPr>
      <w:rFonts w:ascii="Palatino" w:eastAsia="Times New Roman" w:hAnsi="Palatino" w:cs="Times New Roman"/>
      <w:b/>
      <w:sz w:val="24"/>
      <w:szCs w:val="20"/>
      <w:lang w:val="en-US"/>
    </w:rPr>
  </w:style>
  <w:style w:type="paragraph" w:styleId="Heading4">
    <w:name w:val="heading 4"/>
    <w:basedOn w:val="Normal"/>
    <w:next w:val="Normal"/>
    <w:link w:val="Heading4Char"/>
    <w:uiPriority w:val="9"/>
    <w:unhideWhenUsed/>
    <w:qFormat/>
    <w:rsid w:val="003C74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C20"/>
    <w:rPr>
      <w:rFonts w:ascii="Garamond" w:eastAsia="Times New Roman" w:hAnsi="Garamond" w:cs="Times New Roman"/>
      <w:b/>
      <w:sz w:val="24"/>
      <w:szCs w:val="24"/>
      <w:lang w:val="en-US"/>
    </w:rPr>
  </w:style>
  <w:style w:type="character" w:customStyle="1" w:styleId="Heading2Char">
    <w:name w:val="Heading 2 Char"/>
    <w:basedOn w:val="DefaultParagraphFont"/>
    <w:link w:val="Heading2"/>
    <w:rsid w:val="00DB508E"/>
    <w:rPr>
      <w:rFonts w:ascii="Palatino" w:eastAsia="Times" w:hAnsi="Palatino" w:cs="Times New Roman"/>
      <w:b/>
      <w:sz w:val="24"/>
      <w:szCs w:val="20"/>
      <w:lang w:val="en-US"/>
    </w:rPr>
  </w:style>
  <w:style w:type="character" w:customStyle="1" w:styleId="Heading3Char">
    <w:name w:val="Heading 3 Char"/>
    <w:basedOn w:val="DefaultParagraphFont"/>
    <w:link w:val="Heading3"/>
    <w:rsid w:val="00DB508E"/>
    <w:rPr>
      <w:rFonts w:ascii="Palatino" w:eastAsia="Times New Roman" w:hAnsi="Palatino" w:cs="Times New Roman"/>
      <w:b/>
      <w:sz w:val="24"/>
      <w:szCs w:val="20"/>
      <w:lang w:val="en-US"/>
    </w:rPr>
  </w:style>
  <w:style w:type="paragraph" w:styleId="BodyText">
    <w:name w:val="Body Text"/>
    <w:basedOn w:val="Normal"/>
    <w:link w:val="BodyTextChar"/>
    <w:semiHidden/>
    <w:rsid w:val="00DB508E"/>
    <w:pPr>
      <w:widowControl w:val="0"/>
      <w:autoSpaceDE w:val="0"/>
      <w:autoSpaceDN w:val="0"/>
      <w:adjustRightInd w:val="0"/>
      <w:spacing w:after="0" w:line="240" w:lineRule="auto"/>
    </w:pPr>
    <w:rPr>
      <w:rFonts w:ascii="Palatino" w:eastAsia="Times New Roman" w:hAnsi="Palatino" w:cs="Times New Roman"/>
      <w:i/>
      <w:sz w:val="24"/>
      <w:szCs w:val="20"/>
      <w:lang w:val="en-US"/>
    </w:rPr>
  </w:style>
  <w:style w:type="character" w:customStyle="1" w:styleId="BodyTextChar">
    <w:name w:val="Body Text Char"/>
    <w:basedOn w:val="DefaultParagraphFont"/>
    <w:link w:val="BodyText"/>
    <w:semiHidden/>
    <w:rsid w:val="00DB508E"/>
    <w:rPr>
      <w:rFonts w:ascii="Palatino" w:eastAsia="Times New Roman" w:hAnsi="Palatino" w:cs="Times New Roman"/>
      <w:i/>
      <w:sz w:val="24"/>
      <w:szCs w:val="20"/>
      <w:lang w:val="en-US"/>
    </w:rPr>
  </w:style>
  <w:style w:type="character" w:styleId="Hyperlink">
    <w:name w:val="Hyperlink"/>
    <w:basedOn w:val="DefaultParagraphFont"/>
    <w:uiPriority w:val="99"/>
    <w:unhideWhenUsed/>
    <w:rsid w:val="00511722"/>
    <w:rPr>
      <w:color w:val="0563C1" w:themeColor="hyperlink"/>
      <w:u w:val="single"/>
    </w:rPr>
  </w:style>
  <w:style w:type="paragraph" w:styleId="Header">
    <w:name w:val="header"/>
    <w:basedOn w:val="Normal"/>
    <w:link w:val="HeaderChar"/>
    <w:uiPriority w:val="99"/>
    <w:unhideWhenUsed/>
    <w:rsid w:val="00A34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6F8"/>
  </w:style>
  <w:style w:type="paragraph" w:styleId="Footer">
    <w:name w:val="footer"/>
    <w:basedOn w:val="Normal"/>
    <w:link w:val="FooterChar"/>
    <w:uiPriority w:val="99"/>
    <w:unhideWhenUsed/>
    <w:rsid w:val="00A34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6F8"/>
  </w:style>
  <w:style w:type="paragraph" w:styleId="NormalWeb">
    <w:name w:val="Normal (Web)"/>
    <w:basedOn w:val="Normal"/>
    <w:uiPriority w:val="99"/>
    <w:semiHidden/>
    <w:unhideWhenUsed/>
    <w:rsid w:val="00A346F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346F8"/>
  </w:style>
  <w:style w:type="character" w:styleId="Emphasis">
    <w:name w:val="Emphasis"/>
    <w:basedOn w:val="DefaultParagraphFont"/>
    <w:uiPriority w:val="20"/>
    <w:qFormat/>
    <w:rsid w:val="00A346F8"/>
    <w:rPr>
      <w:i/>
      <w:iCs/>
    </w:rPr>
  </w:style>
  <w:style w:type="paragraph" w:styleId="BalloonText">
    <w:name w:val="Balloon Text"/>
    <w:basedOn w:val="Normal"/>
    <w:link w:val="BalloonTextChar"/>
    <w:uiPriority w:val="99"/>
    <w:semiHidden/>
    <w:unhideWhenUsed/>
    <w:rsid w:val="00961D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DC3"/>
    <w:rPr>
      <w:rFonts w:ascii="Lucida Grande" w:hAnsi="Lucida Grande" w:cs="Lucida Grande"/>
      <w:sz w:val="18"/>
      <w:szCs w:val="18"/>
    </w:rPr>
  </w:style>
  <w:style w:type="character" w:styleId="CommentReference">
    <w:name w:val="annotation reference"/>
    <w:basedOn w:val="DefaultParagraphFont"/>
    <w:uiPriority w:val="99"/>
    <w:semiHidden/>
    <w:unhideWhenUsed/>
    <w:rsid w:val="00961DC3"/>
    <w:rPr>
      <w:sz w:val="18"/>
      <w:szCs w:val="18"/>
    </w:rPr>
  </w:style>
  <w:style w:type="paragraph" w:styleId="CommentText">
    <w:name w:val="annotation text"/>
    <w:basedOn w:val="Normal"/>
    <w:link w:val="CommentTextChar"/>
    <w:uiPriority w:val="99"/>
    <w:semiHidden/>
    <w:unhideWhenUsed/>
    <w:rsid w:val="00961DC3"/>
    <w:pPr>
      <w:spacing w:line="240" w:lineRule="auto"/>
    </w:pPr>
    <w:rPr>
      <w:sz w:val="24"/>
      <w:szCs w:val="24"/>
    </w:rPr>
  </w:style>
  <w:style w:type="character" w:customStyle="1" w:styleId="CommentTextChar">
    <w:name w:val="Comment Text Char"/>
    <w:basedOn w:val="DefaultParagraphFont"/>
    <w:link w:val="CommentText"/>
    <w:uiPriority w:val="99"/>
    <w:semiHidden/>
    <w:rsid w:val="00961DC3"/>
    <w:rPr>
      <w:sz w:val="24"/>
      <w:szCs w:val="24"/>
    </w:rPr>
  </w:style>
  <w:style w:type="paragraph" w:styleId="CommentSubject">
    <w:name w:val="annotation subject"/>
    <w:basedOn w:val="CommentText"/>
    <w:next w:val="CommentText"/>
    <w:link w:val="CommentSubjectChar"/>
    <w:uiPriority w:val="99"/>
    <w:semiHidden/>
    <w:unhideWhenUsed/>
    <w:rsid w:val="00961DC3"/>
    <w:rPr>
      <w:b/>
      <w:bCs/>
      <w:sz w:val="20"/>
      <w:szCs w:val="20"/>
    </w:rPr>
  </w:style>
  <w:style w:type="character" w:customStyle="1" w:styleId="CommentSubjectChar">
    <w:name w:val="Comment Subject Char"/>
    <w:basedOn w:val="CommentTextChar"/>
    <w:link w:val="CommentSubject"/>
    <w:uiPriority w:val="99"/>
    <w:semiHidden/>
    <w:rsid w:val="00961DC3"/>
    <w:rPr>
      <w:b/>
      <w:bCs/>
      <w:sz w:val="20"/>
      <w:szCs w:val="20"/>
    </w:rPr>
  </w:style>
  <w:style w:type="paragraph" w:styleId="ListParagraph">
    <w:name w:val="List Paragraph"/>
    <w:basedOn w:val="Normal"/>
    <w:uiPriority w:val="34"/>
    <w:qFormat/>
    <w:rsid w:val="0086619B"/>
    <w:pPr>
      <w:ind w:left="720"/>
      <w:contextualSpacing/>
    </w:pPr>
    <w:rPr>
      <w:rFonts w:ascii="Palatino" w:hAnsi="Palatino"/>
    </w:rPr>
  </w:style>
  <w:style w:type="paragraph" w:customStyle="1" w:styleId="Default">
    <w:name w:val="Default"/>
    <w:rsid w:val="007B312D"/>
    <w:pPr>
      <w:widowControl w:val="0"/>
      <w:autoSpaceDE w:val="0"/>
      <w:autoSpaceDN w:val="0"/>
      <w:adjustRightInd w:val="0"/>
      <w:spacing w:after="0" w:line="240" w:lineRule="auto"/>
    </w:pPr>
    <w:rPr>
      <w:rFonts w:ascii="Book Antiqua" w:eastAsiaTheme="minorEastAsia" w:hAnsi="Book Antiqua" w:cs="Book Antiqua"/>
      <w:color w:val="000000"/>
      <w:sz w:val="24"/>
      <w:szCs w:val="24"/>
      <w:lang w:val="en-US" w:eastAsia="ja-JP"/>
    </w:rPr>
  </w:style>
  <w:style w:type="character" w:styleId="FollowedHyperlink">
    <w:name w:val="FollowedHyperlink"/>
    <w:basedOn w:val="DefaultParagraphFont"/>
    <w:uiPriority w:val="99"/>
    <w:semiHidden/>
    <w:unhideWhenUsed/>
    <w:rsid w:val="00EE05AC"/>
    <w:rPr>
      <w:color w:val="954F72" w:themeColor="followedHyperlink"/>
      <w:u w:val="single"/>
    </w:rPr>
  </w:style>
  <w:style w:type="character" w:customStyle="1" w:styleId="Heading4Char">
    <w:name w:val="Heading 4 Char"/>
    <w:basedOn w:val="DefaultParagraphFont"/>
    <w:link w:val="Heading4"/>
    <w:uiPriority w:val="9"/>
    <w:rsid w:val="003C7477"/>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rsid w:val="00C23C10"/>
    <w:rPr>
      <w:color w:val="605E5C"/>
      <w:shd w:val="clear" w:color="auto" w:fill="E1DFDD"/>
    </w:rPr>
  </w:style>
  <w:style w:type="paragraph" w:customStyle="1" w:styleId="paragraph">
    <w:name w:val="paragraph"/>
    <w:basedOn w:val="Normal"/>
    <w:rsid w:val="006F5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6F597F"/>
  </w:style>
  <w:style w:type="character" w:customStyle="1" w:styleId="normaltextrun">
    <w:name w:val="normaltextrun"/>
    <w:basedOn w:val="DefaultParagraphFont"/>
    <w:rsid w:val="006F597F"/>
  </w:style>
  <w:style w:type="character" w:customStyle="1" w:styleId="eop">
    <w:name w:val="eop"/>
    <w:basedOn w:val="DefaultParagraphFont"/>
    <w:rsid w:val="006F597F"/>
  </w:style>
  <w:style w:type="character" w:customStyle="1" w:styleId="UnresolvedMention2">
    <w:name w:val="Unresolved Mention2"/>
    <w:basedOn w:val="DefaultParagraphFont"/>
    <w:uiPriority w:val="99"/>
    <w:rsid w:val="00A71E43"/>
    <w:rPr>
      <w:color w:val="605E5C"/>
      <w:shd w:val="clear" w:color="auto" w:fill="E1DFDD"/>
    </w:rPr>
  </w:style>
  <w:style w:type="character" w:styleId="UnresolvedMention">
    <w:name w:val="Unresolved Mention"/>
    <w:basedOn w:val="DefaultParagraphFont"/>
    <w:uiPriority w:val="99"/>
    <w:rsid w:val="007D7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42649">
      <w:bodyDiv w:val="1"/>
      <w:marLeft w:val="0"/>
      <w:marRight w:val="0"/>
      <w:marTop w:val="0"/>
      <w:marBottom w:val="0"/>
      <w:divBdr>
        <w:top w:val="none" w:sz="0" w:space="0" w:color="auto"/>
        <w:left w:val="none" w:sz="0" w:space="0" w:color="auto"/>
        <w:bottom w:val="none" w:sz="0" w:space="0" w:color="auto"/>
        <w:right w:val="none" w:sz="0" w:space="0" w:color="auto"/>
      </w:divBdr>
    </w:div>
    <w:div w:id="369307057">
      <w:bodyDiv w:val="1"/>
      <w:marLeft w:val="0"/>
      <w:marRight w:val="0"/>
      <w:marTop w:val="0"/>
      <w:marBottom w:val="0"/>
      <w:divBdr>
        <w:top w:val="none" w:sz="0" w:space="0" w:color="auto"/>
        <w:left w:val="none" w:sz="0" w:space="0" w:color="auto"/>
        <w:bottom w:val="none" w:sz="0" w:space="0" w:color="auto"/>
        <w:right w:val="none" w:sz="0" w:space="0" w:color="auto"/>
      </w:divBdr>
    </w:div>
    <w:div w:id="395397659">
      <w:bodyDiv w:val="1"/>
      <w:marLeft w:val="0"/>
      <w:marRight w:val="0"/>
      <w:marTop w:val="0"/>
      <w:marBottom w:val="0"/>
      <w:divBdr>
        <w:top w:val="none" w:sz="0" w:space="0" w:color="auto"/>
        <w:left w:val="none" w:sz="0" w:space="0" w:color="auto"/>
        <w:bottom w:val="none" w:sz="0" w:space="0" w:color="auto"/>
        <w:right w:val="none" w:sz="0" w:space="0" w:color="auto"/>
      </w:divBdr>
    </w:div>
    <w:div w:id="434181562">
      <w:bodyDiv w:val="1"/>
      <w:marLeft w:val="0"/>
      <w:marRight w:val="0"/>
      <w:marTop w:val="0"/>
      <w:marBottom w:val="0"/>
      <w:divBdr>
        <w:top w:val="none" w:sz="0" w:space="0" w:color="auto"/>
        <w:left w:val="none" w:sz="0" w:space="0" w:color="auto"/>
        <w:bottom w:val="none" w:sz="0" w:space="0" w:color="auto"/>
        <w:right w:val="none" w:sz="0" w:space="0" w:color="auto"/>
      </w:divBdr>
    </w:div>
    <w:div w:id="770857021">
      <w:bodyDiv w:val="1"/>
      <w:marLeft w:val="0"/>
      <w:marRight w:val="0"/>
      <w:marTop w:val="0"/>
      <w:marBottom w:val="0"/>
      <w:divBdr>
        <w:top w:val="none" w:sz="0" w:space="0" w:color="auto"/>
        <w:left w:val="none" w:sz="0" w:space="0" w:color="auto"/>
        <w:bottom w:val="none" w:sz="0" w:space="0" w:color="auto"/>
        <w:right w:val="none" w:sz="0" w:space="0" w:color="auto"/>
      </w:divBdr>
    </w:div>
    <w:div w:id="799567333">
      <w:bodyDiv w:val="1"/>
      <w:marLeft w:val="0"/>
      <w:marRight w:val="0"/>
      <w:marTop w:val="0"/>
      <w:marBottom w:val="0"/>
      <w:divBdr>
        <w:top w:val="none" w:sz="0" w:space="0" w:color="auto"/>
        <w:left w:val="none" w:sz="0" w:space="0" w:color="auto"/>
        <w:bottom w:val="none" w:sz="0" w:space="0" w:color="auto"/>
        <w:right w:val="none" w:sz="0" w:space="0" w:color="auto"/>
      </w:divBdr>
    </w:div>
    <w:div w:id="1065833639">
      <w:bodyDiv w:val="1"/>
      <w:marLeft w:val="0"/>
      <w:marRight w:val="0"/>
      <w:marTop w:val="0"/>
      <w:marBottom w:val="0"/>
      <w:divBdr>
        <w:top w:val="none" w:sz="0" w:space="0" w:color="auto"/>
        <w:left w:val="none" w:sz="0" w:space="0" w:color="auto"/>
        <w:bottom w:val="none" w:sz="0" w:space="0" w:color="auto"/>
        <w:right w:val="none" w:sz="0" w:space="0" w:color="auto"/>
      </w:divBdr>
    </w:div>
    <w:div w:id="1117523445">
      <w:bodyDiv w:val="1"/>
      <w:marLeft w:val="0"/>
      <w:marRight w:val="0"/>
      <w:marTop w:val="0"/>
      <w:marBottom w:val="0"/>
      <w:divBdr>
        <w:top w:val="none" w:sz="0" w:space="0" w:color="auto"/>
        <w:left w:val="none" w:sz="0" w:space="0" w:color="auto"/>
        <w:bottom w:val="none" w:sz="0" w:space="0" w:color="auto"/>
        <w:right w:val="none" w:sz="0" w:space="0" w:color="auto"/>
      </w:divBdr>
    </w:div>
    <w:div w:id="1256475217">
      <w:bodyDiv w:val="1"/>
      <w:marLeft w:val="0"/>
      <w:marRight w:val="0"/>
      <w:marTop w:val="0"/>
      <w:marBottom w:val="0"/>
      <w:divBdr>
        <w:top w:val="none" w:sz="0" w:space="0" w:color="auto"/>
        <w:left w:val="none" w:sz="0" w:space="0" w:color="auto"/>
        <w:bottom w:val="none" w:sz="0" w:space="0" w:color="auto"/>
        <w:right w:val="none" w:sz="0" w:space="0" w:color="auto"/>
      </w:divBdr>
    </w:div>
    <w:div w:id="1580600022">
      <w:bodyDiv w:val="1"/>
      <w:marLeft w:val="0"/>
      <w:marRight w:val="0"/>
      <w:marTop w:val="0"/>
      <w:marBottom w:val="0"/>
      <w:divBdr>
        <w:top w:val="none" w:sz="0" w:space="0" w:color="auto"/>
        <w:left w:val="none" w:sz="0" w:space="0" w:color="auto"/>
        <w:bottom w:val="none" w:sz="0" w:space="0" w:color="auto"/>
        <w:right w:val="none" w:sz="0" w:space="0" w:color="auto"/>
      </w:divBdr>
    </w:div>
    <w:div w:id="1899434691">
      <w:bodyDiv w:val="1"/>
      <w:marLeft w:val="0"/>
      <w:marRight w:val="0"/>
      <w:marTop w:val="0"/>
      <w:marBottom w:val="0"/>
      <w:divBdr>
        <w:top w:val="none" w:sz="0" w:space="0" w:color="auto"/>
        <w:left w:val="none" w:sz="0" w:space="0" w:color="auto"/>
        <w:bottom w:val="none" w:sz="0" w:space="0" w:color="auto"/>
        <w:right w:val="none" w:sz="0" w:space="0" w:color="auto"/>
      </w:divBdr>
    </w:div>
    <w:div w:id="20109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richmond@utoronto.ca" TargetMode="External"/><Relationship Id="rId26" Type="http://schemas.openxmlformats.org/officeDocument/2006/relationships/hyperlink" Target="https://mediacommons.library.utoronto.ca/" TargetMode="External"/><Relationship Id="rId39" Type="http://schemas.openxmlformats.org/officeDocument/2006/relationships/hyperlink" Target="http://innis.utoronto.ca" TargetMode="External"/><Relationship Id="rId21" Type="http://schemas.openxmlformats.org/officeDocument/2006/relationships/hyperlink" Target="mailto:gradcinema.studies@utoronto.ca" TargetMode="External"/><Relationship Id="rId34" Type="http://schemas.openxmlformats.org/officeDocument/2006/relationships/hyperlink" Target="https://bit.ly/1XqigjJ" TargetMode="External"/><Relationship Id="rId42" Type="http://schemas.openxmlformats.org/officeDocument/2006/relationships/hyperlink" Target="http://www.housing.utoronto.ca"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corinn.columpar@utoronto.ca" TargetMode="External"/><Relationship Id="rId29" Type="http://schemas.openxmlformats.org/officeDocument/2006/relationships/hyperlink" Target="https://mediacommons.library.utoronto.ca/purchase-sugges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sgs.utoronto.ca/current-students/program-completion/" TargetMode="External"/><Relationship Id="rId32" Type="http://schemas.openxmlformats.org/officeDocument/2006/relationships/hyperlink" Target="https://onesearch.library.utoronto.ca/wifi-and-computers" TargetMode="External"/><Relationship Id="rId37" Type="http://schemas.openxmlformats.org/officeDocument/2006/relationships/hyperlink" Target="http://www.accessibility.utoronto.ca" TargetMode="External"/><Relationship Id="rId40" Type="http://schemas.openxmlformats.org/officeDocument/2006/relationships/hyperlink" Target="http://innis.utoronto.ca/library" TargetMode="External"/><Relationship Id="rId45" Type="http://schemas.openxmlformats.org/officeDocument/2006/relationships/hyperlink" Target="http://map.utoronto.ca/" TargetMode="External"/><Relationship Id="rId5" Type="http://schemas.openxmlformats.org/officeDocument/2006/relationships/numbering" Target="numbering.xml"/><Relationship Id="rId15" Type="http://schemas.openxmlformats.org/officeDocument/2006/relationships/hyperlink" Target="mailto:cinema.director@utoronto.ca" TargetMode="External"/><Relationship Id="rId23" Type="http://schemas.openxmlformats.org/officeDocument/2006/relationships/hyperlink" Target="mailto:gradcinema.studies@utoronto.ca" TargetMode="External"/><Relationship Id="rId28" Type="http://schemas.openxmlformats.org/officeDocument/2006/relationships/hyperlink" Target="https://mediacommons.library.utoronto.ca/archival-collections" TargetMode="External"/><Relationship Id="rId36" Type="http://schemas.openxmlformats.org/officeDocument/2006/relationships/hyperlink" Target="mailto:katej.johnson@utoronto.ca" TargetMode="External"/><Relationship Id="rId10" Type="http://schemas.openxmlformats.org/officeDocument/2006/relationships/endnotes" Target="endnotes.xml"/><Relationship Id="rId19" Type="http://schemas.openxmlformats.org/officeDocument/2006/relationships/hyperlink" Target="mailto:gradcinema.studies@utoronto.ca" TargetMode="External"/><Relationship Id="rId31" Type="http://schemas.openxmlformats.org/officeDocument/2006/relationships/hyperlink" Target="https://onesearch.library.utoronto.ca/request-item" TargetMode="External"/><Relationship Id="rId44" Type="http://schemas.openxmlformats.org/officeDocument/2006/relationships/hyperlink" Target="http://www.cupe3902.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toronto.ca/cinema" TargetMode="External"/><Relationship Id="rId22" Type="http://schemas.openxmlformats.org/officeDocument/2006/relationships/hyperlink" Target="http://www.sgs.utoronto.ca/Documents/supervision+guidelines.pdf" TargetMode="External"/><Relationship Id="rId27" Type="http://schemas.openxmlformats.org/officeDocument/2006/relationships/hyperlink" Target="https://mediacommons.library.utoronto.ca/av-online-video-resources" TargetMode="External"/><Relationship Id="rId30" Type="http://schemas.openxmlformats.org/officeDocument/2006/relationships/hyperlink" Target="https://onesearch.library.utoronto.ca/" TargetMode="External"/><Relationship Id="rId35" Type="http://schemas.openxmlformats.org/officeDocument/2006/relationships/hyperlink" Target="https://onesearch.library.utoronto.ca/linkit/google-scholar" TargetMode="External"/><Relationship Id="rId43" Type="http://schemas.openxmlformats.org/officeDocument/2006/relationships/hyperlink" Target="http://www.sgs.utoronto.c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nic.sammond@utoronto.ca" TargetMode="External"/><Relationship Id="rId25" Type="http://schemas.openxmlformats.org/officeDocument/2006/relationships/hyperlink" Target="http://innis.utoronto.ca/library" TargetMode="External"/><Relationship Id="rId33" Type="http://schemas.openxmlformats.org/officeDocument/2006/relationships/hyperlink" Target="http://eduroam.utoronto.ca/" TargetMode="External"/><Relationship Id="rId38" Type="http://schemas.openxmlformats.org/officeDocument/2006/relationships/hyperlink" Target="http://www.careers.utoronto.ca" TargetMode="External"/><Relationship Id="rId46" Type="http://schemas.openxmlformats.org/officeDocument/2006/relationships/fontTable" Target="fontTable.xml"/><Relationship Id="rId20" Type="http://schemas.openxmlformats.org/officeDocument/2006/relationships/hyperlink" Target="mailto:cinema.studies@utoronto.ca" TargetMode="External"/><Relationship Id="rId41" Type="http://schemas.openxmlformats.org/officeDocument/2006/relationships/hyperlink" Target="http://www.gsu.utoronto.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CB22B02F3DB14CB60D911A2C3000FE" ma:contentTypeVersion="11" ma:contentTypeDescription="Create a new document." ma:contentTypeScope="" ma:versionID="ded4aa5e06d47d61431ea3b6b150fa93">
  <xsd:schema xmlns:xsd="http://www.w3.org/2001/XMLSchema" xmlns:xs="http://www.w3.org/2001/XMLSchema" xmlns:p="http://schemas.microsoft.com/office/2006/metadata/properties" xmlns:ns3="082fbe53-09ef-4d07-ba3b-3049671743fa" xmlns:ns4="7b1e7557-51fe-41ea-97c7-8c2cafd8d56a" targetNamespace="http://schemas.microsoft.com/office/2006/metadata/properties" ma:root="true" ma:fieldsID="8794e55c63b95a4169743eb8e16a2897" ns3:_="" ns4:_="">
    <xsd:import namespace="082fbe53-09ef-4d07-ba3b-3049671743fa"/>
    <xsd:import namespace="7b1e7557-51fe-41ea-97c7-8c2cafd8d56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fbe53-09ef-4d07-ba3b-304967174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e7557-51fe-41ea-97c7-8c2cafd8d56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F5D62B-B752-2A4D-A517-F17C9AA875F9}">
  <ds:schemaRefs>
    <ds:schemaRef ds:uri="http://schemas.openxmlformats.org/officeDocument/2006/bibliography"/>
  </ds:schemaRefs>
</ds:datastoreItem>
</file>

<file path=customXml/itemProps2.xml><?xml version="1.0" encoding="utf-8"?>
<ds:datastoreItem xmlns:ds="http://schemas.openxmlformats.org/officeDocument/2006/customXml" ds:itemID="{8728B9F2-26F2-49B9-A97D-1DF0A0ACB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2fbe53-09ef-4d07-ba3b-3049671743fa"/>
    <ds:schemaRef ds:uri="7b1e7557-51fe-41ea-97c7-8c2cafd8d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27D1A-E6C9-4A6B-9EC2-0C011EC3B6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EFE091-BC31-436D-9532-4BEEF6ED9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Pi</dc:creator>
  <cp:keywords/>
  <dc:description/>
  <cp:lastModifiedBy>Corinn Columpar</cp:lastModifiedBy>
  <cp:revision>10</cp:revision>
  <cp:lastPrinted>2020-08-12T19:05:00Z</cp:lastPrinted>
  <dcterms:created xsi:type="dcterms:W3CDTF">2021-08-04T20:07:00Z</dcterms:created>
  <dcterms:modified xsi:type="dcterms:W3CDTF">2021-08-10T15:05:00Z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0x010100FDCB22B02F3DB14CB60D911A2C3000FE</vt:lpwstr>
  </property>
</Properties>
</file>