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547" w:rsidRPr="00EE51A9" w:rsidRDefault="005C31E1">
      <w:pPr>
        <w:rPr>
          <w:sz w:val="28"/>
          <w:szCs w:val="28"/>
        </w:rPr>
      </w:pPr>
      <w:r w:rsidRPr="00EE51A9">
        <w:rPr>
          <w:sz w:val="28"/>
          <w:szCs w:val="28"/>
        </w:rPr>
        <w:t>1.</w:t>
      </w:r>
    </w:p>
    <w:p w:rsidR="005C31E1" w:rsidRPr="00EE51A9" w:rsidRDefault="00CB7F90">
      <w:pPr>
        <w:rPr>
          <w:sz w:val="28"/>
          <w:szCs w:val="28"/>
        </w:rPr>
      </w:pPr>
      <w:r w:rsidRPr="00EE51A9">
        <w:rPr>
          <w:sz w:val="28"/>
          <w:szCs w:val="28"/>
        </w:rPr>
        <w:t>Use JavaScript</w:t>
      </w:r>
      <w:r w:rsidR="007E13B0">
        <w:rPr>
          <w:rFonts w:hint="eastAsia"/>
          <w:sz w:val="28"/>
          <w:szCs w:val="28"/>
        </w:rPr>
        <w:t>(*.js)</w:t>
      </w:r>
      <w:r w:rsidRPr="00EE51A9">
        <w:rPr>
          <w:sz w:val="28"/>
          <w:szCs w:val="28"/>
        </w:rPr>
        <w:t xml:space="preserve"> in Qt/QML with wrong way will </w:t>
      </w:r>
      <w:r w:rsidR="00240A47" w:rsidRPr="00EE51A9">
        <w:rPr>
          <w:sz w:val="28"/>
          <w:szCs w:val="28"/>
        </w:rPr>
        <w:t>kill your performance!</w:t>
      </w:r>
    </w:p>
    <w:p w:rsidR="00240A47" w:rsidRPr="00EE51A9" w:rsidRDefault="00240A47">
      <w:pPr>
        <w:rPr>
          <w:sz w:val="28"/>
          <w:szCs w:val="28"/>
        </w:rPr>
      </w:pPr>
      <w:r w:rsidRPr="00EE51A9">
        <w:rPr>
          <w:sz w:val="28"/>
          <w:szCs w:val="28"/>
        </w:rPr>
        <w:t>2.</w:t>
      </w:r>
    </w:p>
    <w:p w:rsidR="00240A47" w:rsidRPr="00EE51A9" w:rsidRDefault="00C57426">
      <w:pPr>
        <w:rPr>
          <w:sz w:val="28"/>
          <w:szCs w:val="28"/>
        </w:rPr>
      </w:pPr>
      <w:r w:rsidRPr="00EE51A9">
        <w:rPr>
          <w:sz w:val="28"/>
          <w:szCs w:val="28"/>
        </w:rPr>
        <w:t>Want to learn Qt Quick good, you have to learn how to improve the performance of it at last.</w:t>
      </w:r>
    </w:p>
    <w:p w:rsidR="00C55988" w:rsidRPr="00EE51A9" w:rsidRDefault="00C55988">
      <w:pPr>
        <w:rPr>
          <w:sz w:val="28"/>
          <w:szCs w:val="28"/>
        </w:rPr>
      </w:pPr>
      <w:r w:rsidRPr="00EE51A9">
        <w:rPr>
          <w:sz w:val="28"/>
          <w:szCs w:val="28"/>
        </w:rPr>
        <w:t>3.</w:t>
      </w:r>
    </w:p>
    <w:p w:rsidR="007820D4" w:rsidRPr="00DF68DF" w:rsidRDefault="007820D4">
      <w:pPr>
        <w:rPr>
          <w:color w:val="FF0000"/>
          <w:sz w:val="28"/>
          <w:szCs w:val="28"/>
        </w:rPr>
      </w:pPr>
      <w:r w:rsidRPr="00DF68DF">
        <w:rPr>
          <w:color w:val="FF0000"/>
          <w:sz w:val="28"/>
          <w:szCs w:val="28"/>
        </w:rPr>
        <w:t>In MeeGo, the “page” is same as “ view of Qt”</w:t>
      </w:r>
    </w:p>
    <w:p w:rsidR="0054161C" w:rsidRPr="00EE51A9" w:rsidRDefault="0054161C">
      <w:pPr>
        <w:rPr>
          <w:sz w:val="28"/>
          <w:szCs w:val="28"/>
        </w:rPr>
      </w:pPr>
      <w:r w:rsidRPr="00EE51A9">
        <w:rPr>
          <w:sz w:val="28"/>
          <w:szCs w:val="28"/>
        </w:rPr>
        <w:t>4.</w:t>
      </w:r>
    </w:p>
    <w:p w:rsidR="0054161C" w:rsidRPr="00EE51A9" w:rsidRDefault="00F01015">
      <w:pPr>
        <w:rPr>
          <w:sz w:val="28"/>
          <w:szCs w:val="28"/>
        </w:rPr>
      </w:pPr>
      <w:r w:rsidRPr="00EE51A9">
        <w:rPr>
          <w:sz w:val="28"/>
          <w:szCs w:val="28"/>
        </w:rPr>
        <w:t>BT:  BlueTooth</w:t>
      </w:r>
    </w:p>
    <w:p w:rsidR="00F01015" w:rsidRPr="00EE51A9" w:rsidRDefault="00F01015">
      <w:pPr>
        <w:rPr>
          <w:sz w:val="28"/>
          <w:szCs w:val="28"/>
        </w:rPr>
      </w:pPr>
      <w:r w:rsidRPr="00EE51A9">
        <w:rPr>
          <w:sz w:val="28"/>
          <w:szCs w:val="28"/>
        </w:rPr>
        <w:t>5.</w:t>
      </w:r>
    </w:p>
    <w:p w:rsidR="00F01015" w:rsidRPr="00EE51A9" w:rsidRDefault="009D219C">
      <w:pPr>
        <w:rPr>
          <w:sz w:val="28"/>
          <w:szCs w:val="28"/>
        </w:rPr>
      </w:pPr>
      <w:r w:rsidRPr="00EE51A9">
        <w:rPr>
          <w:sz w:val="28"/>
          <w:szCs w:val="28"/>
        </w:rPr>
        <w:t>D-Bus</w:t>
      </w:r>
      <w:r w:rsidRPr="00EE51A9">
        <w:rPr>
          <w:rFonts w:hint="eastAsia"/>
          <w:sz w:val="28"/>
          <w:szCs w:val="28"/>
        </w:rPr>
        <w:t>是</w:t>
      </w:r>
      <w:r w:rsidRPr="00EE51A9">
        <w:rPr>
          <w:rFonts w:hint="eastAsia"/>
          <w:sz w:val="28"/>
          <w:szCs w:val="28"/>
        </w:rPr>
        <w:t>Qt Linux</w:t>
      </w:r>
      <w:r w:rsidRPr="00EE51A9">
        <w:rPr>
          <w:rFonts w:hint="eastAsia"/>
          <w:sz w:val="28"/>
          <w:szCs w:val="28"/>
        </w:rPr>
        <w:t>下面管理进程间通信的，它也是一个守护进程</w:t>
      </w:r>
      <w:r w:rsidR="0092163F" w:rsidRPr="00EE51A9">
        <w:rPr>
          <w:rFonts w:hint="eastAsia"/>
          <w:sz w:val="28"/>
          <w:szCs w:val="28"/>
        </w:rPr>
        <w:t>(Daemon)</w:t>
      </w:r>
      <w:r w:rsidRPr="00EE51A9">
        <w:rPr>
          <w:rFonts w:hint="eastAsia"/>
          <w:sz w:val="28"/>
          <w:szCs w:val="28"/>
        </w:rPr>
        <w:t>。另，在</w:t>
      </w:r>
      <w:r w:rsidRPr="00EE51A9">
        <w:rPr>
          <w:rFonts w:hint="eastAsia"/>
          <w:sz w:val="28"/>
          <w:szCs w:val="28"/>
        </w:rPr>
        <w:t>Linux</w:t>
      </w:r>
      <w:r w:rsidRPr="00EE51A9">
        <w:rPr>
          <w:rFonts w:hint="eastAsia"/>
          <w:sz w:val="28"/>
          <w:szCs w:val="28"/>
        </w:rPr>
        <w:t>下面，刚刚开机时就启动的进程和般都是守护进程。</w:t>
      </w:r>
    </w:p>
    <w:p w:rsidR="009D219C" w:rsidRPr="00EE51A9" w:rsidRDefault="009D219C">
      <w:pPr>
        <w:rPr>
          <w:sz w:val="28"/>
          <w:szCs w:val="28"/>
        </w:rPr>
      </w:pPr>
      <w:r w:rsidRPr="00EE51A9">
        <w:rPr>
          <w:rFonts w:hint="eastAsia"/>
          <w:sz w:val="28"/>
          <w:szCs w:val="28"/>
        </w:rPr>
        <w:t>6.</w:t>
      </w:r>
    </w:p>
    <w:p w:rsidR="009D219C" w:rsidRPr="00EE51A9" w:rsidRDefault="00E9172D">
      <w:pPr>
        <w:rPr>
          <w:sz w:val="28"/>
          <w:szCs w:val="28"/>
        </w:rPr>
      </w:pPr>
      <w:r w:rsidRPr="00EE51A9">
        <w:rPr>
          <w:sz w:val="28"/>
          <w:szCs w:val="28"/>
        </w:rPr>
        <w:t>Augmented</w:t>
      </w:r>
      <w:r w:rsidRPr="00EE51A9">
        <w:rPr>
          <w:rFonts w:hint="eastAsia"/>
          <w:sz w:val="28"/>
          <w:szCs w:val="28"/>
        </w:rPr>
        <w:t xml:space="preserve">    </w:t>
      </w:r>
      <w:r w:rsidRPr="00EE51A9">
        <w:rPr>
          <w:sz w:val="28"/>
          <w:szCs w:val="28"/>
        </w:rPr>
        <w:t>增强</w:t>
      </w:r>
    </w:p>
    <w:p w:rsidR="00E9172D" w:rsidRPr="00EE51A9" w:rsidRDefault="00E9172D">
      <w:pPr>
        <w:rPr>
          <w:sz w:val="28"/>
          <w:szCs w:val="28"/>
        </w:rPr>
      </w:pPr>
      <w:r w:rsidRPr="00EE51A9">
        <w:rPr>
          <w:rFonts w:hint="eastAsia"/>
          <w:sz w:val="28"/>
          <w:szCs w:val="28"/>
        </w:rPr>
        <w:t>7.</w:t>
      </w:r>
    </w:p>
    <w:p w:rsidR="00E9172D" w:rsidRDefault="004168FF">
      <w:pPr>
        <w:rPr>
          <w:rFonts w:ascii="Courier" w:hAnsi="Courier" w:cs="Courier" w:hint="eastAsia"/>
          <w:color w:val="000000" w:themeColor="text1"/>
          <w:sz w:val="28"/>
          <w:szCs w:val="28"/>
        </w:rPr>
      </w:pPr>
      <w:r w:rsidRPr="00EE51A9">
        <w:rPr>
          <w:rFonts w:hint="eastAsia"/>
          <w:sz w:val="28"/>
          <w:szCs w:val="28"/>
        </w:rPr>
        <w:t xml:space="preserve">If we </w:t>
      </w:r>
      <w:r w:rsidR="0037699A" w:rsidRPr="00EE51A9">
        <w:rPr>
          <w:rFonts w:ascii="Courier" w:hAnsi="Courier" w:cs="Courier"/>
          <w:color w:val="0000FF"/>
          <w:sz w:val="28"/>
          <w:szCs w:val="28"/>
        </w:rPr>
        <w:t>“</w:t>
      </w:r>
      <w:r w:rsidRPr="00F253B8">
        <w:rPr>
          <w:rFonts w:ascii="Courier" w:hAnsi="Courier" w:cs="Courier"/>
          <w:color w:val="0000FF"/>
          <w:sz w:val="28"/>
          <w:szCs w:val="28"/>
        </w:rPr>
        <w:t xml:space="preserve">CONFIG += </w:t>
      </w:r>
      <w:r w:rsidRPr="00F253B8">
        <w:rPr>
          <w:rFonts w:ascii="Courier" w:hAnsi="Courier" w:cs="Courier" w:hint="eastAsia"/>
          <w:color w:val="0000FF"/>
          <w:sz w:val="28"/>
          <w:szCs w:val="28"/>
        </w:rPr>
        <w:t>qt</w:t>
      </w:r>
      <w:r w:rsidR="00F253B8" w:rsidRPr="00F253B8">
        <w:rPr>
          <w:rFonts w:ascii="Courier" w:hAnsi="Courier" w:cs="Courier"/>
          <w:color w:val="0000FF"/>
          <w:sz w:val="28"/>
          <w:szCs w:val="28"/>
        </w:rPr>
        <w:t>”</w:t>
      </w:r>
      <w:r w:rsidRPr="00EE51A9">
        <w:rPr>
          <w:rFonts w:ascii="Courier" w:hAnsi="Courier" w:cs="Courier" w:hint="eastAsia"/>
          <w:color w:val="0000FF"/>
          <w:sz w:val="28"/>
          <w:szCs w:val="28"/>
        </w:rPr>
        <w:t xml:space="preserve">, </w:t>
      </w:r>
      <w:r w:rsidRPr="00EE51A9">
        <w:rPr>
          <w:rFonts w:ascii="Courier" w:hAnsi="Courier" w:cs="Courier" w:hint="eastAsia"/>
          <w:color w:val="000000" w:themeColor="text1"/>
          <w:sz w:val="28"/>
          <w:szCs w:val="28"/>
        </w:rPr>
        <w:t xml:space="preserve">then it </w:t>
      </w:r>
      <w:r w:rsidR="00251FBC" w:rsidRPr="00EE51A9">
        <w:rPr>
          <w:rFonts w:ascii="Courier" w:hAnsi="Courier" w:cs="Courier" w:hint="eastAsia"/>
          <w:color w:val="000000" w:themeColor="text1"/>
          <w:sz w:val="28"/>
          <w:szCs w:val="28"/>
        </w:rPr>
        <w:t xml:space="preserve">connect with </w:t>
      </w:r>
      <w:r w:rsidRPr="00EE51A9">
        <w:rPr>
          <w:rFonts w:ascii="Courier" w:hAnsi="Courier" w:cs="Courier" w:hint="eastAsia"/>
          <w:color w:val="000000" w:themeColor="text1"/>
          <w:sz w:val="28"/>
          <w:szCs w:val="28"/>
        </w:rPr>
        <w:t xml:space="preserve">the file </w:t>
      </w:r>
      <w:r w:rsidR="00251FBC" w:rsidRPr="00EE51A9">
        <w:rPr>
          <w:rFonts w:ascii="Courier" w:hAnsi="Courier" w:cs="Courier" w:hint="eastAsia"/>
          <w:color w:val="000000" w:themeColor="text1"/>
          <w:sz w:val="28"/>
          <w:szCs w:val="28"/>
        </w:rPr>
        <w:t xml:space="preserve">that </w:t>
      </w:r>
      <w:r w:rsidRPr="00EE51A9">
        <w:rPr>
          <w:rFonts w:ascii="Courier" w:hAnsi="Courier" w:cs="Courier" w:hint="eastAsia"/>
          <w:color w:val="000000" w:themeColor="text1"/>
          <w:sz w:val="28"/>
          <w:szCs w:val="28"/>
        </w:rPr>
        <w:t xml:space="preserve">in the </w:t>
      </w:r>
      <w:r w:rsidR="00251FBC" w:rsidRPr="00EE51A9">
        <w:rPr>
          <w:rFonts w:ascii="Courier" w:hAnsi="Courier" w:cs="Courier" w:hint="eastAsia"/>
          <w:color w:val="000000" w:themeColor="text1"/>
          <w:sz w:val="28"/>
          <w:szCs w:val="28"/>
        </w:rPr>
        <w:t>directory</w:t>
      </w:r>
      <w:r w:rsidR="00251FBC" w:rsidRPr="00EE51A9">
        <w:rPr>
          <w:rFonts w:ascii="Courier" w:hAnsi="Courier" w:cs="Courier" w:hint="eastAsia"/>
          <w:color w:val="0000FF"/>
          <w:sz w:val="28"/>
          <w:szCs w:val="28"/>
        </w:rPr>
        <w:t xml:space="preserve"> </w:t>
      </w:r>
      <w:r w:rsidR="00251FBC" w:rsidRPr="00EE51A9">
        <w:rPr>
          <w:rFonts w:ascii="Courier" w:hAnsi="Courier" w:cs="Courier"/>
          <w:color w:val="0000FF"/>
          <w:sz w:val="28"/>
          <w:szCs w:val="28"/>
        </w:rPr>
        <w:t>“</w:t>
      </w:r>
      <w:r w:rsidRPr="00EE51A9">
        <w:rPr>
          <w:rFonts w:ascii="Courier" w:hAnsi="Courier" w:cs="Courier"/>
          <w:color w:val="0000FF"/>
          <w:sz w:val="28"/>
          <w:szCs w:val="28"/>
        </w:rPr>
        <w:t>C:\Qt\4.7.1\mkspecs\features</w:t>
      </w:r>
      <w:r w:rsidRPr="00EE51A9">
        <w:rPr>
          <w:rFonts w:ascii="Courier" w:hAnsi="Courier" w:cs="Courier" w:hint="eastAsia"/>
          <w:color w:val="0000FF"/>
          <w:sz w:val="28"/>
          <w:szCs w:val="28"/>
        </w:rPr>
        <w:t>\qt.prf</w:t>
      </w:r>
      <w:r w:rsidR="00251FBC" w:rsidRPr="00EE51A9">
        <w:rPr>
          <w:rFonts w:ascii="Courier" w:hAnsi="Courier" w:cs="Courier"/>
          <w:color w:val="0000FF"/>
          <w:sz w:val="28"/>
          <w:szCs w:val="28"/>
        </w:rPr>
        <w:t>”</w:t>
      </w:r>
      <w:r w:rsidR="00251FBC" w:rsidRPr="00EE51A9">
        <w:rPr>
          <w:rFonts w:ascii="Courier" w:hAnsi="Courier" w:cs="Courier" w:hint="eastAsia"/>
          <w:color w:val="000000" w:themeColor="text1"/>
          <w:sz w:val="28"/>
          <w:szCs w:val="28"/>
        </w:rPr>
        <w:t>.</w:t>
      </w:r>
      <w:r w:rsidR="00251FBC" w:rsidRPr="00EE51A9">
        <w:rPr>
          <w:rFonts w:ascii="Courier" w:hAnsi="Courier" w:cs="Courier" w:hint="eastAsia"/>
          <w:color w:val="0000FF"/>
          <w:sz w:val="28"/>
          <w:szCs w:val="28"/>
        </w:rPr>
        <w:t xml:space="preserve"> </w:t>
      </w:r>
      <w:r w:rsidR="00251FBC" w:rsidRPr="00EE51A9">
        <w:rPr>
          <w:rFonts w:ascii="Courier" w:hAnsi="Courier" w:cs="Courier" w:hint="eastAsia"/>
          <w:color w:val="000000" w:themeColor="text1"/>
          <w:sz w:val="28"/>
          <w:szCs w:val="28"/>
        </w:rPr>
        <w:t xml:space="preserve">Others are </w:t>
      </w:r>
      <w:r w:rsidR="00251FBC" w:rsidRPr="00EE51A9">
        <w:rPr>
          <w:rFonts w:ascii="Courier" w:hAnsi="Courier" w:cs="Courier"/>
          <w:color w:val="000000" w:themeColor="text1"/>
          <w:sz w:val="28"/>
          <w:szCs w:val="28"/>
        </w:rPr>
        <w:t>similar</w:t>
      </w:r>
      <w:r w:rsidR="00251FBC" w:rsidRPr="00EE51A9">
        <w:rPr>
          <w:rFonts w:ascii="Courier" w:hAnsi="Courier" w:cs="Courier" w:hint="eastAsia"/>
          <w:color w:val="000000" w:themeColor="text1"/>
          <w:sz w:val="28"/>
          <w:szCs w:val="28"/>
        </w:rPr>
        <w:t>.</w:t>
      </w:r>
    </w:p>
    <w:p w:rsidR="00922C3C" w:rsidRPr="00EE51A9" w:rsidRDefault="00922C3C">
      <w:pPr>
        <w:rPr>
          <w:rFonts w:ascii="Courier" w:hAnsi="Courier" w:cs="Courier"/>
          <w:color w:val="0000FF"/>
          <w:sz w:val="28"/>
          <w:szCs w:val="28"/>
        </w:rPr>
      </w:pPr>
      <w:r>
        <w:rPr>
          <w:rFonts w:ascii="Courier" w:hAnsi="Courier" w:cs="Courier"/>
          <w:noProof/>
          <w:color w:val="0000FF"/>
          <w:sz w:val="28"/>
          <w:szCs w:val="28"/>
        </w:rPr>
        <w:lastRenderedPageBreak/>
        <w:drawing>
          <wp:inline distT="0" distB="0" distL="0" distR="0">
            <wp:extent cx="5939229" cy="3763617"/>
            <wp:effectExtent l="19050" t="0" r="4371" b="0"/>
            <wp:docPr id="1" name="图片 0" desc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6"/>
                    <a:stretch>
                      <a:fillRect/>
                    </a:stretch>
                  </pic:blipFill>
                  <pic:spPr>
                    <a:xfrm>
                      <a:off x="0" y="0"/>
                      <a:ext cx="5943600" cy="3766387"/>
                    </a:xfrm>
                    <a:prstGeom prst="rect">
                      <a:avLst/>
                    </a:prstGeom>
                  </pic:spPr>
                </pic:pic>
              </a:graphicData>
            </a:graphic>
          </wp:inline>
        </w:drawing>
      </w:r>
    </w:p>
    <w:p w:rsidR="00251FBC" w:rsidRPr="00EE51A9" w:rsidRDefault="00251FBC">
      <w:pPr>
        <w:rPr>
          <w:rFonts w:ascii="Courier" w:hAnsi="Courier" w:cs="Courier"/>
          <w:color w:val="000000" w:themeColor="text1"/>
          <w:sz w:val="28"/>
          <w:szCs w:val="28"/>
        </w:rPr>
      </w:pPr>
      <w:r w:rsidRPr="00EE51A9">
        <w:rPr>
          <w:rFonts w:ascii="Courier" w:hAnsi="Courier" w:cs="Courier" w:hint="eastAsia"/>
          <w:color w:val="000000" w:themeColor="text1"/>
          <w:sz w:val="28"/>
          <w:szCs w:val="28"/>
        </w:rPr>
        <w:t>8.</w:t>
      </w:r>
    </w:p>
    <w:p w:rsidR="00DB3309" w:rsidRPr="00DB3309" w:rsidRDefault="00DB3309" w:rsidP="00DB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C7D5F">
        <w:rPr>
          <w:rFonts w:ascii="Courier New" w:eastAsia="Times New Roman" w:hAnsi="Courier New" w:cs="Courier New"/>
          <w:color w:val="FF0000"/>
          <w:sz w:val="28"/>
          <w:szCs w:val="28"/>
        </w:rPr>
        <w:t xml:space="preserve">Microsoft Windows CE </w:t>
      </w:r>
      <w:r w:rsidRPr="003C7D5F">
        <w:rPr>
          <w:rFonts w:ascii="宋体" w:eastAsia="宋体" w:hAnsi="宋体" w:cs="宋体" w:hint="eastAsia"/>
          <w:color w:val="FF0000"/>
          <w:sz w:val="28"/>
          <w:szCs w:val="28"/>
        </w:rPr>
        <w:t>是为各种嵌入式系统和产品设计的一种压缩的、具有高效的、可升级的操作系统</w:t>
      </w:r>
      <w:r w:rsidRPr="003C7D5F">
        <w:rPr>
          <w:rFonts w:ascii="Courier New" w:eastAsia="Times New Roman" w:hAnsi="Courier New" w:cs="Courier New"/>
          <w:color w:val="FF0000"/>
          <w:sz w:val="28"/>
          <w:szCs w:val="28"/>
        </w:rPr>
        <w:t>(OS</w:t>
      </w:r>
      <w:r w:rsidRPr="003C7D5F">
        <w:rPr>
          <w:rFonts w:ascii="宋体" w:eastAsia="宋体" w:hAnsi="宋体" w:cs="宋体" w:hint="eastAsia"/>
          <w:color w:val="FF0000"/>
          <w:sz w:val="28"/>
          <w:szCs w:val="28"/>
        </w:rPr>
        <w:t>）。</w:t>
      </w:r>
      <w:r w:rsidRPr="004F727E">
        <w:rPr>
          <w:rFonts w:ascii="宋体" w:eastAsia="宋体" w:hAnsi="宋体" w:cs="宋体" w:hint="eastAsia"/>
          <w:color w:val="FF0000"/>
          <w:sz w:val="28"/>
          <w:szCs w:val="28"/>
        </w:rPr>
        <w:t>其多线性、多任务、全优先的操作系统环境是专门针对资源有限而设计的。</w:t>
      </w:r>
      <w:r w:rsidR="009649AB" w:rsidRPr="009649AB">
        <w:rPr>
          <w:color w:val="FF0000"/>
          <w:sz w:val="28"/>
          <w:szCs w:val="28"/>
        </w:rPr>
        <w:t>是微软开发的</w:t>
      </w:r>
      <w:r w:rsidR="009649AB" w:rsidRPr="009649AB">
        <w:rPr>
          <w:rFonts w:hint="eastAsia"/>
          <w:color w:val="FF0000"/>
          <w:sz w:val="28"/>
          <w:szCs w:val="28"/>
        </w:rPr>
        <w:t xml:space="preserve">, </w:t>
      </w:r>
      <w:r w:rsidR="009649AB" w:rsidRPr="009649AB">
        <w:rPr>
          <w:color w:val="FF0000"/>
          <w:sz w:val="28"/>
          <w:szCs w:val="28"/>
        </w:rPr>
        <w:t>可以嵌入</w:t>
      </w:r>
      <w:r w:rsidR="009649AB" w:rsidRPr="009649AB">
        <w:rPr>
          <w:color w:val="FF0000"/>
          <w:sz w:val="28"/>
          <w:szCs w:val="28"/>
        </w:rPr>
        <w:t xml:space="preserve"> </w:t>
      </w:r>
      <w:r w:rsidR="009649AB" w:rsidRPr="009649AB">
        <w:rPr>
          <w:color w:val="FF0000"/>
          <w:sz w:val="28"/>
          <w:szCs w:val="28"/>
        </w:rPr>
        <w:t>其他智能硬件的</w:t>
      </w:r>
      <w:r w:rsidR="009649AB" w:rsidRPr="009649AB">
        <w:rPr>
          <w:color w:val="FF0000"/>
          <w:sz w:val="28"/>
          <w:szCs w:val="28"/>
        </w:rPr>
        <w:t xml:space="preserve"> </w:t>
      </w:r>
      <w:r w:rsidR="009649AB" w:rsidRPr="009649AB">
        <w:rPr>
          <w:color w:val="FF0000"/>
          <w:sz w:val="28"/>
          <w:szCs w:val="28"/>
        </w:rPr>
        <w:t>系统</w:t>
      </w:r>
      <w:r w:rsidR="009649AB" w:rsidRPr="009649AB">
        <w:rPr>
          <w:rFonts w:hint="eastAsia"/>
          <w:color w:val="FF0000"/>
          <w:sz w:val="28"/>
          <w:szCs w:val="28"/>
        </w:rPr>
        <w:t>，例如</w:t>
      </w:r>
      <w:r w:rsidR="009649AB" w:rsidRPr="009649AB">
        <w:rPr>
          <w:color w:val="FF0000"/>
          <w:sz w:val="28"/>
          <w:szCs w:val="28"/>
        </w:rPr>
        <w:t xml:space="preserve">Windows Windows Mobile </w:t>
      </w:r>
      <w:r w:rsidR="009649AB" w:rsidRPr="009649AB">
        <w:rPr>
          <w:rFonts w:hint="eastAsia"/>
          <w:color w:val="FF0000"/>
          <w:sz w:val="28"/>
          <w:szCs w:val="28"/>
        </w:rPr>
        <w:t>等等。</w:t>
      </w:r>
      <w:r w:rsidRPr="00DB3309">
        <w:rPr>
          <w:rFonts w:ascii="宋体" w:eastAsia="宋体" w:hAnsi="宋体" w:cs="宋体" w:hint="eastAsia"/>
          <w:sz w:val="28"/>
          <w:szCs w:val="28"/>
        </w:rPr>
        <w:t>这种模块化设计使嵌入式系统开发者和应用开发者能够定做各种产品，例如家用电器，专门的工业控制器和嵌入式通信设备。</w:t>
      </w:r>
      <w:r w:rsidRPr="00DB3309">
        <w:rPr>
          <w:rFonts w:ascii="Courier New" w:eastAsia="Times New Roman" w:hAnsi="Courier New" w:cs="Courier New"/>
          <w:sz w:val="28"/>
          <w:szCs w:val="28"/>
        </w:rPr>
        <w:t>Windows CE</w:t>
      </w:r>
      <w:r w:rsidRPr="00DB3309">
        <w:rPr>
          <w:rFonts w:ascii="宋体" w:eastAsia="宋体" w:hAnsi="宋体" w:cs="宋体" w:hint="eastAsia"/>
          <w:sz w:val="28"/>
          <w:szCs w:val="28"/>
        </w:rPr>
        <w:t>支持各种硬件外围设备、其它设备及网络系统。包括键盘、鼠标设备、触板、串行端口、以太网连接器、调制</w:t>
      </w:r>
      <w:r w:rsidRPr="00DB3309">
        <w:rPr>
          <w:rFonts w:ascii="宋体" w:eastAsia="宋体" w:hAnsi="宋体" w:cs="宋体" w:hint="eastAsia"/>
          <w:sz w:val="28"/>
          <w:szCs w:val="28"/>
        </w:rPr>
        <w:lastRenderedPageBreak/>
        <w:t>解调器、通用串行总线</w:t>
      </w:r>
      <w:r w:rsidRPr="00DB3309">
        <w:rPr>
          <w:rFonts w:ascii="Courier New" w:eastAsia="Times New Roman" w:hAnsi="Courier New" w:cs="Courier New"/>
          <w:sz w:val="28"/>
          <w:szCs w:val="28"/>
        </w:rPr>
        <w:t>(USB)</w:t>
      </w:r>
      <w:r w:rsidRPr="00DB3309">
        <w:rPr>
          <w:rFonts w:ascii="宋体" w:eastAsia="宋体" w:hAnsi="宋体" w:cs="宋体" w:hint="eastAsia"/>
          <w:sz w:val="28"/>
          <w:szCs w:val="28"/>
        </w:rPr>
        <w:t>设备、音频设备、并行端口、打印设备及存储设备，例如</w:t>
      </w:r>
      <w:r w:rsidRPr="00DB3309">
        <w:rPr>
          <w:rFonts w:ascii="Courier New" w:eastAsia="Times New Roman" w:hAnsi="Courier New" w:cs="Courier New"/>
          <w:sz w:val="28"/>
          <w:szCs w:val="28"/>
        </w:rPr>
        <w:t>PC</w:t>
      </w:r>
      <w:r w:rsidRPr="00DB3309">
        <w:rPr>
          <w:rFonts w:ascii="宋体" w:eastAsia="宋体" w:hAnsi="宋体" w:cs="宋体" w:hint="eastAsia"/>
          <w:sz w:val="28"/>
          <w:szCs w:val="28"/>
        </w:rPr>
        <w:t>卡。</w:t>
      </w:r>
      <w:r w:rsidRPr="00DB3309">
        <w:rPr>
          <w:rFonts w:ascii="Courier New" w:eastAsia="Times New Roman" w:hAnsi="Courier New" w:cs="Courier New"/>
          <w:sz w:val="28"/>
          <w:szCs w:val="28"/>
        </w:rPr>
        <w:t xml:space="preserve"> </w:t>
      </w:r>
    </w:p>
    <w:p w:rsidR="004214CE" w:rsidRPr="00EE51A9" w:rsidRDefault="00DE163A">
      <w:pPr>
        <w:rPr>
          <w:sz w:val="28"/>
          <w:szCs w:val="28"/>
        </w:rPr>
      </w:pPr>
      <w:r w:rsidRPr="00EE51A9">
        <w:rPr>
          <w:rFonts w:hint="eastAsia"/>
          <w:sz w:val="28"/>
          <w:szCs w:val="28"/>
        </w:rPr>
        <w:t>9.</w:t>
      </w:r>
    </w:p>
    <w:p w:rsidR="00DE163A" w:rsidRPr="00EE51A9" w:rsidRDefault="00244062">
      <w:pPr>
        <w:rPr>
          <w:sz w:val="28"/>
          <w:szCs w:val="28"/>
        </w:rPr>
      </w:pPr>
      <w:r w:rsidRPr="00EE51A9">
        <w:rPr>
          <w:rFonts w:hint="eastAsia"/>
          <w:sz w:val="28"/>
          <w:szCs w:val="28"/>
        </w:rPr>
        <w:t>e</w:t>
      </w:r>
      <w:r w:rsidR="00392F76" w:rsidRPr="00EE51A9">
        <w:rPr>
          <w:sz w:val="28"/>
          <w:szCs w:val="28"/>
        </w:rPr>
        <w:t>xhaustive</w:t>
      </w:r>
      <w:r w:rsidR="00392F76" w:rsidRPr="00EE51A9">
        <w:rPr>
          <w:rFonts w:hint="eastAsia"/>
          <w:sz w:val="28"/>
          <w:szCs w:val="28"/>
        </w:rPr>
        <w:t xml:space="preserve">   </w:t>
      </w:r>
      <w:r w:rsidR="00392F76" w:rsidRPr="00EE51A9">
        <w:rPr>
          <w:rFonts w:hint="eastAsia"/>
          <w:sz w:val="28"/>
          <w:szCs w:val="28"/>
        </w:rPr>
        <w:t>详细</w:t>
      </w:r>
    </w:p>
    <w:p w:rsidR="000B149B" w:rsidRPr="00EE51A9" w:rsidRDefault="000B149B">
      <w:pPr>
        <w:rPr>
          <w:sz w:val="28"/>
          <w:szCs w:val="28"/>
        </w:rPr>
      </w:pPr>
      <w:r w:rsidRPr="00EE51A9">
        <w:rPr>
          <w:sz w:val="28"/>
          <w:szCs w:val="28"/>
        </w:rPr>
        <w:t>instrument</w:t>
      </w:r>
      <w:r w:rsidRPr="00EE51A9">
        <w:rPr>
          <w:rFonts w:hint="eastAsia"/>
          <w:sz w:val="28"/>
          <w:szCs w:val="28"/>
        </w:rPr>
        <w:t xml:space="preserve"> </w:t>
      </w:r>
      <w:r w:rsidRPr="00EE51A9">
        <w:rPr>
          <w:rFonts w:hint="eastAsia"/>
          <w:sz w:val="28"/>
          <w:szCs w:val="28"/>
        </w:rPr>
        <w:t>仪器</w:t>
      </w:r>
    </w:p>
    <w:p w:rsidR="00AD7CE7" w:rsidRPr="00EE51A9" w:rsidRDefault="00AD7CE7">
      <w:pPr>
        <w:rPr>
          <w:rFonts w:ascii="Verdana" w:hAnsi="Verdana" w:cs="Verdana"/>
          <w:color w:val="000000" w:themeColor="text1"/>
          <w:sz w:val="28"/>
          <w:szCs w:val="28"/>
        </w:rPr>
      </w:pPr>
      <w:r w:rsidRPr="00EE51A9">
        <w:rPr>
          <w:rFonts w:ascii="Verdana" w:hAnsi="Verdana" w:cs="Verdana"/>
          <w:color w:val="000000" w:themeColor="text1"/>
          <w:sz w:val="28"/>
          <w:szCs w:val="28"/>
        </w:rPr>
        <w:t>Profiling</w:t>
      </w:r>
      <w:r w:rsidRPr="00EE51A9">
        <w:rPr>
          <w:rFonts w:ascii="Verdana" w:hAnsi="Verdana" w:cs="Verdana" w:hint="eastAsia"/>
          <w:color w:val="000000" w:themeColor="text1"/>
          <w:sz w:val="28"/>
          <w:szCs w:val="28"/>
        </w:rPr>
        <w:t xml:space="preserve"> </w:t>
      </w:r>
      <w:r w:rsidRPr="00EE51A9">
        <w:rPr>
          <w:rFonts w:ascii="Verdana" w:hAnsi="Verdana" w:cs="Verdana" w:hint="eastAsia"/>
          <w:color w:val="000000" w:themeColor="text1"/>
          <w:sz w:val="28"/>
          <w:szCs w:val="28"/>
        </w:rPr>
        <w:t>剖析</w:t>
      </w:r>
    </w:p>
    <w:p w:rsidR="009C1A51" w:rsidRPr="00EE51A9" w:rsidRDefault="009C1A51">
      <w:pPr>
        <w:rPr>
          <w:color w:val="000000" w:themeColor="text1"/>
          <w:sz w:val="28"/>
          <w:szCs w:val="28"/>
        </w:rPr>
      </w:pPr>
      <w:r w:rsidRPr="00EE51A9">
        <w:rPr>
          <w:color w:val="000000" w:themeColor="text1"/>
          <w:sz w:val="28"/>
          <w:szCs w:val="28"/>
        </w:rPr>
        <w:t>Ambient</w:t>
      </w:r>
      <w:r w:rsidRPr="00EE51A9">
        <w:rPr>
          <w:rFonts w:hint="eastAsia"/>
          <w:color w:val="000000" w:themeColor="text1"/>
          <w:sz w:val="28"/>
          <w:szCs w:val="28"/>
        </w:rPr>
        <w:t xml:space="preserve">  </w:t>
      </w:r>
      <w:r w:rsidRPr="00EE51A9">
        <w:rPr>
          <w:rFonts w:hint="eastAsia"/>
          <w:color w:val="000000" w:themeColor="text1"/>
          <w:sz w:val="28"/>
          <w:szCs w:val="28"/>
        </w:rPr>
        <w:t>环境</w:t>
      </w:r>
    </w:p>
    <w:p w:rsidR="00C961D9" w:rsidRPr="00EE51A9" w:rsidRDefault="00C961D9">
      <w:pPr>
        <w:rPr>
          <w:color w:val="000000" w:themeColor="text1"/>
          <w:sz w:val="28"/>
          <w:szCs w:val="28"/>
        </w:rPr>
      </w:pPr>
      <w:r w:rsidRPr="00EE51A9">
        <w:rPr>
          <w:color w:val="000000" w:themeColor="text1"/>
          <w:sz w:val="28"/>
          <w:szCs w:val="28"/>
        </w:rPr>
        <w:t>Magnetometer</w:t>
      </w:r>
      <w:r w:rsidRPr="00EE51A9">
        <w:rPr>
          <w:rFonts w:hint="eastAsia"/>
          <w:color w:val="000000" w:themeColor="text1"/>
          <w:sz w:val="28"/>
          <w:szCs w:val="28"/>
        </w:rPr>
        <w:tab/>
      </w:r>
      <w:r w:rsidRPr="00EE51A9">
        <w:rPr>
          <w:rFonts w:hint="eastAsia"/>
          <w:color w:val="000000" w:themeColor="text1"/>
          <w:sz w:val="28"/>
          <w:szCs w:val="28"/>
        </w:rPr>
        <w:t>磁力仪</w:t>
      </w:r>
    </w:p>
    <w:p w:rsidR="00392F76" w:rsidRPr="00EE51A9" w:rsidRDefault="00392F76">
      <w:pPr>
        <w:rPr>
          <w:sz w:val="28"/>
          <w:szCs w:val="28"/>
        </w:rPr>
      </w:pPr>
      <w:r w:rsidRPr="00EE51A9">
        <w:rPr>
          <w:rFonts w:hint="eastAsia"/>
          <w:sz w:val="28"/>
          <w:szCs w:val="28"/>
        </w:rPr>
        <w:t>10.</w:t>
      </w:r>
    </w:p>
    <w:p w:rsidR="00C55988" w:rsidRPr="00B9536B" w:rsidRDefault="009A1922">
      <w:pPr>
        <w:rPr>
          <w:sz w:val="28"/>
          <w:szCs w:val="28"/>
        </w:rPr>
      </w:pPr>
      <w:r w:rsidRPr="00EE51A9">
        <w:rPr>
          <w:b/>
          <w:bCs/>
          <w:sz w:val="28"/>
          <w:szCs w:val="28"/>
        </w:rPr>
        <w:t>vCard</w:t>
      </w:r>
      <w:r w:rsidRPr="00EE51A9">
        <w:rPr>
          <w:sz w:val="28"/>
          <w:szCs w:val="28"/>
        </w:rPr>
        <w:t>是電子名片的文件格式標準。它一般附加在</w:t>
      </w:r>
      <w:hyperlink r:id="rId7" w:tooltip="電子郵件" w:history="1">
        <w:r w:rsidRPr="00EE51A9">
          <w:rPr>
            <w:rStyle w:val="a3"/>
            <w:sz w:val="28"/>
            <w:szCs w:val="28"/>
          </w:rPr>
          <w:t>電子郵件</w:t>
        </w:r>
      </w:hyperlink>
      <w:r w:rsidRPr="00EE51A9">
        <w:rPr>
          <w:sz w:val="28"/>
          <w:szCs w:val="28"/>
        </w:rPr>
        <w:t>之後，但也可以用於其它場合（如在</w:t>
      </w:r>
      <w:hyperlink r:id="rId8" w:tooltip="因特網" w:history="1">
        <w:r w:rsidRPr="00EE51A9">
          <w:rPr>
            <w:rStyle w:val="a3"/>
            <w:sz w:val="28"/>
            <w:szCs w:val="28"/>
          </w:rPr>
          <w:t>因特網</w:t>
        </w:r>
      </w:hyperlink>
      <w:r w:rsidRPr="00EE51A9">
        <w:rPr>
          <w:sz w:val="28"/>
          <w:szCs w:val="28"/>
        </w:rPr>
        <w:t>上相互交換）。</w:t>
      </w:r>
      <w:r w:rsidRPr="00EE51A9">
        <w:rPr>
          <w:sz w:val="28"/>
          <w:szCs w:val="28"/>
        </w:rPr>
        <w:t>vCard</w:t>
      </w:r>
      <w:r w:rsidRPr="00EE51A9">
        <w:rPr>
          <w:sz w:val="28"/>
          <w:szCs w:val="28"/>
        </w:rPr>
        <w:t>可包含的信息有：姓名、地址信息、電話號碼、</w:t>
      </w:r>
      <w:hyperlink r:id="rId9" w:tooltip="URL" w:history="1">
        <w:r w:rsidRPr="00EE51A9">
          <w:rPr>
            <w:rStyle w:val="a3"/>
            <w:sz w:val="28"/>
            <w:szCs w:val="28"/>
          </w:rPr>
          <w:t>URL</w:t>
        </w:r>
      </w:hyperlink>
      <w:r w:rsidRPr="00EE51A9">
        <w:rPr>
          <w:sz w:val="28"/>
          <w:szCs w:val="28"/>
        </w:rPr>
        <w:t>，</w:t>
      </w:r>
      <w:hyperlink r:id="rId10" w:tooltip="Logo" w:history="1">
        <w:r w:rsidRPr="00EE51A9">
          <w:rPr>
            <w:rStyle w:val="a3"/>
            <w:sz w:val="28"/>
            <w:szCs w:val="28"/>
          </w:rPr>
          <w:t>logo</w:t>
        </w:r>
      </w:hyperlink>
      <w:r w:rsidRPr="00EE51A9">
        <w:rPr>
          <w:sz w:val="28"/>
          <w:szCs w:val="28"/>
        </w:rPr>
        <w:t>，相片等</w:t>
      </w:r>
      <w:r w:rsidRPr="00EE51A9">
        <w:rPr>
          <w:rFonts w:ascii="宋体" w:eastAsia="宋体" w:hAnsi="宋体" w:cs="宋体" w:hint="eastAsia"/>
          <w:sz w:val="28"/>
          <w:szCs w:val="28"/>
        </w:rPr>
        <w:t>。</w:t>
      </w:r>
    </w:p>
    <w:sectPr w:rsidR="00C55988" w:rsidRPr="00B9536B" w:rsidSect="00F91547">
      <w:pgSz w:w="12240" w:h="15840"/>
      <w:pgMar w:top="1440" w:right="1440" w:bottom="1440" w:left="144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25B" w:rsidRDefault="00D9525B" w:rsidP="00B9536B">
      <w:pPr>
        <w:spacing w:after="0" w:line="240" w:lineRule="auto"/>
      </w:pPr>
      <w:r>
        <w:separator/>
      </w:r>
    </w:p>
  </w:endnote>
  <w:endnote w:type="continuationSeparator" w:id="0">
    <w:p w:rsidR="00D9525B" w:rsidRDefault="00D9525B" w:rsidP="00B953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25B" w:rsidRDefault="00D9525B" w:rsidP="00B9536B">
      <w:pPr>
        <w:spacing w:after="0" w:line="240" w:lineRule="auto"/>
      </w:pPr>
      <w:r>
        <w:separator/>
      </w:r>
    </w:p>
  </w:footnote>
  <w:footnote w:type="continuationSeparator" w:id="0">
    <w:p w:rsidR="00D9525B" w:rsidRDefault="00D9525B" w:rsidP="00B9536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5C31E1"/>
    <w:rsid w:val="0000603D"/>
    <w:rsid w:val="000B149B"/>
    <w:rsid w:val="00240A47"/>
    <w:rsid w:val="00244062"/>
    <w:rsid w:val="00245ABF"/>
    <w:rsid w:val="00251FBC"/>
    <w:rsid w:val="00371F94"/>
    <w:rsid w:val="0037699A"/>
    <w:rsid w:val="00392F76"/>
    <w:rsid w:val="003A78A9"/>
    <w:rsid w:val="003C4FF2"/>
    <w:rsid w:val="003C7D5F"/>
    <w:rsid w:val="004168FF"/>
    <w:rsid w:val="004214CE"/>
    <w:rsid w:val="004F727E"/>
    <w:rsid w:val="005330F6"/>
    <w:rsid w:val="0054161C"/>
    <w:rsid w:val="005B3262"/>
    <w:rsid w:val="005C31E1"/>
    <w:rsid w:val="007820D4"/>
    <w:rsid w:val="007C0F56"/>
    <w:rsid w:val="007E13B0"/>
    <w:rsid w:val="00835C2E"/>
    <w:rsid w:val="0092163F"/>
    <w:rsid w:val="00922C3C"/>
    <w:rsid w:val="009649AB"/>
    <w:rsid w:val="009A1922"/>
    <w:rsid w:val="009C1A51"/>
    <w:rsid w:val="009D219C"/>
    <w:rsid w:val="00AB55B5"/>
    <w:rsid w:val="00AB7DA9"/>
    <w:rsid w:val="00AD7CE7"/>
    <w:rsid w:val="00B9536B"/>
    <w:rsid w:val="00C55988"/>
    <w:rsid w:val="00C57426"/>
    <w:rsid w:val="00C961D9"/>
    <w:rsid w:val="00CB7F90"/>
    <w:rsid w:val="00D9525B"/>
    <w:rsid w:val="00DB3309"/>
    <w:rsid w:val="00DE163A"/>
    <w:rsid w:val="00DF68DF"/>
    <w:rsid w:val="00E50FD6"/>
    <w:rsid w:val="00E9172D"/>
    <w:rsid w:val="00EE51A9"/>
    <w:rsid w:val="00EF1F91"/>
    <w:rsid w:val="00F01015"/>
    <w:rsid w:val="00F253B8"/>
    <w:rsid w:val="00F26DFA"/>
    <w:rsid w:val="00F915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154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DB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DB3309"/>
    <w:rPr>
      <w:rFonts w:ascii="Courier New" w:eastAsia="Times New Roman" w:hAnsi="Courier New" w:cs="Courier New"/>
      <w:sz w:val="20"/>
      <w:szCs w:val="20"/>
    </w:rPr>
  </w:style>
  <w:style w:type="character" w:styleId="a3">
    <w:name w:val="Hyperlink"/>
    <w:basedOn w:val="a0"/>
    <w:uiPriority w:val="99"/>
    <w:semiHidden/>
    <w:unhideWhenUsed/>
    <w:rsid w:val="009A1922"/>
    <w:rPr>
      <w:color w:val="0000FF"/>
      <w:u w:val="single"/>
    </w:rPr>
  </w:style>
  <w:style w:type="paragraph" w:styleId="a4">
    <w:name w:val="header"/>
    <w:basedOn w:val="a"/>
    <w:link w:val="Char"/>
    <w:uiPriority w:val="99"/>
    <w:semiHidden/>
    <w:unhideWhenUsed/>
    <w:rsid w:val="00B9536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B9536B"/>
    <w:rPr>
      <w:sz w:val="18"/>
      <w:szCs w:val="18"/>
    </w:rPr>
  </w:style>
  <w:style w:type="paragraph" w:styleId="a5">
    <w:name w:val="footer"/>
    <w:basedOn w:val="a"/>
    <w:link w:val="Char0"/>
    <w:uiPriority w:val="99"/>
    <w:semiHidden/>
    <w:unhideWhenUsed/>
    <w:rsid w:val="00B9536B"/>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B9536B"/>
    <w:rPr>
      <w:sz w:val="18"/>
      <w:szCs w:val="18"/>
    </w:rPr>
  </w:style>
  <w:style w:type="paragraph" w:styleId="a6">
    <w:name w:val="Balloon Text"/>
    <w:basedOn w:val="a"/>
    <w:link w:val="Char1"/>
    <w:uiPriority w:val="99"/>
    <w:semiHidden/>
    <w:unhideWhenUsed/>
    <w:rsid w:val="00922C3C"/>
    <w:pPr>
      <w:spacing w:after="0" w:line="240" w:lineRule="auto"/>
    </w:pPr>
    <w:rPr>
      <w:sz w:val="18"/>
      <w:szCs w:val="18"/>
    </w:rPr>
  </w:style>
  <w:style w:type="character" w:customStyle="1" w:styleId="Char1">
    <w:name w:val="批注框文本 Char"/>
    <w:basedOn w:val="a0"/>
    <w:link w:val="a6"/>
    <w:uiPriority w:val="99"/>
    <w:semiHidden/>
    <w:rsid w:val="00922C3C"/>
    <w:rPr>
      <w:sz w:val="18"/>
      <w:szCs w:val="18"/>
    </w:rPr>
  </w:style>
</w:styles>
</file>

<file path=word/webSettings.xml><?xml version="1.0" encoding="utf-8"?>
<w:webSettings xmlns:r="http://schemas.openxmlformats.org/officeDocument/2006/relationships" xmlns:w="http://schemas.openxmlformats.org/wordprocessingml/2006/main">
  <w:divs>
    <w:div w:id="71277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5%9B%A0%E7%89%B9%E7%B6%B2" TargetMode="External"/><Relationship Id="rId3" Type="http://schemas.openxmlformats.org/officeDocument/2006/relationships/webSettings" Target="webSettings.xml"/><Relationship Id="rId7" Type="http://schemas.openxmlformats.org/officeDocument/2006/relationships/hyperlink" Target="http://zh.wikipedia.org/wiki/%E9%9B%BB%E5%AD%90%E9%83%B5%E4%BB%B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zh.wikipedia.org/wiki/Logo" TargetMode="External"/><Relationship Id="rId4" Type="http://schemas.openxmlformats.org/officeDocument/2006/relationships/footnotes" Target="footnotes.xml"/><Relationship Id="rId9" Type="http://schemas.openxmlformats.org/officeDocument/2006/relationships/hyperlink" Target="http://zh.wikipedia.org/wiki/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Teleca</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cninjoli</dc:creator>
  <cp:keywords/>
  <dc:description/>
  <cp:lastModifiedBy>Johnny</cp:lastModifiedBy>
  <cp:revision>48</cp:revision>
  <dcterms:created xsi:type="dcterms:W3CDTF">2011-01-19T07:07:00Z</dcterms:created>
  <dcterms:modified xsi:type="dcterms:W3CDTF">2011-01-30T01:13:00Z</dcterms:modified>
</cp:coreProperties>
</file>