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372a100722066e1fad8ede4ab2657e7649dc4ca"/>
    <w:p>
      <w:pPr>
        <w:pStyle w:val="Heading1"/>
      </w:pPr>
      <w:r>
        <w:t xml:space="preserve">Documento Técnico: Interfaces de Visualización Adaptativas</w:t>
      </w:r>
    </w:p>
    <w:bookmarkStart w:id="11" w:name="Xbd12ba06719d1210b3073a5465f43ca9cde908b"/>
    <w:p>
      <w:pPr>
        <w:pStyle w:val="Heading2"/>
      </w:pPr>
      <w:r>
        <w:t xml:space="preserve">1. El Desafío: De Datos Complejos a Decisiones Claras</w:t>
      </w:r>
    </w:p>
    <w:p>
      <w:pPr>
        <w:pStyle w:val="FirstParagraph"/>
      </w:pPr>
      <w:r>
        <w:t xml:space="preserve">El resultado de una simulación de evacuación masiva es un conjunto de datos multidimensional y complejo: miles de trayectorias, mapas de calor de congestión que cambian en el tiempo, métricas de rendimiento, etc. Presentar esta información de manera que sea rápidamente comprensible y accionable para distintos tipos de usuarios es un desafío de diseño e ingeniería tan importante como la propia simulación.</w:t>
      </w:r>
    </w:p>
    <w:bookmarkStart w:id="9" w:name="dimensiones-de-la-complejidad-de-datos"/>
    <w:p>
      <w:pPr>
        <w:pStyle w:val="Heading3"/>
      </w:pPr>
      <w:r>
        <w:t xml:space="preserve">1.1 Dimensiones de la Complejidad de Datos</w:t>
      </w:r>
    </w:p>
    <w:p>
      <w:pPr>
        <w:pStyle w:val="FirstParagraph"/>
      </w:pPr>
      <w:r>
        <w:rPr>
          <w:b/>
          <w:bCs/>
        </w:rPr>
        <w:t xml:space="preserve">Tabla 1: Tipos de Datos Generados por Simulaciones de Evacuación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6"/>
        <w:gridCol w:w="1131"/>
        <w:gridCol w:w="1653"/>
        <w:gridCol w:w="1392"/>
        <w:gridCol w:w="217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Volumen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Dimensionalidad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Audiencia Principal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Trayectorias de Agentes</w:t>
            </w:r>
          </w:p>
        </w:tc>
        <w:tc>
          <w:tcPr/>
          <w:p>
            <w:pPr>
              <w:pStyle w:val="Compact"/>
            </w:pPr>
            <w:r>
              <w:t xml:space="preserve">100K-1M registros</w:t>
            </w:r>
          </w:p>
        </w:tc>
        <w:tc>
          <w:tcPr/>
          <w:p>
            <w:pPr>
              <w:pStyle w:val="Compact"/>
            </w:pPr>
            <w:r>
              <w:t xml:space="preserve">Espacial + Temporal</w:t>
            </w:r>
          </w:p>
        </w:tc>
        <w:tc>
          <w:tcPr/>
          <w:p>
            <w:pPr>
              <w:pStyle w:val="Compact"/>
            </w:pPr>
            <w:r>
              <w:t xml:space="preserve">Cada segundo</w:t>
            </w:r>
          </w:p>
        </w:tc>
        <w:tc>
          <w:tcPr/>
          <w:p>
            <w:pPr>
              <w:pStyle w:val="Compact"/>
            </w:pPr>
            <w:r>
              <w:t xml:space="preserve">Analistas técnicos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Mapas de Congestión</w:t>
            </w:r>
          </w:p>
        </w:tc>
        <w:tc>
          <w:tcPr/>
          <w:p>
            <w:pPr>
              <w:pStyle w:val="Compact"/>
            </w:pPr>
            <w:r>
              <w:t xml:space="preserve">10K-50K celdas</w:t>
            </w:r>
          </w:p>
        </w:tc>
        <w:tc>
          <w:tcPr/>
          <w:p>
            <w:pPr>
              <w:pStyle w:val="Compact"/>
            </w:pPr>
            <w:r>
              <w:t xml:space="preserve">Espacial + Temporal</w:t>
            </w:r>
          </w:p>
        </w:tc>
        <w:tc>
          <w:tcPr/>
          <w:p>
            <w:pPr>
              <w:pStyle w:val="Compact"/>
            </w:pPr>
            <w:r>
              <w:t xml:space="preserve">Cada minuto</w:t>
            </w:r>
          </w:p>
        </w:tc>
        <w:tc>
          <w:tcPr/>
          <w:p>
            <w:pPr>
              <w:pStyle w:val="Compact"/>
            </w:pPr>
            <w:r>
              <w:t xml:space="preserve">Planificadores urbanos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 de Rendimiento</w:t>
            </w:r>
          </w:p>
        </w:tc>
        <w:tc>
          <w:tcPr/>
          <w:p>
            <w:pPr>
              <w:pStyle w:val="Compact"/>
            </w:pPr>
            <w:r>
              <w:t xml:space="preserve">50-100 indicadores</w:t>
            </w:r>
          </w:p>
        </w:tc>
        <w:tc>
          <w:tcPr/>
          <w:p>
            <w:pPr>
              <w:pStyle w:val="Compact"/>
            </w:pPr>
            <w:r>
              <w:t xml:space="preserve">Temporal</w:t>
            </w:r>
          </w:p>
        </w:tc>
        <w:tc>
          <w:tcPr/>
          <w:p>
            <w:pPr>
              <w:pStyle w:val="Compact"/>
            </w:pPr>
            <w:r>
              <w:t xml:space="preserve">Cada 5 minutos</w:t>
            </w:r>
          </w:p>
        </w:tc>
        <w:tc>
          <w:tcPr/>
          <w:p>
            <w:pPr>
              <w:pStyle w:val="Compact"/>
            </w:pPr>
            <w:r>
              <w:t xml:space="preserve">Autoridades ejecutivas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Estados de Recursos</w:t>
            </w:r>
          </w:p>
        </w:tc>
        <w:tc>
          <w:tcPr/>
          <w:p>
            <w:pPr>
              <w:pStyle w:val="Compact"/>
            </w:pPr>
            <w:r>
              <w:t xml:space="preserve">500-2K recursos</w:t>
            </w:r>
          </w:p>
        </w:tc>
        <w:tc>
          <w:tcPr/>
          <w:p>
            <w:pPr>
              <w:pStyle w:val="Compact"/>
            </w:pPr>
            <w:r>
              <w:t xml:space="preserve">Espacial + Estado</w:t>
            </w:r>
          </w:p>
        </w:tc>
        <w:tc>
          <w:tcPr/>
          <w:p>
            <w:pPr>
              <w:pStyle w:val="Compact"/>
            </w:pPr>
            <w:r>
              <w:t xml:space="preserve">Tiempo real</w:t>
            </w:r>
          </w:p>
        </w:tc>
        <w:tc>
          <w:tcPr/>
          <w:p>
            <w:pPr>
              <w:pStyle w:val="Compact"/>
            </w:pPr>
            <w:r>
              <w:t xml:space="preserve">Coordinadores operacionales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Alertas y Eventos</w:t>
            </w:r>
          </w:p>
        </w:tc>
        <w:tc>
          <w:tcPr/>
          <w:p>
            <w:pPr>
              <w:pStyle w:val="Compact"/>
            </w:pPr>
            <w:r>
              <w:t xml:space="preserve">10-100 eventos</w:t>
            </w:r>
          </w:p>
        </w:tc>
        <w:tc>
          <w:tcPr/>
          <w:p>
            <w:pPr>
              <w:pStyle w:val="Compact"/>
            </w:pPr>
            <w:r>
              <w:t xml:space="preserve">Temporal + Prioridad</w:t>
            </w:r>
          </w:p>
        </w:tc>
        <w:tc>
          <w:tcPr/>
          <w:p>
            <w:pPr>
              <w:pStyle w:val="Compact"/>
            </w:pPr>
            <w:r>
              <w:t xml:space="preserve">Irregular</w:t>
            </w:r>
          </w:p>
        </w:tc>
        <w:tc>
          <w:tcPr/>
          <w:p>
            <w:pPr>
              <w:pStyle w:val="Compact"/>
            </w:pPr>
            <w:r>
              <w:t xml:space="preserve">Equipos de respuesta</w:t>
            </w:r>
          </w:p>
        </w:tc>
      </w:tr>
    </w:tbl>
    <w:bookmarkEnd w:id="9"/>
    <w:bookmarkStart w:id="10" w:name="perfiles-de-usuario-y-necesidades"/>
    <w:p>
      <w:pPr>
        <w:pStyle w:val="Heading3"/>
      </w:pPr>
      <w:r>
        <w:t xml:space="preserve">1.2 Perfiles de Usuario y Necesidades</w:t>
      </w:r>
    </w:p>
    <w:p>
      <w:pPr>
        <w:pStyle w:val="FirstParagraph"/>
      </w:pPr>
      <w:r>
        <w:rPr>
          <w:b/>
          <w:bCs/>
        </w:rPr>
        <w:t xml:space="preserve">Tabla 2: Matriz de Perfiles de Usuario y Requerimientos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50"/>
        <w:gridCol w:w="1504"/>
        <w:gridCol w:w="1742"/>
        <w:gridCol w:w="1980"/>
        <w:gridCol w:w="174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Perfil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Técnico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Disponible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Información Crítica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Formato Preferido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Analista Técnico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30-60 minutos</w:t>
            </w:r>
          </w:p>
        </w:tc>
        <w:tc>
          <w:tcPr/>
          <w:p>
            <w:pPr>
              <w:pStyle w:val="Compact"/>
            </w:pPr>
            <w:r>
              <w:t xml:space="preserve">Datos detallados, parámetros</w:t>
            </w:r>
          </w:p>
        </w:tc>
        <w:tc>
          <w:tcPr/>
          <w:p>
            <w:pPr>
              <w:pStyle w:val="Compact"/>
            </w:pPr>
            <w:r>
              <w:t xml:space="preserve">Tablas, gráficos técnicos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Planificador Urbano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10-15 minutos</w:t>
            </w:r>
          </w:p>
        </w:tc>
        <w:tc>
          <w:tcPr/>
          <w:p>
            <w:pPr>
              <w:pStyle w:val="Compact"/>
            </w:pPr>
            <w:r>
              <w:t xml:space="preserve">Patrones espaciales, cuellos de botella</w:t>
            </w:r>
          </w:p>
        </w:tc>
        <w:tc>
          <w:tcPr/>
          <w:p>
            <w:pPr>
              <w:pStyle w:val="Compact"/>
            </w:pPr>
            <w:r>
              <w:t xml:space="preserve">Mapas temáticos, dashboards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Autoridad Municipal</w:t>
            </w:r>
          </w:p>
        </w:tc>
        <w:tc>
          <w:tcPr/>
          <w:p>
            <w:pPr>
              <w:pStyle w:val="Compact"/>
            </w:pPr>
            <w:r>
              <w:t xml:space="preserve">Bajo</w:t>
            </w:r>
          </w:p>
        </w:tc>
        <w:tc>
          <w:tcPr/>
          <w:p>
            <w:pPr>
              <w:pStyle w:val="Compact"/>
            </w:pPr>
            <w:r>
              <w:t xml:space="preserve">2-5 minutos</w:t>
            </w:r>
          </w:p>
        </w:tc>
        <w:tc>
          <w:tcPr/>
          <w:p>
            <w:pPr>
              <w:pStyle w:val="Compact"/>
            </w:pPr>
            <w:r>
              <w:t xml:space="preserve">Decisiones clave, estado general</w:t>
            </w:r>
          </w:p>
        </w:tc>
        <w:tc>
          <w:tcPr/>
          <w:p>
            <w:pPr>
              <w:pStyle w:val="Compact"/>
            </w:pPr>
            <w:r>
              <w:t xml:space="preserve">Semáforos, indicadores KPI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Coordinador Emergencia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1-2 minutos</w:t>
            </w:r>
          </w:p>
        </w:tc>
        <w:tc>
          <w:tcPr/>
          <w:p>
            <w:pPr>
              <w:pStyle w:val="Compact"/>
            </w:pPr>
            <w:r>
              <w:t xml:space="preserve">Alertas, recursos disponibles</w:t>
            </w:r>
          </w:p>
        </w:tc>
        <w:tc>
          <w:tcPr/>
          <w:p>
            <w:pPr>
              <w:pStyle w:val="Compact"/>
            </w:pPr>
            <w:r>
              <w:t xml:space="preserve">Notificaciones, mapas simples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Ciudadano</w:t>
            </w:r>
          </w:p>
        </w:tc>
        <w:tc>
          <w:tcPr/>
          <w:p>
            <w:pPr>
              <w:pStyle w:val="Compact"/>
            </w:pPr>
            <w:r>
              <w:t xml:space="preserve">Bajo</w:t>
            </w:r>
          </w:p>
        </w:tc>
        <w:tc>
          <w:tcPr/>
          <w:p>
            <w:pPr>
              <w:pStyle w:val="Compact"/>
            </w:pPr>
            <w:r>
              <w:t xml:space="preserve">30 segundos</w:t>
            </w:r>
          </w:p>
        </w:tc>
        <w:tc>
          <w:tcPr/>
          <w:p>
            <w:pPr>
              <w:pStyle w:val="Compact"/>
            </w:pPr>
            <w:r>
              <w:t xml:space="preserve">Rutas personales, albergues</w:t>
            </w:r>
          </w:p>
        </w:tc>
        <w:tc>
          <w:tcPr/>
          <w:p>
            <w:pPr>
              <w:pStyle w:val="Compact"/>
            </w:pPr>
            <w:r>
              <w:t xml:space="preserve">Mapas móviles, instrucciones</w:t>
            </w:r>
          </w:p>
        </w:tc>
      </w:tr>
    </w:tbl>
    <w:p>
      <w:pPr>
        <w:pStyle w:val="BodyText"/>
      </w:pPr>
      <w:r>
        <w:t xml:space="preserve">Las visualizaciones estáticas o de</w:t>
      </w:r>
      <w:r>
        <w:t xml:space="preserve"> </w:t>
      </w:r>
      <w:r>
        <w:t xml:space="preserve">“talla única”</w:t>
      </w:r>
      <w:r>
        <w:t xml:space="preserve"> </w:t>
      </w:r>
      <w:r>
        <w:t xml:space="preserve">son insuficientes. Un analista técnico necesita explorar los datos en profundidad, mientras que una autoridad municipal necesita una conclusión clara e inmediata. Las Interfaces de Visualización Adaptativas de PIGEM están diseñadas para cerrar esta brecha.</w:t>
      </w:r>
    </w:p>
    <w:bookmarkEnd w:id="10"/>
    <w:bookmarkEnd w:id="11"/>
    <w:bookmarkStart w:id="14" w:name="principios-de-diseño"/>
    <w:p>
      <w:pPr>
        <w:pStyle w:val="Heading2"/>
      </w:pPr>
      <w:r>
        <w:t xml:space="preserve">2. Principios de Diseño</w:t>
      </w:r>
    </w:p>
    <w:p>
      <w:pPr>
        <w:pStyle w:val="FirstParagraph"/>
      </w:pPr>
      <w:r>
        <w:t xml:space="preserve">La construcción de las interfaces se rige por principios fundamentales del diseño centrado en el usuario y la psicología cognitiva aplicada a situaciones de emergencia:</w:t>
      </w:r>
    </w:p>
    <w:bookmarkStart w:id="12" w:name="marco-conceptual-de-diseño"/>
    <w:p>
      <w:pPr>
        <w:pStyle w:val="Heading3"/>
      </w:pPr>
      <w:r>
        <w:t xml:space="preserve">2.1 Marco Conceptual de Diseño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PRINCIPIOS DE DISEÑO                        │</w:t>
      </w:r>
      <w:r>
        <w:br/>
      </w:r>
      <w:r>
        <w:rPr>
          <w:rStyle w:val="VerbatimChar"/>
        </w:rPr>
        <w:t xml:space="preserve">├─────────────────┬─────────────────┬─────────────────────────┤</w:t>
      </w:r>
      <w:r>
        <w:br/>
      </w:r>
      <w:r>
        <w:rPr>
          <w:rStyle w:val="VerbatimChar"/>
        </w:rPr>
        <w:t xml:space="preserve">│ DISEÑO CENTRADO │ ESTANDARIZACIÓN │ VISUALIZACIÓN           │</w:t>
      </w:r>
      <w:r>
        <w:br/>
      </w:r>
      <w:r>
        <w:rPr>
          <w:rStyle w:val="VerbatimChar"/>
        </w:rPr>
        <w:t xml:space="preserve">│ EN EL USUARIO   │ COGNITIVA       │ INTERACTIVA             │</w:t>
      </w:r>
      <w:r>
        <w:br/>
      </w:r>
      <w:r>
        <w:rPr>
          <w:rStyle w:val="VerbatimChar"/>
        </w:rPr>
        <w:t xml:space="preserve">│                 │                 │                         │</w:t>
      </w:r>
      <w:r>
        <w:br/>
      </w:r>
      <w:r>
        <w:rPr>
          <w:rStyle w:val="VerbatimChar"/>
        </w:rPr>
        <w:t xml:space="preserve">│ • Perfiles      │ • ISO 22324     │ • Exploración           │</w:t>
      </w:r>
      <w:r>
        <w:br/>
      </w:r>
      <w:r>
        <w:rPr>
          <w:rStyle w:val="VerbatimChar"/>
        </w:rPr>
        <w:t xml:space="preserve">│ • Contexto      │ • Colores       │ • Filtros               │</w:t>
      </w:r>
      <w:r>
        <w:br/>
      </w:r>
      <w:r>
        <w:rPr>
          <w:rStyle w:val="VerbatimChar"/>
        </w:rPr>
        <w:t xml:space="preserve">│ • Tareas        │ • Símbolos      │ • Tiempo real           │</w:t>
      </w:r>
      <w:r>
        <w:br/>
      </w:r>
      <w:r>
        <w:rPr>
          <w:rStyle w:val="VerbatimChar"/>
        </w:rPr>
        <w:t xml:space="preserve">│ • Limitaciones  │ • Consistencia  │ • Escenarios what-if    │</w:t>
      </w:r>
      <w:r>
        <w:br/>
      </w:r>
      <w:r>
        <w:rPr>
          <w:rStyle w:val="VerbatimChar"/>
        </w:rPr>
        <w:t xml:space="preserve">└─────────────────┴─────────────────┴─────────────────────────┘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IMPLEMENTACIÓN TÉCNICA                      │</w:t>
      </w:r>
      <w:r>
        <w:br/>
      </w:r>
      <w:r>
        <w:rPr>
          <w:rStyle w:val="VerbatimChar"/>
        </w:rPr>
        <w:t xml:space="preserve">├─────────────────┬─────────────────┬─────────────────────────┤</w:t>
      </w:r>
      <w:r>
        <w:br/>
      </w:r>
      <w:r>
        <w:rPr>
          <w:rStyle w:val="VerbatimChar"/>
        </w:rPr>
        <w:t xml:space="preserve">│ ARQUITECTURA    │ TECNOLOGÍAS     │ ESTÁNDARES              │</w:t>
      </w:r>
      <w:r>
        <w:br/>
      </w:r>
      <w:r>
        <w:rPr>
          <w:rStyle w:val="VerbatimChar"/>
        </w:rPr>
        <w:t xml:space="preserve">│ MODULAR         │ MODERNAS        │ ABIERTOS                │</w:t>
      </w:r>
      <w:r>
        <w:br/>
      </w:r>
      <w:r>
        <w:rPr>
          <w:rStyle w:val="VerbatimChar"/>
        </w:rPr>
        <w:t xml:space="preserve">│                 │                 │                         │</w:t>
      </w:r>
      <w:r>
        <w:br/>
      </w:r>
      <w:r>
        <w:rPr>
          <w:rStyle w:val="VerbatimChar"/>
        </w:rPr>
        <w:t xml:space="preserve">│ • Componentes   │ • React/Vue     │ • OGC SLD               │</w:t>
      </w:r>
      <w:r>
        <w:br/>
      </w:r>
      <w:r>
        <w:rPr>
          <w:rStyle w:val="VerbatimChar"/>
        </w:rPr>
        <w:t xml:space="preserve">│ • Microservicios│ • WebGL         │ • W3C WCAG              │</w:t>
      </w:r>
      <w:r>
        <w:br/>
      </w:r>
      <w:r>
        <w:rPr>
          <w:rStyle w:val="VerbatimChar"/>
        </w:rPr>
        <w:t xml:space="preserve">│ • APIs REST     │ • D3.js         │ • ISO 9241              │</w:t>
      </w:r>
      <w:r>
        <w:br/>
      </w:r>
      <w:r>
        <w:rPr>
          <w:rStyle w:val="VerbatimChar"/>
        </w:rPr>
        <w:t xml:space="preserve">│ • Escalabilidad │ • WebSockets    │ • RFC 7946              │</w:t>
      </w:r>
      <w:r>
        <w:br/>
      </w:r>
      <w:r>
        <w:rPr>
          <w:rStyle w:val="VerbatimChar"/>
        </w:rPr>
        <w:t xml:space="preserve">└─────────────────┴─────────────────┴─────────────────────────┘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1: Marco conceptual de diseño de interfaces adaptativas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Diseño Centrado en el Usuario (UCD)</w:t>
      </w:r>
      <w:r>
        <w:t xml:space="preserve">: La funcionalidad y la presentación se definen a partir de las necesidades de los perfiles de usuario finales (planificadores, equipos de emergencia, autoridades), no a partir de las capacidades de la tecnología.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Estandarización Cognitiva</w:t>
      </w:r>
      <w:r>
        <w:t xml:space="preserve">: Se utilizan estándares de simbología y color para reducir la carga cognitiva del usuario. El objetivo es que la interpretación de un mapa de riesgo sea inmediata e inequívoca, sin necesidad de consultar una leyenda compleja.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Visualización Interactiva y Exploratoria</w:t>
      </w:r>
      <w:r>
        <w:t xml:space="preserve">: Se debe permitir al usuario</w:t>
      </w:r>
      <w:r>
        <w:t xml:space="preserve"> </w:t>
      </w:r>
      <w:r>
        <w:t xml:space="preserve">“dialogar”</w:t>
      </w:r>
      <w:r>
        <w:t xml:space="preserve"> </w:t>
      </w:r>
      <w:r>
        <w:t xml:space="preserve">con los datos, aplicando filtros, cambiando la perspectiva temporal y explorando escenarios</w:t>
      </w:r>
      <w:r>
        <w:t xml:space="preserve"> </w:t>
      </w:r>
      <w:r>
        <w:t xml:space="preserve">“what-if”</w:t>
      </w:r>
      <w:r>
        <w:t xml:space="preserve"> </w:t>
      </w:r>
      <w:r>
        <w:t xml:space="preserve">directamente en la interfaz.</w:t>
      </w:r>
    </w:p>
    <w:bookmarkEnd w:id="12"/>
    <w:bookmarkStart w:id="13" w:name="Xf807b626bdde159014e8ca1ea186ce1eba57eaf"/>
    <w:p>
      <w:pPr>
        <w:pStyle w:val="Heading3"/>
      </w:pPr>
      <w:r>
        <w:t xml:space="preserve">2.2 Principios de Usabilidad para Emergencias</w:t>
      </w:r>
    </w:p>
    <w:p>
      <w:pPr>
        <w:pStyle w:val="FirstParagraph"/>
      </w:pPr>
      <w:r>
        <w:rPr>
          <w:b/>
          <w:bCs/>
        </w:rPr>
        <w:t xml:space="preserve">Tabla 3: Principios de Usabilidad Específicos para Gestión de Emergencias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2"/>
        <w:gridCol w:w="1645"/>
        <w:gridCol w:w="1954"/>
        <w:gridCol w:w="277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Principio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Definición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Implementación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 de Validación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Visibilidad</w:t>
            </w:r>
          </w:p>
        </w:tc>
        <w:tc>
          <w:tcPr/>
          <w:p>
            <w:pPr>
              <w:pStyle w:val="Compact"/>
            </w:pPr>
            <w:r>
              <w:t xml:space="preserve">Información crítica siempre visible</w:t>
            </w:r>
          </w:p>
        </w:tc>
        <w:tc>
          <w:tcPr/>
          <w:p>
            <w:pPr>
              <w:pStyle w:val="Compact"/>
            </w:pPr>
            <w:r>
              <w:t xml:space="preserve">Paneles fijos, alertas persistentes</w:t>
            </w:r>
          </w:p>
        </w:tc>
        <w:tc>
          <w:tcPr/>
          <w:p>
            <w:pPr>
              <w:pStyle w:val="Compact"/>
            </w:pPr>
            <w:r>
              <w:t xml:space="preserve">Tiempo de localización &lt;3 segundos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Simplicidad</w:t>
            </w:r>
          </w:p>
        </w:tc>
        <w:tc>
          <w:tcPr/>
          <w:p>
            <w:pPr>
              <w:pStyle w:val="Compact"/>
            </w:pPr>
            <w:r>
              <w:t xml:space="preserve">Interfaz mínima, sin distracciones</w:t>
            </w:r>
          </w:p>
        </w:tc>
        <w:tc>
          <w:tcPr/>
          <w:p>
            <w:pPr>
              <w:pStyle w:val="Compact"/>
            </w:pPr>
            <w:r>
              <w:t xml:space="preserve">Máximo 7±2 elementos por pantalla</w:t>
            </w:r>
          </w:p>
        </w:tc>
        <w:tc>
          <w:tcPr/>
          <w:p>
            <w:pPr>
              <w:pStyle w:val="Compact"/>
            </w:pPr>
            <w:r>
              <w:t xml:space="preserve">Tasa de error &lt;2%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Consistencia</w:t>
            </w:r>
          </w:p>
        </w:tc>
        <w:tc>
          <w:tcPr/>
          <w:p>
            <w:pPr>
              <w:pStyle w:val="Compact"/>
            </w:pPr>
            <w:r>
              <w:t xml:space="preserve">Patrones uniformes en toda la aplicación</w:t>
            </w:r>
          </w:p>
        </w:tc>
        <w:tc>
          <w:tcPr/>
          <w:p>
            <w:pPr>
              <w:pStyle w:val="Compact"/>
            </w:pPr>
            <w:r>
              <w:t xml:space="preserve">Guía de estilos, componentes reutilizables</w:t>
            </w:r>
          </w:p>
        </w:tc>
        <w:tc>
          <w:tcPr/>
          <w:p>
            <w:pPr>
              <w:pStyle w:val="Compact"/>
            </w:pPr>
            <w:r>
              <w:t xml:space="preserve">Tiempo de aprendizaje &lt;10 minutos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Retroalimentación</w:t>
            </w:r>
          </w:p>
        </w:tc>
        <w:tc>
          <w:tcPr/>
          <w:p>
            <w:pPr>
              <w:pStyle w:val="Compact"/>
            </w:pPr>
            <w:r>
              <w:t xml:space="preserve">Respuesta inmediata a acciones del usuario</w:t>
            </w:r>
          </w:p>
        </w:tc>
        <w:tc>
          <w:tcPr/>
          <w:p>
            <w:pPr>
              <w:pStyle w:val="Compact"/>
            </w:pPr>
            <w:r>
              <w:t xml:space="preserve">Indicadores de carga, confirmaciones</w:t>
            </w:r>
          </w:p>
        </w:tc>
        <w:tc>
          <w:tcPr/>
          <w:p>
            <w:pPr>
              <w:pStyle w:val="Compact"/>
            </w:pPr>
            <w:r>
              <w:t xml:space="preserve">Tiempo de respuesta &lt;200ms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Tolerancia a Errores</w:t>
            </w:r>
          </w:p>
        </w:tc>
        <w:tc>
          <w:tcPr/>
          <w:p>
            <w:pPr>
              <w:pStyle w:val="Compact"/>
            </w:pPr>
            <w:r>
              <w:t xml:space="preserve">Prevención y recuperación de errores</w:t>
            </w:r>
          </w:p>
        </w:tc>
        <w:tc>
          <w:tcPr/>
          <w:p>
            <w:pPr>
              <w:pStyle w:val="Compact"/>
            </w:pPr>
            <w:r>
              <w:t xml:space="preserve">Validación en tiempo real, deshacer</w:t>
            </w:r>
          </w:p>
        </w:tc>
        <w:tc>
          <w:tcPr/>
          <w:p>
            <w:pPr>
              <w:pStyle w:val="Compact"/>
            </w:pPr>
            <w:r>
              <w:t xml:space="preserve">Tasa de recuperación &gt;95%</w:t>
            </w:r>
          </w:p>
        </w:tc>
      </w:tr>
    </w:tbl>
    <w:bookmarkEnd w:id="13"/>
    <w:bookmarkEnd w:id="14"/>
    <w:bookmarkStart w:id="17" w:name="arquitectura-y-tecnologías"/>
    <w:p>
      <w:pPr>
        <w:pStyle w:val="Heading2"/>
      </w:pPr>
      <w:r>
        <w:t xml:space="preserve">3. Arquitectura y Tecnologías</w:t>
      </w:r>
    </w:p>
    <w:p>
      <w:pPr>
        <w:pStyle w:val="FirstParagraph"/>
      </w:pPr>
      <w:r>
        <w:t xml:space="preserve">La interfaz es una</w:t>
      </w:r>
      <w:r>
        <w:t xml:space="preserve"> </w:t>
      </w:r>
      <w:r>
        <w:rPr>
          <w:b/>
          <w:bCs/>
        </w:rPr>
        <w:t xml:space="preserve">Single-Page Application (SPA)</w:t>
      </w:r>
      <w:r>
        <w:t xml:space="preserve"> </w:t>
      </w:r>
      <w:r>
        <w:t xml:space="preserve">moderna, construida con un stack tecnológico diseñado para el manejo eficiente de datos geoespaciales y en tiempo real.</w:t>
      </w:r>
    </w:p>
    <w:bookmarkStart w:id="15" w:name="stack-tecnológico-completo"/>
    <w:p>
      <w:pPr>
        <w:pStyle w:val="Heading3"/>
      </w:pPr>
      <w:r>
        <w:t xml:space="preserve">3.1 Stack Tecnológico Completo</w:t>
      </w:r>
    </w:p>
    <w:p>
      <w:pPr>
        <w:pStyle w:val="FirstParagraph"/>
      </w:pPr>
      <w:r>
        <w:rPr>
          <w:b/>
          <w:bCs/>
        </w:rPr>
        <w:t xml:space="preserve">Tabla 4: Componentes del Stack Tecnológico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15"/>
        <w:gridCol w:w="1784"/>
        <w:gridCol w:w="1450"/>
        <w:gridCol w:w="1450"/>
        <w:gridCol w:w="211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Tecnología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Justificación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 Framework</w:t>
            </w:r>
          </w:p>
        </w:tc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18.2+</w:t>
            </w:r>
          </w:p>
        </w:tc>
        <w:tc>
          <w:tcPr/>
          <w:p>
            <w:pPr>
              <w:pStyle w:val="Compact"/>
            </w:pPr>
            <w:r>
              <w:t xml:space="preserve">Interfaz de usuario reactiva</w:t>
            </w:r>
          </w:p>
        </w:tc>
        <w:tc>
          <w:tcPr/>
          <w:p>
            <w:pPr>
              <w:pStyle w:val="Compact"/>
            </w:pPr>
            <w:r>
              <w:t xml:space="preserve">Ecosistema maduro, performance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Gestión de Estado</w:t>
            </w:r>
          </w:p>
        </w:tc>
        <w:tc>
          <w:tcPr/>
          <w:p>
            <w:pPr>
              <w:pStyle w:val="Compact"/>
            </w:pPr>
            <w:r>
              <w:t xml:space="preserve">Redux Toolkit</w:t>
            </w:r>
          </w:p>
        </w:tc>
        <w:tc>
          <w:tcPr/>
          <w:p>
            <w:pPr>
              <w:pStyle w:val="Compact"/>
            </w:pPr>
            <w:r>
              <w:t xml:space="preserve">1.9+</w:t>
            </w:r>
          </w:p>
        </w:tc>
        <w:tc>
          <w:tcPr/>
          <w:p>
            <w:pPr>
              <w:pStyle w:val="Compact"/>
            </w:pPr>
            <w:r>
              <w:t xml:space="preserve">Estado global de aplicación</w:t>
            </w:r>
          </w:p>
        </w:tc>
        <w:tc>
          <w:tcPr/>
          <w:p>
            <w:pPr>
              <w:pStyle w:val="Compact"/>
            </w:pPr>
            <w:r>
              <w:t xml:space="preserve">Predictibilidad, debugging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Mapas Interactivos</w:t>
            </w:r>
          </w:p>
        </w:tc>
        <w:tc>
          <w:tcPr/>
          <w:p>
            <w:pPr>
              <w:pStyle w:val="Compact"/>
            </w:pPr>
            <w:r>
              <w:t xml:space="preserve">Mapbox GL JS</w:t>
            </w:r>
          </w:p>
        </w:tc>
        <w:tc>
          <w:tcPr/>
          <w:p>
            <w:pPr>
              <w:pStyle w:val="Compact"/>
            </w:pPr>
            <w:r>
              <w:t xml:space="preserve">2.15+</w:t>
            </w:r>
          </w:p>
        </w:tc>
        <w:tc>
          <w:tcPr/>
          <w:p>
            <w:pPr>
              <w:pStyle w:val="Compact"/>
            </w:pPr>
            <w:r>
              <w:t xml:space="preserve">Renderizado de mapas WebGL</w:t>
            </w:r>
          </w:p>
        </w:tc>
        <w:tc>
          <w:tcPr/>
          <w:p>
            <w:pPr>
              <w:pStyle w:val="Compact"/>
            </w:pPr>
            <w:r>
              <w:t xml:space="preserve">Rendimiento, 3D, personalización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Visualización de Datos</w:t>
            </w:r>
          </w:p>
        </w:tc>
        <w:tc>
          <w:tcPr/>
          <w:p>
            <w:pPr>
              <w:pStyle w:val="Compact"/>
            </w:pPr>
            <w:r>
              <w:t xml:space="preserve">D3.js</w:t>
            </w:r>
          </w:p>
        </w:tc>
        <w:tc>
          <w:tcPr/>
          <w:p>
            <w:pPr>
              <w:pStyle w:val="Compact"/>
            </w:pPr>
            <w:r>
              <w:t xml:space="preserve">7.8+</w:t>
            </w:r>
          </w:p>
        </w:tc>
        <w:tc>
          <w:tcPr/>
          <w:p>
            <w:pPr>
              <w:pStyle w:val="Compact"/>
            </w:pPr>
            <w:r>
              <w:t xml:space="preserve">Gráficos y visualizaciones</w:t>
            </w:r>
          </w:p>
        </w:tc>
        <w:tc>
          <w:tcPr/>
          <w:p>
            <w:pPr>
              <w:pStyle w:val="Compact"/>
            </w:pPr>
            <w:r>
              <w:t xml:space="preserve">Flexibilidad, estándares web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Renderizado 3D</w:t>
            </w:r>
          </w:p>
        </w:tc>
        <w:tc>
          <w:tcPr/>
          <w:p>
            <w:pPr>
              <w:pStyle w:val="Compact"/>
            </w:pPr>
            <w:r>
              <w:t xml:space="preserve">Deck.gl</w:t>
            </w:r>
          </w:p>
        </w:tc>
        <w:tc>
          <w:tcPr/>
          <w:p>
            <w:pPr>
              <w:pStyle w:val="Compact"/>
            </w:pPr>
            <w:r>
              <w:t xml:space="preserve">8.9+</w:t>
            </w:r>
          </w:p>
        </w:tc>
        <w:tc>
          <w:tcPr/>
          <w:p>
            <w:pPr>
              <w:pStyle w:val="Compact"/>
            </w:pPr>
            <w:r>
              <w:t xml:space="preserve">Visualizaciones geoespaciales 3D</w:t>
            </w:r>
          </w:p>
        </w:tc>
        <w:tc>
          <w:tcPr/>
          <w:p>
            <w:pPr>
              <w:pStyle w:val="Compact"/>
            </w:pPr>
            <w:r>
              <w:t xml:space="preserve">Integración Mapbox, rendimiento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Comunicación</w:t>
            </w:r>
          </w:p>
        </w:tc>
        <w:tc>
          <w:tcPr/>
          <w:p>
            <w:pPr>
              <w:pStyle w:val="Compact"/>
            </w:pPr>
            <w:r>
              <w:t xml:space="preserve">Socket.io</w:t>
            </w:r>
          </w:p>
        </w:tc>
        <w:tc>
          <w:tcPr/>
          <w:p>
            <w:pPr>
              <w:pStyle w:val="Compact"/>
            </w:pPr>
            <w:r>
              <w:t xml:space="preserve">4.7+</w:t>
            </w:r>
          </w:p>
        </w:tc>
        <w:tc>
          <w:tcPr/>
          <w:p>
            <w:pPr>
              <w:pStyle w:val="Compact"/>
            </w:pPr>
            <w:r>
              <w:t xml:space="preserve">Tiempo real, WebSockets</w:t>
            </w:r>
          </w:p>
        </w:tc>
        <w:tc>
          <w:tcPr/>
          <w:p>
            <w:pPr>
              <w:pStyle w:val="Compact"/>
            </w:pPr>
            <w:r>
              <w:t xml:space="preserve">Confiabilidad, fallbacks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Estilos</w:t>
            </w:r>
          </w:p>
        </w:tc>
        <w:tc>
          <w:tcPr/>
          <w:p>
            <w:pPr>
              <w:pStyle w:val="Compact"/>
            </w:pPr>
            <w:r>
              <w:t xml:space="preserve">Tailwind CSS</w:t>
            </w:r>
          </w:p>
        </w:tc>
        <w:tc>
          <w:tcPr/>
          <w:p>
            <w:pPr>
              <w:pStyle w:val="Compact"/>
            </w:pPr>
            <w:r>
              <w:t xml:space="preserve">3.3+</w:t>
            </w:r>
          </w:p>
        </w:tc>
        <w:tc>
          <w:tcPr/>
          <w:p>
            <w:pPr>
              <w:pStyle w:val="Compact"/>
            </w:pPr>
            <w:r>
              <w:t xml:space="preserve">Framework CSS utilitario</w:t>
            </w:r>
          </w:p>
        </w:tc>
        <w:tc>
          <w:tcPr/>
          <w:p>
            <w:pPr>
              <w:pStyle w:val="Compact"/>
            </w:pPr>
            <w:r>
              <w:t xml:space="preserve">Consistencia, mantenibilidad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Jest + RTL</w:t>
            </w:r>
          </w:p>
        </w:tc>
        <w:tc>
          <w:tcPr/>
          <w:p>
            <w:pPr>
              <w:pStyle w:val="Compact"/>
            </w:pPr>
            <w:r>
              <w:t xml:space="preserve">29.5+</w:t>
            </w:r>
          </w:p>
        </w:tc>
        <w:tc>
          <w:tcPr/>
          <w:p>
            <w:pPr>
              <w:pStyle w:val="Compact"/>
            </w:pPr>
            <w:r>
              <w:t xml:space="preserve">Pruebas unitarias/integración</w:t>
            </w:r>
          </w:p>
        </w:tc>
        <w:tc>
          <w:tcPr/>
          <w:p>
            <w:pPr>
              <w:pStyle w:val="Compact"/>
            </w:pPr>
            <w:r>
              <w:t xml:space="preserve">Estándar industria</w:t>
            </w:r>
          </w:p>
        </w:tc>
      </w:tr>
    </w:tbl>
    <w:bookmarkEnd w:id="15"/>
    <w:bookmarkStart w:id="16" w:name="arquitectura-de-componentes"/>
    <w:p>
      <w:pPr>
        <w:pStyle w:val="Heading3"/>
      </w:pPr>
      <w:r>
        <w:t xml:space="preserve">3.2 Arquitectura de Componentes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CAPA DE PRESENTACIÓN                     │</w:t>
      </w:r>
      <w:r>
        <w:br/>
      </w:r>
      <w:r>
        <w:rPr>
          <w:rStyle w:val="VerbatimChar"/>
        </w:rPr>
        <w:t xml:space="preserve">├─────────────────┬─────────────────┬─────────────────────────┤</w:t>
      </w:r>
      <w:r>
        <w:br/>
      </w:r>
      <w:r>
        <w:rPr>
          <w:rStyle w:val="VerbatimChar"/>
        </w:rPr>
        <w:t xml:space="preserve">│ COMPONENTES     │ COMPONENTES     │ COMPONENTES             │</w:t>
      </w:r>
      <w:r>
        <w:br/>
      </w:r>
      <w:r>
        <w:rPr>
          <w:rStyle w:val="VerbatimChar"/>
        </w:rPr>
        <w:t xml:space="preserve">│ EJECUTIVOS      │ TÉCNICOS        │ OPERACIONALES           │</w:t>
      </w:r>
      <w:r>
        <w:br/>
      </w:r>
      <w:r>
        <w:rPr>
          <w:rStyle w:val="VerbatimChar"/>
        </w:rPr>
        <w:t xml:space="preserve">│                 │                 │                         │</w:t>
      </w:r>
      <w:r>
        <w:br/>
      </w:r>
      <w:r>
        <w:rPr>
          <w:rStyle w:val="VerbatimChar"/>
        </w:rPr>
        <w:t xml:space="preserve">│ • Dashboard KPI │ • Gráficos      │ • Mapas en tiempo real  │</w:t>
      </w:r>
      <w:r>
        <w:br/>
      </w:r>
      <w:r>
        <w:rPr>
          <w:rStyle w:val="VerbatimChar"/>
        </w:rPr>
        <w:t xml:space="preserve">│ • Alertas       │ • Tablas        │ • Notificaciones        │</w:t>
      </w:r>
      <w:r>
        <w:br/>
      </w:r>
      <w:r>
        <w:rPr>
          <w:rStyle w:val="VerbatimChar"/>
        </w:rPr>
        <w:t xml:space="preserve">│ • Semáforos     │ • Filtros       │ • Controles             │</w:t>
      </w:r>
      <w:r>
        <w:br/>
      </w:r>
      <w:r>
        <w:rPr>
          <w:rStyle w:val="VerbatimChar"/>
        </w:rPr>
        <w:t xml:space="preserve">└─────────────────┴─────────────────┴─────────────────────────┘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CAPA DE LÓGICA                           │</w:t>
      </w:r>
      <w:r>
        <w:br/>
      </w:r>
      <w:r>
        <w:rPr>
          <w:rStyle w:val="VerbatimChar"/>
        </w:rPr>
        <w:t xml:space="preserve">├─────────────────┬─────────────────┬─────────────────────────┤</w:t>
      </w:r>
      <w:r>
        <w:br/>
      </w:r>
      <w:r>
        <w:rPr>
          <w:rStyle w:val="VerbatimChar"/>
        </w:rPr>
        <w:t xml:space="preserve">│ ADAPTACIÓN      │ PROCESAMIENTO   │ COMUNICACIÓN            │</w:t>
      </w:r>
      <w:r>
        <w:br/>
      </w:r>
      <w:r>
        <w:rPr>
          <w:rStyle w:val="VerbatimChar"/>
        </w:rPr>
        <w:t xml:space="preserve">│ CONTEXTUAL      │ DE DATOS        │ TIEMPO REAL             │</w:t>
      </w:r>
      <w:r>
        <w:br/>
      </w:r>
      <w:r>
        <w:rPr>
          <w:rStyle w:val="VerbatimChar"/>
        </w:rPr>
        <w:t xml:space="preserve">│                 │                 │                         │</w:t>
      </w:r>
      <w:r>
        <w:br/>
      </w:r>
      <w:r>
        <w:rPr>
          <w:rStyle w:val="VerbatimChar"/>
        </w:rPr>
        <w:t xml:space="preserve">│ • Perfiles      │ • Agregación    │ • WebSockets            │</w:t>
      </w:r>
      <w:r>
        <w:br/>
      </w:r>
      <w:r>
        <w:rPr>
          <w:rStyle w:val="VerbatimChar"/>
        </w:rPr>
        <w:t xml:space="preserve">│ • Contexto      │ • Filtrado      │ • API REST              │</w:t>
      </w:r>
      <w:r>
        <w:br/>
      </w:r>
      <w:r>
        <w:rPr>
          <w:rStyle w:val="VerbatimChar"/>
        </w:rPr>
        <w:t xml:space="preserve">│ • Preferencias  │ • Transformación│ • Notificaciones push   │</w:t>
      </w:r>
      <w:r>
        <w:br/>
      </w:r>
      <w:r>
        <w:rPr>
          <w:rStyle w:val="VerbatimChar"/>
        </w:rPr>
        <w:t xml:space="preserve">└─────────────────┴─────────────────┴─────────────────────────┘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CAPA DE DATOS                            │</w:t>
      </w:r>
      <w:r>
        <w:br/>
      </w:r>
      <w:r>
        <w:rPr>
          <w:rStyle w:val="VerbatimChar"/>
        </w:rPr>
        <w:t xml:space="preserve">├─────────────────┬─────────────────┬─────────────────────────┤</w:t>
      </w:r>
      <w:r>
        <w:br/>
      </w:r>
      <w:r>
        <w:rPr>
          <w:rStyle w:val="VerbatimChar"/>
        </w:rPr>
        <w:t xml:space="preserve">│ SIMULACIÓN      │ CONFIGURACIÓN   │ SERVICIOS               │</w:t>
      </w:r>
      <w:r>
        <w:br/>
      </w:r>
      <w:r>
        <w:rPr>
          <w:rStyle w:val="VerbatimChar"/>
        </w:rPr>
        <w:t xml:space="preserve">│ RESULTADOS      │ USUARIO         │ EXTERNOS                │</w:t>
      </w:r>
      <w:r>
        <w:br/>
      </w:r>
      <w:r>
        <w:rPr>
          <w:rStyle w:val="VerbatimChar"/>
        </w:rPr>
        <w:t xml:space="preserve">│                 │                 │                         │</w:t>
      </w:r>
      <w:r>
        <w:br/>
      </w:r>
      <w:r>
        <w:rPr>
          <w:rStyle w:val="VerbatimChar"/>
        </w:rPr>
        <w:t xml:space="preserve">│ • Trayectorias  │ • Perfiles      │ • Servicios OGC         │</w:t>
      </w:r>
      <w:r>
        <w:br/>
      </w:r>
      <w:r>
        <w:rPr>
          <w:rStyle w:val="VerbatimChar"/>
        </w:rPr>
        <w:t xml:space="preserve">│ • Métricas      │ • Preferencias  │ • APIs municipales      │</w:t>
      </w:r>
      <w:r>
        <w:br/>
      </w:r>
      <w:r>
        <w:rPr>
          <w:rStyle w:val="VerbatimChar"/>
        </w:rPr>
        <w:t xml:space="preserve">│ • Estados       │ • Histórico     │ • Datos en tiempo real  │</w:t>
      </w:r>
      <w:r>
        <w:br/>
      </w:r>
      <w:r>
        <w:rPr>
          <w:rStyle w:val="VerbatimChar"/>
        </w:rPr>
        <w:t xml:space="preserve">└─────────────────┴─────────────────┴─────────────────────────┘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2: Arquitectura de componentes de la interfaz adaptativa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 de UI</w:t>
      </w:r>
      <w:r>
        <w:t xml:space="preserve">:</w:t>
      </w:r>
      <w:r>
        <w:t xml:space="preserve"> </w:t>
      </w:r>
      <w:r>
        <w:rPr>
          <w:b/>
          <w:bCs/>
        </w:rPr>
        <w:t xml:space="preserve">React</w:t>
      </w:r>
      <w:r>
        <w:t xml:space="preserve">. Permite construir una interfaz de usuario modular y reactiva, donde los cambios en los datos de la simulación se reflejan automáticamente en los componentes visuales.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Renderizado de Mapas</w:t>
      </w:r>
      <w:r>
        <w:t xml:space="preserve">:</w:t>
      </w:r>
      <w:r>
        <w:t xml:space="preserve"> </w:t>
      </w:r>
      <w:r>
        <w:rPr>
          <w:b/>
          <w:bCs/>
        </w:rPr>
        <w:t xml:space="preserve">Mapbox GL JS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Deck.gl</w:t>
      </w:r>
      <w:r>
        <w:t xml:space="preserve">. Estas librerías utilizan</w:t>
      </w:r>
      <w:r>
        <w:t xml:space="preserve"> </w:t>
      </w:r>
      <w:r>
        <w:rPr>
          <w:b/>
          <w:bCs/>
        </w:rPr>
        <w:t xml:space="preserve">WebGL</w:t>
      </w:r>
      <w:r>
        <w:t xml:space="preserve"> </w:t>
      </w:r>
      <w:r>
        <w:t xml:space="preserve">para aprovechar la aceleración por hardware de la GPU, permitiendo renderizar cientos de miles de puntos o polígonos de manera fluida en el navegador, algo imposible con tecnologías basadas en SVG o Canvas 2D.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Gráficos y Dashboards</w:t>
      </w:r>
      <w:r>
        <w:t xml:space="preserve">:</w:t>
      </w:r>
      <w:r>
        <w:t xml:space="preserve"> </w:t>
      </w:r>
      <w:r>
        <w:rPr>
          <w:b/>
          <w:bCs/>
        </w:rPr>
        <w:t xml:space="preserve">D3.js</w:t>
      </w:r>
      <w:r>
        <w:t xml:space="preserve">. Es la librería estándar para la creación de visualizaciones de datos dinámicas e interactivas (gráficos de barras, líneas de tiempo, etc.) que complementan la vista de mapa.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Comunicación</w:t>
      </w:r>
      <w:r>
        <w:t xml:space="preserve">: La interfaz se comunica con el backend de PIGEM a través de una</w:t>
      </w:r>
      <w:r>
        <w:t xml:space="preserve"> </w:t>
      </w:r>
      <w:r>
        <w:rPr>
          <w:b/>
          <w:bCs/>
        </w:rPr>
        <w:t xml:space="preserve">API RESTful</w:t>
      </w:r>
      <w:r>
        <w:t xml:space="preserve"> </w:t>
      </w:r>
      <w:r>
        <w:t xml:space="preserve">para la gestión de escenarios y a través de</w:t>
      </w:r>
      <w:r>
        <w:t xml:space="preserve"> </w:t>
      </w:r>
      <w:r>
        <w:rPr>
          <w:b/>
          <w:bCs/>
        </w:rPr>
        <w:t xml:space="preserve">WebSockets</w:t>
      </w:r>
      <w:r>
        <w:t xml:space="preserve"> </w:t>
      </w:r>
      <w:r>
        <w:t xml:space="preserve">para recibir actualizaciones en tiempo real durante la ejecución de una simulación.</w:t>
      </w:r>
    </w:p>
    <w:bookmarkEnd w:id="16"/>
    <w:bookmarkEnd w:id="17"/>
    <w:bookmarkStart w:id="22" w:name="características-de-la-adaptabilidad"/>
    <w:p>
      <w:pPr>
        <w:pStyle w:val="Heading2"/>
      </w:pPr>
      <w:r>
        <w:t xml:space="preserve">4. Características de la Adaptabilidad</w:t>
      </w:r>
    </w:p>
    <w:p>
      <w:pPr>
        <w:pStyle w:val="FirstParagraph"/>
      </w:pPr>
      <w:r>
        <w:t xml:space="preserve">La</w:t>
      </w:r>
      <w:r>
        <w:t xml:space="preserve"> </w:t>
      </w:r>
      <w:r>
        <w:t xml:space="preserve">“adaptabilidad”</w:t>
      </w:r>
      <w:r>
        <w:t xml:space="preserve"> </w:t>
      </w:r>
      <w:r>
        <w:t xml:space="preserve">de la interfaz se manifiesta en múltiples niveles, cada uno diseñado para optimizar la experiencia del usuario según su contexto específico:</w:t>
      </w:r>
    </w:p>
    <w:bookmarkStart w:id="18" w:name="adaptabilidad-por-perfil-de-usuario"/>
    <w:p>
      <w:pPr>
        <w:pStyle w:val="Heading3"/>
      </w:pPr>
      <w:r>
        <w:t xml:space="preserve">4.1 Adaptabilidad por Perfil de Usuario</w:t>
      </w:r>
    </w:p>
    <w:p>
      <w:pPr>
        <w:pStyle w:val="FirstParagraph"/>
      </w:pPr>
      <w:r>
        <w:rPr>
          <w:b/>
          <w:bCs/>
        </w:rPr>
        <w:t xml:space="preserve">Tabla 5: Configuraciones por Perfil de Usuario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1567"/>
        <w:gridCol w:w="2062"/>
        <w:gridCol w:w="1732"/>
        <w:gridCol w:w="156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Perfil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Vista Principal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Componentes Visibles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de Detalle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Interactividad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Analista Técnico</w:t>
            </w:r>
          </w:p>
        </w:tc>
        <w:tc>
          <w:tcPr/>
          <w:p>
            <w:pPr>
              <w:pStyle w:val="Compact"/>
            </w:pPr>
            <w:r>
              <w:t xml:space="preserve">Workspace completo</w:t>
            </w:r>
          </w:p>
        </w:tc>
        <w:tc>
          <w:tcPr/>
          <w:p>
            <w:pPr>
              <w:pStyle w:val="Compact"/>
            </w:pPr>
            <w:r>
              <w:t xml:space="preserve">Todos los paneles, herramientas avanzadas</w:t>
            </w:r>
          </w:p>
        </w:tc>
        <w:tc>
          <w:tcPr/>
          <w:p>
            <w:pPr>
              <w:pStyle w:val="Compact"/>
            </w:pPr>
            <w:r>
              <w:t xml:space="preserve">Máximo (datos brutos)</w:t>
            </w:r>
          </w:p>
        </w:tc>
        <w:tc>
          <w:tcPr/>
          <w:p>
            <w:pPr>
              <w:pStyle w:val="Compact"/>
            </w:pPr>
            <w:r>
              <w:t xml:space="preserve">Total (parámetros, filtros)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Planificador Urbano</w:t>
            </w:r>
          </w:p>
        </w:tc>
        <w:tc>
          <w:tcPr/>
          <w:p>
            <w:pPr>
              <w:pStyle w:val="Compact"/>
            </w:pPr>
            <w:r>
              <w:t xml:space="preserve">Dashboard espacial</w:t>
            </w:r>
          </w:p>
        </w:tc>
        <w:tc>
          <w:tcPr/>
          <w:p>
            <w:pPr>
              <w:pStyle w:val="Compact"/>
            </w:pPr>
            <w:r>
              <w:t xml:space="preserve">Mapas, métricas clave, análisis</w:t>
            </w:r>
          </w:p>
        </w:tc>
        <w:tc>
          <w:tcPr/>
          <w:p>
            <w:pPr>
              <w:pStyle w:val="Compact"/>
            </w:pPr>
            <w:r>
              <w:t xml:space="preserve">Alto (agregaciones)</w:t>
            </w:r>
          </w:p>
        </w:tc>
        <w:tc>
          <w:tcPr/>
          <w:p>
            <w:pPr>
              <w:pStyle w:val="Compact"/>
            </w:pPr>
            <w:r>
              <w:t xml:space="preserve">Media (filtros básicos)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Autoridad Municipal</w:t>
            </w:r>
          </w:p>
        </w:tc>
        <w:tc>
          <w:tcPr/>
          <w:p>
            <w:pPr>
              <w:pStyle w:val="Compact"/>
            </w:pPr>
            <w:r>
              <w:t xml:space="preserve">Vista ejecutiva</w:t>
            </w:r>
          </w:p>
        </w:tc>
        <w:tc>
          <w:tcPr/>
          <w:p>
            <w:pPr>
              <w:pStyle w:val="Compact"/>
            </w:pPr>
            <w:r>
              <w:t xml:space="preserve">KPIs, alertas, resumen</w:t>
            </w:r>
          </w:p>
        </w:tc>
        <w:tc>
          <w:tcPr/>
          <w:p>
            <w:pPr>
              <w:pStyle w:val="Compact"/>
            </w:pPr>
            <w:r>
              <w:t xml:space="preserve">Bajo (indicadores)</w:t>
            </w:r>
          </w:p>
        </w:tc>
        <w:tc>
          <w:tcPr/>
          <w:p>
            <w:pPr>
              <w:pStyle w:val="Compact"/>
            </w:pPr>
            <w:r>
              <w:t xml:space="preserve">Mínima (navegación)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Coordinador Emergencia</w:t>
            </w:r>
          </w:p>
        </w:tc>
        <w:tc>
          <w:tcPr/>
          <w:p>
            <w:pPr>
              <w:pStyle w:val="Compac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</w:pPr>
            <w:r>
              <w:t xml:space="preserve">Alertas, recursos, comunicaciones</w:t>
            </w:r>
          </w:p>
        </w:tc>
        <w:tc>
          <w:tcPr/>
          <w:p>
            <w:pPr>
              <w:pStyle w:val="Compact"/>
            </w:pPr>
            <w:r>
              <w:t xml:space="preserve">Medio (operacional)</w:t>
            </w:r>
          </w:p>
        </w:tc>
        <w:tc>
          <w:tcPr/>
          <w:p>
            <w:pPr>
              <w:pStyle w:val="Compact"/>
            </w:pPr>
            <w:r>
              <w:t xml:space="preserve">Media (acciones directas)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Ciudadano</w:t>
            </w:r>
          </w:p>
        </w:tc>
        <w:tc>
          <w:tcPr/>
          <w:p>
            <w:pPr>
              <w:pStyle w:val="Compact"/>
            </w:pPr>
            <w:r>
              <w:t xml:space="preserve">Vista pública</w:t>
            </w:r>
          </w:p>
        </w:tc>
        <w:tc>
          <w:tcPr/>
          <w:p>
            <w:pPr>
              <w:pStyle w:val="Compact"/>
            </w:pPr>
            <w:r>
              <w:t xml:space="preserve">Rutas, albergues, instrucciones</w:t>
            </w:r>
          </w:p>
        </w:tc>
        <w:tc>
          <w:tcPr/>
          <w:p>
            <w:pPr>
              <w:pStyle w:val="Compact"/>
            </w:pPr>
            <w:r>
              <w:t xml:space="preserve">Básico (personal)</w:t>
            </w:r>
          </w:p>
        </w:tc>
        <w:tc>
          <w:tcPr/>
          <w:p>
            <w:pPr>
              <w:pStyle w:val="Compact"/>
            </w:pPr>
            <w:r>
              <w:t xml:space="preserve">Mínima (consulta)</w:t>
            </w:r>
          </w:p>
        </w:tc>
      </w:tr>
    </w:tbl>
    <w:p>
      <w:pPr>
        <w:pStyle w:val="BodyText"/>
      </w:pPr>
      <w:r>
        <w:t xml:space="preserve">Al iniciar sesión, el sistema identifica el perfil del usuario y ajusta la interfaz por defecto: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Perfil Técnico/Analista</w:t>
      </w:r>
      <w:r>
        <w:t xml:space="preserve">: Se muestra una vista compleja con acceso a todas las capas de datos, parámetros de simulación avanzados, y herramientas de análisis espacial.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Perfil de Autoridad/Decisor</w:t>
      </w:r>
      <w:r>
        <w:t xml:space="preserve">: Se presenta un dashboard ejecutivo con métricas clave (KPIs) como el Tiempo Total de Evacuación Estimado (ETET), porcentaje de población evacuada, y un mapa simplificado que resalta solo los 3-5 cuellos de botella más críticos.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Perfil Comunitario/Ciudadano</w:t>
      </w:r>
      <w:r>
        <w:t xml:space="preserve">: Una vista pública y simplificada que muestra únicamente las rutas de evacuación recomendadas, la ubicación de los albergues y su estado (abierto/cerrado/lleno).</w:t>
      </w:r>
    </w:p>
    <w:bookmarkEnd w:id="18"/>
    <w:bookmarkStart w:id="19" w:name="adaptabilidad-por-contexto-de-emergencia"/>
    <w:p>
      <w:pPr>
        <w:pStyle w:val="Heading3"/>
      </w:pPr>
      <w:r>
        <w:t xml:space="preserve">4.2 Adaptabilidad por Contexto de Emergencia</w:t>
      </w:r>
    </w:p>
    <w:p>
      <w:pPr>
        <w:pStyle w:val="FirstParagraph"/>
      </w:pPr>
      <w:r>
        <w:rPr>
          <w:b/>
          <w:bCs/>
        </w:rPr>
        <w:t xml:space="preserve">Tabla 6: Modos de Operación según Contexto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1144"/>
        <w:gridCol w:w="1848"/>
        <w:gridCol w:w="1672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Trigger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Cambios Visuales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Funcionalidades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Prioridad Información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Planificación</w:t>
            </w:r>
          </w:p>
        </w:tc>
        <w:tc>
          <w:tcPr/>
          <w:p>
            <w:pPr>
              <w:pStyle w:val="Compact"/>
            </w:pPr>
            <w:r>
              <w:t xml:space="preserve">Uso normal</w:t>
            </w:r>
          </w:p>
        </w:tc>
        <w:tc>
          <w:tcPr/>
          <w:p>
            <w:pPr>
              <w:pStyle w:val="Compact"/>
            </w:pPr>
            <w:r>
              <w:t xml:space="preserve">Colores estándar, información completa</w:t>
            </w:r>
          </w:p>
        </w:tc>
        <w:tc>
          <w:tcPr/>
          <w:p>
            <w:pPr>
              <w:pStyle w:val="Compact"/>
            </w:pPr>
            <w:r>
              <w:t xml:space="preserve">Todas disponibles</w:t>
            </w:r>
          </w:p>
        </w:tc>
        <w:tc>
          <w:tcPr/>
          <w:p>
            <w:pPr>
              <w:pStyle w:val="Compact"/>
            </w:pPr>
            <w:r>
              <w:t xml:space="preserve">Análisis detallado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Alerta Temprana</w:t>
            </w:r>
          </w:p>
        </w:tc>
        <w:tc>
          <w:tcPr/>
          <w:p>
            <w:pPr>
              <w:pStyle w:val="Compact"/>
            </w:pPr>
            <w:r>
              <w:t xml:space="preserve">Amenaza detectada</w:t>
            </w:r>
          </w:p>
        </w:tc>
        <w:tc>
          <w:tcPr/>
          <w:p>
            <w:pPr>
              <w:pStyle w:val="Compact"/>
            </w:pPr>
            <w:r>
              <w:t xml:space="preserve">Colores de advertencia, notificaciones</w:t>
            </w:r>
          </w:p>
        </w:tc>
        <w:tc>
          <w:tcPr/>
          <w:p>
            <w:pPr>
              <w:pStyle w:val="Compact"/>
            </w:pPr>
            <w:r>
              <w:t xml:space="preserve">Enfoque en preparación</w:t>
            </w:r>
          </w:p>
        </w:tc>
        <w:tc>
          <w:tcPr/>
          <w:p>
            <w:pPr>
              <w:pStyle w:val="Compact"/>
            </w:pPr>
            <w:r>
              <w:t xml:space="preserve">Acciones preventivas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Emergencia Activa</w:t>
            </w:r>
          </w:p>
        </w:tc>
        <w:tc>
          <w:tcPr/>
          <w:p>
            <w:pPr>
              <w:pStyle w:val="Compact"/>
            </w:pPr>
            <w:r>
              <w:t xml:space="preserve">Evacuación iniciada</w:t>
            </w:r>
          </w:p>
        </w:tc>
        <w:tc>
          <w:tcPr/>
          <w:p>
            <w:pPr>
              <w:pStyle w:val="Compact"/>
            </w:pPr>
            <w:r>
              <w:t xml:space="preserve">Modo alto contraste, información crítica</w:t>
            </w:r>
          </w:p>
        </w:tc>
        <w:tc>
          <w:tcPr/>
          <w:p>
            <w:pPr>
              <w:pStyle w:val="Compact"/>
            </w:pPr>
            <w:r>
              <w:t xml:space="preserve">Solo acciones esenciales</w:t>
            </w:r>
          </w:p>
        </w:tc>
        <w:tc>
          <w:tcPr/>
          <w:p>
            <w:pPr>
              <w:pStyle w:val="Compact"/>
            </w:pPr>
            <w:r>
              <w:t xml:space="preserve">Coordinación operacional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Post-Emergencia</w:t>
            </w:r>
          </w:p>
        </w:tc>
        <w:tc>
          <w:tcPr/>
          <w:p>
            <w:pPr>
              <w:pStyle w:val="Compact"/>
            </w:pPr>
            <w:r>
              <w:t xml:space="preserve">Evacuación completada</w:t>
            </w:r>
          </w:p>
        </w:tc>
        <w:tc>
          <w:tcPr/>
          <w:p>
            <w:pPr>
              <w:pStyle w:val="Compact"/>
            </w:pPr>
            <w:r>
              <w:t xml:space="preserve">Colores neutros, análisis</w:t>
            </w:r>
          </w:p>
        </w:tc>
        <w:tc>
          <w:tcPr/>
          <w:p>
            <w:pPr>
              <w:pStyle w:val="Compact"/>
            </w:pPr>
            <w:r>
              <w:t xml:space="preserve">Evaluación y reportes</w:t>
            </w:r>
          </w:p>
        </w:tc>
        <w:tc>
          <w:tcPr/>
          <w:p>
            <w:pPr>
              <w:pStyle w:val="Compact"/>
            </w:pPr>
            <w:r>
              <w:t xml:space="preserve">Lecciones aprendidas</w:t>
            </w:r>
          </w:p>
        </w:tc>
      </w:tr>
    </w:tbl>
    <w:p>
      <w:pPr>
        <w:pStyle w:val="BodyText"/>
      </w:pPr>
      <w:r>
        <w:t xml:space="preserve">La interfaz puede cambiar su apariencia según la urgencia del escenario: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Modo Planificación</w:t>
      </w:r>
      <w:r>
        <w:t xml:space="preserve">: Paleta de colores estándar, información detallada.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Modo Alerta/Emergencia</w:t>
      </w:r>
      <w:r>
        <w:t xml:space="preserve">: La interfaz cambia a un</w:t>
      </w:r>
      <w:r>
        <w:t xml:space="preserve"> </w:t>
      </w:r>
      <w:r>
        <w:t xml:space="preserve">“modo oscuro”</w:t>
      </w:r>
      <w:r>
        <w:t xml:space="preserve"> </w:t>
      </w:r>
      <w:r>
        <w:t xml:space="preserve">con una paleta de colores de alto contraste. Se eliminan los elementos no esenciales y se destacan las alertas y las acciones recomendadas, minimizando las distracciones.</w:t>
      </w:r>
    </w:p>
    <w:bookmarkEnd w:id="19"/>
    <w:bookmarkStart w:id="20" w:name="adaptabilidad-de-la-simbología"/>
    <w:p>
      <w:pPr>
        <w:pStyle w:val="Heading3"/>
      </w:pPr>
      <w:r>
        <w:t xml:space="preserve">4.3 Adaptabilidad de la Simbología</w:t>
      </w:r>
    </w:p>
    <w:p>
      <w:pPr>
        <w:pStyle w:val="FirstParagraph"/>
      </w:pPr>
      <w:r>
        <w:rPr>
          <w:b/>
          <w:bCs/>
        </w:rPr>
        <w:t xml:space="preserve">Tabla 7: Estándares de Simbología Implementados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8"/>
        <w:gridCol w:w="2112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Estándar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Elementos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Beneficio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ISO 22324</w:t>
            </w:r>
          </w:p>
        </w:tc>
        <w:tc>
          <w:tcPr/>
          <w:p>
            <w:pPr>
              <w:pStyle w:val="Compact"/>
            </w:pPr>
            <w:r>
              <w:t xml:space="preserve">Niveles de alerta</w:t>
            </w:r>
          </w:p>
        </w:tc>
        <w:tc>
          <w:tcPr/>
          <w:p>
            <w:pPr>
              <w:pStyle w:val="Compact"/>
            </w:pPr>
            <w:r>
              <w:t xml:space="preserve">Verde, Amarillo, Naranja, Rojo</w:t>
            </w:r>
          </w:p>
        </w:tc>
        <w:tc>
          <w:tcPr/>
          <w:p>
            <w:pPr>
              <w:pStyle w:val="Compact"/>
            </w:pPr>
            <w:r>
              <w:t xml:space="preserve">Comprensión universal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ISO 3864</w:t>
            </w:r>
          </w:p>
        </w:tc>
        <w:tc>
          <w:tcPr/>
          <w:p>
            <w:pPr>
              <w:pStyle w:val="Compact"/>
            </w:pPr>
            <w:r>
              <w:t xml:space="preserve">Señales de seguridad</w:t>
            </w:r>
          </w:p>
        </w:tc>
        <w:tc>
          <w:tcPr/>
          <w:p>
            <w:pPr>
              <w:pStyle w:val="Compact"/>
            </w:pPr>
            <w:r>
              <w:t xml:space="preserve">Formas, colores, pictogramas</w:t>
            </w:r>
          </w:p>
        </w:tc>
        <w:tc>
          <w:tcPr/>
          <w:p>
            <w:pPr>
              <w:pStyle w:val="Compact"/>
            </w:pPr>
            <w:r>
              <w:t xml:space="preserve">Reconocimiento inmediato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W3C WCAG 2.1</w:t>
            </w:r>
          </w:p>
        </w:tc>
        <w:tc>
          <w:tcPr/>
          <w:p>
            <w:pPr>
              <w:pStyle w:val="Compact"/>
            </w:pPr>
            <w:r>
              <w:t xml:space="preserve">Accesibilidad</w:t>
            </w:r>
          </w:p>
        </w:tc>
        <w:tc>
          <w:tcPr/>
          <w:p>
            <w:pPr>
              <w:pStyle w:val="Compact"/>
            </w:pPr>
            <w:r>
              <w:t xml:space="preserve">Contraste, tamaño, navegación</w:t>
            </w:r>
          </w:p>
        </w:tc>
        <w:tc>
          <w:tcPr/>
          <w:p>
            <w:pPr>
              <w:pStyle w:val="Compact"/>
            </w:pPr>
            <w:r>
              <w:t xml:space="preserve">Inclusión universal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OGC SLD</w:t>
            </w:r>
          </w:p>
        </w:tc>
        <w:tc>
          <w:tcPr/>
          <w:p>
            <w:pPr>
              <w:pStyle w:val="Compact"/>
            </w:pPr>
            <w:r>
              <w:t xml:space="preserve">Estilos cartográficos</w:t>
            </w:r>
          </w:p>
        </w:tc>
        <w:tc>
          <w:tcPr/>
          <w:p>
            <w:pPr>
              <w:pStyle w:val="Compact"/>
            </w:pPr>
            <w:r>
              <w:t xml:space="preserve">Simbolización de capas</w:t>
            </w:r>
          </w:p>
        </w:tc>
        <w:tc>
          <w:tcPr/>
          <w:p>
            <w:pPr>
              <w:pStyle w:val="Compact"/>
            </w:pPr>
            <w:r>
              <w:t xml:space="preserve">Interoperabilidad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Estándar Base (ISO 22324)</w:t>
      </w:r>
      <w:r>
        <w:t xml:space="preserve">: Los colores para niveles de alerta (verde, amarillo, naranja, rojo) se basan en la norma ISO 22324, garantizando una comprensión universal.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Saliencia Dinámica</w:t>
      </w:r>
      <w:r>
        <w:t xml:space="preserve">: La simbología se ajusta para resaltar la información más relevante. Por ejemplo, en un mapa de congestión, las rutas con un nivel de saturación del 90-100% pueden empezar a parpadear o aumentar de grosor para atraer la atención del operador.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Styled Layer Descriptor (SLD)</w:t>
      </w:r>
      <w:r>
        <w:t xml:space="preserve">: El sistema utiliza el estándar OGC SLD para definir los estilos de las capas. Esto permite que los estilos sean portables y puedan ser consumidos por otras herramientas SIG.</w:t>
      </w:r>
    </w:p>
    <w:bookmarkEnd w:id="20"/>
    <w:bookmarkStart w:id="21" w:name="X382e35d4af62f02d4164b9c93909bd5be6a1630"/>
    <w:p>
      <w:pPr>
        <w:pStyle w:val="Heading3"/>
      </w:pPr>
      <w:r>
        <w:t xml:space="preserve">4.4 Adaptabilidad Responsiva y Multiplataforma</w:t>
      </w:r>
    </w:p>
    <w:p>
      <w:pPr>
        <w:pStyle w:val="FirstParagraph"/>
      </w:pPr>
      <w:r>
        <w:rPr>
          <w:b/>
          <w:bCs/>
        </w:rPr>
        <w:t xml:space="preserve">Tabla 8: Adaptación por Dispositivo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7"/>
        <w:gridCol w:w="1456"/>
        <w:gridCol w:w="1547"/>
        <w:gridCol w:w="1638"/>
        <w:gridCol w:w="172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Dispositivo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Resolución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Interacción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Adaptaciones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Funcionalidades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Desktop</w:t>
            </w:r>
          </w:p>
        </w:tc>
        <w:tc>
          <w:tcPr/>
          <w:p>
            <w:pPr>
              <w:pStyle w:val="Compact"/>
            </w:pPr>
            <w:r>
              <w:t xml:space="preserve">1920x1080+</w:t>
            </w:r>
          </w:p>
        </w:tc>
        <w:tc>
          <w:tcPr/>
          <w:p>
            <w:pPr>
              <w:pStyle w:val="Compact"/>
            </w:pPr>
            <w:r>
              <w:t xml:space="preserve">Mouse, teclado</w:t>
            </w:r>
          </w:p>
        </w:tc>
        <w:tc>
          <w:tcPr/>
          <w:p>
            <w:pPr>
              <w:pStyle w:val="Compact"/>
            </w:pPr>
            <w:r>
              <w:t xml:space="preserve">Interfaz completa</w:t>
            </w:r>
          </w:p>
        </w:tc>
        <w:tc>
          <w:tcPr/>
          <w:p>
            <w:pPr>
              <w:pStyle w:val="Compact"/>
            </w:pPr>
            <w:r>
              <w:t xml:space="preserve">Todas las funciones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Tablet</w:t>
            </w:r>
          </w:p>
        </w:tc>
        <w:tc>
          <w:tcPr/>
          <w:p>
            <w:pPr>
              <w:pStyle w:val="Compact"/>
            </w:pPr>
            <w:r>
              <w:t xml:space="preserve">1024x768+</w:t>
            </w:r>
          </w:p>
        </w:tc>
        <w:tc>
          <w:tcPr/>
          <w:p>
            <w:pPr>
              <w:pStyle w:val="Compact"/>
            </w:pPr>
            <w:r>
              <w:t xml:space="preserve">Touch</w:t>
            </w:r>
          </w:p>
        </w:tc>
        <w:tc>
          <w:tcPr/>
          <w:p>
            <w:pPr>
              <w:pStyle w:val="Compact"/>
            </w:pPr>
            <w:r>
              <w:t xml:space="preserve">Controles táctiles, menús colapsables</w:t>
            </w:r>
          </w:p>
        </w:tc>
        <w:tc>
          <w:tcPr/>
          <w:p>
            <w:pPr>
              <w:pStyle w:val="Compact"/>
            </w:pPr>
            <w:r>
              <w:t xml:space="preserve">90% de funciones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Smartphone</w:t>
            </w:r>
          </w:p>
        </w:tc>
        <w:tc>
          <w:tcPr/>
          <w:p>
            <w:pPr>
              <w:pStyle w:val="Compact"/>
            </w:pPr>
            <w:r>
              <w:t xml:space="preserve">375x667+</w:t>
            </w:r>
          </w:p>
        </w:tc>
        <w:tc>
          <w:tcPr/>
          <w:p>
            <w:pPr>
              <w:pStyle w:val="Compact"/>
            </w:pPr>
            <w:r>
              <w:t xml:space="preserve">Touch</w:t>
            </w:r>
          </w:p>
        </w:tc>
        <w:tc>
          <w:tcPr/>
          <w:p>
            <w:pPr>
              <w:pStyle w:val="Compact"/>
            </w:pPr>
            <w:r>
              <w:t xml:space="preserve">Navegación simplificada, gestos</w:t>
            </w:r>
          </w:p>
        </w:tc>
        <w:tc>
          <w:tcPr/>
          <w:p>
            <w:pPr>
              <w:pStyle w:val="Compact"/>
            </w:pPr>
            <w:r>
              <w:t xml:space="preserve">Funciones esenciales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Pantalla Grande</w:t>
            </w:r>
          </w:p>
        </w:tc>
        <w:tc>
          <w:tcPr/>
          <w:p>
            <w:pPr>
              <w:pStyle w:val="Compact"/>
            </w:pPr>
            <w:r>
              <w:t xml:space="preserve">2560x1440+</w:t>
            </w:r>
          </w:p>
        </w:tc>
        <w:tc>
          <w:tcPr/>
          <w:p>
            <w:pPr>
              <w:pStyle w:val="Compact"/>
            </w:pPr>
            <w:r>
              <w:t xml:space="preserve">Mouse, teclado</w:t>
            </w:r>
          </w:p>
        </w:tc>
        <w:tc>
          <w:tcPr/>
          <w:p>
            <w:pPr>
              <w:pStyle w:val="Compact"/>
            </w:pPr>
            <w:r>
              <w:t xml:space="preserve">Múltiples vistas, información extendida</w:t>
            </w:r>
          </w:p>
        </w:tc>
        <w:tc>
          <w:tcPr/>
          <w:p>
            <w:pPr>
              <w:pStyle w:val="Compact"/>
            </w:pPr>
            <w:r>
              <w:t xml:space="preserve">Funciones avanzadas</w:t>
            </w:r>
          </w:p>
        </w:tc>
      </w:tr>
    </w:tbl>
    <w:bookmarkEnd w:id="21"/>
    <w:bookmarkEnd w:id="22"/>
    <w:bookmarkStart w:id="25" w:name="casos-de-uso-y-flujos-de-trabajo"/>
    <w:p>
      <w:pPr>
        <w:pStyle w:val="Heading2"/>
      </w:pPr>
      <w:r>
        <w:t xml:space="preserve">5. Casos de Uso y Flujos de Trabajo</w:t>
      </w:r>
    </w:p>
    <w:bookmarkStart w:id="23" w:name="escenarios-de-uso-típicos"/>
    <w:p>
      <w:pPr>
        <w:pStyle w:val="Heading3"/>
      </w:pPr>
      <w:r>
        <w:t xml:space="preserve">5.1 Escenarios de Uso Típicos</w:t>
      </w:r>
    </w:p>
    <w:p>
      <w:pPr>
        <w:pStyle w:val="FirstParagraph"/>
      </w:pPr>
      <w:r>
        <w:rPr>
          <w:b/>
          <w:bCs/>
        </w:rPr>
        <w:t xml:space="preserve">Tabla 9: Casos de Uso Detallados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1089"/>
        <w:gridCol w:w="1386"/>
        <w:gridCol w:w="2079"/>
        <w:gridCol w:w="188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Escenario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Flujo de Trabajo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Estimado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Análisis de Vulnerabilidad</w:t>
            </w:r>
          </w:p>
        </w:tc>
        <w:tc>
          <w:tcPr/>
          <w:p>
            <w:pPr>
              <w:pStyle w:val="Compact"/>
            </w:pPr>
            <w:r>
              <w:t xml:space="preserve">Planificador Urbano</w:t>
            </w:r>
          </w:p>
        </w:tc>
        <w:tc>
          <w:tcPr/>
          <w:p>
            <w:pPr>
              <w:pStyle w:val="Compact"/>
            </w:pPr>
            <w:r>
              <w:t xml:space="preserve">Identificar áreas críticas</w:t>
            </w:r>
          </w:p>
        </w:tc>
        <w:tc>
          <w:tcPr/>
          <w:p>
            <w:pPr>
              <w:pStyle w:val="Compact"/>
            </w:pPr>
            <w:r>
              <w:t xml:space="preserve">1. Cargar datos → 2. Ejecutar simulación → 3. Analizar resultados → 4. Generar reporte</w:t>
            </w:r>
          </w:p>
        </w:tc>
        <w:tc>
          <w:tcPr/>
          <w:p>
            <w:pPr>
              <w:pStyle w:val="Compact"/>
            </w:pPr>
            <w:r>
              <w:t xml:space="preserve">45 minutos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Toma de Decisión Ejecutiva</w:t>
            </w:r>
          </w:p>
        </w:tc>
        <w:tc>
          <w:tcPr/>
          <w:p>
            <w:pPr>
              <w:pStyle w:val="Compact"/>
            </w:pPr>
            <w:r>
              <w:t xml:space="preserve">Alcalde</w:t>
            </w:r>
          </w:p>
        </w:tc>
        <w:tc>
          <w:tcPr/>
          <w:p>
            <w:pPr>
              <w:pStyle w:val="Compact"/>
            </w:pPr>
            <w:r>
              <w:t xml:space="preserve">Aprobar plan de evacuación</w:t>
            </w:r>
          </w:p>
        </w:tc>
        <w:tc>
          <w:tcPr/>
          <w:p>
            <w:pPr>
              <w:pStyle w:val="Compact"/>
            </w:pPr>
            <w:r>
              <w:t xml:space="preserve">1. Revisar dashboard → 2. Verificar KPIs → 3. Consultar recomendaciones → 4. Tomar decisión</w:t>
            </w:r>
          </w:p>
        </w:tc>
        <w:tc>
          <w:tcPr/>
          <w:p>
            <w:pPr>
              <w:pStyle w:val="Compact"/>
            </w:pPr>
            <w:r>
              <w:t xml:space="preserve">10 minutos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Coordinación Operacional</w:t>
            </w:r>
          </w:p>
        </w:tc>
        <w:tc>
          <w:tcPr/>
          <w:p>
            <w:pPr>
              <w:pStyle w:val="Compact"/>
            </w:pPr>
            <w:r>
              <w:t xml:space="preserve">Jefe de Emergencia</w:t>
            </w:r>
          </w:p>
        </w:tc>
        <w:tc>
          <w:tcPr/>
          <w:p>
            <w:pPr>
              <w:pStyle w:val="Compact"/>
            </w:pPr>
            <w:r>
              <w:t xml:space="preserve">Gestionar evacuación activa</w:t>
            </w:r>
          </w:p>
        </w:tc>
        <w:tc>
          <w:tcPr/>
          <w:p>
            <w:pPr>
              <w:pStyle w:val="Compact"/>
            </w:pPr>
            <w:r>
              <w:t xml:space="preserve">1. Monitorear estado → 2. Identificar problemas → 3. Reasignar recursos → 4. Comunicar cambios</w:t>
            </w:r>
          </w:p>
        </w:tc>
        <w:tc>
          <w:tcPr/>
          <w:p>
            <w:pPr>
              <w:pStyle w:val="Compact"/>
            </w:pPr>
            <w:r>
              <w:t xml:space="preserve">5 minutos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Consulta Ciudadana</w:t>
            </w:r>
          </w:p>
        </w:tc>
        <w:tc>
          <w:tcPr/>
          <w:p>
            <w:pPr>
              <w:pStyle w:val="Compact"/>
            </w:pPr>
            <w:r>
              <w:t xml:space="preserve">Residente</w:t>
            </w:r>
          </w:p>
        </w:tc>
        <w:tc>
          <w:tcPr/>
          <w:p>
            <w:pPr>
              <w:pStyle w:val="Compact"/>
            </w:pPr>
            <w:r>
              <w:t xml:space="preserve">Conocer ruta de evacuación</w:t>
            </w:r>
          </w:p>
        </w:tc>
        <w:tc>
          <w:tcPr/>
          <w:p>
            <w:pPr>
              <w:pStyle w:val="Compact"/>
            </w:pPr>
            <w:r>
              <w:t xml:space="preserve">1. Ingresar ubicación → 2. Consultar ruta → 3. Verificar albergues → 4. Guardar información</w:t>
            </w:r>
          </w:p>
        </w:tc>
        <w:tc>
          <w:tcPr/>
          <w:p>
            <w:pPr>
              <w:pStyle w:val="Compact"/>
            </w:pPr>
            <w:r>
              <w:t xml:space="preserve">2 minutos</w:t>
            </w:r>
          </w:p>
        </w:tc>
      </w:tr>
    </w:tbl>
    <w:bookmarkEnd w:id="23"/>
    <w:bookmarkStart w:id="24" w:name="X20b71e4fc112dc5232c52e3ebef87ed0c568ebb"/>
    <w:p>
      <w:pPr>
        <w:pStyle w:val="Heading3"/>
      </w:pPr>
      <w:r>
        <w:t xml:space="preserve">5.2 Flujo de Trabajo para Análisis de Escenarios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CONFIGURACIÓN   │    │ EJECUCIÓN       │    │ ANÁLISIS        │</w:t>
      </w:r>
      <w:r>
        <w:br/>
      </w:r>
      <w:r>
        <w:rPr>
          <w:rStyle w:val="VerbatimChar"/>
        </w:rPr>
        <w:t xml:space="preserve">│ ESCENARIO       │    │ SIMULACIÓN      │    │ RESULTADOS     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• Parámetros    │───▶│ • Tiempo real   │───▶│ • Visualización │</w:t>
      </w:r>
      <w:r>
        <w:br/>
      </w:r>
      <w:r>
        <w:rPr>
          <w:rStyle w:val="VerbatimChar"/>
        </w:rPr>
        <w:t xml:space="preserve">│ • Amenazas      │    │ • Indicadores   │    │ • Métricas      │</w:t>
      </w:r>
      <w:r>
        <w:br/>
      </w:r>
      <w:r>
        <w:rPr>
          <w:rStyle w:val="VerbatimChar"/>
        </w:rPr>
        <w:t xml:space="preserve">│ • Población     │    │ • Progreso      │    │ • Cuellos botella│</w:t>
      </w:r>
      <w:r>
        <w:br/>
      </w:r>
      <w:r>
        <w:rPr>
          <w:rStyle w:val="VerbatimChar"/>
        </w:rPr>
        <w:t xml:space="preserve">│ • Recursos      │    │ • Alertas       │    │ • Recomendaciones│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│</w:t>
      </w:r>
      <w:r>
        <w:br/>
      </w:r>
      <w:r>
        <w:rPr>
          <w:rStyle w:val="VerbatimChar"/>
        </w:rPr>
        <w:t xml:space="preserve">         ▼                       ▼ 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VALIDACIÓN      │    │ MONITOREO       │    │ REPORTES        │</w:t>
      </w:r>
      <w:r>
        <w:br/>
      </w:r>
      <w:r>
        <w:rPr>
          <w:rStyle w:val="VerbatimChar"/>
        </w:rPr>
        <w:t xml:space="preserve">│ PARÁMETROS      │    │ PROGRESO        │    │ EJECUTIVOS     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• Consistencia  │    │ • Estado actual │    │ • Resumen       │</w:t>
      </w:r>
      <w:r>
        <w:br/>
      </w:r>
      <w:r>
        <w:rPr>
          <w:rStyle w:val="VerbatimChar"/>
        </w:rPr>
        <w:t xml:space="preserve">│ • Completitud   │    │ • Tiempo restante│    │ • Gráficos      │</w:t>
      </w:r>
      <w:r>
        <w:br/>
      </w:r>
      <w:r>
        <w:rPr>
          <w:rStyle w:val="VerbatimChar"/>
        </w:rPr>
        <w:t xml:space="preserve">│ • Rangos válidos│    │ • Recursos      │    │ • Conclusiones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3: Flujo de trabajo para análisis de escenarios</w:t>
      </w:r>
    </w:p>
    <w:bookmarkEnd w:id="24"/>
    <w:bookmarkEnd w:id="25"/>
    <w:bookmarkStart w:id="29" w:name="metodología-de-validación"/>
    <w:p>
      <w:pPr>
        <w:pStyle w:val="Heading2"/>
      </w:pPr>
      <w:r>
        <w:t xml:space="preserve">6. Metodología de Validación</w:t>
      </w:r>
    </w:p>
    <w:p>
      <w:pPr>
        <w:pStyle w:val="FirstParagraph"/>
      </w:pPr>
      <w:r>
        <w:t xml:space="preserve">La efectividad de las interfaces no es una suposición, sino que se valida empíricamente mediante un protocolo riguroso de evaluación de usabilidad.</w:t>
      </w:r>
    </w:p>
    <w:bookmarkStart w:id="26" w:name="framework-de-evaluación"/>
    <w:p>
      <w:pPr>
        <w:pStyle w:val="Heading3"/>
      </w:pPr>
      <w:r>
        <w:t xml:space="preserve">6.1 Framework de Evaluación</w:t>
      </w:r>
    </w:p>
    <w:p>
      <w:pPr>
        <w:pStyle w:val="FirstParagraph"/>
      </w:pPr>
      <w:r>
        <w:rPr>
          <w:b/>
          <w:bCs/>
        </w:rPr>
        <w:t xml:space="preserve">Tabla 10: Metodología de Validación de Usabilidad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782"/>
        <w:gridCol w:w="1386"/>
        <w:gridCol w:w="1386"/>
        <w:gridCol w:w="217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Participantes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Duración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de Éxito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Pruebas de Usabilidad</w:t>
            </w:r>
          </w:p>
        </w:tc>
        <w:tc>
          <w:tcPr/>
          <w:p>
            <w:pPr>
              <w:pStyle w:val="Compact"/>
            </w:pPr>
            <w:r>
              <w:t xml:space="preserve">5-8 por perfil</w:t>
            </w:r>
          </w:p>
        </w:tc>
        <w:tc>
          <w:tcPr/>
          <w:p>
            <w:pPr>
              <w:pStyle w:val="Compact"/>
            </w:pPr>
            <w:r>
              <w:t xml:space="preserve">60 minutos</w:t>
            </w:r>
          </w:p>
        </w:tc>
        <w:tc>
          <w:tcPr/>
          <w:p>
            <w:pPr>
              <w:pStyle w:val="Compact"/>
            </w:pPr>
            <w:r>
              <w:t xml:space="preserve">Tiempo de tarea, errores, satisfacción</w:t>
            </w:r>
          </w:p>
        </w:tc>
        <w:tc>
          <w:tcPr/>
          <w:p>
            <w:pPr>
              <w:pStyle w:val="Compact"/>
            </w:pPr>
            <w:r>
              <w:t xml:space="preserve">Tiempo &lt;objetivo, errores &lt;2%, satisfacción &gt;4/5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 Usability Scale</w:t>
            </w:r>
          </w:p>
        </w:tc>
        <w:tc>
          <w:tcPr/>
          <w:p>
            <w:pPr>
              <w:pStyle w:val="Compact"/>
            </w:pPr>
            <w:r>
              <w:t xml:space="preserve">20+ por perfil</w:t>
            </w:r>
          </w:p>
        </w:tc>
        <w:tc>
          <w:tcPr/>
          <w:p>
            <w:pPr>
              <w:pStyle w:val="Compact"/>
            </w:pPr>
            <w:r>
              <w:t xml:space="preserve">10 minutos</w:t>
            </w:r>
          </w:p>
        </w:tc>
        <w:tc>
          <w:tcPr/>
          <w:p>
            <w:pPr>
              <w:pStyle w:val="Compact"/>
            </w:pPr>
            <w:r>
              <w:t xml:space="preserve">Puntaje SUS (0-100)</w:t>
            </w:r>
          </w:p>
        </w:tc>
        <w:tc>
          <w:tcPr/>
          <w:p>
            <w:pPr>
              <w:pStyle w:val="Compact"/>
            </w:pPr>
            <w:r>
              <w:t xml:space="preserve">Puntaje &gt;80 (excelente)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Entrevistas Cognitivas</w:t>
            </w:r>
          </w:p>
        </w:tc>
        <w:tc>
          <w:tcPr/>
          <w:p>
            <w:pPr>
              <w:pStyle w:val="Compact"/>
            </w:pPr>
            <w:r>
              <w:t xml:space="preserve">3-5 expertos</w:t>
            </w:r>
          </w:p>
        </w:tc>
        <w:tc>
          <w:tcPr/>
          <w:p>
            <w:pPr>
              <w:pStyle w:val="Compact"/>
            </w:pPr>
            <w:r>
              <w:t xml:space="preserve">45 minutos</w:t>
            </w:r>
          </w:p>
        </w:tc>
        <w:tc>
          <w:tcPr/>
          <w:p>
            <w:pPr>
              <w:pStyle w:val="Compact"/>
            </w:pPr>
            <w:r>
              <w:t xml:space="preserve">Carga cognitiva, comprensión</w:t>
            </w:r>
          </w:p>
        </w:tc>
        <w:tc>
          <w:tcPr/>
          <w:p>
            <w:pPr>
              <w:pStyle w:val="Compact"/>
            </w:pPr>
            <w:r>
              <w:t xml:space="preserve">Comprensión &gt;90%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Análisis Heurístico</w:t>
            </w:r>
          </w:p>
        </w:tc>
        <w:tc>
          <w:tcPr/>
          <w:p>
            <w:pPr>
              <w:pStyle w:val="Compact"/>
            </w:pPr>
            <w:r>
              <w:t xml:space="preserve">3 expertos UX</w:t>
            </w:r>
          </w:p>
        </w:tc>
        <w:tc>
          <w:tcPr/>
          <w:p>
            <w:pPr>
              <w:pStyle w:val="Compact"/>
            </w:pPr>
            <w:r>
              <w:t xml:space="preserve">120 minutos</w:t>
            </w:r>
          </w:p>
        </w:tc>
        <w:tc>
          <w:tcPr/>
          <w:p>
            <w:pPr>
              <w:pStyle w:val="Compact"/>
            </w:pPr>
            <w:r>
              <w:t xml:space="preserve">Violaciones principios</w:t>
            </w:r>
          </w:p>
        </w:tc>
        <w:tc>
          <w:tcPr/>
          <w:p>
            <w:pPr>
              <w:pStyle w:val="Compact"/>
            </w:pPr>
            <w:r>
              <w:t xml:space="preserve">&lt;5 problemas críticos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A/B Testing</w:t>
            </w:r>
          </w:p>
        </w:tc>
        <w:tc>
          <w:tcPr/>
          <w:p>
            <w:pPr>
              <w:pStyle w:val="Compact"/>
            </w:pPr>
            <w:r>
              <w:t xml:space="preserve">50+ usuarios</w:t>
            </w:r>
          </w:p>
        </w:tc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Conversión, engagement</w:t>
            </w:r>
          </w:p>
        </w:tc>
        <w:tc>
          <w:tcPr/>
          <w:p>
            <w:pPr>
              <w:pStyle w:val="Compact"/>
            </w:pPr>
            <w:r>
              <w:t xml:space="preserve">Mejora significativa (p&lt;0.05)</w:t>
            </w:r>
          </w:p>
        </w:tc>
      </w:tr>
    </w:tbl>
    <w:bookmarkEnd w:id="26"/>
    <w:bookmarkStart w:id="27" w:name="métricas-de-desempeño"/>
    <w:p>
      <w:pPr>
        <w:pStyle w:val="Heading3"/>
      </w:pPr>
      <w:r>
        <w:t xml:space="preserve">6.2 Métricas de Desempeño</w:t>
      </w:r>
    </w:p>
    <w:p>
      <w:pPr>
        <w:pStyle w:val="FirstParagraph"/>
      </w:pPr>
      <w:r>
        <w:rPr>
          <w:b/>
          <w:bCs/>
        </w:rPr>
        <w:t xml:space="preserve">Tabla 11: KPIs de Usabilidad e Interfaz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492"/>
        <w:gridCol w:w="2180"/>
        <w:gridCol w:w="252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de Medición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Eficiencia</w:t>
            </w:r>
          </w:p>
        </w:tc>
        <w:tc>
          <w:tcPr/>
          <w:p>
            <w:pPr>
              <w:pStyle w:val="Compact"/>
            </w:pPr>
            <w:r>
              <w:t xml:space="preserve">Tiempo de interpretación de escenarios</w:t>
            </w:r>
          </w:p>
        </w:tc>
        <w:tc>
          <w:tcPr/>
          <w:p>
            <w:pPr>
              <w:pStyle w:val="Compact"/>
            </w:pPr>
            <w:r>
              <w:t xml:space="preserve">&lt;5 minutos</w:t>
            </w:r>
          </w:p>
        </w:tc>
        <w:tc>
          <w:tcPr/>
          <w:p>
            <w:pPr>
              <w:pStyle w:val="Compact"/>
            </w:pPr>
            <w:r>
              <w:t xml:space="preserve">Pruebas cronometradas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Eficacia</w:t>
            </w:r>
          </w:p>
        </w:tc>
        <w:tc>
          <w:tcPr/>
          <w:p>
            <w:pPr>
              <w:pStyle w:val="Compact"/>
            </w:pPr>
            <w:r>
              <w:t xml:space="preserve">Tasa de completitud de tareas</w:t>
            </w:r>
          </w:p>
        </w:tc>
        <w:tc>
          <w:tcPr/>
          <w:p>
            <w:pPr>
              <w:pStyle w:val="Compact"/>
            </w:pPr>
            <w:r>
              <w:t xml:space="preserve">&gt;95%</w:t>
            </w:r>
          </w:p>
        </w:tc>
        <w:tc>
          <w:tcPr/>
          <w:p>
            <w:pPr>
              <w:pStyle w:val="Compact"/>
            </w:pPr>
            <w:r>
              <w:t xml:space="preserve">Observación directa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Satisfacción</w:t>
            </w:r>
          </w:p>
        </w:tc>
        <w:tc>
          <w:tcPr/>
          <w:p>
            <w:pPr>
              <w:pStyle w:val="Compact"/>
            </w:pPr>
            <w:r>
              <w:t xml:space="preserve">Puntaje System Usability Scale</w:t>
            </w:r>
          </w:p>
        </w:tc>
        <w:tc>
          <w:tcPr/>
          <w:p>
            <w:pPr>
              <w:pStyle w:val="Compact"/>
            </w:pPr>
            <w:r>
              <w:t xml:space="preserve">&gt;80 puntos</w:t>
            </w:r>
          </w:p>
        </w:tc>
        <w:tc>
          <w:tcPr/>
          <w:p>
            <w:pPr>
              <w:pStyle w:val="Compact"/>
            </w:pPr>
            <w:r>
              <w:t xml:space="preserve">Cuestionario SUS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Aprendizaje</w:t>
            </w:r>
          </w:p>
        </w:tc>
        <w:tc>
          <w:tcPr/>
          <w:p>
            <w:pPr>
              <w:pStyle w:val="Compact"/>
            </w:pPr>
            <w:r>
              <w:t xml:space="preserve">Tiempo de capacitación</w:t>
            </w:r>
          </w:p>
        </w:tc>
        <w:tc>
          <w:tcPr/>
          <w:p>
            <w:pPr>
              <w:pStyle w:val="Compact"/>
            </w:pPr>
            <w:r>
              <w:t xml:space="preserve">&lt;30 minutos</w:t>
            </w:r>
          </w:p>
        </w:tc>
        <w:tc>
          <w:tcPr/>
          <w:p>
            <w:pPr>
              <w:pStyle w:val="Compact"/>
            </w:pPr>
            <w:r>
              <w:t xml:space="preserve">Sesiones de entrenamiento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Errores</w:t>
            </w:r>
          </w:p>
        </w:tc>
        <w:tc>
          <w:tcPr/>
          <w:p>
            <w:pPr>
              <w:pStyle w:val="Compact"/>
            </w:pPr>
            <w:r>
              <w:t xml:space="preserve">Tasa de errores de usuario</w:t>
            </w:r>
          </w:p>
        </w:tc>
        <w:tc>
          <w:tcPr/>
          <w:p>
            <w:pPr>
              <w:pStyle w:val="Compact"/>
            </w:pPr>
            <w:r>
              <w:t xml:space="preserve">&lt;2%</w:t>
            </w:r>
          </w:p>
        </w:tc>
        <w:tc>
          <w:tcPr/>
          <w:p>
            <w:pPr>
              <w:pStyle w:val="Compact"/>
            </w:pPr>
            <w:r>
              <w:t xml:space="preserve">Registro de interacciones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Accesibilidad</w:t>
            </w:r>
          </w:p>
        </w:tc>
        <w:tc>
          <w:tcPr/>
          <w:p>
            <w:pPr>
              <w:pStyle w:val="Compact"/>
            </w:pPr>
            <w:r>
              <w:t xml:space="preserve">Cumplimiento WCAG 2.1</w:t>
            </w:r>
          </w:p>
        </w:tc>
        <w:tc>
          <w:tcPr/>
          <w:p>
            <w:pPr>
              <w:pStyle w:val="Compact"/>
            </w:pPr>
            <w:r>
              <w:t xml:space="preserve">Nivel AA</w:t>
            </w:r>
          </w:p>
        </w:tc>
        <w:tc>
          <w:tcPr/>
          <w:p>
            <w:pPr>
              <w:pStyle w:val="Compact"/>
            </w:pPr>
            <w:r>
              <w:t xml:space="preserve">Auditoría automática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Pruebas de Usabilidad</w:t>
      </w:r>
      <w:r>
        <w:t xml:space="preserve">: Se realizan sesiones con usuarios reales de los diferentes perfiles, donde se les pide que completen tareas específicas.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Métricas Cuantitativas</w:t>
      </w:r>
      <w:r>
        <w:t xml:space="preserve">: Se mide el</w:t>
      </w:r>
      <w:r>
        <w:t xml:space="preserve"> </w:t>
      </w:r>
      <w:r>
        <w:rPr>
          <w:b/>
          <w:bCs/>
        </w:rPr>
        <w:t xml:space="preserve">Tiempo de Interpretación de Escenarios</w:t>
      </w:r>
      <w:r>
        <w:t xml:space="preserve"> </w:t>
      </w:r>
      <w:r>
        <w:t xml:space="preserve">y se calcula el puntaje del</w:t>
      </w:r>
      <w:r>
        <w:t xml:space="preserve"> </w:t>
      </w:r>
      <w:r>
        <w:rPr>
          <w:b/>
          <w:bCs/>
        </w:rPr>
        <w:t xml:space="preserve">System Usability Scale (SUS)</w:t>
      </w:r>
      <w:r>
        <w:t xml:space="preserve">, con el objetivo de superar los 80 puntos (indicativo de una excelente usabilidad).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Métricas Cualitativas</w:t>
      </w:r>
      <w:r>
        <w:t xml:space="preserve">: A través de entrevistas semiestructuradas con usuarios finales, utilizando técnicas de codificación cualitativa.</w:t>
      </w:r>
    </w:p>
    <w:bookmarkEnd w:id="27"/>
    <w:bookmarkStart w:id="28" w:name="protocolo-de-testing-continuo"/>
    <w:p>
      <w:pPr>
        <w:pStyle w:val="Heading3"/>
      </w:pPr>
      <w:r>
        <w:t xml:space="preserve">6.3 Protocolo de Testing Continuo</w:t>
      </w:r>
    </w:p>
    <w:p>
      <w:pPr>
        <w:pStyle w:val="FirstParagraph"/>
      </w:pPr>
      <w:r>
        <w:rPr>
          <w:b/>
          <w:bCs/>
        </w:rPr>
        <w:t xml:space="preserve">Tabla 12: Cronograma de Evaluación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2"/>
        <w:gridCol w:w="1563"/>
        <w:gridCol w:w="1667"/>
        <w:gridCol w:w="1875"/>
        <w:gridCol w:w="177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Participantes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Entregables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Desarrollo</w:t>
            </w:r>
          </w:p>
        </w:tc>
        <w:tc>
          <w:tcPr/>
          <w:p>
            <w:pPr>
              <w:pStyle w:val="Compact"/>
            </w:pPr>
            <w:r>
              <w:t xml:space="preserve">Pruebas de prototipo</w:t>
            </w:r>
          </w:p>
        </w:tc>
        <w:tc>
          <w:tcPr/>
          <w:p>
            <w:pPr>
              <w:pStyle w:val="Compact"/>
            </w:pPr>
            <w:r>
              <w:t xml:space="preserve">Semanal</w:t>
            </w:r>
          </w:p>
        </w:tc>
        <w:tc>
          <w:tcPr/>
          <w:p>
            <w:pPr>
              <w:pStyle w:val="Compact"/>
            </w:pPr>
            <w:r>
              <w:t xml:space="preserve">Equipo interno</w:t>
            </w:r>
          </w:p>
        </w:tc>
        <w:tc>
          <w:tcPr/>
          <w:p>
            <w:pPr>
              <w:pStyle w:val="Compact"/>
            </w:pPr>
            <w:r>
              <w:t xml:space="preserve">Reportes de bugs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Alpha</w:t>
            </w:r>
          </w:p>
        </w:tc>
        <w:tc>
          <w:tcPr/>
          <w:p>
            <w:pPr>
              <w:pStyle w:val="Compact"/>
            </w:pPr>
            <w:r>
              <w:t xml:space="preserve">Evaluación heurística</w:t>
            </w:r>
          </w:p>
        </w:tc>
        <w:tc>
          <w:tcPr/>
          <w:p>
            <w:pPr>
              <w:pStyle w:val="Compact"/>
            </w:pPr>
            <w:r>
              <w:t xml:space="preserve">Única</w:t>
            </w:r>
          </w:p>
        </w:tc>
        <w:tc>
          <w:tcPr/>
          <w:p>
            <w:pPr>
              <w:pStyle w:val="Compact"/>
            </w:pPr>
            <w:r>
              <w:t xml:space="preserve">Expertos UX</w:t>
            </w:r>
          </w:p>
        </w:tc>
        <w:tc>
          <w:tcPr/>
          <w:p>
            <w:pPr>
              <w:pStyle w:val="Compact"/>
            </w:pPr>
            <w:r>
              <w:t xml:space="preserve">Lista de mejoras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Beta</w:t>
            </w:r>
          </w:p>
        </w:tc>
        <w:tc>
          <w:tcPr/>
          <w:p>
            <w:pPr>
              <w:pStyle w:val="Compact"/>
            </w:pPr>
            <w:r>
              <w:t xml:space="preserve">Pruebas con usuarios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  <w:tc>
          <w:tcPr/>
          <w:p>
            <w:pPr>
              <w:pStyle w:val="Compact"/>
            </w:pPr>
            <w:r>
              <w:t xml:space="preserve">Usuarios finales</w:t>
            </w:r>
          </w:p>
        </w:tc>
        <w:tc>
          <w:tcPr/>
          <w:p>
            <w:pPr>
              <w:pStyle w:val="Compact"/>
            </w:pPr>
            <w:r>
              <w:t xml:space="preserve">Métricas de usabilidad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Producción</w:t>
            </w:r>
          </w:p>
        </w:tc>
        <w:tc>
          <w:tcPr/>
          <w:p>
            <w:pPr>
              <w:pStyle w:val="Compac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Usuarios reales</w:t>
            </w:r>
          </w:p>
        </w:tc>
        <w:tc>
          <w:tcPr/>
          <w:p>
            <w:pPr>
              <w:pStyle w:val="Compact"/>
            </w:pPr>
            <w:r>
              <w:t xml:space="preserve">Analytics de uso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Post-despliegue</w:t>
            </w:r>
          </w:p>
        </w:tc>
        <w:tc>
          <w:tcPr/>
          <w:p>
            <w:pPr>
              <w:pStyle w:val="Compact"/>
            </w:pPr>
            <w:r>
              <w:t xml:space="preserve">Evaluación de impacto</w:t>
            </w:r>
          </w:p>
        </w:tc>
        <w:tc>
          <w:tcPr/>
          <w:p>
            <w:pPr>
              <w:pStyle w:val="Compact"/>
            </w:pPr>
            <w:r>
              <w:t xml:space="preserve">Trimestral</w:t>
            </w:r>
          </w:p>
        </w:tc>
        <w:tc>
          <w:tcPr/>
          <w:p>
            <w:pPr>
              <w:pStyle w:val="Compact"/>
            </w:pPr>
            <w:r>
              <w:t xml:space="preserve">Stakeholders</w:t>
            </w:r>
          </w:p>
        </w:tc>
        <w:tc>
          <w:tcPr/>
          <w:p>
            <w:pPr>
              <w:pStyle w:val="Compact"/>
            </w:pPr>
            <w:r>
              <w:t xml:space="preserve">Reportes de adopción</w:t>
            </w:r>
          </w:p>
        </w:tc>
      </w:tr>
    </w:tbl>
    <w:bookmarkEnd w:id="28"/>
    <w:bookmarkEnd w:id="29"/>
    <w:bookmarkStart w:id="32" w:name="implementación-técnica-avanzada"/>
    <w:p>
      <w:pPr>
        <w:pStyle w:val="Heading2"/>
      </w:pPr>
      <w:r>
        <w:t xml:space="preserve">7. Implementación Técnica Avanzada</w:t>
      </w:r>
    </w:p>
    <w:bookmarkStart w:id="30" w:name="arquitectura-de-microservicios"/>
    <w:p>
      <w:pPr>
        <w:pStyle w:val="Heading3"/>
      </w:pPr>
      <w:r>
        <w:t xml:space="preserve">7.1 Arquitectura de Microservicios</w:t>
      </w:r>
    </w:p>
    <w:p>
      <w:pPr>
        <w:pStyle w:val="FirstParagraph"/>
      </w:pPr>
      <w:r>
        <w:rPr>
          <w:b/>
          <w:bCs/>
        </w:rPr>
        <w:t xml:space="preserve">Tabla 13: Microservicios de la Interfaz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8"/>
        <w:gridCol w:w="1980"/>
        <w:gridCol w:w="1667"/>
        <w:gridCol w:w="937"/>
        <w:gridCol w:w="187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Responsabilidad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Tecnología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Escalabilidad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Gestión de usuarios y perfiles</w:t>
            </w:r>
          </w:p>
        </w:tc>
        <w:tc>
          <w:tcPr/>
          <w:p>
            <w:pPr>
              <w:pStyle w:val="Compact"/>
            </w:pPr>
            <w:r>
              <w:t xml:space="preserve">Node.js + JWT</w:t>
            </w:r>
          </w:p>
        </w:tc>
        <w:tc>
          <w:tcPr/>
          <w:p>
            <w:pPr>
              <w:pStyle w:val="Compact"/>
            </w:pPr>
            <w:r>
              <w:t xml:space="preserve">REST</w:t>
            </w:r>
          </w:p>
        </w:tc>
        <w:tc>
          <w:tcPr/>
          <w:p>
            <w:pPr>
              <w:pStyle w:val="Compact"/>
            </w:pPr>
            <w:r>
              <w:t xml:space="preserve">Horizontal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Personalization</w:t>
            </w:r>
          </w:p>
        </w:tc>
        <w:tc>
          <w:tcPr/>
          <w:p>
            <w:pPr>
              <w:pStyle w:val="Compact"/>
            </w:pPr>
            <w:r>
              <w:t xml:space="preserve">Configuración de interfaces</w:t>
            </w:r>
          </w:p>
        </w:tc>
        <w:tc>
          <w:tcPr/>
          <w:p>
            <w:pPr>
              <w:pStyle w:val="Compact"/>
            </w:pPr>
            <w:r>
              <w:t xml:space="preserve">Python + Redis</w:t>
            </w:r>
          </w:p>
        </w:tc>
        <w:tc>
          <w:tcPr/>
          <w:p>
            <w:pPr>
              <w:pStyle w:val="Compact"/>
            </w:pPr>
            <w:r>
              <w:t xml:space="preserve">REST</w:t>
            </w:r>
          </w:p>
        </w:tc>
        <w:tc>
          <w:tcPr/>
          <w:p>
            <w:pPr>
              <w:pStyle w:val="Compact"/>
            </w:pPr>
            <w:r>
              <w:t xml:space="preserve">Vertical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Visualization</w:t>
            </w:r>
          </w:p>
        </w:tc>
        <w:tc>
          <w:tcPr/>
          <w:p>
            <w:pPr>
              <w:pStyle w:val="Compact"/>
            </w:pPr>
            <w:r>
              <w:t xml:space="preserve">Renderizado de mapas y gráficos</w:t>
            </w:r>
          </w:p>
        </w:tc>
        <w:tc>
          <w:tcPr/>
          <w:p>
            <w:pPr>
              <w:pStyle w:val="Compact"/>
            </w:pPr>
            <w:r>
              <w:t xml:space="preserve">React + WebGL</w:t>
            </w:r>
          </w:p>
        </w:tc>
        <w:tc>
          <w:tcPr/>
          <w:p>
            <w:pPr>
              <w:pStyle w:val="Compact"/>
            </w:pPr>
            <w:r>
              <w:t xml:space="preserve">WebSocket</w:t>
            </w:r>
          </w:p>
        </w:tc>
        <w:tc>
          <w:tcPr/>
          <w:p>
            <w:pPr>
              <w:pStyle w:val="Compact"/>
            </w:pPr>
            <w:r>
              <w:t xml:space="preserve">Horizontal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Notification</w:t>
            </w:r>
          </w:p>
        </w:tc>
        <w:tc>
          <w:tcPr/>
          <w:p>
            <w:pPr>
              <w:pStyle w:val="Compact"/>
            </w:pPr>
            <w:r>
              <w:t xml:space="preserve">Alertas y notificaciones</w:t>
            </w:r>
          </w:p>
        </w:tc>
        <w:tc>
          <w:tcPr/>
          <w:p>
            <w:pPr>
              <w:pStyle w:val="Compact"/>
            </w:pPr>
            <w:r>
              <w:t xml:space="preserve">Node.js + Socket.io</w:t>
            </w:r>
          </w:p>
        </w:tc>
        <w:tc>
          <w:tcPr/>
          <w:p>
            <w:pPr>
              <w:pStyle w:val="Compact"/>
            </w:pPr>
            <w:r>
              <w:t xml:space="preserve">WebSocket</w:t>
            </w:r>
          </w:p>
        </w:tc>
        <w:tc>
          <w:tcPr/>
          <w:p>
            <w:pPr>
              <w:pStyle w:val="Compact"/>
            </w:pPr>
            <w:r>
              <w:t xml:space="preserve">Horizontal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Analytics</w:t>
            </w:r>
          </w:p>
        </w:tc>
        <w:tc>
          <w:tcPr/>
          <w:p>
            <w:pPr>
              <w:pStyle w:val="Compact"/>
            </w:pPr>
            <w:r>
              <w:t xml:space="preserve">Métricas de uso</w:t>
            </w:r>
          </w:p>
        </w:tc>
        <w:tc>
          <w:tcPr/>
          <w:p>
            <w:pPr>
              <w:pStyle w:val="Compact"/>
            </w:pPr>
            <w:r>
              <w:t xml:space="preserve">Python + InfluxDB</w:t>
            </w:r>
          </w:p>
        </w:tc>
        <w:tc>
          <w:tcPr/>
          <w:p>
            <w:pPr>
              <w:pStyle w:val="Compact"/>
            </w:pPr>
            <w:r>
              <w:t xml:space="preserve">REST</w:t>
            </w:r>
          </w:p>
        </w:tc>
        <w:tc>
          <w:tcPr/>
          <w:p>
            <w:pPr>
              <w:pStyle w:val="Compact"/>
            </w:pPr>
            <w:r>
              <w:t xml:space="preserve">Horizontal</w:t>
            </w:r>
          </w:p>
        </w:tc>
      </w:tr>
    </w:tbl>
    <w:bookmarkEnd w:id="30"/>
    <w:bookmarkStart w:id="31" w:name="ejemplo-de-implementación"/>
    <w:p>
      <w:pPr>
        <w:pStyle w:val="Heading3"/>
      </w:pPr>
      <w:r>
        <w:t xml:space="preserve">7.2 Ejemplo de Implementación</w:t>
      </w:r>
    </w:p>
    <w:p>
      <w:pPr>
        <w:pStyle w:val="SourceCode"/>
      </w:pPr>
      <w:r>
        <w:rPr>
          <w:rStyle w:val="CommentTok"/>
        </w:rPr>
        <w:t xml:space="preserve">// Ejemplo de componente adaptativo en React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AdaptiveMapProps {</w:t>
      </w:r>
      <w:r>
        <w:br/>
      </w:r>
      <w:r>
        <w:rPr>
          <w:rStyle w:val="NormalTok"/>
        </w:rPr>
        <w:t xml:space="preserve">  userProfile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emergencyLevel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EmergencyLevel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simulationData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SimulationData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AdaptiveMap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AdaptiveMapProps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userProfile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emergencyLevel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simulationData</w:t>
      </w:r>
      <w:r>
        <w:br/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Configuración adaptativa basada en perfil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mapConfig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useMemo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(userProfile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'technical_analyst'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layers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'all_layers'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'advanced_controls'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detail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'maximum'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'municipal_authority'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layers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'critical_layers'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'basic_controls'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detail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'citizen'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layers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'public_layers'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'minimal_controls'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detail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'basic'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defaultConfig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[userProfile])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Adaptación por contexto de emergencia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styleConfig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useMemo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emergencyLevel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highContrastStyle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standardStyle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[emergencyLevel])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MapContainer</w:t>
      </w:r>
      <w:r>
        <w:br/>
      </w:r>
      <w:r>
        <w:rPr>
          <w:rStyle w:val="NormalTok"/>
        </w:rPr>
        <w:t xml:space="preserve">     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{mapConfig}</w:t>
      </w:r>
      <w:r>
        <w:br/>
      </w:r>
      <w:r>
        <w:rPr>
          <w:rStyle w:val="NormalTok"/>
        </w:rPr>
        <w:t xml:space="preserve">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{styleConfig}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{simulationData}</w:t>
      </w:r>
      <w:r>
        <w:br/>
      </w:r>
      <w:r>
        <w:rPr>
          <w:rStyle w:val="NormalTok"/>
        </w:rPr>
        <w:t xml:space="preserve">      onInteraction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{handleUserInteraction}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LayerManager layers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{mapConfig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layers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ControlPanel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{mapConfig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controls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AlertSystem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{emergencyLevel}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MapContainer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1"/>
    <w:bookmarkEnd w:id="32"/>
    <w:bookmarkStart w:id="35" w:name="bibliografía-actualizada"/>
    <w:p>
      <w:pPr>
        <w:pStyle w:val="Heading2"/>
      </w:pPr>
      <w:r>
        <w:t xml:space="preserve">8. Bibliografía Actualizada</w:t>
      </w:r>
    </w:p>
    <w:bookmarkStart w:id="33" w:name="referencias-fundamentales"/>
    <w:p>
      <w:pPr>
        <w:pStyle w:val="Heading3"/>
      </w:pPr>
      <w:r>
        <w:t xml:space="preserve">8.1 Referencias Fundamentales</w:t>
      </w:r>
    </w:p>
    <w:p>
      <w:pPr>
        <w:numPr>
          <w:ilvl w:val="0"/>
          <w:numId w:val="1007"/>
        </w:numPr>
      </w:pPr>
      <w:r>
        <w:t xml:space="preserve">Guerrero, N., Contreras, M., Chamorro, A., Martínez, C., &amp; Echaveguren, T. (2022). Social vulnerability in Chile: challenges for multi-scale analysis and disaster risk reduction.</w:t>
      </w:r>
      <w:r>
        <w:t xml:space="preserve"> </w:t>
      </w:r>
      <w:r>
        <w:rPr>
          <w:i/>
          <w:iCs/>
        </w:rPr>
        <w:t xml:space="preserve">Natural Hazards, 117</w:t>
      </w:r>
      <w:r>
        <w:t xml:space="preserve">(2), 1827-1859. https://doi.org/10.1007/s11069-023-05978-z</w:t>
      </w:r>
    </w:p>
    <w:p>
      <w:pPr>
        <w:numPr>
          <w:ilvl w:val="0"/>
          <w:numId w:val="1007"/>
        </w:numPr>
      </w:pPr>
      <w:r>
        <w:t xml:space="preserve">Nielsen, J., &amp; Landauer, T. K. (1993). A mathematical model of the finding of usability problems.</w:t>
      </w:r>
      <w:r>
        <w:t xml:space="preserve"> </w:t>
      </w:r>
      <w:r>
        <w:rPr>
          <w:i/>
          <w:iCs/>
        </w:rPr>
        <w:t xml:space="preserve">Proceedings of the INTERACT’93 and CHI’93 Conference on Human Factors in Computing Systems</w:t>
      </w:r>
      <w:r>
        <w:t xml:space="preserve">, 206-213. https://doi.org/10.1145/169059.169166</w:t>
      </w:r>
    </w:p>
    <w:bookmarkEnd w:id="33"/>
    <w:bookmarkStart w:id="34" w:name="referencias-complementarias"/>
    <w:p>
      <w:pPr>
        <w:pStyle w:val="Heading3"/>
      </w:pPr>
      <w:r>
        <w:t xml:space="preserve">8.2 Referencias Complementarias</w:t>
      </w:r>
    </w:p>
    <w:p>
      <w:pPr>
        <w:numPr>
          <w:ilvl w:val="0"/>
          <w:numId w:val="1008"/>
        </w:numPr>
      </w:pPr>
      <w:r>
        <w:t xml:space="preserve">Bangor, A., Kortum, P., &amp; Miller, J. (2009). Determining what individual SUS scores mean: Adding an adjective rating scale.</w:t>
      </w:r>
      <w:r>
        <w:t xml:space="preserve"> </w:t>
      </w:r>
      <w:r>
        <w:rPr>
          <w:i/>
          <w:iCs/>
        </w:rPr>
        <w:t xml:space="preserve">Journal of Usability Studies, 4</w:t>
      </w:r>
      <w:r>
        <w:t xml:space="preserve">(3), 114-123.</w:t>
      </w:r>
    </w:p>
    <w:p>
      <w:pPr>
        <w:numPr>
          <w:ilvl w:val="0"/>
          <w:numId w:val="1008"/>
        </w:numPr>
      </w:pPr>
      <w:r>
        <w:t xml:space="preserve">Brooke, J. (1996). SUS: A</w:t>
      </w:r>
      <w:r>
        <w:t xml:space="preserve"> </w:t>
      </w:r>
      <w:r>
        <w:t xml:space="preserve">“quick and dirty”</w:t>
      </w:r>
      <w:r>
        <w:t xml:space="preserve"> </w:t>
      </w:r>
      <w:r>
        <w:t xml:space="preserve">usability scale. In P. W. Jordan, B. Thomas, B. A. Weerdmeester, &amp; I. L. McClelland (Eds.),</w:t>
      </w:r>
      <w:r>
        <w:t xml:space="preserve"> </w:t>
      </w:r>
      <w:r>
        <w:rPr>
          <w:i/>
          <w:iCs/>
        </w:rPr>
        <w:t xml:space="preserve">Usability evaluation in industry</w:t>
      </w:r>
      <w:r>
        <w:t xml:space="preserve"> </w:t>
      </w:r>
      <w:r>
        <w:t xml:space="preserve">(pp. 189-194). Taylor &amp; Francis.</w:t>
      </w:r>
    </w:p>
    <w:p>
      <w:pPr>
        <w:numPr>
          <w:ilvl w:val="0"/>
          <w:numId w:val="1008"/>
        </w:numPr>
      </w:pPr>
      <w:r>
        <w:t xml:space="preserve">Card, S. K., Mackinlay, J. D., &amp; Shneiderman, B. (1999).</w:t>
      </w:r>
      <w:r>
        <w:t xml:space="preserve"> </w:t>
      </w:r>
      <w:r>
        <w:rPr>
          <w:i/>
          <w:iCs/>
        </w:rPr>
        <w:t xml:space="preserve">Readings in information visualization: Using vision to think</w:t>
      </w:r>
      <w:r>
        <w:t xml:space="preserve">. Morgan Kaufmann Publishers.</w:t>
      </w:r>
    </w:p>
    <w:p>
      <w:pPr>
        <w:numPr>
          <w:ilvl w:val="0"/>
          <w:numId w:val="1008"/>
        </w:numPr>
      </w:pPr>
      <w:r>
        <w:t xml:space="preserve">International Organization for Standardization. (2018).</w:t>
      </w:r>
      <w:r>
        <w:t xml:space="preserve"> </w:t>
      </w:r>
      <w:r>
        <w:rPr>
          <w:i/>
          <w:iCs/>
        </w:rPr>
        <w:t xml:space="preserve">ISO 9241-11:2018 Ergonomics of human-system interaction — Part 11: Usability: Definitions and concepts</w:t>
      </w:r>
      <w:r>
        <w:t xml:space="preserve">. ISO.</w:t>
      </w:r>
    </w:p>
    <w:p>
      <w:pPr>
        <w:numPr>
          <w:ilvl w:val="0"/>
          <w:numId w:val="1008"/>
        </w:numPr>
      </w:pPr>
      <w:r>
        <w:t xml:space="preserve">International Organization for Standardization. (2016).</w:t>
      </w:r>
      <w:r>
        <w:t xml:space="preserve"> </w:t>
      </w:r>
      <w:r>
        <w:rPr>
          <w:i/>
          <w:iCs/>
        </w:rPr>
        <w:t xml:space="preserve">ISO 22324:2015 Societal security — Emergency management — Guidelines for colour-coded alert systems</w:t>
      </w:r>
      <w:r>
        <w:t xml:space="preserve">. ISO.</w:t>
      </w:r>
    </w:p>
    <w:p>
      <w:pPr>
        <w:numPr>
          <w:ilvl w:val="0"/>
          <w:numId w:val="1008"/>
        </w:numPr>
      </w:pPr>
      <w:r>
        <w:t xml:space="preserve">Krug, S. (2014).</w:t>
      </w:r>
      <w:r>
        <w:t xml:space="preserve"> </w:t>
      </w:r>
      <w:r>
        <w:rPr>
          <w:i/>
          <w:iCs/>
        </w:rPr>
        <w:t xml:space="preserve">Don’t make me think, revisited: A common sense approach to web usability</w:t>
      </w:r>
      <w:r>
        <w:t xml:space="preserve"> </w:t>
      </w:r>
      <w:r>
        <w:t xml:space="preserve">(3rd ed.). New Riders.</w:t>
      </w:r>
    </w:p>
    <w:p>
      <w:pPr>
        <w:numPr>
          <w:ilvl w:val="0"/>
          <w:numId w:val="1008"/>
        </w:numPr>
      </w:pPr>
      <w:r>
        <w:t xml:space="preserve">Munzner, T. (2014).</w:t>
      </w:r>
      <w:r>
        <w:t xml:space="preserve"> </w:t>
      </w:r>
      <w:r>
        <w:rPr>
          <w:i/>
          <w:iCs/>
        </w:rPr>
        <w:t xml:space="preserve">Visualization analysis and design</w:t>
      </w:r>
      <w:r>
        <w:t xml:space="preserve">. CRC Press.</w:t>
      </w:r>
    </w:p>
    <w:p>
      <w:pPr>
        <w:numPr>
          <w:ilvl w:val="0"/>
          <w:numId w:val="1008"/>
        </w:numPr>
      </w:pPr>
      <w:r>
        <w:t xml:space="preserve">Norman, D. A. (2013).</w:t>
      </w:r>
      <w:r>
        <w:t xml:space="preserve"> </w:t>
      </w:r>
      <w:r>
        <w:rPr>
          <w:i/>
          <w:iCs/>
        </w:rPr>
        <w:t xml:space="preserve">The design of everyday things: Revised and expanded edition</w:t>
      </w:r>
      <w:r>
        <w:t xml:space="preserve">. Basic Books.</w:t>
      </w:r>
    </w:p>
    <w:p>
      <w:pPr>
        <w:numPr>
          <w:ilvl w:val="0"/>
          <w:numId w:val="1008"/>
        </w:numPr>
      </w:pPr>
      <w:r>
        <w:t xml:space="preserve">Shneiderman, B., Plaisant, C., Cohen, M., Jacobs, S., Elmqvist, N., &amp; Diakopoulos, N. (2016).</w:t>
      </w:r>
      <w:r>
        <w:t xml:space="preserve"> </w:t>
      </w:r>
      <w:r>
        <w:rPr>
          <w:i/>
          <w:iCs/>
        </w:rPr>
        <w:t xml:space="preserve">Designing the user interface: Strategies for effective human-computer interaction</w:t>
      </w:r>
      <w:r>
        <w:t xml:space="preserve"> </w:t>
      </w:r>
      <w:r>
        <w:t xml:space="preserve">(6th ed.). Pearson.</w:t>
      </w:r>
    </w:p>
    <w:p>
      <w:pPr>
        <w:numPr>
          <w:ilvl w:val="0"/>
          <w:numId w:val="1008"/>
        </w:numPr>
      </w:pPr>
      <w:r>
        <w:t xml:space="preserve">Tufte, E. R. (2001).</w:t>
      </w:r>
      <w:r>
        <w:t xml:space="preserve"> </w:t>
      </w:r>
      <w:r>
        <w:rPr>
          <w:i/>
          <w:iCs/>
        </w:rPr>
        <w:t xml:space="preserve">The visual display of quantitative information</w:t>
      </w:r>
      <w:r>
        <w:t xml:space="preserve"> </w:t>
      </w:r>
      <w:r>
        <w:t xml:space="preserve">(2nd ed.). Graphics Press.</w:t>
      </w:r>
    </w:p>
    <w:p>
      <w:pPr>
        <w:numPr>
          <w:ilvl w:val="0"/>
          <w:numId w:val="1008"/>
        </w:numPr>
      </w:pPr>
      <w:r>
        <w:t xml:space="preserve">W3C Web Accessibility Initiative. (2018).</w:t>
      </w:r>
      <w:r>
        <w:t xml:space="preserve"> </w:t>
      </w:r>
      <w:r>
        <w:rPr>
          <w:i/>
          <w:iCs/>
        </w:rPr>
        <w:t xml:space="preserve">Web Content Accessibility Guidelines (WCAG) 2.1</w:t>
      </w:r>
      <w:r>
        <w:t xml:space="preserve">. W3C Recommendation. https://www.w3.org/TR/WCAG21/</w:t>
      </w:r>
    </w:p>
    <w:p>
      <w:pPr>
        <w:numPr>
          <w:ilvl w:val="0"/>
          <w:numId w:val="1008"/>
        </w:numPr>
      </w:pPr>
      <w:r>
        <w:t xml:space="preserve">Ware, C. (2020).</w:t>
      </w:r>
      <w:r>
        <w:t xml:space="preserve"> </w:t>
      </w:r>
      <w:r>
        <w:rPr>
          <w:i/>
          <w:iCs/>
        </w:rPr>
        <w:t xml:space="preserve">Information visualization: Perception for design</w:t>
      </w:r>
      <w:r>
        <w:t xml:space="preserve"> </w:t>
      </w:r>
      <w:r>
        <w:t xml:space="preserve">(4th ed.). Morgan Kaufmann.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Pablo Antonio Jordán González</w:t>
      </w:r>
      <w:r>
        <w:br/>
      </w:r>
      <w:r>
        <w:t xml:space="preserve">Estudiante Doctorado Ciencias de la Ingeniería Mención Informática</w:t>
      </w:r>
      <w:r>
        <w:br/>
      </w:r>
      <w:r>
        <w:t xml:space="preserve">Universidad de Santiago de Chile</w:t>
      </w:r>
      <w:r>
        <w:br/>
      </w:r>
      <w:r>
        <w:t xml:space="preserve">Director de I+D HealthPixel Spa.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2025-07-05T01:37:16Z</dcterms:created>
  <dcterms:modified xsi:type="dcterms:W3CDTF">2025-07-05T01:37:16Z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