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F7B" w:rsidRDefault="004D370A" w:rsidP="008D6D4B">
      <w:pPr>
        <w:pStyle w:val="Heading1"/>
      </w:pPr>
      <w:r>
        <w:t>Worksheet #4</w:t>
      </w:r>
      <w:r w:rsidR="008D6D4B">
        <w:t xml:space="preserve">: </w:t>
      </w:r>
      <w:r w:rsidR="00A05CAC">
        <w:t xml:space="preserve"> </w:t>
      </w:r>
      <w:r>
        <w:t>Observational</w:t>
      </w:r>
      <w:r w:rsidR="00A05CAC">
        <w:t xml:space="preserve"> Designs</w:t>
      </w:r>
    </w:p>
    <w:p w:rsidR="00D13F20" w:rsidRDefault="00D13F20" w:rsidP="008D6D4B">
      <w:r>
        <w:t xml:space="preserve">  </w:t>
      </w:r>
    </w:p>
    <w:p w:rsidR="00A05CAC" w:rsidRDefault="00A05CAC" w:rsidP="008D6D4B">
      <w:r>
        <w:t xml:space="preserve">For each </w:t>
      </w:r>
      <w:r w:rsidR="00623C48">
        <w:t>scenario</w:t>
      </w:r>
      <w:r>
        <w:t xml:space="preserve"> below, select an appropriate study design to </w:t>
      </w:r>
      <w:r w:rsidR="00623C48">
        <w:t>summarize or investigate the findings</w:t>
      </w:r>
    </w:p>
    <w:p w:rsidR="00A05CAC" w:rsidRDefault="00A05CAC" w:rsidP="008D6D4B"/>
    <w:p w:rsidR="00A05CAC" w:rsidRDefault="00623C48" w:rsidP="00A05CAC">
      <w:r>
        <w:rPr>
          <w:u w:val="single"/>
        </w:rPr>
        <w:t>Scenario</w:t>
      </w:r>
      <w:r w:rsidR="00A05CAC">
        <w:rPr>
          <w:u w:val="single"/>
        </w:rPr>
        <w:t xml:space="preserve"> 1:</w:t>
      </w:r>
      <w:r w:rsidR="004D370A">
        <w:t xml:space="preserve"> A group of chest radiographs in pos</w:t>
      </w:r>
      <w:r w:rsidR="00C37F76">
        <w:t>tal workers in Reston, VA show</w:t>
      </w:r>
      <w:r w:rsidR="004D370A">
        <w:t xml:space="preserve"> increased width of the </w:t>
      </w:r>
      <w:r w:rsidR="004D370A" w:rsidRPr="004D370A">
        <w:t>mediastinum</w:t>
      </w:r>
      <w:r w:rsidR="00A05CAC">
        <w:t>.</w:t>
      </w:r>
    </w:p>
    <w:p w:rsidR="00A05CAC" w:rsidRDefault="00A05CAC" w:rsidP="00A05CAC"/>
    <w:p w:rsidR="00A05CAC" w:rsidRDefault="00A05CAC" w:rsidP="00A05CAC"/>
    <w:p w:rsidR="00584291" w:rsidRDefault="00584291" w:rsidP="00A05CAC"/>
    <w:p w:rsidR="00A05CAC" w:rsidRDefault="00A05CAC" w:rsidP="00A05CAC"/>
    <w:p w:rsidR="002E2F61" w:rsidRDefault="002E2F61" w:rsidP="00A05CAC"/>
    <w:p w:rsidR="00A05CAC" w:rsidRDefault="00623C48" w:rsidP="00A05CAC">
      <w:r>
        <w:rPr>
          <w:u w:val="single"/>
        </w:rPr>
        <w:t>Scenario</w:t>
      </w:r>
      <w:r w:rsidR="00A05CAC" w:rsidRPr="00A05CAC">
        <w:rPr>
          <w:u w:val="single"/>
        </w:rPr>
        <w:t xml:space="preserve"> 2:</w:t>
      </w:r>
      <w:r w:rsidR="004D370A">
        <w:t xml:space="preserve"> </w:t>
      </w:r>
      <w:r>
        <w:t xml:space="preserve">A radiologist suspects that patients undergoing </w:t>
      </w:r>
      <w:proofErr w:type="spellStart"/>
      <w:r>
        <w:t>kyphoplasty</w:t>
      </w:r>
      <w:proofErr w:type="spellEnd"/>
      <w:r>
        <w:t xml:space="preserve"> are more likely to have a subsequent spine fracture</w:t>
      </w:r>
      <w:bookmarkStart w:id="0" w:name="_GoBack"/>
      <w:bookmarkEnd w:id="0"/>
      <w:r w:rsidR="002E2F61">
        <w:t>.</w:t>
      </w:r>
    </w:p>
    <w:p w:rsidR="002E2F61" w:rsidRDefault="002E2F61" w:rsidP="00A05CAC"/>
    <w:p w:rsidR="002E2F61" w:rsidRDefault="002E2F61" w:rsidP="00A05CAC"/>
    <w:p w:rsidR="002E2F61" w:rsidRDefault="002E2F61" w:rsidP="00A05CAC"/>
    <w:p w:rsidR="00584291" w:rsidRDefault="00584291" w:rsidP="00A05CAC"/>
    <w:p w:rsidR="002E2F61" w:rsidRDefault="002E2F61" w:rsidP="00A05CAC"/>
    <w:p w:rsidR="002E2F61" w:rsidRPr="002E2F61" w:rsidRDefault="00623C48" w:rsidP="00A05CAC">
      <w:pPr>
        <w:rPr>
          <w:u w:val="single"/>
        </w:rPr>
      </w:pPr>
      <w:r>
        <w:rPr>
          <w:u w:val="single"/>
        </w:rPr>
        <w:t>Scenario</w:t>
      </w:r>
      <w:r w:rsidR="002E2F61" w:rsidRPr="002E2F61">
        <w:rPr>
          <w:u w:val="single"/>
        </w:rPr>
        <w:t xml:space="preserve"> 3:</w:t>
      </w:r>
      <w:r w:rsidR="002E2F61" w:rsidRPr="002E2F61">
        <w:t xml:space="preserve"> </w:t>
      </w:r>
      <w:r w:rsidR="00584291">
        <w:t>Patients with incomplete response to i131 thyroid ablation therapy are more likely to have undergone pre-treatment imaging including a smaller dose of i131 thyroid ablation</w:t>
      </w:r>
    </w:p>
    <w:sectPr w:rsidR="002E2F61" w:rsidRPr="002E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6A09"/>
    <w:multiLevelType w:val="hybridMultilevel"/>
    <w:tmpl w:val="351C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4786A"/>
    <w:multiLevelType w:val="hybridMultilevel"/>
    <w:tmpl w:val="BCCC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F48FC"/>
    <w:multiLevelType w:val="hybridMultilevel"/>
    <w:tmpl w:val="7AB60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04FE"/>
    <w:multiLevelType w:val="hybridMultilevel"/>
    <w:tmpl w:val="520A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4B"/>
    <w:rsid w:val="000E4280"/>
    <w:rsid w:val="001C6982"/>
    <w:rsid w:val="001F4466"/>
    <w:rsid w:val="00202180"/>
    <w:rsid w:val="0025648D"/>
    <w:rsid w:val="002E2F61"/>
    <w:rsid w:val="003210AE"/>
    <w:rsid w:val="003879A6"/>
    <w:rsid w:val="003C1BC4"/>
    <w:rsid w:val="004059DE"/>
    <w:rsid w:val="00461621"/>
    <w:rsid w:val="004D370A"/>
    <w:rsid w:val="0051155A"/>
    <w:rsid w:val="00584291"/>
    <w:rsid w:val="0059159E"/>
    <w:rsid w:val="00623C48"/>
    <w:rsid w:val="00693BE7"/>
    <w:rsid w:val="006E6035"/>
    <w:rsid w:val="007845A4"/>
    <w:rsid w:val="008743E9"/>
    <w:rsid w:val="008D6D4B"/>
    <w:rsid w:val="009052BC"/>
    <w:rsid w:val="009D6373"/>
    <w:rsid w:val="009E7E4B"/>
    <w:rsid w:val="00A0037F"/>
    <w:rsid w:val="00A05CAC"/>
    <w:rsid w:val="00AF392D"/>
    <w:rsid w:val="00BE1757"/>
    <w:rsid w:val="00C37F76"/>
    <w:rsid w:val="00D13F20"/>
    <w:rsid w:val="00D206E1"/>
    <w:rsid w:val="00DA5086"/>
    <w:rsid w:val="00E6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D13F20"/>
    <w:pPr>
      <w:spacing w:after="240"/>
    </w:pPr>
  </w:style>
  <w:style w:type="paragraph" w:styleId="ListParagraph">
    <w:name w:val="List Paragraph"/>
    <w:basedOn w:val="Normal"/>
    <w:uiPriority w:val="34"/>
    <w:qFormat/>
    <w:rsid w:val="00D13F20"/>
    <w:pPr>
      <w:ind w:left="720"/>
      <w:contextualSpacing/>
    </w:pPr>
  </w:style>
  <w:style w:type="table" w:styleId="TableGrid">
    <w:name w:val="Table Grid"/>
    <w:basedOn w:val="TableNormal"/>
    <w:uiPriority w:val="59"/>
    <w:rsid w:val="0032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D13F20"/>
    <w:pPr>
      <w:spacing w:after="240"/>
    </w:pPr>
  </w:style>
  <w:style w:type="paragraph" w:styleId="ListParagraph">
    <w:name w:val="List Paragraph"/>
    <w:basedOn w:val="Normal"/>
    <w:uiPriority w:val="34"/>
    <w:qFormat/>
    <w:rsid w:val="00D13F20"/>
    <w:pPr>
      <w:ind w:left="720"/>
      <w:contextualSpacing/>
    </w:pPr>
  </w:style>
  <w:style w:type="table" w:styleId="TableGrid">
    <w:name w:val="Table Grid"/>
    <w:basedOn w:val="TableNormal"/>
    <w:uiPriority w:val="59"/>
    <w:rsid w:val="0032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Glueck, Deborah</dc:creator>
  <cp:lastModifiedBy>Glueck, Deborah</cp:lastModifiedBy>
  <cp:revision>9</cp:revision>
  <dcterms:created xsi:type="dcterms:W3CDTF">2014-09-03T20:02:00Z</dcterms:created>
  <dcterms:modified xsi:type="dcterms:W3CDTF">2014-09-03T20:17:00Z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zotero-version="4.0.20"&gt;&lt;session id="bw4sDpYq"/&gt;&lt;style id="http://www.zotero.org/styles/ama"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name="automaticJournalAbbreviations" value="true"/&gt;&lt;pref name="noteType" value="0"/&gt;&lt;/prefs&gt;&lt;/data&gt;</vt:lpwstr>
  </property>
</Properties>
</file>