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F46E3C" w14:textId="77777777" w:rsidR="003961FA" w:rsidRPr="00832C9E" w:rsidRDefault="008F0251" w:rsidP="002671C9">
      <w:pPr>
        <w:pStyle w:val="Oldalcm"/>
      </w:pPr>
      <w:r>
        <w:rPr>
          <w:noProof/>
        </w:rPr>
        <w:drawing>
          <wp:inline distT="0" distB="0" distL="0" distR="0" wp14:anchorId="06B96F77" wp14:editId="12F5DE08">
            <wp:extent cx="2018665" cy="570230"/>
            <wp:effectExtent l="19050" t="0" r="635" b="0"/>
            <wp:docPr id="1" name="Kép 1" descr="B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ME"/>
                    <pic:cNvPicPr>
                      <a:picLocks noChangeAspect="1" noChangeArrowheads="1"/>
                    </pic:cNvPicPr>
                  </pic:nvPicPr>
                  <pic:blipFill>
                    <a:blip r:embed="rId8" cstate="print">
                      <a:grayscl/>
                      <a:lum bright="-10000" contrast="20000"/>
                    </a:blip>
                    <a:srcRect/>
                    <a:stretch>
                      <a:fillRect/>
                    </a:stretch>
                  </pic:blipFill>
                  <pic:spPr bwMode="auto">
                    <a:xfrm>
                      <a:off x="0" y="0"/>
                      <a:ext cx="2018665" cy="570230"/>
                    </a:xfrm>
                    <a:prstGeom prst="rect">
                      <a:avLst/>
                    </a:prstGeom>
                    <a:noFill/>
                    <a:ln w="9525">
                      <a:noFill/>
                      <a:miter lim="800000"/>
                      <a:headEnd/>
                      <a:tailEnd/>
                    </a:ln>
                  </pic:spPr>
                </pic:pic>
              </a:graphicData>
            </a:graphic>
          </wp:inline>
        </w:drawing>
      </w:r>
    </w:p>
    <w:p w14:paraId="0735C89F" w14:textId="77777777" w:rsidR="00766E9A" w:rsidRPr="00832C9E" w:rsidRDefault="007E5C67" w:rsidP="00766E9A">
      <w:pPr>
        <w:pStyle w:val="Oldalcm"/>
      </w:pPr>
      <w:r w:rsidRPr="00832C9E">
        <w:t>Budapesti műszaki és gazdaságtudományi egyetem</w:t>
      </w:r>
    </w:p>
    <w:p w14:paraId="753B81CE" w14:textId="6F38D883" w:rsidR="1EEB04EE" w:rsidRDefault="1EEB04EE" w:rsidP="1EEB04EE">
      <w:pPr>
        <w:pStyle w:val="Oldalcm"/>
        <w:spacing w:line="259" w:lineRule="auto"/>
      </w:pPr>
      <w:r>
        <w:t>Természettudományi kar</w:t>
      </w:r>
    </w:p>
    <w:p w14:paraId="6E107890" w14:textId="7E65B8DE" w:rsidR="1EEB04EE" w:rsidRDefault="1EEB04EE" w:rsidP="1EEB04EE">
      <w:pPr>
        <w:pStyle w:val="Oldalcm"/>
        <w:spacing w:line="259" w:lineRule="auto"/>
      </w:pPr>
      <w:r>
        <w:t>Geometria tanszék</w:t>
      </w:r>
    </w:p>
    <w:p w14:paraId="47419A33" w14:textId="77777777" w:rsidR="003961FA" w:rsidRPr="00832C9E" w:rsidRDefault="003961FA" w:rsidP="004F7088">
      <w:pPr>
        <w:pStyle w:val="Oldalcm"/>
      </w:pPr>
    </w:p>
    <w:p w14:paraId="3AC56820" w14:textId="77777777" w:rsidR="003961FA" w:rsidRPr="00832C9E" w:rsidRDefault="003961FA" w:rsidP="004F7088">
      <w:pPr>
        <w:pStyle w:val="Oldalcm"/>
      </w:pPr>
    </w:p>
    <w:p w14:paraId="4238660C" w14:textId="77777777" w:rsidR="003961FA" w:rsidRPr="00832C9E" w:rsidRDefault="003961FA" w:rsidP="004F7088">
      <w:pPr>
        <w:pStyle w:val="Oldalcm"/>
      </w:pPr>
    </w:p>
    <w:p w14:paraId="08AFACB6" w14:textId="77777777" w:rsidR="003961FA" w:rsidRPr="00832C9E" w:rsidRDefault="003961FA" w:rsidP="004F7088">
      <w:pPr>
        <w:pStyle w:val="Oldalcm"/>
      </w:pPr>
    </w:p>
    <w:p w14:paraId="56816721" w14:textId="77777777" w:rsidR="003961FA" w:rsidRPr="00832C9E" w:rsidRDefault="003961FA" w:rsidP="004F7088">
      <w:pPr>
        <w:pStyle w:val="Oldalcm"/>
      </w:pPr>
    </w:p>
    <w:p w14:paraId="3D5E52DA" w14:textId="77777777" w:rsidR="003961FA" w:rsidRPr="00832C9E" w:rsidRDefault="003961FA" w:rsidP="004F7088">
      <w:pPr>
        <w:pStyle w:val="Oldalcm"/>
      </w:pPr>
    </w:p>
    <w:p w14:paraId="669D4451" w14:textId="77777777" w:rsidR="003961FA" w:rsidRPr="00832C9E" w:rsidRDefault="003961FA" w:rsidP="004F7088">
      <w:pPr>
        <w:pStyle w:val="Oldalcm"/>
      </w:pPr>
    </w:p>
    <w:p w14:paraId="3A52D070" w14:textId="4F010C55" w:rsidR="003961FA" w:rsidRPr="007E5C67" w:rsidRDefault="003B6099" w:rsidP="007E5C67">
      <w:pPr>
        <w:pStyle w:val="Oldalcm18pt"/>
      </w:pPr>
      <w:proofErr w:type="spellStart"/>
      <w:r>
        <w:t>Kreinicker</w:t>
      </w:r>
      <w:proofErr w:type="spellEnd"/>
      <w:r>
        <w:t xml:space="preserve"> Gábor</w:t>
      </w:r>
      <w:r w:rsidR="000F424B">
        <w:t>, Sipos Bence</w:t>
      </w:r>
    </w:p>
    <w:p w14:paraId="082B70AC" w14:textId="385A2625" w:rsidR="00D07C78" w:rsidRDefault="00D07C78" w:rsidP="007E5C67">
      <w:pPr>
        <w:pStyle w:val="Oldalcm18pt"/>
        <w:rPr>
          <w:rStyle w:val="eop"/>
          <w:color w:val="000000"/>
          <w:szCs w:val="36"/>
          <w:shd w:val="clear" w:color="auto" w:fill="FFFFFF"/>
        </w:rPr>
      </w:pPr>
      <w:r>
        <w:rPr>
          <w:rStyle w:val="normaltextrun"/>
          <w:smallCaps w:val="0"/>
          <w:color w:val="000000"/>
          <w:szCs w:val="36"/>
          <w:shd w:val="clear" w:color="auto" w:fill="FFFFFF"/>
        </w:rPr>
        <w:t>Tudományos Diákköri Konferencia</w:t>
      </w:r>
    </w:p>
    <w:p w14:paraId="75C901C7" w14:textId="7396E767" w:rsidR="003961FA" w:rsidRPr="00832C9E" w:rsidRDefault="007E5C67" w:rsidP="007E5C67">
      <w:pPr>
        <w:pStyle w:val="Oldalcm18pt"/>
      </w:pPr>
      <w:r w:rsidRPr="007E5C67">
        <w:t xml:space="preserve"> </w:t>
      </w:r>
      <w:r w:rsidR="003C3216" w:rsidRPr="003C3216">
        <w:t>Ortopédiai előszűrő eszköz tervezése</w:t>
      </w:r>
    </w:p>
    <w:p w14:paraId="3B562648" w14:textId="77777777" w:rsidR="003961FA" w:rsidRPr="00832C9E" w:rsidRDefault="003961FA" w:rsidP="003961FA">
      <w:pPr>
        <w:pStyle w:val="Oldalcm"/>
      </w:pPr>
    </w:p>
    <w:p w14:paraId="73075CB6" w14:textId="77777777" w:rsidR="003961FA" w:rsidRPr="00832C9E" w:rsidRDefault="003961FA" w:rsidP="003961FA">
      <w:pPr>
        <w:pStyle w:val="Oldalcm"/>
      </w:pPr>
    </w:p>
    <w:p w14:paraId="7C7CBA09" w14:textId="77777777" w:rsidR="00DC4614" w:rsidRPr="00832C9E" w:rsidRDefault="00DC4614" w:rsidP="00DC4614">
      <w:pPr>
        <w:pStyle w:val="Oldalcm"/>
      </w:pPr>
    </w:p>
    <w:p w14:paraId="57F9D84A" w14:textId="525C2B11" w:rsidR="003961FA" w:rsidRDefault="003961FA" w:rsidP="003961FA">
      <w:pPr>
        <w:pStyle w:val="Oldalcm"/>
      </w:pPr>
    </w:p>
    <w:p w14:paraId="34ED0A09" w14:textId="04A6D377" w:rsidR="001F601E" w:rsidRDefault="001F601E" w:rsidP="001F601E"/>
    <w:p w14:paraId="0F0B27B1" w14:textId="39FE7244" w:rsidR="001F601E" w:rsidRDefault="001F601E" w:rsidP="001F601E"/>
    <w:p w14:paraId="717260AF" w14:textId="4BF40C70" w:rsidR="001F601E" w:rsidRDefault="001F601E" w:rsidP="001F601E"/>
    <w:p w14:paraId="6C8E100F" w14:textId="77777777" w:rsidR="001F601E" w:rsidRPr="001F601E" w:rsidRDefault="001F601E" w:rsidP="001F601E"/>
    <w:p w14:paraId="17E05467" w14:textId="1412B5E2" w:rsidR="003C3216" w:rsidRDefault="003C3216" w:rsidP="003C3216"/>
    <w:p w14:paraId="2CD85700" w14:textId="77777777" w:rsidR="003C3216" w:rsidRPr="003C3216" w:rsidRDefault="003C3216" w:rsidP="003C3216"/>
    <w:p w14:paraId="26EB73D0" w14:textId="77777777" w:rsidR="003961FA" w:rsidRPr="00832C9E" w:rsidRDefault="003961FA" w:rsidP="003961FA">
      <w:pPr>
        <w:pStyle w:val="Oldalcm"/>
      </w:pPr>
    </w:p>
    <w:p w14:paraId="12DA2296" w14:textId="77777777" w:rsidR="003C3216" w:rsidRDefault="003C3216" w:rsidP="003C3216">
      <w:pPr>
        <w:pStyle w:val="paragraph"/>
        <w:spacing w:before="0" w:beforeAutospacing="0" w:after="0" w:afterAutospacing="0"/>
        <w:jc w:val="center"/>
        <w:textAlignment w:val="baseline"/>
        <w:rPr>
          <w:rFonts w:ascii="Segoe UI" w:hAnsi="Segoe UI" w:cs="Segoe UI"/>
          <w:sz w:val="18"/>
          <w:szCs w:val="18"/>
        </w:rPr>
      </w:pPr>
      <w:r>
        <w:rPr>
          <w:rStyle w:val="normaltextrun"/>
          <w:rFonts w:ascii="Palatino Linotype" w:hAnsi="Palatino Linotype" w:cs="Segoe UI"/>
          <w:lang w:val="hu-HU"/>
        </w:rPr>
        <w:t>Konzulens:</w:t>
      </w:r>
      <w:r>
        <w:rPr>
          <w:rStyle w:val="eop"/>
          <w:rFonts w:ascii="Palatino Linotype" w:hAnsi="Palatino Linotype" w:cs="Segoe UI"/>
        </w:rPr>
        <w:t> </w:t>
      </w:r>
    </w:p>
    <w:p w14:paraId="556D880B" w14:textId="77777777" w:rsidR="003C3216" w:rsidRDefault="003C3216" w:rsidP="003C3216">
      <w:pPr>
        <w:pStyle w:val="paragraph"/>
        <w:spacing w:before="0" w:beforeAutospacing="0" w:after="0" w:afterAutospacing="0"/>
        <w:jc w:val="center"/>
        <w:textAlignment w:val="baseline"/>
        <w:rPr>
          <w:rFonts w:ascii="Segoe UI" w:hAnsi="Segoe UI" w:cs="Segoe UI"/>
          <w:sz w:val="18"/>
          <w:szCs w:val="18"/>
        </w:rPr>
      </w:pPr>
      <w:r>
        <w:rPr>
          <w:rStyle w:val="normaltextrun"/>
          <w:rFonts w:ascii="Palatino Linotype" w:hAnsi="Palatino Linotype" w:cs="Segoe UI"/>
          <w:i/>
          <w:iCs/>
          <w:lang w:val="hu-HU"/>
        </w:rPr>
        <w:t>Dr. Szilágyi Brigitta</w:t>
      </w:r>
      <w:r>
        <w:rPr>
          <w:rStyle w:val="eop"/>
          <w:rFonts w:ascii="Palatino Linotype" w:hAnsi="Palatino Linotype" w:cs="Segoe UI"/>
        </w:rPr>
        <w:t> </w:t>
      </w:r>
    </w:p>
    <w:p w14:paraId="6608E6A2" w14:textId="77777777" w:rsidR="003C3216" w:rsidRDefault="003C3216" w:rsidP="003C3216">
      <w:pPr>
        <w:pStyle w:val="paragraph"/>
        <w:spacing w:before="0" w:beforeAutospacing="0" w:after="0" w:afterAutospacing="0"/>
        <w:jc w:val="center"/>
        <w:textAlignment w:val="baseline"/>
        <w:rPr>
          <w:rFonts w:ascii="Segoe UI" w:hAnsi="Segoe UI" w:cs="Segoe UI"/>
          <w:sz w:val="18"/>
          <w:szCs w:val="18"/>
        </w:rPr>
      </w:pPr>
      <w:r>
        <w:rPr>
          <w:rStyle w:val="normaltextrun"/>
          <w:rFonts w:ascii="Palatino Linotype" w:hAnsi="Palatino Linotype" w:cs="Segoe UI"/>
          <w:lang w:val="hu-HU"/>
        </w:rPr>
        <w:t>egyetemi docens</w:t>
      </w:r>
      <w:r>
        <w:rPr>
          <w:rStyle w:val="eop"/>
          <w:rFonts w:ascii="Palatino Linotype" w:hAnsi="Palatino Linotype" w:cs="Segoe UI"/>
        </w:rPr>
        <w:t> </w:t>
      </w:r>
    </w:p>
    <w:p w14:paraId="6D7992D9" w14:textId="77777777" w:rsidR="00DC4614" w:rsidRPr="00832C9E" w:rsidRDefault="00DC4614" w:rsidP="00DC4614">
      <w:pPr>
        <w:pStyle w:val="Oldalcm"/>
      </w:pPr>
    </w:p>
    <w:p w14:paraId="6C03855E" w14:textId="77777777" w:rsidR="003961FA" w:rsidRPr="00832C9E" w:rsidRDefault="003961FA" w:rsidP="003961FA">
      <w:pPr>
        <w:pStyle w:val="Oldalcm"/>
      </w:pPr>
    </w:p>
    <w:p w14:paraId="5E204EC6" w14:textId="77777777" w:rsidR="003961FA" w:rsidRPr="00832C9E" w:rsidRDefault="003961FA" w:rsidP="003961FA">
      <w:pPr>
        <w:pStyle w:val="Oldalcm"/>
      </w:pPr>
    </w:p>
    <w:p w14:paraId="187AE3DD" w14:textId="77777777" w:rsidR="00DC4614" w:rsidRPr="00832C9E" w:rsidRDefault="00DC4614" w:rsidP="00DC4614">
      <w:pPr>
        <w:pStyle w:val="Oldalcm"/>
      </w:pPr>
    </w:p>
    <w:p w14:paraId="3D845846" w14:textId="77777777" w:rsidR="003961FA" w:rsidRPr="00832C9E" w:rsidRDefault="003961FA" w:rsidP="003961FA">
      <w:pPr>
        <w:pStyle w:val="Oldalcm"/>
      </w:pPr>
    </w:p>
    <w:p w14:paraId="193B37BE" w14:textId="49BAFF4D" w:rsidR="003961FA" w:rsidRDefault="007E5C67" w:rsidP="0043456F">
      <w:pPr>
        <w:pStyle w:val="Oldalcm14pt"/>
      </w:pPr>
      <w:r>
        <w:t xml:space="preserve">Budapest, </w:t>
      </w:r>
      <w:r w:rsidR="003961FA" w:rsidRPr="00832C9E">
        <w:t>20</w:t>
      </w:r>
      <w:r w:rsidR="003C3216">
        <w:t>20</w:t>
      </w:r>
    </w:p>
    <w:p w14:paraId="0FD6445A" w14:textId="77777777" w:rsidR="004F59E4" w:rsidRPr="00832C9E" w:rsidRDefault="004F59E4" w:rsidP="00DE013F">
      <w:pPr>
        <w:pStyle w:val="Oldalcm"/>
      </w:pPr>
    </w:p>
    <w:p w14:paraId="2A08D962" w14:textId="77777777" w:rsidR="00EA09D1" w:rsidRDefault="00DE16C5" w:rsidP="00766E9A">
      <w:r w:rsidRPr="00832C9E">
        <w:br w:type="page"/>
      </w:r>
    </w:p>
    <w:p w14:paraId="30885048" w14:textId="77777777" w:rsidR="00EA09D1" w:rsidRDefault="00EA09D1" w:rsidP="00766E9A"/>
    <w:p w14:paraId="787C9F29" w14:textId="77777777" w:rsidR="009117EC" w:rsidRDefault="009117EC" w:rsidP="009117EC"/>
    <w:p w14:paraId="5FF2F342" w14:textId="77777777" w:rsidR="009117EC" w:rsidRDefault="009117EC" w:rsidP="009117EC"/>
    <w:p w14:paraId="066B257D" w14:textId="77777777" w:rsidR="004F59E4" w:rsidRDefault="004F59E4" w:rsidP="009117EC"/>
    <w:p w14:paraId="5789DF36" w14:textId="77777777" w:rsidR="009117EC" w:rsidRDefault="009117EC" w:rsidP="009117EC"/>
    <w:p w14:paraId="5F44FA4D" w14:textId="77777777" w:rsidR="009117EC" w:rsidRDefault="009117EC" w:rsidP="009117EC"/>
    <w:p w14:paraId="4EF2BD3F" w14:textId="77777777" w:rsidR="009117EC" w:rsidRDefault="009117EC" w:rsidP="009117EC"/>
    <w:p w14:paraId="68FDB191" w14:textId="77777777" w:rsidR="00033191" w:rsidRPr="004F59E4" w:rsidRDefault="00766E9A" w:rsidP="004F59E4">
      <w:pPr>
        <w:pStyle w:val="Oldalcm14pt"/>
      </w:pPr>
      <w:r w:rsidRPr="004F59E4">
        <w:t>T</w:t>
      </w:r>
      <w:r w:rsidR="002E5D19">
        <w:t>ARTALOMJEGYZÉK</w:t>
      </w:r>
    </w:p>
    <w:p w14:paraId="6792069A" w14:textId="77777777" w:rsidR="00814FC9" w:rsidRPr="00832C9E" w:rsidRDefault="00814FC9" w:rsidP="004F7088"/>
    <w:p w14:paraId="1BCBB616" w14:textId="0A7B6B8D" w:rsidR="00F86C13" w:rsidRDefault="00DC1800">
      <w:pPr>
        <w:pStyle w:val="TJ1"/>
        <w:rPr>
          <w:rFonts w:asciiTheme="minorHAnsi" w:eastAsiaTheme="minorEastAsia" w:hAnsiTheme="minorHAnsi" w:cstheme="minorBidi"/>
          <w:bCs w:val="0"/>
          <w:noProof/>
          <w:sz w:val="22"/>
          <w:szCs w:val="22"/>
          <w:lang w:val="en-GB" w:eastAsia="en-GB"/>
        </w:rPr>
      </w:pPr>
      <w:r>
        <w:rPr>
          <w:caps/>
          <w:sz w:val="20"/>
        </w:rPr>
        <w:fldChar w:fldCharType="begin"/>
      </w:r>
      <w:r w:rsidRPr="00980409">
        <w:rPr>
          <w:caps/>
          <w:sz w:val="20"/>
        </w:rPr>
        <w:instrText xml:space="preserve"> TOC \o "1-3" \h \z \u </w:instrText>
      </w:r>
      <w:r>
        <w:rPr>
          <w:caps/>
          <w:sz w:val="20"/>
        </w:rPr>
        <w:fldChar w:fldCharType="separate"/>
      </w:r>
      <w:hyperlink r:id="rId9" w:anchor="_Toc54818330" w:history="1">
        <w:r w:rsidR="00F86C13" w:rsidRPr="00D55750">
          <w:rPr>
            <w:rStyle w:val="Hiperhivatkozs"/>
            <w:noProof/>
          </w:rPr>
          <w:t>1.</w:t>
        </w:r>
        <w:r w:rsidR="00F86C13">
          <w:rPr>
            <w:rFonts w:asciiTheme="minorHAnsi" w:eastAsiaTheme="minorEastAsia" w:hAnsiTheme="minorHAnsi" w:cstheme="minorBidi"/>
            <w:bCs w:val="0"/>
            <w:noProof/>
            <w:sz w:val="22"/>
            <w:szCs w:val="22"/>
            <w:lang w:val="en-GB" w:eastAsia="en-GB"/>
          </w:rPr>
          <w:tab/>
        </w:r>
        <w:r w:rsidR="00F86C13" w:rsidRPr="00D55750">
          <w:rPr>
            <w:rStyle w:val="Hiperhivatkozs"/>
            <w:noProof/>
          </w:rPr>
          <w:t>Bevezetés</w:t>
        </w:r>
        <w:r w:rsidR="00F86C13">
          <w:rPr>
            <w:noProof/>
            <w:webHidden/>
          </w:rPr>
          <w:tab/>
        </w:r>
        <w:r w:rsidR="00F86C13">
          <w:rPr>
            <w:noProof/>
            <w:webHidden/>
          </w:rPr>
          <w:fldChar w:fldCharType="begin"/>
        </w:r>
        <w:r w:rsidR="00F86C13">
          <w:rPr>
            <w:noProof/>
            <w:webHidden/>
          </w:rPr>
          <w:instrText xml:space="preserve"> PAGEREF _Toc54818330 \h </w:instrText>
        </w:r>
        <w:r w:rsidR="00F86C13">
          <w:rPr>
            <w:noProof/>
            <w:webHidden/>
          </w:rPr>
        </w:r>
        <w:r w:rsidR="00F86C13">
          <w:rPr>
            <w:noProof/>
            <w:webHidden/>
          </w:rPr>
          <w:fldChar w:fldCharType="separate"/>
        </w:r>
        <w:r w:rsidR="00F86C13">
          <w:rPr>
            <w:noProof/>
            <w:webHidden/>
          </w:rPr>
          <w:t>2</w:t>
        </w:r>
        <w:r w:rsidR="00F86C13">
          <w:rPr>
            <w:noProof/>
            <w:webHidden/>
          </w:rPr>
          <w:fldChar w:fldCharType="end"/>
        </w:r>
      </w:hyperlink>
    </w:p>
    <w:p w14:paraId="71152DF3" w14:textId="36404666" w:rsidR="00F86C13" w:rsidRDefault="00297B89">
      <w:pPr>
        <w:pStyle w:val="TJ1"/>
        <w:rPr>
          <w:rFonts w:asciiTheme="minorHAnsi" w:eastAsiaTheme="minorEastAsia" w:hAnsiTheme="minorHAnsi" w:cstheme="minorBidi"/>
          <w:bCs w:val="0"/>
          <w:noProof/>
          <w:sz w:val="22"/>
          <w:szCs w:val="22"/>
          <w:lang w:val="en-GB" w:eastAsia="en-GB"/>
        </w:rPr>
      </w:pPr>
      <w:hyperlink r:id="rId10" w:anchor="_Toc54818331" w:history="1">
        <w:r w:rsidR="00F86C13" w:rsidRPr="00D55750">
          <w:rPr>
            <w:rStyle w:val="Hiperhivatkozs"/>
            <w:noProof/>
          </w:rPr>
          <w:t>2.</w:t>
        </w:r>
        <w:r w:rsidR="00F86C13">
          <w:rPr>
            <w:rFonts w:asciiTheme="minorHAnsi" w:eastAsiaTheme="minorEastAsia" w:hAnsiTheme="minorHAnsi" w:cstheme="minorBidi"/>
            <w:bCs w:val="0"/>
            <w:noProof/>
            <w:sz w:val="22"/>
            <w:szCs w:val="22"/>
            <w:lang w:val="en-GB" w:eastAsia="en-GB"/>
          </w:rPr>
          <w:tab/>
        </w:r>
        <w:r w:rsidR="00F86C13" w:rsidRPr="00D55750">
          <w:rPr>
            <w:rStyle w:val="Hiperhivatkozs"/>
            <w:noProof/>
          </w:rPr>
          <w:t xml:space="preserve">Szakirodalmi </w:t>
        </w:r>
        <w:r w:rsidR="00F86C13" w:rsidRPr="00D55750">
          <w:rPr>
            <w:rStyle w:val="Hiperhivatkozs"/>
            <w:rFonts w:eastAsia="Palatino Linotype" w:cs="Palatino Linotype"/>
            <w:noProof/>
          </w:rPr>
          <w:t>áttekintés</w:t>
        </w:r>
        <w:r w:rsidR="00F86C13">
          <w:rPr>
            <w:noProof/>
            <w:webHidden/>
          </w:rPr>
          <w:tab/>
        </w:r>
        <w:r w:rsidR="00F86C13">
          <w:rPr>
            <w:noProof/>
            <w:webHidden/>
          </w:rPr>
          <w:fldChar w:fldCharType="begin"/>
        </w:r>
        <w:r w:rsidR="00F86C13">
          <w:rPr>
            <w:noProof/>
            <w:webHidden/>
          </w:rPr>
          <w:instrText xml:space="preserve"> PAGEREF _Toc54818331 \h </w:instrText>
        </w:r>
        <w:r w:rsidR="00F86C13">
          <w:rPr>
            <w:noProof/>
            <w:webHidden/>
          </w:rPr>
        </w:r>
        <w:r w:rsidR="00F86C13">
          <w:rPr>
            <w:noProof/>
            <w:webHidden/>
          </w:rPr>
          <w:fldChar w:fldCharType="separate"/>
        </w:r>
        <w:r w:rsidR="00F86C13">
          <w:rPr>
            <w:noProof/>
            <w:webHidden/>
          </w:rPr>
          <w:t>3</w:t>
        </w:r>
        <w:r w:rsidR="00F86C13">
          <w:rPr>
            <w:noProof/>
            <w:webHidden/>
          </w:rPr>
          <w:fldChar w:fldCharType="end"/>
        </w:r>
      </w:hyperlink>
    </w:p>
    <w:p w14:paraId="5490B9D0" w14:textId="5DFEF53E" w:rsidR="00F86C13" w:rsidRDefault="00297B89">
      <w:pPr>
        <w:pStyle w:val="TJ2"/>
        <w:tabs>
          <w:tab w:val="left" w:pos="1702"/>
          <w:tab w:val="right" w:leader="dot" w:pos="9061"/>
        </w:tabs>
        <w:rPr>
          <w:rFonts w:asciiTheme="minorHAnsi" w:eastAsiaTheme="minorEastAsia" w:hAnsiTheme="minorHAnsi" w:cstheme="minorBidi"/>
          <w:noProof/>
          <w:sz w:val="22"/>
          <w:szCs w:val="22"/>
          <w:lang w:val="en-GB" w:eastAsia="en-GB"/>
        </w:rPr>
      </w:pPr>
      <w:hyperlink r:id="rId11" w:anchor="_Toc54818332" w:history="1">
        <w:r w:rsidR="00F86C13" w:rsidRPr="00D55750">
          <w:rPr>
            <w:rStyle w:val="Hiperhivatkozs"/>
            <w:noProof/>
          </w:rPr>
          <w:t>2.1.</w:t>
        </w:r>
        <w:r w:rsidR="00F86C13">
          <w:rPr>
            <w:rFonts w:asciiTheme="minorHAnsi" w:eastAsiaTheme="minorEastAsia" w:hAnsiTheme="minorHAnsi" w:cstheme="minorBidi"/>
            <w:noProof/>
            <w:sz w:val="22"/>
            <w:szCs w:val="22"/>
            <w:lang w:val="en-GB" w:eastAsia="en-GB"/>
          </w:rPr>
          <w:tab/>
        </w:r>
        <w:r w:rsidR="00F86C13" w:rsidRPr="00D55750">
          <w:rPr>
            <w:rStyle w:val="Hiperhivatkozs"/>
            <w:noProof/>
          </w:rPr>
          <w:t>Járásproblémák</w:t>
        </w:r>
        <w:r w:rsidR="00F86C13">
          <w:rPr>
            <w:noProof/>
            <w:webHidden/>
          </w:rPr>
          <w:tab/>
        </w:r>
        <w:r w:rsidR="00F86C13">
          <w:rPr>
            <w:noProof/>
            <w:webHidden/>
          </w:rPr>
          <w:fldChar w:fldCharType="begin"/>
        </w:r>
        <w:r w:rsidR="00F86C13">
          <w:rPr>
            <w:noProof/>
            <w:webHidden/>
          </w:rPr>
          <w:instrText xml:space="preserve"> PAGEREF _Toc54818332 \h </w:instrText>
        </w:r>
        <w:r w:rsidR="00F86C13">
          <w:rPr>
            <w:noProof/>
            <w:webHidden/>
          </w:rPr>
        </w:r>
        <w:r w:rsidR="00F86C13">
          <w:rPr>
            <w:noProof/>
            <w:webHidden/>
          </w:rPr>
          <w:fldChar w:fldCharType="separate"/>
        </w:r>
        <w:r w:rsidR="00F86C13">
          <w:rPr>
            <w:noProof/>
            <w:webHidden/>
          </w:rPr>
          <w:t>3</w:t>
        </w:r>
        <w:r w:rsidR="00F86C13">
          <w:rPr>
            <w:noProof/>
            <w:webHidden/>
          </w:rPr>
          <w:fldChar w:fldCharType="end"/>
        </w:r>
      </w:hyperlink>
    </w:p>
    <w:p w14:paraId="4F354830" w14:textId="51DC8C09" w:rsidR="00F86C13" w:rsidRDefault="00297B89">
      <w:pPr>
        <w:pStyle w:val="TJ2"/>
        <w:tabs>
          <w:tab w:val="left" w:pos="1702"/>
          <w:tab w:val="right" w:leader="dot" w:pos="9061"/>
        </w:tabs>
        <w:rPr>
          <w:rFonts w:asciiTheme="minorHAnsi" w:eastAsiaTheme="minorEastAsia" w:hAnsiTheme="minorHAnsi" w:cstheme="minorBidi"/>
          <w:noProof/>
          <w:sz w:val="22"/>
          <w:szCs w:val="22"/>
          <w:lang w:val="en-GB" w:eastAsia="en-GB"/>
        </w:rPr>
      </w:pPr>
      <w:hyperlink r:id="rId12" w:anchor="_Toc54818333" w:history="1">
        <w:r w:rsidR="00F86C13" w:rsidRPr="00D55750">
          <w:rPr>
            <w:rStyle w:val="Hiperhivatkozs"/>
            <w:noProof/>
          </w:rPr>
          <w:t>2.2.</w:t>
        </w:r>
        <w:r w:rsidR="00F86C13">
          <w:rPr>
            <w:rFonts w:asciiTheme="minorHAnsi" w:eastAsiaTheme="minorEastAsia" w:hAnsiTheme="minorHAnsi" w:cstheme="minorBidi"/>
            <w:noProof/>
            <w:sz w:val="22"/>
            <w:szCs w:val="22"/>
            <w:lang w:val="en-GB" w:eastAsia="en-GB"/>
          </w:rPr>
          <w:tab/>
        </w:r>
        <w:r w:rsidR="00F86C13" w:rsidRPr="00D55750">
          <w:rPr>
            <w:rStyle w:val="Hiperhivatkozs"/>
            <w:noProof/>
          </w:rPr>
          <w:t>Feldolgozó módszerek</w:t>
        </w:r>
        <w:r w:rsidR="00F86C13">
          <w:rPr>
            <w:noProof/>
            <w:webHidden/>
          </w:rPr>
          <w:tab/>
        </w:r>
        <w:r w:rsidR="00F86C13">
          <w:rPr>
            <w:noProof/>
            <w:webHidden/>
          </w:rPr>
          <w:fldChar w:fldCharType="begin"/>
        </w:r>
        <w:r w:rsidR="00F86C13">
          <w:rPr>
            <w:noProof/>
            <w:webHidden/>
          </w:rPr>
          <w:instrText xml:space="preserve"> PAGEREF _Toc54818333 \h </w:instrText>
        </w:r>
        <w:r w:rsidR="00F86C13">
          <w:rPr>
            <w:noProof/>
            <w:webHidden/>
          </w:rPr>
        </w:r>
        <w:r w:rsidR="00F86C13">
          <w:rPr>
            <w:noProof/>
            <w:webHidden/>
          </w:rPr>
          <w:fldChar w:fldCharType="separate"/>
        </w:r>
        <w:r w:rsidR="00F86C13">
          <w:rPr>
            <w:noProof/>
            <w:webHidden/>
          </w:rPr>
          <w:t>4</w:t>
        </w:r>
        <w:r w:rsidR="00F86C13">
          <w:rPr>
            <w:noProof/>
            <w:webHidden/>
          </w:rPr>
          <w:fldChar w:fldCharType="end"/>
        </w:r>
      </w:hyperlink>
    </w:p>
    <w:p w14:paraId="4A1F3B4B" w14:textId="697AB7F2" w:rsidR="00F86C13" w:rsidRDefault="00297B89">
      <w:pPr>
        <w:pStyle w:val="TJ3"/>
        <w:rPr>
          <w:rFonts w:asciiTheme="minorHAnsi" w:eastAsiaTheme="minorEastAsia" w:hAnsiTheme="minorHAnsi" w:cstheme="minorBidi"/>
          <w:i w:val="0"/>
          <w:iCs w:val="0"/>
          <w:noProof/>
          <w:sz w:val="22"/>
          <w:szCs w:val="22"/>
          <w:lang w:val="en-GB" w:eastAsia="en-GB"/>
        </w:rPr>
      </w:pPr>
      <w:hyperlink r:id="rId13" w:anchor="_Toc54818334" w:history="1">
        <w:r w:rsidR="00F86C13" w:rsidRPr="00D55750">
          <w:rPr>
            <w:rStyle w:val="Hiperhivatkozs"/>
            <w:noProof/>
          </w:rPr>
          <w:t>2.2.1.</w:t>
        </w:r>
        <w:r w:rsidR="00F86C13">
          <w:rPr>
            <w:rFonts w:asciiTheme="minorHAnsi" w:eastAsiaTheme="minorEastAsia" w:hAnsiTheme="minorHAnsi" w:cstheme="minorBidi"/>
            <w:i w:val="0"/>
            <w:iCs w:val="0"/>
            <w:noProof/>
            <w:sz w:val="22"/>
            <w:szCs w:val="22"/>
            <w:lang w:val="en-GB" w:eastAsia="en-GB"/>
          </w:rPr>
          <w:tab/>
        </w:r>
        <w:r w:rsidR="00F86C13" w:rsidRPr="00D55750">
          <w:rPr>
            <w:rStyle w:val="Hiperhivatkozs"/>
            <w:noProof/>
          </w:rPr>
          <w:t>Adatok vizualizációja</w:t>
        </w:r>
        <w:r w:rsidR="00F86C13">
          <w:rPr>
            <w:noProof/>
            <w:webHidden/>
          </w:rPr>
          <w:tab/>
        </w:r>
        <w:r w:rsidR="00F86C13">
          <w:rPr>
            <w:noProof/>
            <w:webHidden/>
          </w:rPr>
          <w:fldChar w:fldCharType="begin"/>
        </w:r>
        <w:r w:rsidR="00F86C13">
          <w:rPr>
            <w:noProof/>
            <w:webHidden/>
          </w:rPr>
          <w:instrText xml:space="preserve"> PAGEREF _Toc54818334 \h </w:instrText>
        </w:r>
        <w:r w:rsidR="00F86C13">
          <w:rPr>
            <w:noProof/>
            <w:webHidden/>
          </w:rPr>
        </w:r>
        <w:r w:rsidR="00F86C13">
          <w:rPr>
            <w:noProof/>
            <w:webHidden/>
          </w:rPr>
          <w:fldChar w:fldCharType="separate"/>
        </w:r>
        <w:r w:rsidR="00F86C13">
          <w:rPr>
            <w:noProof/>
            <w:webHidden/>
          </w:rPr>
          <w:t>5</w:t>
        </w:r>
        <w:r w:rsidR="00F86C13">
          <w:rPr>
            <w:noProof/>
            <w:webHidden/>
          </w:rPr>
          <w:fldChar w:fldCharType="end"/>
        </w:r>
      </w:hyperlink>
    </w:p>
    <w:p w14:paraId="2B328EA1" w14:textId="25B12AA1" w:rsidR="00F86C13" w:rsidRDefault="00297B89">
      <w:pPr>
        <w:pStyle w:val="TJ3"/>
        <w:rPr>
          <w:rFonts w:asciiTheme="minorHAnsi" w:eastAsiaTheme="minorEastAsia" w:hAnsiTheme="minorHAnsi" w:cstheme="minorBidi"/>
          <w:i w:val="0"/>
          <w:iCs w:val="0"/>
          <w:noProof/>
          <w:sz w:val="22"/>
          <w:szCs w:val="22"/>
          <w:lang w:val="en-GB" w:eastAsia="en-GB"/>
        </w:rPr>
      </w:pPr>
      <w:hyperlink r:id="rId14" w:anchor="_Toc54818335" w:history="1">
        <w:r w:rsidR="00F86C13" w:rsidRPr="00D55750">
          <w:rPr>
            <w:rStyle w:val="Hiperhivatkozs"/>
            <w:noProof/>
          </w:rPr>
          <w:t>2.2.2.</w:t>
        </w:r>
        <w:r w:rsidR="00F86C13">
          <w:rPr>
            <w:rFonts w:asciiTheme="minorHAnsi" w:eastAsiaTheme="minorEastAsia" w:hAnsiTheme="minorHAnsi" w:cstheme="minorBidi"/>
            <w:i w:val="0"/>
            <w:iCs w:val="0"/>
            <w:noProof/>
            <w:sz w:val="22"/>
            <w:szCs w:val="22"/>
            <w:lang w:val="en-GB" w:eastAsia="en-GB"/>
          </w:rPr>
          <w:tab/>
        </w:r>
        <w:r w:rsidR="00F86C13" w:rsidRPr="00D55750">
          <w:rPr>
            <w:rStyle w:val="Hiperhivatkozs"/>
            <w:noProof/>
          </w:rPr>
          <w:t>Periódikus jelek vizsgálatára használt módszerek</w:t>
        </w:r>
        <w:r w:rsidR="00F86C13">
          <w:rPr>
            <w:noProof/>
            <w:webHidden/>
          </w:rPr>
          <w:tab/>
        </w:r>
        <w:r w:rsidR="00F86C13">
          <w:rPr>
            <w:noProof/>
            <w:webHidden/>
          </w:rPr>
          <w:fldChar w:fldCharType="begin"/>
        </w:r>
        <w:r w:rsidR="00F86C13">
          <w:rPr>
            <w:noProof/>
            <w:webHidden/>
          </w:rPr>
          <w:instrText xml:space="preserve"> PAGEREF _Toc54818335 \h </w:instrText>
        </w:r>
        <w:r w:rsidR="00F86C13">
          <w:rPr>
            <w:noProof/>
            <w:webHidden/>
          </w:rPr>
        </w:r>
        <w:r w:rsidR="00F86C13">
          <w:rPr>
            <w:noProof/>
            <w:webHidden/>
          </w:rPr>
          <w:fldChar w:fldCharType="separate"/>
        </w:r>
        <w:r w:rsidR="00F86C13">
          <w:rPr>
            <w:noProof/>
            <w:webHidden/>
          </w:rPr>
          <w:t>6</w:t>
        </w:r>
        <w:r w:rsidR="00F86C13">
          <w:rPr>
            <w:noProof/>
            <w:webHidden/>
          </w:rPr>
          <w:fldChar w:fldCharType="end"/>
        </w:r>
      </w:hyperlink>
    </w:p>
    <w:p w14:paraId="4D967CEC" w14:textId="7481DC28" w:rsidR="00F86C13" w:rsidRDefault="00297B89">
      <w:pPr>
        <w:pStyle w:val="TJ3"/>
        <w:rPr>
          <w:rFonts w:asciiTheme="minorHAnsi" w:eastAsiaTheme="minorEastAsia" w:hAnsiTheme="minorHAnsi" w:cstheme="minorBidi"/>
          <w:i w:val="0"/>
          <w:iCs w:val="0"/>
          <w:noProof/>
          <w:sz w:val="22"/>
          <w:szCs w:val="22"/>
          <w:lang w:val="en-GB" w:eastAsia="en-GB"/>
        </w:rPr>
      </w:pPr>
      <w:hyperlink r:id="rId15" w:anchor="_Toc54818336" w:history="1">
        <w:r w:rsidR="00F86C13" w:rsidRPr="00D55750">
          <w:rPr>
            <w:rStyle w:val="Hiperhivatkozs"/>
            <w:noProof/>
          </w:rPr>
          <w:t>2.2.3.</w:t>
        </w:r>
        <w:r w:rsidR="00F86C13">
          <w:rPr>
            <w:rFonts w:asciiTheme="minorHAnsi" w:eastAsiaTheme="minorEastAsia" w:hAnsiTheme="minorHAnsi" w:cstheme="minorBidi"/>
            <w:i w:val="0"/>
            <w:iCs w:val="0"/>
            <w:noProof/>
            <w:sz w:val="22"/>
            <w:szCs w:val="22"/>
            <w:lang w:val="en-GB" w:eastAsia="en-GB"/>
          </w:rPr>
          <w:tab/>
        </w:r>
        <w:r w:rsidR="00F86C13" w:rsidRPr="00D55750">
          <w:rPr>
            <w:rStyle w:val="Hiperhivatkozs"/>
            <w:noProof/>
          </w:rPr>
          <w:t>Adatok anomáliainak detekciója</w:t>
        </w:r>
        <w:r w:rsidR="00F86C13">
          <w:rPr>
            <w:noProof/>
            <w:webHidden/>
          </w:rPr>
          <w:tab/>
        </w:r>
        <w:r w:rsidR="00F86C13">
          <w:rPr>
            <w:noProof/>
            <w:webHidden/>
          </w:rPr>
          <w:fldChar w:fldCharType="begin"/>
        </w:r>
        <w:r w:rsidR="00F86C13">
          <w:rPr>
            <w:noProof/>
            <w:webHidden/>
          </w:rPr>
          <w:instrText xml:space="preserve"> PAGEREF _Toc54818336 \h </w:instrText>
        </w:r>
        <w:r w:rsidR="00F86C13">
          <w:rPr>
            <w:noProof/>
            <w:webHidden/>
          </w:rPr>
        </w:r>
        <w:r w:rsidR="00F86C13">
          <w:rPr>
            <w:noProof/>
            <w:webHidden/>
          </w:rPr>
          <w:fldChar w:fldCharType="separate"/>
        </w:r>
        <w:r w:rsidR="00F86C13">
          <w:rPr>
            <w:noProof/>
            <w:webHidden/>
          </w:rPr>
          <w:t>7</w:t>
        </w:r>
        <w:r w:rsidR="00F86C13">
          <w:rPr>
            <w:noProof/>
            <w:webHidden/>
          </w:rPr>
          <w:fldChar w:fldCharType="end"/>
        </w:r>
      </w:hyperlink>
    </w:p>
    <w:p w14:paraId="214339AF" w14:textId="21ADF2AD" w:rsidR="00F86C13" w:rsidRDefault="00297B89">
      <w:pPr>
        <w:pStyle w:val="TJ3"/>
        <w:rPr>
          <w:rFonts w:asciiTheme="minorHAnsi" w:eastAsiaTheme="minorEastAsia" w:hAnsiTheme="minorHAnsi" w:cstheme="minorBidi"/>
          <w:i w:val="0"/>
          <w:iCs w:val="0"/>
          <w:noProof/>
          <w:sz w:val="22"/>
          <w:szCs w:val="22"/>
          <w:lang w:val="en-GB" w:eastAsia="en-GB"/>
        </w:rPr>
      </w:pPr>
      <w:hyperlink r:id="rId16" w:anchor="_Toc54818337" w:history="1">
        <w:r w:rsidR="00F86C13" w:rsidRPr="00D55750">
          <w:rPr>
            <w:rStyle w:val="Hiperhivatkozs"/>
            <w:noProof/>
          </w:rPr>
          <w:t>2.2.4.</w:t>
        </w:r>
        <w:r w:rsidR="00F86C13">
          <w:rPr>
            <w:rFonts w:asciiTheme="minorHAnsi" w:eastAsiaTheme="minorEastAsia" w:hAnsiTheme="minorHAnsi" w:cstheme="minorBidi"/>
            <w:i w:val="0"/>
            <w:iCs w:val="0"/>
            <w:noProof/>
            <w:sz w:val="22"/>
            <w:szCs w:val="22"/>
            <w:lang w:val="en-GB" w:eastAsia="en-GB"/>
          </w:rPr>
          <w:tab/>
        </w:r>
        <w:r w:rsidR="00F86C13" w:rsidRPr="00D55750">
          <w:rPr>
            <w:rStyle w:val="Hiperhivatkozs"/>
            <w:noProof/>
          </w:rPr>
          <w:t>Idősorok osztályozása</w:t>
        </w:r>
        <w:r w:rsidR="00F86C13">
          <w:rPr>
            <w:noProof/>
            <w:webHidden/>
          </w:rPr>
          <w:tab/>
        </w:r>
        <w:r w:rsidR="00F86C13">
          <w:rPr>
            <w:noProof/>
            <w:webHidden/>
          </w:rPr>
          <w:fldChar w:fldCharType="begin"/>
        </w:r>
        <w:r w:rsidR="00F86C13">
          <w:rPr>
            <w:noProof/>
            <w:webHidden/>
          </w:rPr>
          <w:instrText xml:space="preserve"> PAGEREF _Toc54818337 \h </w:instrText>
        </w:r>
        <w:r w:rsidR="00F86C13">
          <w:rPr>
            <w:noProof/>
            <w:webHidden/>
          </w:rPr>
        </w:r>
        <w:r w:rsidR="00F86C13">
          <w:rPr>
            <w:noProof/>
            <w:webHidden/>
          </w:rPr>
          <w:fldChar w:fldCharType="separate"/>
        </w:r>
        <w:r w:rsidR="00F86C13">
          <w:rPr>
            <w:noProof/>
            <w:webHidden/>
          </w:rPr>
          <w:t>8</w:t>
        </w:r>
        <w:r w:rsidR="00F86C13">
          <w:rPr>
            <w:noProof/>
            <w:webHidden/>
          </w:rPr>
          <w:fldChar w:fldCharType="end"/>
        </w:r>
      </w:hyperlink>
    </w:p>
    <w:p w14:paraId="2B08C126" w14:textId="6DB9861A" w:rsidR="00F86C13" w:rsidRDefault="00297B89">
      <w:pPr>
        <w:pStyle w:val="TJ1"/>
        <w:rPr>
          <w:rFonts w:asciiTheme="minorHAnsi" w:eastAsiaTheme="minorEastAsia" w:hAnsiTheme="minorHAnsi" w:cstheme="minorBidi"/>
          <w:bCs w:val="0"/>
          <w:noProof/>
          <w:sz w:val="22"/>
          <w:szCs w:val="22"/>
          <w:lang w:val="en-GB" w:eastAsia="en-GB"/>
        </w:rPr>
      </w:pPr>
      <w:hyperlink r:id="rId17" w:anchor="_Toc54818338" w:history="1">
        <w:r w:rsidR="00F86C13" w:rsidRPr="00D55750">
          <w:rPr>
            <w:rStyle w:val="Hiperhivatkozs"/>
            <w:noProof/>
          </w:rPr>
          <w:t>3.</w:t>
        </w:r>
        <w:r w:rsidR="00F86C13">
          <w:rPr>
            <w:rFonts w:asciiTheme="minorHAnsi" w:eastAsiaTheme="minorEastAsia" w:hAnsiTheme="minorHAnsi" w:cstheme="minorBidi"/>
            <w:bCs w:val="0"/>
            <w:noProof/>
            <w:sz w:val="22"/>
            <w:szCs w:val="22"/>
            <w:lang w:val="en-GB" w:eastAsia="en-GB"/>
          </w:rPr>
          <w:tab/>
        </w:r>
        <w:r w:rsidR="00F86C13" w:rsidRPr="00D55750">
          <w:rPr>
            <w:rStyle w:val="Hiperhivatkozs"/>
            <w:noProof/>
          </w:rPr>
          <w:t>Eszköz felépítése és működése</w:t>
        </w:r>
        <w:r w:rsidR="00F86C13">
          <w:rPr>
            <w:noProof/>
            <w:webHidden/>
          </w:rPr>
          <w:tab/>
        </w:r>
        <w:r w:rsidR="00F86C13">
          <w:rPr>
            <w:noProof/>
            <w:webHidden/>
          </w:rPr>
          <w:fldChar w:fldCharType="begin"/>
        </w:r>
        <w:r w:rsidR="00F86C13">
          <w:rPr>
            <w:noProof/>
            <w:webHidden/>
          </w:rPr>
          <w:instrText xml:space="preserve"> PAGEREF _Toc54818338 \h </w:instrText>
        </w:r>
        <w:r w:rsidR="00F86C13">
          <w:rPr>
            <w:noProof/>
            <w:webHidden/>
          </w:rPr>
        </w:r>
        <w:r w:rsidR="00F86C13">
          <w:rPr>
            <w:noProof/>
            <w:webHidden/>
          </w:rPr>
          <w:fldChar w:fldCharType="separate"/>
        </w:r>
        <w:r w:rsidR="00F86C13">
          <w:rPr>
            <w:noProof/>
            <w:webHidden/>
          </w:rPr>
          <w:t>10</w:t>
        </w:r>
        <w:r w:rsidR="00F86C13">
          <w:rPr>
            <w:noProof/>
            <w:webHidden/>
          </w:rPr>
          <w:fldChar w:fldCharType="end"/>
        </w:r>
      </w:hyperlink>
    </w:p>
    <w:p w14:paraId="09E688BA" w14:textId="312325E9" w:rsidR="00F86C13" w:rsidRDefault="00297B89">
      <w:pPr>
        <w:pStyle w:val="TJ2"/>
        <w:tabs>
          <w:tab w:val="left" w:pos="1702"/>
          <w:tab w:val="right" w:leader="dot" w:pos="9061"/>
        </w:tabs>
        <w:rPr>
          <w:rFonts w:asciiTheme="minorHAnsi" w:eastAsiaTheme="minorEastAsia" w:hAnsiTheme="minorHAnsi" w:cstheme="minorBidi"/>
          <w:noProof/>
          <w:sz w:val="22"/>
          <w:szCs w:val="22"/>
          <w:lang w:val="en-GB" w:eastAsia="en-GB"/>
        </w:rPr>
      </w:pPr>
      <w:hyperlink r:id="rId18" w:anchor="_Toc54818339" w:history="1">
        <w:r w:rsidR="00F86C13" w:rsidRPr="00D55750">
          <w:rPr>
            <w:rStyle w:val="Hiperhivatkozs"/>
            <w:noProof/>
          </w:rPr>
          <w:t>3.1.</w:t>
        </w:r>
        <w:r w:rsidR="00F86C13">
          <w:rPr>
            <w:rFonts w:asciiTheme="minorHAnsi" w:eastAsiaTheme="minorEastAsia" w:hAnsiTheme="minorHAnsi" w:cstheme="minorBidi"/>
            <w:noProof/>
            <w:sz w:val="22"/>
            <w:szCs w:val="22"/>
            <w:lang w:val="en-GB" w:eastAsia="en-GB"/>
          </w:rPr>
          <w:tab/>
        </w:r>
        <w:r w:rsidR="00F86C13" w:rsidRPr="00D55750">
          <w:rPr>
            <w:rStyle w:val="Hiperhivatkozs"/>
            <w:noProof/>
          </w:rPr>
          <w:t>Szenzorok és azok rögzítése</w:t>
        </w:r>
        <w:r w:rsidR="00F86C13">
          <w:rPr>
            <w:noProof/>
            <w:webHidden/>
          </w:rPr>
          <w:tab/>
        </w:r>
        <w:r w:rsidR="00F86C13">
          <w:rPr>
            <w:noProof/>
            <w:webHidden/>
          </w:rPr>
          <w:fldChar w:fldCharType="begin"/>
        </w:r>
        <w:r w:rsidR="00F86C13">
          <w:rPr>
            <w:noProof/>
            <w:webHidden/>
          </w:rPr>
          <w:instrText xml:space="preserve"> PAGEREF _Toc54818339 \h </w:instrText>
        </w:r>
        <w:r w:rsidR="00F86C13">
          <w:rPr>
            <w:noProof/>
            <w:webHidden/>
          </w:rPr>
        </w:r>
        <w:r w:rsidR="00F86C13">
          <w:rPr>
            <w:noProof/>
            <w:webHidden/>
          </w:rPr>
          <w:fldChar w:fldCharType="separate"/>
        </w:r>
        <w:r w:rsidR="00F86C13">
          <w:rPr>
            <w:noProof/>
            <w:webHidden/>
          </w:rPr>
          <w:t>10</w:t>
        </w:r>
        <w:r w:rsidR="00F86C13">
          <w:rPr>
            <w:noProof/>
            <w:webHidden/>
          </w:rPr>
          <w:fldChar w:fldCharType="end"/>
        </w:r>
      </w:hyperlink>
    </w:p>
    <w:p w14:paraId="6C180AB4" w14:textId="34FB618F" w:rsidR="00F86C13" w:rsidRDefault="00297B89">
      <w:pPr>
        <w:pStyle w:val="TJ3"/>
        <w:rPr>
          <w:rFonts w:asciiTheme="minorHAnsi" w:eastAsiaTheme="minorEastAsia" w:hAnsiTheme="minorHAnsi" w:cstheme="minorBidi"/>
          <w:i w:val="0"/>
          <w:iCs w:val="0"/>
          <w:noProof/>
          <w:sz w:val="22"/>
          <w:szCs w:val="22"/>
          <w:lang w:val="en-GB" w:eastAsia="en-GB"/>
        </w:rPr>
      </w:pPr>
      <w:hyperlink r:id="rId19" w:anchor="_Toc54818340" w:history="1">
        <w:r w:rsidR="00F86C13" w:rsidRPr="00D55750">
          <w:rPr>
            <w:rStyle w:val="Hiperhivatkozs"/>
            <w:noProof/>
          </w:rPr>
          <w:t>3.1.1.</w:t>
        </w:r>
        <w:r w:rsidR="00F86C13">
          <w:rPr>
            <w:rFonts w:asciiTheme="minorHAnsi" w:eastAsiaTheme="minorEastAsia" w:hAnsiTheme="minorHAnsi" w:cstheme="minorBidi"/>
            <w:i w:val="0"/>
            <w:iCs w:val="0"/>
            <w:noProof/>
            <w:sz w:val="22"/>
            <w:szCs w:val="22"/>
            <w:lang w:val="en-GB" w:eastAsia="en-GB"/>
          </w:rPr>
          <w:tab/>
        </w:r>
        <w:r w:rsidR="00F86C13" w:rsidRPr="00D55750">
          <w:rPr>
            <w:rStyle w:val="Hiperhivatkozs"/>
            <w:noProof/>
          </w:rPr>
          <w:t>MPU-9250</w:t>
        </w:r>
        <w:r w:rsidR="00F86C13">
          <w:rPr>
            <w:noProof/>
            <w:webHidden/>
          </w:rPr>
          <w:tab/>
        </w:r>
        <w:r w:rsidR="00F86C13">
          <w:rPr>
            <w:noProof/>
            <w:webHidden/>
          </w:rPr>
          <w:fldChar w:fldCharType="begin"/>
        </w:r>
        <w:r w:rsidR="00F86C13">
          <w:rPr>
            <w:noProof/>
            <w:webHidden/>
          </w:rPr>
          <w:instrText xml:space="preserve"> PAGEREF _Toc54818340 \h </w:instrText>
        </w:r>
        <w:r w:rsidR="00F86C13">
          <w:rPr>
            <w:noProof/>
            <w:webHidden/>
          </w:rPr>
        </w:r>
        <w:r w:rsidR="00F86C13">
          <w:rPr>
            <w:noProof/>
            <w:webHidden/>
          </w:rPr>
          <w:fldChar w:fldCharType="separate"/>
        </w:r>
        <w:r w:rsidR="00F86C13">
          <w:rPr>
            <w:noProof/>
            <w:webHidden/>
          </w:rPr>
          <w:t>10</w:t>
        </w:r>
        <w:r w:rsidR="00F86C13">
          <w:rPr>
            <w:noProof/>
            <w:webHidden/>
          </w:rPr>
          <w:fldChar w:fldCharType="end"/>
        </w:r>
      </w:hyperlink>
    </w:p>
    <w:p w14:paraId="715F9200" w14:textId="2FFF8BF2" w:rsidR="00F86C13" w:rsidRDefault="00297B89">
      <w:pPr>
        <w:pStyle w:val="TJ3"/>
        <w:rPr>
          <w:rFonts w:asciiTheme="minorHAnsi" w:eastAsiaTheme="minorEastAsia" w:hAnsiTheme="minorHAnsi" w:cstheme="minorBidi"/>
          <w:i w:val="0"/>
          <w:iCs w:val="0"/>
          <w:noProof/>
          <w:sz w:val="22"/>
          <w:szCs w:val="22"/>
          <w:lang w:val="en-GB" w:eastAsia="en-GB"/>
        </w:rPr>
      </w:pPr>
      <w:hyperlink r:id="rId20" w:anchor="_Toc54818341" w:history="1">
        <w:r w:rsidR="00F86C13" w:rsidRPr="00D55750">
          <w:rPr>
            <w:rStyle w:val="Hiperhivatkozs"/>
            <w:noProof/>
          </w:rPr>
          <w:t>3.1.2.</w:t>
        </w:r>
        <w:r w:rsidR="00F86C13">
          <w:rPr>
            <w:rFonts w:asciiTheme="minorHAnsi" w:eastAsiaTheme="minorEastAsia" w:hAnsiTheme="minorHAnsi" w:cstheme="minorBidi"/>
            <w:i w:val="0"/>
            <w:iCs w:val="0"/>
            <w:noProof/>
            <w:sz w:val="22"/>
            <w:szCs w:val="22"/>
            <w:lang w:val="en-GB" w:eastAsia="en-GB"/>
          </w:rPr>
          <w:tab/>
        </w:r>
        <w:r w:rsidR="00F86C13" w:rsidRPr="00D55750">
          <w:rPr>
            <w:rStyle w:val="Hiperhivatkozs"/>
            <w:noProof/>
          </w:rPr>
          <w:t>CAD tervek és megvalósítása</w:t>
        </w:r>
        <w:r w:rsidR="00F86C13">
          <w:rPr>
            <w:noProof/>
            <w:webHidden/>
          </w:rPr>
          <w:tab/>
        </w:r>
        <w:r w:rsidR="00F86C13">
          <w:rPr>
            <w:noProof/>
            <w:webHidden/>
          </w:rPr>
          <w:fldChar w:fldCharType="begin"/>
        </w:r>
        <w:r w:rsidR="00F86C13">
          <w:rPr>
            <w:noProof/>
            <w:webHidden/>
          </w:rPr>
          <w:instrText xml:space="preserve"> PAGEREF _Toc54818341 \h </w:instrText>
        </w:r>
        <w:r w:rsidR="00F86C13">
          <w:rPr>
            <w:noProof/>
            <w:webHidden/>
          </w:rPr>
        </w:r>
        <w:r w:rsidR="00F86C13">
          <w:rPr>
            <w:noProof/>
            <w:webHidden/>
          </w:rPr>
          <w:fldChar w:fldCharType="separate"/>
        </w:r>
        <w:r w:rsidR="00F86C13">
          <w:rPr>
            <w:noProof/>
            <w:webHidden/>
          </w:rPr>
          <w:t>11</w:t>
        </w:r>
        <w:r w:rsidR="00F86C13">
          <w:rPr>
            <w:noProof/>
            <w:webHidden/>
          </w:rPr>
          <w:fldChar w:fldCharType="end"/>
        </w:r>
      </w:hyperlink>
    </w:p>
    <w:p w14:paraId="7A70F884" w14:textId="7A27E282" w:rsidR="00F86C13" w:rsidRDefault="00297B89">
      <w:pPr>
        <w:pStyle w:val="TJ2"/>
        <w:tabs>
          <w:tab w:val="left" w:pos="1702"/>
          <w:tab w:val="right" w:leader="dot" w:pos="9061"/>
        </w:tabs>
        <w:rPr>
          <w:rFonts w:asciiTheme="minorHAnsi" w:eastAsiaTheme="minorEastAsia" w:hAnsiTheme="minorHAnsi" w:cstheme="minorBidi"/>
          <w:noProof/>
          <w:sz w:val="22"/>
          <w:szCs w:val="22"/>
          <w:lang w:val="en-GB" w:eastAsia="en-GB"/>
        </w:rPr>
      </w:pPr>
      <w:hyperlink r:id="rId21" w:anchor="_Toc54818342" w:history="1">
        <w:r w:rsidR="00F86C13" w:rsidRPr="00D55750">
          <w:rPr>
            <w:rStyle w:val="Hiperhivatkozs"/>
            <w:noProof/>
          </w:rPr>
          <w:t>3.2.</w:t>
        </w:r>
        <w:r w:rsidR="00F86C13">
          <w:rPr>
            <w:rFonts w:asciiTheme="minorHAnsi" w:eastAsiaTheme="minorEastAsia" w:hAnsiTheme="minorHAnsi" w:cstheme="minorBidi"/>
            <w:noProof/>
            <w:sz w:val="22"/>
            <w:szCs w:val="22"/>
            <w:lang w:val="en-GB" w:eastAsia="en-GB"/>
          </w:rPr>
          <w:tab/>
        </w:r>
        <w:r w:rsidR="00F86C13" w:rsidRPr="00D55750">
          <w:rPr>
            <w:rStyle w:val="Hiperhivatkozs"/>
            <w:noProof/>
          </w:rPr>
          <w:t>Központi egység</w:t>
        </w:r>
        <w:r w:rsidR="00F86C13">
          <w:rPr>
            <w:noProof/>
            <w:webHidden/>
          </w:rPr>
          <w:tab/>
        </w:r>
        <w:r w:rsidR="00F86C13">
          <w:rPr>
            <w:noProof/>
            <w:webHidden/>
          </w:rPr>
          <w:fldChar w:fldCharType="begin"/>
        </w:r>
        <w:r w:rsidR="00F86C13">
          <w:rPr>
            <w:noProof/>
            <w:webHidden/>
          </w:rPr>
          <w:instrText xml:space="preserve"> PAGEREF _Toc54818342 \h </w:instrText>
        </w:r>
        <w:r w:rsidR="00F86C13">
          <w:rPr>
            <w:noProof/>
            <w:webHidden/>
          </w:rPr>
        </w:r>
        <w:r w:rsidR="00F86C13">
          <w:rPr>
            <w:noProof/>
            <w:webHidden/>
          </w:rPr>
          <w:fldChar w:fldCharType="separate"/>
        </w:r>
        <w:r w:rsidR="00F86C13">
          <w:rPr>
            <w:noProof/>
            <w:webHidden/>
          </w:rPr>
          <w:t>12</w:t>
        </w:r>
        <w:r w:rsidR="00F86C13">
          <w:rPr>
            <w:noProof/>
            <w:webHidden/>
          </w:rPr>
          <w:fldChar w:fldCharType="end"/>
        </w:r>
      </w:hyperlink>
    </w:p>
    <w:p w14:paraId="5AFADD28" w14:textId="133606C9" w:rsidR="00F86C13" w:rsidRDefault="00297B89">
      <w:pPr>
        <w:pStyle w:val="TJ3"/>
        <w:rPr>
          <w:rFonts w:asciiTheme="minorHAnsi" w:eastAsiaTheme="minorEastAsia" w:hAnsiTheme="minorHAnsi" w:cstheme="minorBidi"/>
          <w:i w:val="0"/>
          <w:iCs w:val="0"/>
          <w:noProof/>
          <w:sz w:val="22"/>
          <w:szCs w:val="22"/>
          <w:lang w:val="en-GB" w:eastAsia="en-GB"/>
        </w:rPr>
      </w:pPr>
      <w:hyperlink r:id="rId22" w:anchor="_Toc54818343" w:history="1">
        <w:r w:rsidR="00F86C13" w:rsidRPr="00D55750">
          <w:rPr>
            <w:rStyle w:val="Hiperhivatkozs"/>
            <w:noProof/>
          </w:rPr>
          <w:t>3.2.1.</w:t>
        </w:r>
        <w:r w:rsidR="00F86C13">
          <w:rPr>
            <w:rFonts w:asciiTheme="minorHAnsi" w:eastAsiaTheme="minorEastAsia" w:hAnsiTheme="minorHAnsi" w:cstheme="minorBidi"/>
            <w:i w:val="0"/>
            <w:iCs w:val="0"/>
            <w:noProof/>
            <w:sz w:val="22"/>
            <w:szCs w:val="22"/>
            <w:lang w:val="en-GB" w:eastAsia="en-GB"/>
          </w:rPr>
          <w:tab/>
        </w:r>
        <w:r w:rsidR="00F86C13" w:rsidRPr="00D55750">
          <w:rPr>
            <w:rStyle w:val="Hiperhivatkozs"/>
            <w:noProof/>
          </w:rPr>
          <w:t>Arduino</w:t>
        </w:r>
        <w:r w:rsidR="00F86C13">
          <w:rPr>
            <w:noProof/>
            <w:webHidden/>
          </w:rPr>
          <w:tab/>
        </w:r>
        <w:r w:rsidR="00F86C13">
          <w:rPr>
            <w:noProof/>
            <w:webHidden/>
          </w:rPr>
          <w:fldChar w:fldCharType="begin"/>
        </w:r>
        <w:r w:rsidR="00F86C13">
          <w:rPr>
            <w:noProof/>
            <w:webHidden/>
          </w:rPr>
          <w:instrText xml:space="preserve"> PAGEREF _Toc54818343 \h </w:instrText>
        </w:r>
        <w:r w:rsidR="00F86C13">
          <w:rPr>
            <w:noProof/>
            <w:webHidden/>
          </w:rPr>
        </w:r>
        <w:r w:rsidR="00F86C13">
          <w:rPr>
            <w:noProof/>
            <w:webHidden/>
          </w:rPr>
          <w:fldChar w:fldCharType="separate"/>
        </w:r>
        <w:r w:rsidR="00F86C13">
          <w:rPr>
            <w:noProof/>
            <w:webHidden/>
          </w:rPr>
          <w:t>12</w:t>
        </w:r>
        <w:r w:rsidR="00F86C13">
          <w:rPr>
            <w:noProof/>
            <w:webHidden/>
          </w:rPr>
          <w:fldChar w:fldCharType="end"/>
        </w:r>
      </w:hyperlink>
    </w:p>
    <w:p w14:paraId="65033573" w14:textId="68C68F8E" w:rsidR="00F86C13" w:rsidRDefault="00297B89">
      <w:pPr>
        <w:pStyle w:val="TJ2"/>
        <w:tabs>
          <w:tab w:val="left" w:pos="1702"/>
          <w:tab w:val="right" w:leader="dot" w:pos="9061"/>
        </w:tabs>
        <w:rPr>
          <w:rFonts w:asciiTheme="minorHAnsi" w:eastAsiaTheme="minorEastAsia" w:hAnsiTheme="minorHAnsi" w:cstheme="minorBidi"/>
          <w:noProof/>
          <w:sz w:val="22"/>
          <w:szCs w:val="22"/>
          <w:lang w:val="en-GB" w:eastAsia="en-GB"/>
        </w:rPr>
      </w:pPr>
      <w:hyperlink r:id="rId23" w:anchor="_Toc54818344" w:history="1">
        <w:r w:rsidR="00F86C13" w:rsidRPr="00D55750">
          <w:rPr>
            <w:rStyle w:val="Hiperhivatkozs"/>
            <w:noProof/>
          </w:rPr>
          <w:t>3.3.</w:t>
        </w:r>
        <w:r w:rsidR="00F86C13">
          <w:rPr>
            <w:rFonts w:asciiTheme="minorHAnsi" w:eastAsiaTheme="minorEastAsia" w:hAnsiTheme="minorHAnsi" w:cstheme="minorBidi"/>
            <w:noProof/>
            <w:sz w:val="22"/>
            <w:szCs w:val="22"/>
            <w:lang w:val="en-GB" w:eastAsia="en-GB"/>
          </w:rPr>
          <w:tab/>
        </w:r>
        <w:r w:rsidR="00F86C13" w:rsidRPr="00D55750">
          <w:rPr>
            <w:rStyle w:val="Hiperhivatkozs"/>
            <w:noProof/>
          </w:rPr>
          <w:t>Méréseink</w:t>
        </w:r>
        <w:r w:rsidR="00F86C13">
          <w:rPr>
            <w:noProof/>
            <w:webHidden/>
          </w:rPr>
          <w:tab/>
        </w:r>
        <w:r w:rsidR="00F86C13">
          <w:rPr>
            <w:noProof/>
            <w:webHidden/>
          </w:rPr>
          <w:fldChar w:fldCharType="begin"/>
        </w:r>
        <w:r w:rsidR="00F86C13">
          <w:rPr>
            <w:noProof/>
            <w:webHidden/>
          </w:rPr>
          <w:instrText xml:space="preserve"> PAGEREF _Toc54818344 \h </w:instrText>
        </w:r>
        <w:r w:rsidR="00F86C13">
          <w:rPr>
            <w:noProof/>
            <w:webHidden/>
          </w:rPr>
        </w:r>
        <w:r w:rsidR="00F86C13">
          <w:rPr>
            <w:noProof/>
            <w:webHidden/>
          </w:rPr>
          <w:fldChar w:fldCharType="separate"/>
        </w:r>
        <w:r w:rsidR="00F86C13">
          <w:rPr>
            <w:noProof/>
            <w:webHidden/>
          </w:rPr>
          <w:t>13</w:t>
        </w:r>
        <w:r w:rsidR="00F86C13">
          <w:rPr>
            <w:noProof/>
            <w:webHidden/>
          </w:rPr>
          <w:fldChar w:fldCharType="end"/>
        </w:r>
      </w:hyperlink>
    </w:p>
    <w:p w14:paraId="47266886" w14:textId="5E94CB36" w:rsidR="00F86C13" w:rsidRDefault="00297B89">
      <w:pPr>
        <w:pStyle w:val="TJ3"/>
        <w:rPr>
          <w:rFonts w:asciiTheme="minorHAnsi" w:eastAsiaTheme="minorEastAsia" w:hAnsiTheme="minorHAnsi" w:cstheme="minorBidi"/>
          <w:i w:val="0"/>
          <w:iCs w:val="0"/>
          <w:noProof/>
          <w:sz w:val="22"/>
          <w:szCs w:val="22"/>
          <w:lang w:val="en-GB" w:eastAsia="en-GB"/>
        </w:rPr>
      </w:pPr>
      <w:hyperlink r:id="rId24" w:anchor="_Toc54818345" w:history="1">
        <w:r w:rsidR="00F86C13" w:rsidRPr="00D55750">
          <w:rPr>
            <w:rStyle w:val="Hiperhivatkozs"/>
            <w:noProof/>
          </w:rPr>
          <w:t>3.3.1.</w:t>
        </w:r>
        <w:r w:rsidR="00F86C13">
          <w:rPr>
            <w:rFonts w:asciiTheme="minorHAnsi" w:eastAsiaTheme="minorEastAsia" w:hAnsiTheme="minorHAnsi" w:cstheme="minorBidi"/>
            <w:i w:val="0"/>
            <w:iCs w:val="0"/>
            <w:noProof/>
            <w:sz w:val="22"/>
            <w:szCs w:val="22"/>
            <w:lang w:val="en-GB" w:eastAsia="en-GB"/>
          </w:rPr>
          <w:tab/>
        </w:r>
        <w:r w:rsidR="00F86C13" w:rsidRPr="00D55750">
          <w:rPr>
            <w:rStyle w:val="Hiperhivatkozs"/>
            <w:noProof/>
          </w:rPr>
          <w:t>Átlagos járás</w:t>
        </w:r>
        <w:r w:rsidR="00F86C13">
          <w:rPr>
            <w:noProof/>
            <w:webHidden/>
          </w:rPr>
          <w:tab/>
        </w:r>
        <w:r w:rsidR="00F86C13">
          <w:rPr>
            <w:noProof/>
            <w:webHidden/>
          </w:rPr>
          <w:fldChar w:fldCharType="begin"/>
        </w:r>
        <w:r w:rsidR="00F86C13">
          <w:rPr>
            <w:noProof/>
            <w:webHidden/>
          </w:rPr>
          <w:instrText xml:space="preserve"> PAGEREF _Toc54818345 \h </w:instrText>
        </w:r>
        <w:r w:rsidR="00F86C13">
          <w:rPr>
            <w:noProof/>
            <w:webHidden/>
          </w:rPr>
        </w:r>
        <w:r w:rsidR="00F86C13">
          <w:rPr>
            <w:noProof/>
            <w:webHidden/>
          </w:rPr>
          <w:fldChar w:fldCharType="separate"/>
        </w:r>
        <w:r w:rsidR="00F86C13">
          <w:rPr>
            <w:noProof/>
            <w:webHidden/>
          </w:rPr>
          <w:t>14</w:t>
        </w:r>
        <w:r w:rsidR="00F86C13">
          <w:rPr>
            <w:noProof/>
            <w:webHidden/>
          </w:rPr>
          <w:fldChar w:fldCharType="end"/>
        </w:r>
      </w:hyperlink>
    </w:p>
    <w:p w14:paraId="2784BE2A" w14:textId="755D30E5" w:rsidR="00F86C13" w:rsidRDefault="00297B89">
      <w:pPr>
        <w:pStyle w:val="TJ3"/>
        <w:rPr>
          <w:rFonts w:asciiTheme="minorHAnsi" w:eastAsiaTheme="minorEastAsia" w:hAnsiTheme="minorHAnsi" w:cstheme="minorBidi"/>
          <w:i w:val="0"/>
          <w:iCs w:val="0"/>
          <w:noProof/>
          <w:sz w:val="22"/>
          <w:szCs w:val="22"/>
          <w:lang w:val="en-GB" w:eastAsia="en-GB"/>
        </w:rPr>
      </w:pPr>
      <w:hyperlink r:id="rId25" w:anchor="_Toc54818346" w:history="1">
        <w:r w:rsidR="00F86C13" w:rsidRPr="00D55750">
          <w:rPr>
            <w:rStyle w:val="Hiperhivatkozs"/>
            <w:noProof/>
          </w:rPr>
          <w:t>3.3.2.</w:t>
        </w:r>
        <w:r w:rsidR="00F86C13">
          <w:rPr>
            <w:rFonts w:asciiTheme="minorHAnsi" w:eastAsiaTheme="minorEastAsia" w:hAnsiTheme="minorHAnsi" w:cstheme="minorBidi"/>
            <w:i w:val="0"/>
            <w:iCs w:val="0"/>
            <w:noProof/>
            <w:sz w:val="22"/>
            <w:szCs w:val="22"/>
            <w:lang w:val="en-GB" w:eastAsia="en-GB"/>
          </w:rPr>
          <w:tab/>
        </w:r>
        <w:r w:rsidR="00F86C13" w:rsidRPr="00D55750">
          <w:rPr>
            <w:rStyle w:val="Hiperhivatkozs"/>
            <w:noProof/>
          </w:rPr>
          <w:t>15 fokos emelkedőre való futás</w:t>
        </w:r>
        <w:r w:rsidR="00F86C13">
          <w:rPr>
            <w:noProof/>
            <w:webHidden/>
          </w:rPr>
          <w:tab/>
        </w:r>
        <w:r w:rsidR="00F86C13">
          <w:rPr>
            <w:noProof/>
            <w:webHidden/>
          </w:rPr>
          <w:fldChar w:fldCharType="begin"/>
        </w:r>
        <w:r w:rsidR="00F86C13">
          <w:rPr>
            <w:noProof/>
            <w:webHidden/>
          </w:rPr>
          <w:instrText xml:space="preserve"> PAGEREF _Toc54818346 \h </w:instrText>
        </w:r>
        <w:r w:rsidR="00F86C13">
          <w:rPr>
            <w:noProof/>
            <w:webHidden/>
          </w:rPr>
        </w:r>
        <w:r w:rsidR="00F86C13">
          <w:rPr>
            <w:noProof/>
            <w:webHidden/>
          </w:rPr>
          <w:fldChar w:fldCharType="separate"/>
        </w:r>
        <w:r w:rsidR="00F86C13">
          <w:rPr>
            <w:noProof/>
            <w:webHidden/>
          </w:rPr>
          <w:t>15</w:t>
        </w:r>
        <w:r w:rsidR="00F86C13">
          <w:rPr>
            <w:noProof/>
            <w:webHidden/>
          </w:rPr>
          <w:fldChar w:fldCharType="end"/>
        </w:r>
      </w:hyperlink>
    </w:p>
    <w:p w14:paraId="2A8010CC" w14:textId="63F649FF" w:rsidR="00F86C13" w:rsidRDefault="00297B89">
      <w:pPr>
        <w:pStyle w:val="TJ3"/>
        <w:rPr>
          <w:rFonts w:asciiTheme="minorHAnsi" w:eastAsiaTheme="minorEastAsia" w:hAnsiTheme="minorHAnsi" w:cstheme="minorBidi"/>
          <w:i w:val="0"/>
          <w:iCs w:val="0"/>
          <w:noProof/>
          <w:sz w:val="22"/>
          <w:szCs w:val="22"/>
          <w:lang w:val="en-GB" w:eastAsia="en-GB"/>
        </w:rPr>
      </w:pPr>
      <w:hyperlink r:id="rId26" w:anchor="_Toc54818347" w:history="1">
        <w:r w:rsidR="00F86C13" w:rsidRPr="00D55750">
          <w:rPr>
            <w:rStyle w:val="Hiperhivatkozs"/>
            <w:noProof/>
          </w:rPr>
          <w:t>3.3.3.</w:t>
        </w:r>
        <w:r w:rsidR="00F86C13">
          <w:rPr>
            <w:rFonts w:asciiTheme="minorHAnsi" w:eastAsiaTheme="minorEastAsia" w:hAnsiTheme="minorHAnsi" w:cstheme="minorBidi"/>
            <w:i w:val="0"/>
            <w:iCs w:val="0"/>
            <w:noProof/>
            <w:sz w:val="22"/>
            <w:szCs w:val="22"/>
            <w:lang w:val="en-GB" w:eastAsia="en-GB"/>
          </w:rPr>
          <w:tab/>
        </w:r>
        <w:r w:rsidR="00F86C13" w:rsidRPr="00D55750">
          <w:rPr>
            <w:rStyle w:val="Hiperhivatkozs"/>
            <w:noProof/>
          </w:rPr>
          <w:t>Egészséges ember járása a két lábon eltérő talpvastagság esetén</w:t>
        </w:r>
        <w:r w:rsidR="00F86C13">
          <w:rPr>
            <w:noProof/>
            <w:webHidden/>
          </w:rPr>
          <w:tab/>
        </w:r>
        <w:r w:rsidR="00F86C13">
          <w:rPr>
            <w:noProof/>
            <w:webHidden/>
          </w:rPr>
          <w:fldChar w:fldCharType="begin"/>
        </w:r>
        <w:r w:rsidR="00F86C13">
          <w:rPr>
            <w:noProof/>
            <w:webHidden/>
          </w:rPr>
          <w:instrText xml:space="preserve"> PAGEREF _Toc54818347 \h </w:instrText>
        </w:r>
        <w:r w:rsidR="00F86C13">
          <w:rPr>
            <w:noProof/>
            <w:webHidden/>
          </w:rPr>
        </w:r>
        <w:r w:rsidR="00F86C13">
          <w:rPr>
            <w:noProof/>
            <w:webHidden/>
          </w:rPr>
          <w:fldChar w:fldCharType="separate"/>
        </w:r>
        <w:r w:rsidR="00F86C13">
          <w:rPr>
            <w:noProof/>
            <w:webHidden/>
          </w:rPr>
          <w:t>17</w:t>
        </w:r>
        <w:r w:rsidR="00F86C13">
          <w:rPr>
            <w:noProof/>
            <w:webHidden/>
          </w:rPr>
          <w:fldChar w:fldCharType="end"/>
        </w:r>
      </w:hyperlink>
    </w:p>
    <w:p w14:paraId="0E113D27" w14:textId="4A3E017F" w:rsidR="00F86C13" w:rsidRDefault="00297B89">
      <w:pPr>
        <w:pStyle w:val="TJ2"/>
        <w:tabs>
          <w:tab w:val="left" w:pos="1702"/>
          <w:tab w:val="right" w:leader="dot" w:pos="9061"/>
        </w:tabs>
        <w:rPr>
          <w:rFonts w:asciiTheme="minorHAnsi" w:eastAsiaTheme="minorEastAsia" w:hAnsiTheme="minorHAnsi" w:cstheme="minorBidi"/>
          <w:noProof/>
          <w:sz w:val="22"/>
          <w:szCs w:val="22"/>
          <w:lang w:val="en-GB" w:eastAsia="en-GB"/>
        </w:rPr>
      </w:pPr>
      <w:hyperlink r:id="rId27" w:anchor="_Toc54818348" w:history="1">
        <w:r w:rsidR="00F86C13" w:rsidRPr="00D55750">
          <w:rPr>
            <w:rStyle w:val="Hiperhivatkozs"/>
            <w:noProof/>
          </w:rPr>
          <w:t>3.4.</w:t>
        </w:r>
        <w:r w:rsidR="00F86C13">
          <w:rPr>
            <w:rFonts w:asciiTheme="minorHAnsi" w:eastAsiaTheme="minorEastAsia" w:hAnsiTheme="minorHAnsi" w:cstheme="minorBidi"/>
            <w:noProof/>
            <w:sz w:val="22"/>
            <w:szCs w:val="22"/>
            <w:lang w:val="en-GB" w:eastAsia="en-GB"/>
          </w:rPr>
          <w:tab/>
        </w:r>
        <w:r w:rsidR="00F86C13" w:rsidRPr="00D55750">
          <w:rPr>
            <w:rStyle w:val="Hiperhivatkozs"/>
            <w:noProof/>
          </w:rPr>
          <w:t>Gépi tanulás alapú osztályozás</w:t>
        </w:r>
        <w:r w:rsidR="00F86C13">
          <w:rPr>
            <w:noProof/>
            <w:webHidden/>
          </w:rPr>
          <w:tab/>
        </w:r>
        <w:r w:rsidR="00F86C13">
          <w:rPr>
            <w:noProof/>
            <w:webHidden/>
          </w:rPr>
          <w:fldChar w:fldCharType="begin"/>
        </w:r>
        <w:r w:rsidR="00F86C13">
          <w:rPr>
            <w:noProof/>
            <w:webHidden/>
          </w:rPr>
          <w:instrText xml:space="preserve"> PAGEREF _Toc54818348 \h </w:instrText>
        </w:r>
        <w:r w:rsidR="00F86C13">
          <w:rPr>
            <w:noProof/>
            <w:webHidden/>
          </w:rPr>
        </w:r>
        <w:r w:rsidR="00F86C13">
          <w:rPr>
            <w:noProof/>
            <w:webHidden/>
          </w:rPr>
          <w:fldChar w:fldCharType="separate"/>
        </w:r>
        <w:r w:rsidR="00F86C13">
          <w:rPr>
            <w:noProof/>
            <w:webHidden/>
          </w:rPr>
          <w:t>17</w:t>
        </w:r>
        <w:r w:rsidR="00F86C13">
          <w:rPr>
            <w:noProof/>
            <w:webHidden/>
          </w:rPr>
          <w:fldChar w:fldCharType="end"/>
        </w:r>
      </w:hyperlink>
    </w:p>
    <w:p w14:paraId="4663A8E1" w14:textId="3B0CB4FF" w:rsidR="00F86C13" w:rsidRDefault="00297B89">
      <w:pPr>
        <w:pStyle w:val="TJ3"/>
        <w:rPr>
          <w:rFonts w:asciiTheme="minorHAnsi" w:eastAsiaTheme="minorEastAsia" w:hAnsiTheme="minorHAnsi" w:cstheme="minorBidi"/>
          <w:i w:val="0"/>
          <w:iCs w:val="0"/>
          <w:noProof/>
          <w:sz w:val="22"/>
          <w:szCs w:val="22"/>
          <w:lang w:val="en-GB" w:eastAsia="en-GB"/>
        </w:rPr>
      </w:pPr>
      <w:hyperlink r:id="rId28" w:anchor="_Toc54818349" w:history="1">
        <w:r w:rsidR="00F86C13" w:rsidRPr="00D55750">
          <w:rPr>
            <w:rStyle w:val="Hiperhivatkozs"/>
            <w:noProof/>
          </w:rPr>
          <w:t>3.4.1.</w:t>
        </w:r>
        <w:r w:rsidR="00F86C13">
          <w:rPr>
            <w:rFonts w:asciiTheme="minorHAnsi" w:eastAsiaTheme="minorEastAsia" w:hAnsiTheme="minorHAnsi" w:cstheme="minorBidi"/>
            <w:i w:val="0"/>
            <w:iCs w:val="0"/>
            <w:noProof/>
            <w:sz w:val="22"/>
            <w:szCs w:val="22"/>
            <w:lang w:val="en-GB" w:eastAsia="en-GB"/>
          </w:rPr>
          <w:tab/>
        </w:r>
        <w:r w:rsidR="00F86C13" w:rsidRPr="00D55750">
          <w:rPr>
            <w:rStyle w:val="Hiperhivatkozs"/>
            <w:noProof/>
          </w:rPr>
          <w:t>LSTM</w:t>
        </w:r>
        <w:r w:rsidR="00F86C13">
          <w:rPr>
            <w:noProof/>
            <w:webHidden/>
          </w:rPr>
          <w:tab/>
        </w:r>
        <w:r w:rsidR="00F86C13">
          <w:rPr>
            <w:noProof/>
            <w:webHidden/>
          </w:rPr>
          <w:fldChar w:fldCharType="begin"/>
        </w:r>
        <w:r w:rsidR="00F86C13">
          <w:rPr>
            <w:noProof/>
            <w:webHidden/>
          </w:rPr>
          <w:instrText xml:space="preserve"> PAGEREF _Toc54818349 \h </w:instrText>
        </w:r>
        <w:r w:rsidR="00F86C13">
          <w:rPr>
            <w:noProof/>
            <w:webHidden/>
          </w:rPr>
        </w:r>
        <w:r w:rsidR="00F86C13">
          <w:rPr>
            <w:noProof/>
            <w:webHidden/>
          </w:rPr>
          <w:fldChar w:fldCharType="separate"/>
        </w:r>
        <w:r w:rsidR="00F86C13">
          <w:rPr>
            <w:noProof/>
            <w:webHidden/>
          </w:rPr>
          <w:t>18</w:t>
        </w:r>
        <w:r w:rsidR="00F86C13">
          <w:rPr>
            <w:noProof/>
            <w:webHidden/>
          </w:rPr>
          <w:fldChar w:fldCharType="end"/>
        </w:r>
      </w:hyperlink>
    </w:p>
    <w:p w14:paraId="7852A3EA" w14:textId="3C5ED4F4" w:rsidR="00F86C13" w:rsidRDefault="00297B89">
      <w:pPr>
        <w:pStyle w:val="TJ3"/>
        <w:rPr>
          <w:rFonts w:asciiTheme="minorHAnsi" w:eastAsiaTheme="minorEastAsia" w:hAnsiTheme="minorHAnsi" w:cstheme="minorBidi"/>
          <w:i w:val="0"/>
          <w:iCs w:val="0"/>
          <w:noProof/>
          <w:sz w:val="22"/>
          <w:szCs w:val="22"/>
          <w:lang w:val="en-GB" w:eastAsia="en-GB"/>
        </w:rPr>
      </w:pPr>
      <w:hyperlink r:id="rId29" w:anchor="_Toc54818350" w:history="1">
        <w:r w:rsidR="00F86C13" w:rsidRPr="00D55750">
          <w:rPr>
            <w:rStyle w:val="Hiperhivatkozs"/>
            <w:noProof/>
          </w:rPr>
          <w:t>3.4.2.</w:t>
        </w:r>
        <w:r w:rsidR="00F86C13">
          <w:rPr>
            <w:rFonts w:asciiTheme="minorHAnsi" w:eastAsiaTheme="minorEastAsia" w:hAnsiTheme="minorHAnsi" w:cstheme="minorBidi"/>
            <w:i w:val="0"/>
            <w:iCs w:val="0"/>
            <w:noProof/>
            <w:sz w:val="22"/>
            <w:szCs w:val="22"/>
            <w:lang w:val="en-GB" w:eastAsia="en-GB"/>
          </w:rPr>
          <w:tab/>
        </w:r>
        <w:r w:rsidR="00F86C13" w:rsidRPr="00D55750">
          <w:rPr>
            <w:rStyle w:val="Hiperhivatkozs"/>
            <w:noProof/>
          </w:rPr>
          <w:t>1D konvolúciós háló</w:t>
        </w:r>
        <w:r w:rsidR="00F86C13">
          <w:rPr>
            <w:noProof/>
            <w:webHidden/>
          </w:rPr>
          <w:tab/>
        </w:r>
        <w:r w:rsidR="00F86C13">
          <w:rPr>
            <w:noProof/>
            <w:webHidden/>
          </w:rPr>
          <w:fldChar w:fldCharType="begin"/>
        </w:r>
        <w:r w:rsidR="00F86C13">
          <w:rPr>
            <w:noProof/>
            <w:webHidden/>
          </w:rPr>
          <w:instrText xml:space="preserve"> PAGEREF _Toc54818350 \h </w:instrText>
        </w:r>
        <w:r w:rsidR="00F86C13">
          <w:rPr>
            <w:noProof/>
            <w:webHidden/>
          </w:rPr>
        </w:r>
        <w:r w:rsidR="00F86C13">
          <w:rPr>
            <w:noProof/>
            <w:webHidden/>
          </w:rPr>
          <w:fldChar w:fldCharType="separate"/>
        </w:r>
        <w:r w:rsidR="00F86C13">
          <w:rPr>
            <w:noProof/>
            <w:webHidden/>
          </w:rPr>
          <w:t>19</w:t>
        </w:r>
        <w:r w:rsidR="00F86C13">
          <w:rPr>
            <w:noProof/>
            <w:webHidden/>
          </w:rPr>
          <w:fldChar w:fldCharType="end"/>
        </w:r>
      </w:hyperlink>
    </w:p>
    <w:p w14:paraId="15674298" w14:textId="0BE3C9C5" w:rsidR="00F86C13" w:rsidRDefault="00297B89">
      <w:pPr>
        <w:pStyle w:val="TJ3"/>
        <w:rPr>
          <w:rFonts w:asciiTheme="minorHAnsi" w:eastAsiaTheme="minorEastAsia" w:hAnsiTheme="minorHAnsi" w:cstheme="minorBidi"/>
          <w:i w:val="0"/>
          <w:iCs w:val="0"/>
          <w:noProof/>
          <w:sz w:val="22"/>
          <w:szCs w:val="22"/>
          <w:lang w:val="en-GB" w:eastAsia="en-GB"/>
        </w:rPr>
      </w:pPr>
      <w:hyperlink r:id="rId30" w:anchor="_Toc54818351" w:history="1">
        <w:r w:rsidR="00F86C13" w:rsidRPr="00D55750">
          <w:rPr>
            <w:rStyle w:val="Hiperhivatkozs"/>
            <w:noProof/>
          </w:rPr>
          <w:t>3.4.3.</w:t>
        </w:r>
        <w:r w:rsidR="00F86C13">
          <w:rPr>
            <w:rFonts w:asciiTheme="minorHAnsi" w:eastAsiaTheme="minorEastAsia" w:hAnsiTheme="minorHAnsi" w:cstheme="minorBidi"/>
            <w:i w:val="0"/>
            <w:iCs w:val="0"/>
            <w:noProof/>
            <w:sz w:val="22"/>
            <w:szCs w:val="22"/>
            <w:lang w:val="en-GB" w:eastAsia="en-GB"/>
          </w:rPr>
          <w:tab/>
        </w:r>
        <w:r w:rsidR="00F86C13" w:rsidRPr="00D55750">
          <w:rPr>
            <w:rStyle w:val="Hiperhivatkozs"/>
            <w:noProof/>
          </w:rPr>
          <w:t>2D konvolúció</w:t>
        </w:r>
        <w:r w:rsidR="00F86C13">
          <w:rPr>
            <w:noProof/>
            <w:webHidden/>
          </w:rPr>
          <w:tab/>
        </w:r>
        <w:r w:rsidR="00F86C13">
          <w:rPr>
            <w:noProof/>
            <w:webHidden/>
          </w:rPr>
          <w:fldChar w:fldCharType="begin"/>
        </w:r>
        <w:r w:rsidR="00F86C13">
          <w:rPr>
            <w:noProof/>
            <w:webHidden/>
          </w:rPr>
          <w:instrText xml:space="preserve"> PAGEREF _Toc54818351 \h </w:instrText>
        </w:r>
        <w:r w:rsidR="00F86C13">
          <w:rPr>
            <w:noProof/>
            <w:webHidden/>
          </w:rPr>
        </w:r>
        <w:r w:rsidR="00F86C13">
          <w:rPr>
            <w:noProof/>
            <w:webHidden/>
          </w:rPr>
          <w:fldChar w:fldCharType="separate"/>
        </w:r>
        <w:r w:rsidR="00F86C13">
          <w:rPr>
            <w:noProof/>
            <w:webHidden/>
          </w:rPr>
          <w:t>19</w:t>
        </w:r>
        <w:r w:rsidR="00F86C13">
          <w:rPr>
            <w:noProof/>
            <w:webHidden/>
          </w:rPr>
          <w:fldChar w:fldCharType="end"/>
        </w:r>
      </w:hyperlink>
    </w:p>
    <w:p w14:paraId="35727AFD" w14:textId="3B24D684" w:rsidR="00F86C13" w:rsidRDefault="00297B89">
      <w:pPr>
        <w:pStyle w:val="TJ1"/>
        <w:rPr>
          <w:rFonts w:asciiTheme="minorHAnsi" w:eastAsiaTheme="minorEastAsia" w:hAnsiTheme="minorHAnsi" w:cstheme="minorBidi"/>
          <w:bCs w:val="0"/>
          <w:noProof/>
          <w:sz w:val="22"/>
          <w:szCs w:val="22"/>
          <w:lang w:val="en-GB" w:eastAsia="en-GB"/>
        </w:rPr>
      </w:pPr>
      <w:hyperlink r:id="rId31" w:anchor="_Toc54818352" w:history="1">
        <w:r w:rsidR="00F86C13" w:rsidRPr="00D55750">
          <w:rPr>
            <w:rStyle w:val="Hiperhivatkozs"/>
            <w:noProof/>
          </w:rPr>
          <w:t>4.</w:t>
        </w:r>
        <w:r w:rsidR="00F86C13">
          <w:rPr>
            <w:rFonts w:asciiTheme="minorHAnsi" w:eastAsiaTheme="minorEastAsia" w:hAnsiTheme="minorHAnsi" w:cstheme="minorBidi"/>
            <w:bCs w:val="0"/>
            <w:noProof/>
            <w:sz w:val="22"/>
            <w:szCs w:val="22"/>
            <w:lang w:val="en-GB" w:eastAsia="en-GB"/>
          </w:rPr>
          <w:tab/>
        </w:r>
        <w:r w:rsidR="00F86C13" w:rsidRPr="00D55750">
          <w:rPr>
            <w:rStyle w:val="Hiperhivatkozs"/>
            <w:rFonts w:eastAsia="Palatino Linotype" w:cs="Palatino Linotype"/>
            <w:noProof/>
          </w:rPr>
          <w:t>ÖSSZEFOGLALÁS és továbbfejlesztés lehetőségei</w:t>
        </w:r>
        <w:r w:rsidR="00F86C13">
          <w:rPr>
            <w:noProof/>
            <w:webHidden/>
          </w:rPr>
          <w:tab/>
        </w:r>
        <w:r w:rsidR="00F86C13">
          <w:rPr>
            <w:noProof/>
            <w:webHidden/>
          </w:rPr>
          <w:fldChar w:fldCharType="begin"/>
        </w:r>
        <w:r w:rsidR="00F86C13">
          <w:rPr>
            <w:noProof/>
            <w:webHidden/>
          </w:rPr>
          <w:instrText xml:space="preserve"> PAGEREF _Toc54818352 \h </w:instrText>
        </w:r>
        <w:r w:rsidR="00F86C13">
          <w:rPr>
            <w:noProof/>
            <w:webHidden/>
          </w:rPr>
        </w:r>
        <w:r w:rsidR="00F86C13">
          <w:rPr>
            <w:noProof/>
            <w:webHidden/>
          </w:rPr>
          <w:fldChar w:fldCharType="separate"/>
        </w:r>
        <w:r w:rsidR="00F86C13">
          <w:rPr>
            <w:noProof/>
            <w:webHidden/>
          </w:rPr>
          <w:t>21</w:t>
        </w:r>
        <w:r w:rsidR="00F86C13">
          <w:rPr>
            <w:noProof/>
            <w:webHidden/>
          </w:rPr>
          <w:fldChar w:fldCharType="end"/>
        </w:r>
      </w:hyperlink>
    </w:p>
    <w:p w14:paraId="03E5177A" w14:textId="6A9298E2" w:rsidR="00F86C13" w:rsidRDefault="00297B89">
      <w:pPr>
        <w:pStyle w:val="TJ1"/>
        <w:rPr>
          <w:rFonts w:asciiTheme="minorHAnsi" w:eastAsiaTheme="minorEastAsia" w:hAnsiTheme="minorHAnsi" w:cstheme="minorBidi"/>
          <w:bCs w:val="0"/>
          <w:noProof/>
          <w:sz w:val="22"/>
          <w:szCs w:val="22"/>
          <w:lang w:val="en-GB" w:eastAsia="en-GB"/>
        </w:rPr>
      </w:pPr>
      <w:hyperlink r:id="rId32" w:anchor="_Toc54818353" w:history="1">
        <w:r w:rsidR="00F86C13" w:rsidRPr="00D55750">
          <w:rPr>
            <w:rStyle w:val="Hiperhivatkozs"/>
            <w:noProof/>
          </w:rPr>
          <w:t>5.</w:t>
        </w:r>
        <w:r w:rsidR="00F86C13">
          <w:rPr>
            <w:rFonts w:asciiTheme="minorHAnsi" w:eastAsiaTheme="minorEastAsia" w:hAnsiTheme="minorHAnsi" w:cstheme="minorBidi"/>
            <w:bCs w:val="0"/>
            <w:noProof/>
            <w:sz w:val="22"/>
            <w:szCs w:val="22"/>
            <w:lang w:val="en-GB" w:eastAsia="en-GB"/>
          </w:rPr>
          <w:tab/>
        </w:r>
        <w:r w:rsidR="00F86C13" w:rsidRPr="00D55750">
          <w:rPr>
            <w:rStyle w:val="Hiperhivatkozs"/>
            <w:noProof/>
          </w:rPr>
          <w:t>Felhasznált források</w:t>
        </w:r>
        <w:r w:rsidR="00F86C13">
          <w:rPr>
            <w:noProof/>
            <w:webHidden/>
          </w:rPr>
          <w:tab/>
        </w:r>
        <w:r w:rsidR="00F86C13">
          <w:rPr>
            <w:noProof/>
            <w:webHidden/>
          </w:rPr>
          <w:fldChar w:fldCharType="begin"/>
        </w:r>
        <w:r w:rsidR="00F86C13">
          <w:rPr>
            <w:noProof/>
            <w:webHidden/>
          </w:rPr>
          <w:instrText xml:space="preserve"> PAGEREF _Toc54818353 \h </w:instrText>
        </w:r>
        <w:r w:rsidR="00F86C13">
          <w:rPr>
            <w:noProof/>
            <w:webHidden/>
          </w:rPr>
        </w:r>
        <w:r w:rsidR="00F86C13">
          <w:rPr>
            <w:noProof/>
            <w:webHidden/>
          </w:rPr>
          <w:fldChar w:fldCharType="separate"/>
        </w:r>
        <w:r w:rsidR="00F86C13">
          <w:rPr>
            <w:noProof/>
            <w:webHidden/>
          </w:rPr>
          <w:t>22</w:t>
        </w:r>
        <w:r w:rsidR="00F86C13">
          <w:rPr>
            <w:noProof/>
            <w:webHidden/>
          </w:rPr>
          <w:fldChar w:fldCharType="end"/>
        </w:r>
      </w:hyperlink>
    </w:p>
    <w:p w14:paraId="148B8A6C" w14:textId="588B58DD" w:rsidR="00CC24B1" w:rsidRDefault="00DC1800" w:rsidP="00816878">
      <w:r>
        <w:rPr>
          <w:caps/>
          <w:sz w:val="20"/>
          <w:szCs w:val="20"/>
        </w:rPr>
        <w:fldChar w:fldCharType="end"/>
      </w:r>
    </w:p>
    <w:p w14:paraId="71698561" w14:textId="4556BA5C" w:rsidR="0043456F" w:rsidRDefault="009604EE" w:rsidP="00941BCC">
      <w:pPr>
        <w:pStyle w:val="Oldalcimszmozott"/>
        <w:sectPr w:rsidR="0043456F" w:rsidSect="008A52C6">
          <w:headerReference w:type="even" r:id="rId33"/>
          <w:headerReference w:type="default" r:id="rId34"/>
          <w:footerReference w:type="even" r:id="rId35"/>
          <w:footerReference w:type="default" r:id="rId36"/>
          <w:headerReference w:type="first" r:id="rId37"/>
          <w:pgSz w:w="11906" w:h="16838"/>
          <w:pgMar w:top="1134" w:right="1134" w:bottom="1418" w:left="1134" w:header="1412" w:footer="709" w:gutter="567"/>
          <w:pgNumType w:fmt="lowerRoman"/>
          <w:cols w:space="720"/>
          <w:titlePg/>
          <w:docGrid w:linePitch="360"/>
        </w:sectPr>
      </w:pPr>
      <w:bookmarkStart w:id="0" w:name="_Toc150440230"/>
      <w:r>
        <w:br w:type="page"/>
      </w:r>
      <w:bookmarkEnd w:id="0"/>
    </w:p>
    <w:p w14:paraId="782ED006" w14:textId="77777777" w:rsidR="00373302" w:rsidRDefault="005B6B89" w:rsidP="00CC24B1">
      <w:pPr>
        <w:pStyle w:val="Cmsor1"/>
      </w:pPr>
      <w:bookmarkStart w:id="1" w:name="_Toc64441916"/>
      <w:bookmarkStart w:id="2" w:name="_Ref269560"/>
      <w:bookmarkStart w:id="3" w:name="_Toc54818330"/>
      <w:r w:rsidRPr="00832C9E">
        <w:lastRenderedPageBreak/>
        <w:t>Bevezetés</w:t>
      </w:r>
      <w:bookmarkEnd w:id="1"/>
      <w:bookmarkEnd w:id="2"/>
      <w:bookmarkEnd w:id="3"/>
    </w:p>
    <w:p w14:paraId="783E4E0B" w14:textId="6CBA5FF6" w:rsidR="00B044CF" w:rsidRDefault="00B044CF" w:rsidP="00B044CF">
      <w:r>
        <w:t xml:space="preserve">Nagyjainkban egyre nagyobb </w:t>
      </w:r>
      <w:r w:rsidR="7698932F">
        <w:t xml:space="preserve">gondot fordítunk </w:t>
      </w:r>
      <w:r w:rsidR="6868BD55">
        <w:t xml:space="preserve">egészségünk megőrzésére, ennek </w:t>
      </w:r>
      <w:r w:rsidR="65370417">
        <w:t>okán egyre több figyelem esik</w:t>
      </w:r>
      <w:r w:rsidR="00393E94">
        <w:t xml:space="preserve"> </w:t>
      </w:r>
      <w:r w:rsidR="00EE6656">
        <w:t xml:space="preserve">testünk </w:t>
      </w:r>
      <w:r w:rsidR="712586C2">
        <w:t>megfigyelésére</w:t>
      </w:r>
      <w:r w:rsidR="00EE6656">
        <w:t xml:space="preserve">, elég csak az </w:t>
      </w:r>
      <w:r w:rsidR="57499FDF">
        <w:t>okosóra</w:t>
      </w:r>
      <w:r w:rsidR="00EE6656">
        <w:t xml:space="preserve"> által gyűjtött </w:t>
      </w:r>
      <w:r w:rsidR="5CE4CA3C">
        <w:t xml:space="preserve">véroxigén </w:t>
      </w:r>
      <w:proofErr w:type="spellStart"/>
      <w:r w:rsidR="5CE4CA3C">
        <w:t>szaturációra</w:t>
      </w:r>
      <w:proofErr w:type="spellEnd"/>
      <w:r w:rsidR="00EE6656">
        <w:t xml:space="preserve"> vagy </w:t>
      </w:r>
      <w:r w:rsidR="00557AEF">
        <w:t xml:space="preserve">ECG-re gondolni. A mozgásunkat is sok esetben </w:t>
      </w:r>
      <w:proofErr w:type="spellStart"/>
      <w:r w:rsidR="00D446C9">
        <w:t>monitorozzuk</w:t>
      </w:r>
      <w:proofErr w:type="spellEnd"/>
      <w:r w:rsidR="00557AEF">
        <w:t xml:space="preserve"> GPS vagy egy egyszerű lépésszámláló segítségével</w:t>
      </w:r>
      <w:r w:rsidR="06A5E59B">
        <w:t>. Ennek</w:t>
      </w:r>
      <w:r w:rsidR="00A10475">
        <w:t xml:space="preserve"> ellenére a </w:t>
      </w:r>
      <w:r w:rsidR="3F1BC214">
        <w:t>járásunkra</w:t>
      </w:r>
      <w:r w:rsidR="328BCC75">
        <w:t>,</w:t>
      </w:r>
      <w:r w:rsidR="00E70927">
        <w:t xml:space="preserve"> futásunk pontos </w:t>
      </w:r>
      <w:r w:rsidR="328BCC75">
        <w:t>mechanikájára</w:t>
      </w:r>
      <w:r w:rsidR="00E70927">
        <w:t xml:space="preserve"> nem figyeljük eléggé. </w:t>
      </w:r>
      <w:r w:rsidR="08B7FB32">
        <w:t xml:space="preserve">Igaz, ennek oka lehet a rendelkezésre álló eszközök szűkössége is, ellentétben a </w:t>
      </w:r>
      <w:r w:rsidR="16A3BCD6">
        <w:t xml:space="preserve">korábbi példákban </w:t>
      </w:r>
      <w:r w:rsidR="3724AD31">
        <w:t xml:space="preserve">említett paraméterek </w:t>
      </w:r>
      <w:r w:rsidR="70A64ADD">
        <w:t>megfigyelésére alkalmas eszközök</w:t>
      </w:r>
      <w:r w:rsidR="3724AD31">
        <w:t xml:space="preserve"> bőséges választékával.</w:t>
      </w:r>
    </w:p>
    <w:p w14:paraId="51EC2188" w14:textId="42EDBA82" w:rsidR="007A2505" w:rsidRDefault="007A2505" w:rsidP="00B044CF">
      <w:r>
        <w:t xml:space="preserve">A </w:t>
      </w:r>
      <w:r w:rsidR="00213F67">
        <w:t xml:space="preserve">nem megfelelő mozgás miatt kialakuló </w:t>
      </w:r>
      <w:r w:rsidR="031649B0">
        <w:t>szövődmények</w:t>
      </w:r>
      <w:r w:rsidR="00213F67">
        <w:t xml:space="preserve"> </w:t>
      </w:r>
      <w:r w:rsidR="70A64ADD">
        <w:t xml:space="preserve">pedig </w:t>
      </w:r>
      <w:r w:rsidR="004B5995">
        <w:t xml:space="preserve">sok ember életét keserítik meg, viszont a jelenlegi szűrés csak az igazán súlyos esetek válogatására alkalmas, pontos </w:t>
      </w:r>
      <w:r w:rsidR="00C5200C">
        <w:t>vizsgálatokat</w:t>
      </w:r>
      <w:r w:rsidR="00DE42CB">
        <w:t xml:space="preserve">, mint amilyen egy </w:t>
      </w:r>
      <w:proofErr w:type="spellStart"/>
      <w:r w:rsidR="00DE42CB">
        <w:t>MoCap</w:t>
      </w:r>
      <w:proofErr w:type="spellEnd"/>
      <w:r w:rsidR="00DE42CB">
        <w:t xml:space="preserve"> </w:t>
      </w:r>
      <w:r w:rsidR="00113BA3">
        <w:t xml:space="preserve">felvétel csak </w:t>
      </w:r>
      <w:r w:rsidR="57499FDF">
        <w:t>indokolt</w:t>
      </w:r>
      <w:r w:rsidR="00113BA3">
        <w:t xml:space="preserve"> esetekben végeznek, mivel </w:t>
      </w:r>
      <w:r w:rsidR="00BB6E2E">
        <w:t xml:space="preserve">a </w:t>
      </w:r>
      <w:r w:rsidR="250EF79E">
        <w:t>vizsgálható</w:t>
      </w:r>
      <w:r w:rsidR="00BB6E2E">
        <w:t xml:space="preserve"> személyek száma </w:t>
      </w:r>
      <w:r w:rsidR="00F677BD">
        <w:t>alacsony</w:t>
      </w:r>
      <w:r w:rsidR="00735AE1">
        <w:t xml:space="preserve"> és a vizsgálathoz szükséges gépek nagyon költségesek</w:t>
      </w:r>
      <w:r w:rsidR="00D3067B">
        <w:t xml:space="preserve">. </w:t>
      </w:r>
    </w:p>
    <w:p w14:paraId="4965F771" w14:textId="5CD33D9F" w:rsidR="00D3067B" w:rsidRDefault="00D3067B" w:rsidP="00B044CF">
      <w:r>
        <w:t>A dolgozatban a célunk egy olyan rendszer megalkotása volt, ami nagy tömegben képes előszűrni</w:t>
      </w:r>
      <w:r w:rsidR="006267EC">
        <w:t xml:space="preserve"> a</w:t>
      </w:r>
      <w:r w:rsidR="00C83CF0">
        <w:t xml:space="preserve"> járásproblémákat</w:t>
      </w:r>
      <w:r w:rsidR="09A4AAAC">
        <w:t xml:space="preserve">, </w:t>
      </w:r>
      <w:r w:rsidR="60DFF85B">
        <w:t xml:space="preserve">hosszan, különböző körülmények között képes megfigyelni a </w:t>
      </w:r>
      <w:r w:rsidR="6FF621D4">
        <w:t>páciens mozgását.</w:t>
      </w:r>
      <w:r w:rsidR="00C83CF0">
        <w:t xml:space="preserve"> </w:t>
      </w:r>
      <w:r w:rsidR="00635E14">
        <w:t xml:space="preserve">A </w:t>
      </w:r>
      <w:r w:rsidR="004F4869">
        <w:t xml:space="preserve">járáslaborok kiváltása nem cél, mivel a pontos kvantitatív vizsgálatok elvégzése csak </w:t>
      </w:r>
      <w:r w:rsidR="1ACB7123">
        <w:t>azokban lehetséges</w:t>
      </w:r>
      <w:r w:rsidR="6FF621D4">
        <w:t xml:space="preserve">. </w:t>
      </w:r>
    </w:p>
    <w:p w14:paraId="1C671536" w14:textId="090FD0B7" w:rsidR="0006592C" w:rsidRDefault="00FD10CC" w:rsidP="00B044CF">
      <w:r>
        <w:t>A járáslaborok nagy hátránya</w:t>
      </w:r>
      <w:r w:rsidR="1ACB7123">
        <w:t xml:space="preserve"> azonban</w:t>
      </w:r>
      <w:r>
        <w:t xml:space="preserve">, hogy </w:t>
      </w:r>
      <w:r w:rsidR="001C3584">
        <w:t xml:space="preserve">csak egy kis időszeletet </w:t>
      </w:r>
      <w:r w:rsidR="0BFAC972">
        <w:t>vizsgálnak</w:t>
      </w:r>
      <w:r w:rsidR="00826C0D">
        <w:t xml:space="preserve">, nincs a legtöbb esetben lehetőség arra, hogy </w:t>
      </w:r>
      <w:r w:rsidR="00573F9F">
        <w:t>kilométerek</w:t>
      </w:r>
      <w:r w:rsidR="00344B8A">
        <w:t>et tegyenek meg be</w:t>
      </w:r>
      <w:r w:rsidR="006C038D">
        <w:t>nnük a vizsgált páciensek</w:t>
      </w:r>
      <w:r w:rsidR="00347284">
        <w:t xml:space="preserve">, a másik probléma a vizsgálat rövidségével, hogy </w:t>
      </w:r>
      <w:r w:rsidR="00756540">
        <w:t xml:space="preserve">így </w:t>
      </w:r>
      <w:r w:rsidR="004A4321">
        <w:t xml:space="preserve">nem feltétlen a természetes </w:t>
      </w:r>
      <w:r w:rsidR="002D0378">
        <w:t>mozgásá</w:t>
      </w:r>
      <w:r w:rsidR="00513544">
        <w:t xml:space="preserve">t végzi a vizsgált személy, mivel tudja, hogy meg van figyelve. (Fehér köpeny effektus.) A mérés hosszának növelésével és a </w:t>
      </w:r>
      <w:r w:rsidR="00CB3C97">
        <w:t>mozgás természetes környezetbe</w:t>
      </w:r>
      <w:r w:rsidR="005254CF">
        <w:t>n</w:t>
      </w:r>
      <w:r w:rsidR="00CB3C97">
        <w:t xml:space="preserve"> való</w:t>
      </w:r>
      <w:r w:rsidR="005254CF">
        <w:t xml:space="preserve"> megfigyelésével reményeink szerint egy átfogóbb kép kapható</w:t>
      </w:r>
      <w:r w:rsidR="05DD6C42">
        <w:t xml:space="preserve">, továbbá kiszűrhetők </w:t>
      </w:r>
      <w:r w:rsidR="79DF9C76">
        <w:t xml:space="preserve">a például fáradás következtében </w:t>
      </w:r>
      <w:r w:rsidR="39511557">
        <w:t xml:space="preserve">fellépő </w:t>
      </w:r>
      <w:r w:rsidR="742450E9">
        <w:t xml:space="preserve">elváltozások is. </w:t>
      </w:r>
    </w:p>
    <w:p w14:paraId="2E063405" w14:textId="2F744E3E" w:rsidR="007A2505" w:rsidRPr="00B044CF" w:rsidRDefault="0006592C" w:rsidP="00B044CF">
      <w:r>
        <w:t xml:space="preserve">Tehát az eszközzel a célunk egy hosszabb </w:t>
      </w:r>
      <w:r w:rsidR="0046319E">
        <w:t xml:space="preserve">megfigyelés </w:t>
      </w:r>
      <w:r w:rsidR="3909C1C6">
        <w:t>lehetőségének</w:t>
      </w:r>
      <w:r w:rsidR="0046319E">
        <w:t xml:space="preserve"> megalkotása volt, </w:t>
      </w:r>
      <w:r w:rsidR="00C43F52">
        <w:t>egy 24 órás vérnyomásméréshez</w:t>
      </w:r>
      <w:r w:rsidR="00A81683">
        <w:t xml:space="preserve"> (ABPM)</w:t>
      </w:r>
      <w:r w:rsidR="00C43F52">
        <w:t xml:space="preserve"> vagy egy </w:t>
      </w:r>
      <w:proofErr w:type="spellStart"/>
      <w:r w:rsidR="00C43F52">
        <w:t>Holter</w:t>
      </w:r>
      <w:proofErr w:type="spellEnd"/>
      <w:r w:rsidR="00C43F52">
        <w:t xml:space="preserve">-monitorhoz hasonlóan. </w:t>
      </w:r>
      <w:r w:rsidR="00E12A9C">
        <w:t xml:space="preserve">Emellett a cél a könnyű kezelhetőség és </w:t>
      </w:r>
      <w:r w:rsidR="004B46B9">
        <w:t>felszerelhetőség volt, hogy egymás után sok ember lehessen vele mérni</w:t>
      </w:r>
      <w:r w:rsidR="27FE831C">
        <w:t>,</w:t>
      </w:r>
      <w:r w:rsidR="004B46B9">
        <w:t xml:space="preserve"> minél kevesebb </w:t>
      </w:r>
      <w:r w:rsidR="00631C4D">
        <w:t>állítással. Ez főleg iskolai</w:t>
      </w:r>
      <w:r w:rsidR="0BC08810">
        <w:t xml:space="preserve"> vagy sportorvosi</w:t>
      </w:r>
      <w:r w:rsidR="00631C4D">
        <w:t xml:space="preserve"> szűrővizsgálatok során </w:t>
      </w:r>
      <w:r w:rsidR="0BC08810">
        <w:t xml:space="preserve">lehet </w:t>
      </w:r>
      <w:r w:rsidR="00631C4D">
        <w:t xml:space="preserve">nagyon hasznos, ahol </w:t>
      </w:r>
      <w:r w:rsidR="00A81683">
        <w:t xml:space="preserve">sok ember kell megfigyelni viszonylag rövid idő alatt. </w:t>
      </w:r>
      <w:r w:rsidR="2076BAF4">
        <w:t xml:space="preserve">Az eszköz lehetőséget nyújt sportolók különböző terhelés folyamán történő, akár rendszeres megfigyelésére, a kapott eredmények összehasonlítására is. </w:t>
      </w:r>
    </w:p>
    <w:p w14:paraId="21B62FBF" w14:textId="7ED0F8A2" w:rsidR="102997B0" w:rsidRDefault="102997B0" w:rsidP="102997B0">
      <w:pPr>
        <w:rPr>
          <w:rFonts w:eastAsia="Palatino Linotype" w:cs="Palatino Linotype"/>
        </w:rPr>
      </w:pPr>
      <w:r w:rsidRPr="102997B0">
        <w:rPr>
          <w:rFonts w:eastAsia="Palatino Linotype" w:cs="Palatino Linotype"/>
        </w:rPr>
        <w:t>Bár most eszközünk járásvizsgálatban való alkalmazását mutatjuk be, természetesen egyéb mozgások megfigyelésében is szerepet játszhat.</w:t>
      </w:r>
      <w:r w:rsidR="34186BC2" w:rsidRPr="34186BC2">
        <w:rPr>
          <w:rFonts w:eastAsia="Palatino Linotype" w:cs="Palatino Linotype"/>
        </w:rPr>
        <w:t xml:space="preserve"> </w:t>
      </w:r>
      <w:r w:rsidR="2E0CFD01" w:rsidRPr="2E0CFD01">
        <w:rPr>
          <w:rFonts w:eastAsia="Palatino Linotype" w:cs="Palatino Linotype"/>
        </w:rPr>
        <w:t>Másik fontos alkalmazási területe lehet a sportolók mozgásának megfigyelése, ahol nemcsak a problémák kiszűrése jöhet szóba, hanem egy-egy mozgásforma finomítása, a helyes technika elsajátítása is</w:t>
      </w:r>
    </w:p>
    <w:p w14:paraId="09567E45" w14:textId="68E445A8" w:rsidR="5D5DF4AB" w:rsidRDefault="5D5DF4AB" w:rsidP="5D5DF4AB"/>
    <w:p w14:paraId="56761B7E" w14:textId="77777777" w:rsidR="002843D9" w:rsidRDefault="00B13F7E" w:rsidP="003762C4">
      <w:pPr>
        <w:pStyle w:val="Cmsor1"/>
      </w:pPr>
      <w:bookmarkStart w:id="4" w:name="_Toc54818331"/>
      <w:r>
        <w:lastRenderedPageBreak/>
        <w:t>Szakirodalmi</w:t>
      </w:r>
      <w:r w:rsidR="003D4A87" w:rsidRPr="003D4A87">
        <w:t xml:space="preserve"> </w:t>
      </w:r>
      <w:r w:rsidRPr="0EB54B13">
        <w:rPr>
          <w:rFonts w:eastAsia="Palatino Linotype" w:cs="Palatino Linotype"/>
        </w:rPr>
        <w:t>áttekintés</w:t>
      </w:r>
      <w:bookmarkEnd w:id="4"/>
    </w:p>
    <w:p w14:paraId="68C907E0" w14:textId="7A0BAC27" w:rsidR="001961E2" w:rsidRPr="001961E2" w:rsidRDefault="006F19DA" w:rsidP="001961E2">
      <w:r>
        <w:t xml:space="preserve">A szakirodalmi áttekintés két részre bontható, a járással kapcsolatos problémák és </w:t>
      </w:r>
      <w:r w:rsidR="00D70AD4">
        <w:t xml:space="preserve">az általunk készített kiértékelés </w:t>
      </w:r>
      <w:r w:rsidR="56FE4FCF">
        <w:t>módszereinek</w:t>
      </w:r>
      <w:r w:rsidR="00594360">
        <w:t xml:space="preserve"> bemutatására. </w:t>
      </w:r>
    </w:p>
    <w:p w14:paraId="66BB27D3" w14:textId="7C2E640E" w:rsidR="00BF65C4" w:rsidRPr="00877146" w:rsidRDefault="00594360" w:rsidP="00877146">
      <w:pPr>
        <w:pStyle w:val="Cmsor2"/>
      </w:pPr>
      <w:bookmarkStart w:id="5" w:name="_Toc54818332"/>
      <w:r>
        <w:t>Járásproblémák</w:t>
      </w:r>
      <w:bookmarkEnd w:id="5"/>
      <w:r>
        <w:t xml:space="preserve"> </w:t>
      </w:r>
    </w:p>
    <w:p w14:paraId="0C16A23A" w14:textId="74EECCC4" w:rsidR="004B2F42" w:rsidRPr="004B2F42" w:rsidRDefault="3212A129" w:rsidP="004B2F42">
      <w:pPr>
        <w:spacing w:line="259" w:lineRule="auto"/>
        <w:rPr>
          <w:rFonts w:eastAsia="Palatino Linotype" w:cs="Palatino Linotype"/>
        </w:rPr>
      </w:pPr>
      <w:r w:rsidRPr="6276917A">
        <w:rPr>
          <w:rFonts w:eastAsia="Palatino Linotype" w:cs="Palatino Linotype"/>
        </w:rPr>
        <w:t xml:space="preserve">Az </w:t>
      </w:r>
      <w:r w:rsidR="65A427F4" w:rsidRPr="6276917A">
        <w:rPr>
          <w:rFonts w:eastAsia="Palatino Linotype" w:cs="Palatino Linotype"/>
        </w:rPr>
        <w:t xml:space="preserve">egészséges </w:t>
      </w:r>
      <w:r w:rsidR="0E227F23" w:rsidRPr="6276917A">
        <w:rPr>
          <w:rFonts w:eastAsia="Palatino Linotype" w:cs="Palatino Linotype"/>
        </w:rPr>
        <w:t xml:space="preserve">járáshoz </w:t>
      </w:r>
      <w:r w:rsidR="54732974" w:rsidRPr="6276917A">
        <w:rPr>
          <w:rFonts w:eastAsia="Palatino Linotype" w:cs="Palatino Linotype"/>
        </w:rPr>
        <w:t xml:space="preserve">három </w:t>
      </w:r>
      <w:r w:rsidR="159130CD" w:rsidRPr="159130CD">
        <w:rPr>
          <w:rFonts w:eastAsia="Palatino Linotype" w:cs="Palatino Linotype"/>
        </w:rPr>
        <w:t>szükséges és elégséges feltételnek</w:t>
      </w:r>
      <w:r w:rsidR="54732974" w:rsidRPr="6276917A">
        <w:rPr>
          <w:rFonts w:eastAsia="Palatino Linotype" w:cs="Palatino Linotype"/>
        </w:rPr>
        <w:t xml:space="preserve"> </w:t>
      </w:r>
      <w:r w:rsidR="3DD88D40" w:rsidRPr="6276917A">
        <w:rPr>
          <w:rFonts w:eastAsia="Palatino Linotype" w:cs="Palatino Linotype"/>
        </w:rPr>
        <w:t xml:space="preserve">kell </w:t>
      </w:r>
      <w:r w:rsidR="41CCB092" w:rsidRPr="6276917A">
        <w:rPr>
          <w:rFonts w:eastAsia="Palatino Linotype" w:cs="Palatino Linotype"/>
        </w:rPr>
        <w:t>teljesülnie:</w:t>
      </w:r>
      <w:r w:rsidR="767CF0D7" w:rsidRPr="6276917A">
        <w:rPr>
          <w:rFonts w:eastAsia="Palatino Linotype" w:cs="Palatino Linotype"/>
        </w:rPr>
        <w:t xml:space="preserve"> megfelelő </w:t>
      </w:r>
      <w:r w:rsidR="678B0547" w:rsidRPr="6276917A">
        <w:rPr>
          <w:rFonts w:eastAsia="Palatino Linotype" w:cs="Palatino Linotype"/>
        </w:rPr>
        <w:t>erőbefektetés</w:t>
      </w:r>
      <w:r w:rsidR="4D6E4744" w:rsidRPr="6276917A">
        <w:rPr>
          <w:rFonts w:eastAsia="Palatino Linotype" w:cs="Palatino Linotype"/>
        </w:rPr>
        <w:t xml:space="preserve">, megfelelő </w:t>
      </w:r>
      <w:r w:rsidR="678B0547" w:rsidRPr="6276917A">
        <w:rPr>
          <w:rFonts w:eastAsia="Palatino Linotype" w:cs="Palatino Linotype"/>
        </w:rPr>
        <w:t xml:space="preserve">koordináció </w:t>
      </w:r>
      <w:r w:rsidR="014D85E2" w:rsidRPr="6276917A">
        <w:rPr>
          <w:rFonts w:eastAsia="Palatino Linotype" w:cs="Palatino Linotype"/>
        </w:rPr>
        <w:t xml:space="preserve">és megfelelő </w:t>
      </w:r>
      <w:r w:rsidR="21411B1E" w:rsidRPr="6276917A">
        <w:rPr>
          <w:rFonts w:eastAsia="Palatino Linotype" w:cs="Palatino Linotype"/>
        </w:rPr>
        <w:t xml:space="preserve">érzékelés. </w:t>
      </w:r>
      <w:r w:rsidR="020F7805" w:rsidRPr="6276917A">
        <w:rPr>
          <w:rFonts w:eastAsia="Palatino Linotype" w:cs="Palatino Linotype"/>
        </w:rPr>
        <w:t xml:space="preserve">Járásszervi </w:t>
      </w:r>
      <w:r w:rsidR="0EB54B13" w:rsidRPr="0EB54B13">
        <w:rPr>
          <w:rFonts w:eastAsia="Palatino Linotype" w:cs="Palatino Linotype"/>
        </w:rPr>
        <w:t>elváltozásról</w:t>
      </w:r>
      <w:r w:rsidR="16AFF702" w:rsidRPr="6276917A">
        <w:rPr>
          <w:rFonts w:eastAsia="Palatino Linotype" w:cs="Palatino Linotype"/>
        </w:rPr>
        <w:t xml:space="preserve"> akkor beszélhetünk, ha ezek közül legalább az egyik nem </w:t>
      </w:r>
      <w:r w:rsidR="5EF44933" w:rsidRPr="6276917A">
        <w:rPr>
          <w:rFonts w:eastAsia="Palatino Linotype" w:cs="Palatino Linotype"/>
        </w:rPr>
        <w:t>teljesül</w:t>
      </w:r>
      <w:r w:rsidR="0EB54B13" w:rsidRPr="0EB54B13">
        <w:rPr>
          <w:rFonts w:eastAsia="Palatino Linotype" w:cs="Palatino Linotype"/>
        </w:rPr>
        <w:t>, ugyanis ekkor felborul a járáskép.</w:t>
      </w:r>
      <w:r w:rsidR="726953BE" w:rsidRPr="6276917A">
        <w:rPr>
          <w:rFonts w:eastAsia="Palatino Linotype" w:cs="Palatino Linotype"/>
        </w:rPr>
        <w:t xml:space="preserve"> </w:t>
      </w:r>
      <w:r w:rsidR="37B56D72" w:rsidRPr="6276917A">
        <w:rPr>
          <w:rFonts w:eastAsia="Palatino Linotype" w:cs="Palatino Linotype"/>
        </w:rPr>
        <w:t xml:space="preserve">Járási rendellenesség </w:t>
      </w:r>
      <w:r w:rsidR="7216C497" w:rsidRPr="6276917A">
        <w:rPr>
          <w:rFonts w:eastAsia="Palatino Linotype" w:cs="Palatino Linotype"/>
        </w:rPr>
        <w:t xml:space="preserve">kialakulásának </w:t>
      </w:r>
      <w:r w:rsidR="39753E3F" w:rsidRPr="39753E3F">
        <w:rPr>
          <w:rFonts w:eastAsia="Palatino Linotype" w:cs="Palatino Linotype"/>
        </w:rPr>
        <w:t>okai lehetnek</w:t>
      </w:r>
      <w:r w:rsidR="6801E950" w:rsidRPr="6276917A">
        <w:rPr>
          <w:rFonts w:eastAsia="Palatino Linotype" w:cs="Palatino Linotype"/>
        </w:rPr>
        <w:t xml:space="preserve"> genetikai </w:t>
      </w:r>
      <w:r w:rsidR="39753E3F" w:rsidRPr="39753E3F">
        <w:rPr>
          <w:rFonts w:eastAsia="Palatino Linotype" w:cs="Palatino Linotype"/>
        </w:rPr>
        <w:t>tényezők, betegségek, sérülések</w:t>
      </w:r>
      <w:r w:rsidR="48AC4072" w:rsidRPr="6276917A">
        <w:rPr>
          <w:rFonts w:eastAsia="Palatino Linotype" w:cs="Palatino Linotype"/>
        </w:rPr>
        <w:t xml:space="preserve"> vagy </w:t>
      </w:r>
      <w:r w:rsidR="41F2EF7E" w:rsidRPr="6276917A">
        <w:rPr>
          <w:rFonts w:eastAsia="Palatino Linotype" w:cs="Palatino Linotype"/>
        </w:rPr>
        <w:t xml:space="preserve">elváltozások </w:t>
      </w:r>
      <w:r w:rsidR="42F1A712" w:rsidRPr="6276917A">
        <w:rPr>
          <w:rFonts w:eastAsia="Palatino Linotype" w:cs="Palatino Linotype"/>
        </w:rPr>
        <w:t xml:space="preserve">az alsó </w:t>
      </w:r>
      <w:r w:rsidR="2DF005FA" w:rsidRPr="6276917A">
        <w:rPr>
          <w:rFonts w:eastAsia="Palatino Linotype" w:cs="Palatino Linotype"/>
        </w:rPr>
        <w:t>végtagban.</w:t>
      </w:r>
    </w:p>
    <w:p w14:paraId="5DBEBDD6" w14:textId="625B72AE" w:rsidR="7A403024" w:rsidRDefault="050492FC" w:rsidP="050492FC">
      <w:pPr>
        <w:spacing w:line="259" w:lineRule="auto"/>
        <w:rPr>
          <w:rFonts w:eastAsia="Palatino Linotype" w:cs="Palatino Linotype"/>
        </w:rPr>
      </w:pPr>
      <w:r w:rsidRPr="050492FC">
        <w:rPr>
          <w:rFonts w:eastAsia="Palatino Linotype" w:cs="Palatino Linotype"/>
        </w:rPr>
        <w:t>Öt típusú elváltozást különítünk el</w:t>
      </w:r>
      <w:r w:rsidR="00E47DF3">
        <w:rPr>
          <w:rFonts w:eastAsia="Palatino Linotype" w:cs="Palatino Linotype"/>
        </w:rPr>
        <w:t xml:space="preserve"> [</w:t>
      </w:r>
      <w:r w:rsidR="00B86437">
        <w:rPr>
          <w:rFonts w:eastAsia="Palatino Linotype" w:cs="Palatino Linotype"/>
        </w:rPr>
        <w:fldChar w:fldCharType="begin"/>
      </w:r>
      <w:r w:rsidR="00B86437">
        <w:rPr>
          <w:rFonts w:eastAsia="Palatino Linotype" w:cs="Palatino Linotype"/>
        </w:rPr>
        <w:instrText xml:space="preserve"> REF _Ref54820406 \r \h </w:instrText>
      </w:r>
      <w:r w:rsidR="00B86437">
        <w:rPr>
          <w:rFonts w:eastAsia="Palatino Linotype" w:cs="Palatino Linotype"/>
        </w:rPr>
      </w:r>
      <w:r w:rsidR="00B86437">
        <w:rPr>
          <w:rFonts w:eastAsia="Palatino Linotype" w:cs="Palatino Linotype"/>
        </w:rPr>
        <w:fldChar w:fldCharType="separate"/>
      </w:r>
      <w:r w:rsidR="00B86437">
        <w:rPr>
          <w:rFonts w:eastAsia="Palatino Linotype" w:cs="Palatino Linotype"/>
        </w:rPr>
        <w:t>1</w:t>
      </w:r>
      <w:r w:rsidR="00B86437">
        <w:rPr>
          <w:rFonts w:eastAsia="Palatino Linotype" w:cs="Palatino Linotype"/>
        </w:rPr>
        <w:fldChar w:fldCharType="end"/>
      </w:r>
      <w:r w:rsidR="00E47DF3">
        <w:rPr>
          <w:rFonts w:eastAsia="Palatino Linotype" w:cs="Palatino Linotype"/>
        </w:rPr>
        <w:t>]</w:t>
      </w:r>
      <w:r w:rsidRPr="050492FC">
        <w:rPr>
          <w:rFonts w:eastAsia="Palatino Linotype" w:cs="Palatino Linotype"/>
        </w:rPr>
        <w:t>: van az ún. bénult járás (</w:t>
      </w:r>
      <w:proofErr w:type="spellStart"/>
      <w:r w:rsidRPr="050492FC">
        <w:rPr>
          <w:rFonts w:eastAsia="Palatino Linotype" w:cs="Palatino Linotype"/>
        </w:rPr>
        <w:t>spastic</w:t>
      </w:r>
      <w:proofErr w:type="spellEnd"/>
      <w:r w:rsidRPr="050492FC">
        <w:rPr>
          <w:rFonts w:eastAsia="Palatino Linotype" w:cs="Palatino Linotype"/>
        </w:rPr>
        <w:t xml:space="preserve"> </w:t>
      </w:r>
      <w:proofErr w:type="spellStart"/>
      <w:r w:rsidRPr="050492FC">
        <w:rPr>
          <w:rFonts w:eastAsia="Palatino Linotype" w:cs="Palatino Linotype"/>
        </w:rPr>
        <w:t>gait</w:t>
      </w:r>
      <w:proofErr w:type="spellEnd"/>
      <w:r w:rsidRPr="050492FC">
        <w:rPr>
          <w:rFonts w:eastAsia="Palatino Linotype" w:cs="Palatino Linotype"/>
        </w:rPr>
        <w:t>), amikor az alany a földön végig húzva a lábát jár. Emellett van az ollózás (</w:t>
      </w:r>
      <w:proofErr w:type="spellStart"/>
      <w:r w:rsidRPr="050492FC">
        <w:rPr>
          <w:rFonts w:eastAsia="Palatino Linotype" w:cs="Palatino Linotype"/>
        </w:rPr>
        <w:t>scissors</w:t>
      </w:r>
      <w:proofErr w:type="spellEnd"/>
      <w:r w:rsidRPr="050492FC">
        <w:rPr>
          <w:rFonts w:eastAsia="Palatino Linotype" w:cs="Palatino Linotype"/>
        </w:rPr>
        <w:t xml:space="preserve"> </w:t>
      </w:r>
      <w:proofErr w:type="spellStart"/>
      <w:r w:rsidRPr="050492FC">
        <w:rPr>
          <w:rFonts w:eastAsia="Palatino Linotype" w:cs="Palatino Linotype"/>
        </w:rPr>
        <w:t>gait</w:t>
      </w:r>
      <w:proofErr w:type="spellEnd"/>
      <w:r w:rsidRPr="050492FC">
        <w:rPr>
          <w:rFonts w:eastAsia="Palatino Linotype" w:cs="Palatino Linotype"/>
        </w:rPr>
        <w:t>), ekkor a lábfejek egymás felé vannak fordulva. A lábejtés (</w:t>
      </w:r>
      <w:proofErr w:type="spellStart"/>
      <w:r w:rsidRPr="050492FC">
        <w:rPr>
          <w:rFonts w:eastAsia="Palatino Linotype" w:cs="Palatino Linotype"/>
        </w:rPr>
        <w:t>steppage</w:t>
      </w:r>
      <w:proofErr w:type="spellEnd"/>
      <w:r w:rsidRPr="050492FC">
        <w:rPr>
          <w:rFonts w:eastAsia="Palatino Linotype" w:cs="Palatino Linotype"/>
        </w:rPr>
        <w:t xml:space="preserve"> </w:t>
      </w:r>
      <w:proofErr w:type="spellStart"/>
      <w:r w:rsidRPr="050492FC">
        <w:rPr>
          <w:rFonts w:eastAsia="Palatino Linotype" w:cs="Palatino Linotype"/>
        </w:rPr>
        <w:t>gait</w:t>
      </w:r>
      <w:proofErr w:type="spellEnd"/>
      <w:r w:rsidRPr="050492FC">
        <w:rPr>
          <w:rFonts w:eastAsia="Palatino Linotype" w:cs="Palatino Linotype"/>
        </w:rPr>
        <w:t xml:space="preserve">) során az alany járás közben lábujjhegyét </w:t>
      </w:r>
      <w:proofErr w:type="spellStart"/>
      <w:r w:rsidRPr="050492FC">
        <w:rPr>
          <w:rFonts w:eastAsia="Palatino Linotype" w:cs="Palatino Linotype"/>
        </w:rPr>
        <w:t>végighúzza</w:t>
      </w:r>
      <w:proofErr w:type="spellEnd"/>
      <w:r w:rsidRPr="050492FC">
        <w:rPr>
          <w:rFonts w:eastAsia="Palatino Linotype" w:cs="Palatino Linotype"/>
        </w:rPr>
        <w:t xml:space="preserve"> a talajon. </w:t>
      </w:r>
      <w:proofErr w:type="spellStart"/>
      <w:r w:rsidRPr="050492FC">
        <w:rPr>
          <w:rFonts w:eastAsia="Palatino Linotype" w:cs="Palatino Linotype"/>
        </w:rPr>
        <w:t>Vándorgó</w:t>
      </w:r>
      <w:proofErr w:type="spellEnd"/>
      <w:r w:rsidRPr="050492FC">
        <w:rPr>
          <w:rFonts w:eastAsia="Palatino Linotype" w:cs="Palatino Linotype"/>
        </w:rPr>
        <w:t xml:space="preserve"> járás (</w:t>
      </w:r>
      <w:proofErr w:type="spellStart"/>
      <w:r w:rsidRPr="050492FC">
        <w:rPr>
          <w:rFonts w:eastAsia="Palatino Linotype" w:cs="Palatino Linotype"/>
        </w:rPr>
        <w:t>vaddling</w:t>
      </w:r>
      <w:proofErr w:type="spellEnd"/>
      <w:r w:rsidRPr="050492FC">
        <w:rPr>
          <w:rFonts w:eastAsia="Palatino Linotype" w:cs="Palatino Linotype"/>
        </w:rPr>
        <w:t xml:space="preserve"> </w:t>
      </w:r>
      <w:proofErr w:type="spellStart"/>
      <w:r w:rsidRPr="050492FC">
        <w:rPr>
          <w:rFonts w:eastAsia="Palatino Linotype" w:cs="Palatino Linotype"/>
        </w:rPr>
        <w:t>gait</w:t>
      </w:r>
      <w:proofErr w:type="spellEnd"/>
      <w:r w:rsidRPr="050492FC">
        <w:rPr>
          <w:rFonts w:eastAsia="Palatino Linotype" w:cs="Palatino Linotype"/>
        </w:rPr>
        <w:t>) esetén az alany oldalirányba nagy kilengéseket tesz felső testből. Az ötödik az előre hajló járás (</w:t>
      </w:r>
      <w:proofErr w:type="spellStart"/>
      <w:r w:rsidRPr="050492FC">
        <w:rPr>
          <w:rFonts w:eastAsia="Palatino Linotype" w:cs="Palatino Linotype"/>
        </w:rPr>
        <w:t>propulsive</w:t>
      </w:r>
      <w:proofErr w:type="spellEnd"/>
      <w:r w:rsidRPr="050492FC">
        <w:rPr>
          <w:rFonts w:eastAsia="Palatino Linotype" w:cs="Palatino Linotype"/>
        </w:rPr>
        <w:t xml:space="preserve"> </w:t>
      </w:r>
      <w:proofErr w:type="spellStart"/>
      <w:r w:rsidRPr="050492FC">
        <w:rPr>
          <w:rFonts w:eastAsia="Palatino Linotype" w:cs="Palatino Linotype"/>
        </w:rPr>
        <w:t>gait</w:t>
      </w:r>
      <w:proofErr w:type="spellEnd"/>
      <w:r w:rsidRPr="050492FC">
        <w:rPr>
          <w:rFonts w:eastAsia="Palatino Linotype" w:cs="Palatino Linotype"/>
        </w:rPr>
        <w:t>), ekkor az alany előre dőlve halad.</w:t>
      </w:r>
      <w:r w:rsidR="232720DE" w:rsidRPr="232720DE">
        <w:rPr>
          <w:rFonts w:eastAsia="Palatino Linotype" w:cs="Palatino Linotype"/>
        </w:rPr>
        <w:t xml:space="preserve"> </w:t>
      </w:r>
      <w:r w:rsidR="64411671" w:rsidRPr="64411671">
        <w:rPr>
          <w:rFonts w:eastAsia="Palatino Linotype" w:cs="Palatino Linotype"/>
        </w:rPr>
        <w:t>A fent említett elváltozásokat az 1. ábra szemlélteti.</w:t>
      </w:r>
    </w:p>
    <w:p w14:paraId="1C4ADFAC" w14:textId="4DA67BD4" w:rsidR="7A403024" w:rsidRDefault="1EEB04EE" w:rsidP="7A403024">
      <w:pPr>
        <w:spacing w:line="259" w:lineRule="auto"/>
        <w:rPr>
          <w:rFonts w:eastAsia="Palatino Linotype" w:cs="Palatino Linotype"/>
        </w:rPr>
      </w:pPr>
      <w:r>
        <w:rPr>
          <w:noProof/>
        </w:rPr>
        <w:drawing>
          <wp:inline distT="0" distB="0" distL="0" distR="0" wp14:anchorId="65F9FD6A" wp14:editId="7B2EC08E">
            <wp:extent cx="5772150" cy="2200632"/>
            <wp:effectExtent l="0" t="0" r="0" b="0"/>
            <wp:docPr id="1496341978" name="Picture 149634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341978"/>
                    <pic:cNvPicPr/>
                  </pic:nvPicPr>
                  <pic:blipFill>
                    <a:blip r:embed="rId38">
                      <a:extLst>
                        <a:ext uri="{28A0092B-C50C-407E-A947-70E740481C1C}">
                          <a14:useLocalDpi xmlns:a14="http://schemas.microsoft.com/office/drawing/2010/main" val="0"/>
                        </a:ext>
                      </a:extLst>
                    </a:blip>
                    <a:stretch>
                      <a:fillRect/>
                    </a:stretch>
                  </pic:blipFill>
                  <pic:spPr>
                    <a:xfrm>
                      <a:off x="0" y="0"/>
                      <a:ext cx="5772150" cy="2200632"/>
                    </a:xfrm>
                    <a:prstGeom prst="rect">
                      <a:avLst/>
                    </a:prstGeom>
                  </pic:spPr>
                </pic:pic>
              </a:graphicData>
            </a:graphic>
          </wp:inline>
        </w:drawing>
      </w:r>
      <w:r>
        <w:br/>
      </w:r>
    </w:p>
    <w:p w14:paraId="307F7755" w14:textId="441372A0" w:rsidR="07A3C216" w:rsidRDefault="00AB0A0A" w:rsidP="00AB0A0A">
      <w:pPr>
        <w:spacing w:line="259" w:lineRule="auto"/>
        <w:jc w:val="center"/>
        <w:rPr>
          <w:rFonts w:eastAsia="Palatino Linotype" w:cs="Palatino Linotype"/>
        </w:rPr>
      </w:pPr>
      <w:r w:rsidRPr="00DE6499">
        <w:rPr>
          <w:rStyle w:val="KarakterFlkvr"/>
        </w:rPr>
        <w:fldChar w:fldCharType="begin"/>
      </w:r>
      <w:r w:rsidRPr="00DE6499">
        <w:rPr>
          <w:rStyle w:val="KarakterFlkvr"/>
        </w:rPr>
        <w:instrText xml:space="preserve"> SEQ ábra \* ARABIC </w:instrText>
      </w:r>
      <w:r w:rsidRPr="00DE6499">
        <w:rPr>
          <w:rStyle w:val="KarakterFlkvr"/>
        </w:rPr>
        <w:fldChar w:fldCharType="separate"/>
      </w:r>
      <w:r>
        <w:rPr>
          <w:rStyle w:val="KarakterFlkvr"/>
          <w:noProof/>
        </w:rPr>
        <w:t>1</w:t>
      </w:r>
      <w:r w:rsidRPr="00DE6499">
        <w:rPr>
          <w:rStyle w:val="KarakterFlkvr"/>
        </w:rPr>
        <w:fldChar w:fldCharType="end"/>
      </w:r>
      <w:r w:rsidRPr="00DE6499">
        <w:rPr>
          <w:rStyle w:val="KarakterFlkvr"/>
        </w:rPr>
        <w:t>. ábra</w:t>
      </w:r>
      <w:r w:rsidRPr="00A05402">
        <w:t xml:space="preserve"> </w:t>
      </w:r>
      <w:r w:rsidR="001E4C75">
        <w:t xml:space="preserve">Járásproblémák </w:t>
      </w:r>
      <w:r w:rsidR="001E4C75" w:rsidRPr="00593795">
        <w:t>[</w:t>
      </w:r>
      <w:r w:rsidR="00593795">
        <w:fldChar w:fldCharType="begin"/>
      </w:r>
      <w:r w:rsidR="00593795">
        <w:instrText xml:space="preserve"> REF _Ref54820518 \r \h </w:instrText>
      </w:r>
      <w:r w:rsidR="00593795">
        <w:fldChar w:fldCharType="separate"/>
      </w:r>
      <w:r w:rsidR="00593795">
        <w:t>2</w:t>
      </w:r>
      <w:r w:rsidR="00593795">
        <w:fldChar w:fldCharType="end"/>
      </w:r>
      <w:r w:rsidR="001E4C75" w:rsidRPr="00593795">
        <w:t>]</w:t>
      </w:r>
      <w:r w:rsidR="07A3C216">
        <w:br/>
      </w:r>
    </w:p>
    <w:p w14:paraId="4E1D0747" w14:textId="7BCDADCC" w:rsidR="11860700" w:rsidRDefault="687A0BF9" w:rsidP="11860700">
      <w:pPr>
        <w:spacing w:line="259" w:lineRule="auto"/>
        <w:rPr>
          <w:rFonts w:eastAsia="Palatino Linotype" w:cs="Palatino Linotype"/>
        </w:rPr>
      </w:pPr>
      <w:r w:rsidRPr="3B95FFD7">
        <w:rPr>
          <w:rFonts w:eastAsia="Palatino Linotype" w:cs="Palatino Linotype"/>
        </w:rPr>
        <w:t xml:space="preserve">A KSH </w:t>
      </w:r>
      <w:r w:rsidR="018850FA" w:rsidRPr="3B95FFD7">
        <w:rPr>
          <w:rFonts w:eastAsia="Palatino Linotype" w:cs="Palatino Linotype"/>
        </w:rPr>
        <w:t>2019-</w:t>
      </w:r>
      <w:r w:rsidR="64411671" w:rsidRPr="3B95FFD7">
        <w:rPr>
          <w:rFonts w:eastAsia="Palatino Linotype" w:cs="Palatino Linotype"/>
        </w:rPr>
        <w:t>ben történt, a magyar lakosságon végzett</w:t>
      </w:r>
      <w:r w:rsidR="7704018A" w:rsidRPr="3B95FFD7">
        <w:rPr>
          <w:rFonts w:eastAsia="Palatino Linotype" w:cs="Palatino Linotype"/>
        </w:rPr>
        <w:t xml:space="preserve"> </w:t>
      </w:r>
      <w:r w:rsidR="74ABB21F" w:rsidRPr="3B95FFD7">
        <w:rPr>
          <w:rFonts w:eastAsia="Palatino Linotype" w:cs="Palatino Linotype"/>
        </w:rPr>
        <w:t xml:space="preserve">egészségfelmérése </w:t>
      </w:r>
      <w:r w:rsidR="42E9F7C1" w:rsidRPr="3B95FFD7">
        <w:rPr>
          <w:rFonts w:eastAsia="Palatino Linotype" w:cs="Palatino Linotype"/>
        </w:rPr>
        <w:t xml:space="preserve">alapján </w:t>
      </w:r>
      <w:r w:rsidR="15C5FB12" w:rsidRPr="3B95FFD7">
        <w:rPr>
          <w:rFonts w:eastAsia="Palatino Linotype" w:cs="Palatino Linotype"/>
        </w:rPr>
        <w:t>azt mondhatjuk, hogy a</w:t>
      </w:r>
      <w:r w:rsidR="42E9F7C1" w:rsidRPr="3B95FFD7">
        <w:rPr>
          <w:rFonts w:eastAsia="Palatino Linotype" w:cs="Palatino Linotype"/>
        </w:rPr>
        <w:t xml:space="preserve"> </w:t>
      </w:r>
      <w:r w:rsidR="5A1F684A" w:rsidRPr="3B95FFD7">
        <w:rPr>
          <w:rFonts w:eastAsia="Palatino Linotype" w:cs="Palatino Linotype"/>
        </w:rPr>
        <w:t xml:space="preserve">magyar felnőttek </w:t>
      </w:r>
      <w:r w:rsidR="567442ED" w:rsidRPr="3B95FFD7">
        <w:rPr>
          <w:rFonts w:eastAsia="Palatino Linotype" w:cs="Palatino Linotype"/>
        </w:rPr>
        <w:t xml:space="preserve">negyede nem mozog megfelelően, </w:t>
      </w:r>
      <w:r w:rsidR="254FE6EB" w:rsidRPr="3B95FFD7">
        <w:rPr>
          <w:rFonts w:eastAsia="Palatino Linotype" w:cs="Palatino Linotype"/>
        </w:rPr>
        <w:t xml:space="preserve">amely elgyengült </w:t>
      </w:r>
      <w:r w:rsidR="2793F78B" w:rsidRPr="3B95FFD7">
        <w:rPr>
          <w:rFonts w:eastAsia="Palatino Linotype" w:cs="Palatino Linotype"/>
        </w:rPr>
        <w:t xml:space="preserve">izomzathoz, </w:t>
      </w:r>
      <w:r w:rsidR="0524B9C7" w:rsidRPr="3B95FFD7">
        <w:rPr>
          <w:rFonts w:eastAsia="Palatino Linotype" w:cs="Palatino Linotype"/>
        </w:rPr>
        <w:t xml:space="preserve">rossz tartáshoz és </w:t>
      </w:r>
      <w:r w:rsidR="098D196C" w:rsidRPr="3B95FFD7">
        <w:rPr>
          <w:rFonts w:eastAsia="Palatino Linotype" w:cs="Palatino Linotype"/>
        </w:rPr>
        <w:t xml:space="preserve">később járáshibához </w:t>
      </w:r>
      <w:r w:rsidR="70DE4E99" w:rsidRPr="3B95FFD7">
        <w:rPr>
          <w:rFonts w:eastAsia="Palatino Linotype" w:cs="Palatino Linotype"/>
        </w:rPr>
        <w:t xml:space="preserve">vezethet, amely további, súlyosabb </w:t>
      </w:r>
      <w:r w:rsidR="1BC67B3A" w:rsidRPr="3B95FFD7">
        <w:rPr>
          <w:rFonts w:eastAsia="Palatino Linotype" w:cs="Palatino Linotype"/>
        </w:rPr>
        <w:t xml:space="preserve">betegségekhez </w:t>
      </w:r>
      <w:r w:rsidR="5A4EC201" w:rsidRPr="3B95FFD7">
        <w:rPr>
          <w:rFonts w:eastAsia="Palatino Linotype" w:cs="Palatino Linotype"/>
        </w:rPr>
        <w:t>vezethet.</w:t>
      </w:r>
      <w:r w:rsidR="21A6E930" w:rsidRPr="3B95FFD7">
        <w:rPr>
          <w:rFonts w:eastAsia="Palatino Linotype" w:cs="Palatino Linotype"/>
        </w:rPr>
        <w:t xml:space="preserve"> </w:t>
      </w:r>
      <w:r w:rsidR="11762A91" w:rsidRPr="3B95FFD7">
        <w:rPr>
          <w:rFonts w:eastAsia="Palatino Linotype" w:cs="Palatino Linotype"/>
        </w:rPr>
        <w:t xml:space="preserve">A járásszervi </w:t>
      </w:r>
      <w:r w:rsidR="11BDCD6C" w:rsidRPr="3B95FFD7">
        <w:rPr>
          <w:rFonts w:eastAsia="Palatino Linotype" w:cs="Palatino Linotype"/>
        </w:rPr>
        <w:t>elváltozások</w:t>
      </w:r>
      <w:r w:rsidR="11762A91" w:rsidRPr="3B95FFD7">
        <w:rPr>
          <w:rFonts w:eastAsia="Palatino Linotype" w:cs="Palatino Linotype"/>
        </w:rPr>
        <w:t xml:space="preserve"> szűrésének </w:t>
      </w:r>
      <w:r w:rsidR="11762A91" w:rsidRPr="3B95FFD7">
        <w:rPr>
          <w:rFonts w:eastAsia="Palatino Linotype" w:cs="Palatino Linotype"/>
        </w:rPr>
        <w:lastRenderedPageBreak/>
        <w:t xml:space="preserve">elmaradottságára utal, hogy szintén </w:t>
      </w:r>
      <w:r w:rsidR="05C0DD79" w:rsidRPr="3B95FFD7">
        <w:rPr>
          <w:rFonts w:eastAsia="Palatino Linotype" w:cs="Palatino Linotype"/>
        </w:rPr>
        <w:t>eszerint</w:t>
      </w:r>
      <w:r w:rsidR="11762A91" w:rsidRPr="3B95FFD7">
        <w:rPr>
          <w:rFonts w:eastAsia="Palatino Linotype" w:cs="Palatino Linotype"/>
        </w:rPr>
        <w:t xml:space="preserve"> a kiadvány szerint minden ötödik magyar felnőttnek okoz valamekkora nehézséget a járás</w:t>
      </w:r>
      <w:r w:rsidR="05C0DD79" w:rsidRPr="3B95FFD7">
        <w:rPr>
          <w:rFonts w:eastAsia="Palatino Linotype" w:cs="Palatino Linotype"/>
        </w:rPr>
        <w:t xml:space="preserve">.  Az általuk </w:t>
      </w:r>
      <w:r w:rsidR="286C314C" w:rsidRPr="3B95FFD7">
        <w:rPr>
          <w:rFonts w:eastAsia="Palatino Linotype" w:cs="Palatino Linotype"/>
        </w:rPr>
        <w:t xml:space="preserve">elszenvedett </w:t>
      </w:r>
      <w:r w:rsidR="5FB6F1A3" w:rsidRPr="3B95FFD7">
        <w:rPr>
          <w:rFonts w:eastAsia="Palatino Linotype" w:cs="Palatino Linotype"/>
        </w:rPr>
        <w:t>problémák</w:t>
      </w:r>
      <w:r w:rsidR="11762A91" w:rsidRPr="3B95FFD7">
        <w:rPr>
          <w:rFonts w:eastAsia="Palatino Linotype" w:cs="Palatino Linotype"/>
        </w:rPr>
        <w:t xml:space="preserve"> egy része megfelelő szűrés esetén megelőzhető lehetne.</w:t>
      </w:r>
      <w:r w:rsidR="22E602DD" w:rsidRPr="22E602DD">
        <w:rPr>
          <w:rFonts w:eastAsia="Palatino Linotype" w:cs="Palatino Linotype"/>
        </w:rPr>
        <w:t xml:space="preserve"> </w:t>
      </w:r>
    </w:p>
    <w:p w14:paraId="356F94F8" w14:textId="50494E8F" w:rsidR="253075E9" w:rsidRDefault="253075E9" w:rsidP="253075E9">
      <w:pPr>
        <w:spacing w:line="259" w:lineRule="auto"/>
        <w:rPr>
          <w:rFonts w:eastAsia="Palatino Linotype" w:cs="Palatino Linotype"/>
        </w:rPr>
      </w:pPr>
    </w:p>
    <w:p w14:paraId="479FD2D4" w14:textId="59482C18" w:rsidR="000E6999" w:rsidRDefault="37DE5F35" w:rsidP="000E6999">
      <w:pPr>
        <w:spacing w:line="259" w:lineRule="auto"/>
        <w:rPr>
          <w:rFonts w:eastAsia="Palatino Linotype"/>
        </w:rPr>
      </w:pPr>
      <w:r>
        <w:rPr>
          <w:noProof/>
        </w:rPr>
        <w:drawing>
          <wp:inline distT="0" distB="0" distL="0" distR="0" wp14:anchorId="17C64C36" wp14:editId="65758B1B">
            <wp:extent cx="5665302" cy="1557959"/>
            <wp:effectExtent l="0" t="0" r="0" b="0"/>
            <wp:docPr id="1846055090" name="Picture 184605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055090"/>
                    <pic:cNvPicPr/>
                  </pic:nvPicPr>
                  <pic:blipFill>
                    <a:blip r:embed="rId39">
                      <a:extLst>
                        <a:ext uri="{28A0092B-C50C-407E-A947-70E740481C1C}">
                          <a14:useLocalDpi xmlns:a14="http://schemas.microsoft.com/office/drawing/2010/main" val="0"/>
                        </a:ext>
                      </a:extLst>
                    </a:blip>
                    <a:stretch>
                      <a:fillRect/>
                    </a:stretch>
                  </pic:blipFill>
                  <pic:spPr>
                    <a:xfrm>
                      <a:off x="0" y="0"/>
                      <a:ext cx="5665302" cy="1557959"/>
                    </a:xfrm>
                    <a:prstGeom prst="rect">
                      <a:avLst/>
                    </a:prstGeom>
                  </pic:spPr>
                </pic:pic>
              </a:graphicData>
            </a:graphic>
          </wp:inline>
        </w:drawing>
      </w:r>
    </w:p>
    <w:p w14:paraId="40D07035" w14:textId="3581E59C" w:rsidR="00F2215E" w:rsidRDefault="00301F41" w:rsidP="00F2215E">
      <w:pPr>
        <w:spacing w:line="259" w:lineRule="auto"/>
        <w:jc w:val="center"/>
        <w:rPr>
          <w:rFonts w:eastAsia="Palatino Linotype"/>
        </w:rPr>
      </w:pPr>
      <w:r>
        <w:rPr>
          <w:rStyle w:val="KarakterFlkvr"/>
        </w:rPr>
        <w:t>2</w:t>
      </w:r>
      <w:r w:rsidR="00F2215E" w:rsidRPr="00DE6499">
        <w:rPr>
          <w:rStyle w:val="KarakterFlkvr"/>
        </w:rPr>
        <w:t>. ábra</w:t>
      </w:r>
      <w:r w:rsidR="00F2215E" w:rsidRPr="00A05402">
        <w:t xml:space="preserve"> </w:t>
      </w:r>
      <w:r w:rsidR="00F2215E">
        <w:t xml:space="preserve">KSH </w:t>
      </w:r>
      <w:r w:rsidR="003A326B">
        <w:t>adatai a járásproblémákkal rendelkezőkről</w:t>
      </w:r>
      <w:r w:rsidR="00F2215E">
        <w:t xml:space="preserve"> </w:t>
      </w:r>
      <w:r w:rsidR="00593795">
        <w:t>[</w:t>
      </w:r>
      <w:r w:rsidR="00593795">
        <w:fldChar w:fldCharType="begin"/>
      </w:r>
      <w:r w:rsidR="00593795">
        <w:instrText xml:space="preserve"> REF _Ref54820429 \r \h </w:instrText>
      </w:r>
      <w:r w:rsidR="00593795">
        <w:fldChar w:fldCharType="separate"/>
      </w:r>
      <w:r w:rsidR="00593795">
        <w:t>3</w:t>
      </w:r>
      <w:r w:rsidR="00593795">
        <w:fldChar w:fldCharType="end"/>
      </w:r>
      <w:r w:rsidR="00593795">
        <w:t>]</w:t>
      </w:r>
    </w:p>
    <w:p w14:paraId="2D7FAD44" w14:textId="54527942" w:rsidR="7064F565" w:rsidRDefault="7064F565" w:rsidP="7064F565">
      <w:pPr>
        <w:spacing w:line="259" w:lineRule="auto"/>
      </w:pPr>
    </w:p>
    <w:p w14:paraId="5830C4A1" w14:textId="0B2AF74B" w:rsidR="0EB54B13" w:rsidRDefault="0EB54B13" w:rsidP="0EB54B13">
      <w:pPr>
        <w:spacing w:line="259" w:lineRule="auto"/>
        <w:rPr>
          <w:rFonts w:eastAsia="Palatino Linotype" w:cs="Palatino Linotype"/>
        </w:rPr>
      </w:pPr>
      <w:r w:rsidRPr="0EB54B13">
        <w:rPr>
          <w:rFonts w:eastAsia="Palatino Linotype" w:cs="Palatino Linotype"/>
        </w:rPr>
        <w:t xml:space="preserve">A járáshibák diagnózisát jelenleg az </w:t>
      </w:r>
      <w:r w:rsidR="75AB54A6" w:rsidRPr="75AB54A6">
        <w:rPr>
          <w:rFonts w:eastAsia="Palatino Linotype" w:cs="Palatino Linotype"/>
        </w:rPr>
        <w:t>a páciensek</w:t>
      </w:r>
      <w:r w:rsidRPr="0EB54B13">
        <w:rPr>
          <w:rFonts w:eastAsia="Palatino Linotype" w:cs="Palatino Linotype"/>
        </w:rPr>
        <w:t xml:space="preserve"> egészségügyi </w:t>
      </w:r>
      <w:r w:rsidR="22F49A5E" w:rsidRPr="22F49A5E">
        <w:rPr>
          <w:rFonts w:eastAsia="Palatino Linotype" w:cs="Palatino Linotype"/>
        </w:rPr>
        <w:t>anamnéziséből</w:t>
      </w:r>
      <w:r w:rsidRPr="0EB54B13">
        <w:rPr>
          <w:rFonts w:eastAsia="Palatino Linotype" w:cs="Palatino Linotype"/>
        </w:rPr>
        <w:t xml:space="preserve"> és rövid </w:t>
      </w:r>
      <w:r w:rsidR="38BB8564" w:rsidRPr="38BB8564">
        <w:rPr>
          <w:rFonts w:eastAsia="Palatino Linotype" w:cs="Palatino Linotype"/>
        </w:rPr>
        <w:t xml:space="preserve">távon </w:t>
      </w:r>
      <w:r w:rsidR="2A084A0A" w:rsidRPr="2A084A0A">
        <w:rPr>
          <w:rFonts w:eastAsia="Palatino Linotype" w:cs="Palatino Linotype"/>
        </w:rPr>
        <w:t xml:space="preserve">megvizsgált </w:t>
      </w:r>
      <w:r w:rsidR="3F536EA8" w:rsidRPr="3F536EA8">
        <w:rPr>
          <w:rFonts w:eastAsia="Palatino Linotype" w:cs="Palatino Linotype"/>
        </w:rPr>
        <w:t>járásából</w:t>
      </w:r>
      <w:r w:rsidRPr="0EB54B13">
        <w:rPr>
          <w:rFonts w:eastAsia="Palatino Linotype" w:cs="Palatino Linotype"/>
        </w:rPr>
        <w:t xml:space="preserve"> állítják fel, </w:t>
      </w:r>
      <w:r w:rsidR="1B77DFE6" w:rsidRPr="1B77DFE6">
        <w:rPr>
          <w:rFonts w:eastAsia="Palatino Linotype" w:cs="Palatino Linotype"/>
        </w:rPr>
        <w:t>ritkán</w:t>
      </w:r>
      <w:r w:rsidRPr="0EB54B13">
        <w:rPr>
          <w:rFonts w:eastAsia="Palatino Linotype" w:cs="Palatino Linotype"/>
        </w:rPr>
        <w:t xml:space="preserve"> további laborvizsgálatokra küldik a </w:t>
      </w:r>
      <w:r w:rsidR="06FCDAD3" w:rsidRPr="06FCDAD3">
        <w:rPr>
          <w:rFonts w:eastAsia="Palatino Linotype" w:cs="Palatino Linotype"/>
        </w:rPr>
        <w:t xml:space="preserve">problémás pácienseket a szakorvosok. </w:t>
      </w:r>
      <w:r w:rsidRPr="0EB54B13">
        <w:rPr>
          <w:rFonts w:eastAsia="Palatino Linotype" w:cs="Palatino Linotype"/>
        </w:rPr>
        <w:t xml:space="preserve">Ez a folyamat sok időt vesz igénybe és egyszerre általában egy </w:t>
      </w:r>
      <w:r w:rsidR="06FCDAD3" w:rsidRPr="06FCDAD3">
        <w:rPr>
          <w:rFonts w:eastAsia="Palatino Linotype" w:cs="Palatino Linotype"/>
        </w:rPr>
        <w:t>páciens</w:t>
      </w:r>
      <w:r w:rsidRPr="0EB54B13">
        <w:rPr>
          <w:rFonts w:eastAsia="Palatino Linotype" w:cs="Palatino Linotype"/>
        </w:rPr>
        <w:t xml:space="preserve"> </w:t>
      </w:r>
      <w:r w:rsidR="58FE659F" w:rsidRPr="58FE659F">
        <w:rPr>
          <w:rFonts w:eastAsia="Palatino Linotype" w:cs="Palatino Linotype"/>
        </w:rPr>
        <w:t>szűrése végezhető csak.</w:t>
      </w:r>
      <w:r w:rsidRPr="0EB54B13">
        <w:rPr>
          <w:rFonts w:eastAsia="Palatino Linotype" w:cs="Palatino Linotype"/>
        </w:rPr>
        <w:t xml:space="preserve"> </w:t>
      </w:r>
      <w:r w:rsidR="0E7A8A66" w:rsidRPr="0E7A8A66">
        <w:rPr>
          <w:rFonts w:eastAsia="Palatino Linotype" w:cs="Palatino Linotype"/>
        </w:rPr>
        <w:t>Az általunk fejlesztett eszköz ehhez próbál kiegészítést adni.</w:t>
      </w:r>
    </w:p>
    <w:p w14:paraId="3F20973D" w14:textId="60D1EA63" w:rsidR="238A052B" w:rsidRDefault="4ED05802" w:rsidP="238A052B">
      <w:pPr>
        <w:spacing w:line="259" w:lineRule="auto"/>
        <w:rPr>
          <w:rFonts w:eastAsia="Palatino Linotype" w:cs="Palatino Linotype"/>
        </w:rPr>
      </w:pPr>
      <w:r w:rsidRPr="4ED05802">
        <w:rPr>
          <w:rFonts w:eastAsia="Palatino Linotype" w:cs="Palatino Linotype"/>
        </w:rPr>
        <w:t>Ugyan jelenleg a</w:t>
      </w:r>
      <w:r w:rsidR="37406BEC" w:rsidRPr="37406BEC">
        <w:rPr>
          <w:rFonts w:eastAsia="Palatino Linotype" w:cs="Palatino Linotype"/>
        </w:rPr>
        <w:t xml:space="preserve"> piacon több hasonló eszköz is jelen van, azonban azok teljesen ki akarják szorítani a </w:t>
      </w:r>
      <w:proofErr w:type="spellStart"/>
      <w:r w:rsidR="37406BEC" w:rsidRPr="37406BEC">
        <w:rPr>
          <w:rFonts w:eastAsia="Palatino Linotype" w:cs="Palatino Linotype"/>
        </w:rPr>
        <w:t>MoCap</w:t>
      </w:r>
      <w:proofErr w:type="spellEnd"/>
      <w:r w:rsidR="37406BEC" w:rsidRPr="37406BEC">
        <w:rPr>
          <w:rFonts w:eastAsia="Palatino Linotype" w:cs="Palatino Linotype"/>
        </w:rPr>
        <w:t xml:space="preserve"> rendszereket. </w:t>
      </w:r>
      <w:r w:rsidR="6F8FF8E7" w:rsidRPr="6F8FF8E7">
        <w:rPr>
          <w:rFonts w:eastAsia="Palatino Linotype" w:cs="Palatino Linotype"/>
        </w:rPr>
        <w:t xml:space="preserve">Továbbá a most rendelkezésre álló eszközök </w:t>
      </w:r>
      <w:r w:rsidR="25FF36F6" w:rsidRPr="25FF36F6">
        <w:rPr>
          <w:rFonts w:eastAsia="Palatino Linotype" w:cs="Palatino Linotype"/>
        </w:rPr>
        <w:t>zömében</w:t>
      </w:r>
      <w:r w:rsidR="37406BEC" w:rsidRPr="37406BEC">
        <w:rPr>
          <w:rFonts w:eastAsia="Palatino Linotype" w:cs="Palatino Linotype"/>
        </w:rPr>
        <w:t xml:space="preserve"> nagyon drágák is, ami szintén </w:t>
      </w:r>
      <w:r w:rsidR="4102D347" w:rsidRPr="4102D347">
        <w:rPr>
          <w:rFonts w:eastAsia="Palatino Linotype" w:cs="Palatino Linotype"/>
        </w:rPr>
        <w:t xml:space="preserve">gátolhatja </w:t>
      </w:r>
      <w:r w:rsidR="37406BEC" w:rsidRPr="37406BEC">
        <w:rPr>
          <w:rFonts w:eastAsia="Palatino Linotype" w:cs="Palatino Linotype"/>
        </w:rPr>
        <w:t xml:space="preserve">a tömeges szűrés </w:t>
      </w:r>
      <w:r w:rsidR="5D027670" w:rsidRPr="5D027670">
        <w:rPr>
          <w:rFonts w:eastAsia="Palatino Linotype" w:cs="Palatino Linotype"/>
        </w:rPr>
        <w:t>megvalósítását.</w:t>
      </w:r>
      <w:r w:rsidR="37406BEC" w:rsidRPr="37406BEC">
        <w:rPr>
          <w:rFonts w:eastAsia="Palatino Linotype" w:cs="Palatino Linotype"/>
        </w:rPr>
        <w:t xml:space="preserve"> Emellett kötöttségük </w:t>
      </w:r>
      <w:r w:rsidR="318D1054" w:rsidRPr="318D1054">
        <w:rPr>
          <w:rFonts w:eastAsia="Palatino Linotype" w:cs="Palatino Linotype"/>
        </w:rPr>
        <w:t>okán</w:t>
      </w:r>
      <w:r w:rsidR="5D027670" w:rsidRPr="5D027670">
        <w:rPr>
          <w:rFonts w:eastAsia="Palatino Linotype" w:cs="Palatino Linotype"/>
        </w:rPr>
        <w:t xml:space="preserve"> </w:t>
      </w:r>
      <w:r w:rsidR="37406BEC" w:rsidRPr="37406BEC">
        <w:rPr>
          <w:rFonts w:eastAsia="Palatino Linotype" w:cs="Palatino Linotype"/>
        </w:rPr>
        <w:t xml:space="preserve">alacsony </w:t>
      </w:r>
      <w:r w:rsidR="008E2523" w:rsidRPr="37406BEC">
        <w:rPr>
          <w:rFonts w:eastAsia="Palatino Linotype" w:cs="Palatino Linotype"/>
        </w:rPr>
        <w:t>testre szabási</w:t>
      </w:r>
      <w:r w:rsidR="37406BEC" w:rsidRPr="37406BEC">
        <w:rPr>
          <w:rFonts w:eastAsia="Palatino Linotype" w:cs="Palatino Linotype"/>
        </w:rPr>
        <w:t xml:space="preserve"> lehetőséget nyújtanak.</w:t>
      </w:r>
    </w:p>
    <w:p w14:paraId="73885209" w14:textId="4B274ECD" w:rsidR="238A052B" w:rsidRDefault="238A052B" w:rsidP="238A052B">
      <w:pPr>
        <w:spacing w:line="259" w:lineRule="auto"/>
        <w:rPr>
          <w:rFonts w:eastAsia="Palatino Linotype" w:cs="Palatino Linotype"/>
        </w:rPr>
      </w:pPr>
      <w:r w:rsidRPr="238A052B">
        <w:rPr>
          <w:rFonts w:eastAsia="Palatino Linotype" w:cs="Palatino Linotype"/>
        </w:rPr>
        <w:t xml:space="preserve">Az ilyen eszközök a </w:t>
      </w:r>
      <w:proofErr w:type="spellStart"/>
      <w:r w:rsidRPr="238A052B">
        <w:rPr>
          <w:rFonts w:eastAsia="Palatino Linotype" w:cs="Palatino Linotype"/>
        </w:rPr>
        <w:t>Nansenseansense</w:t>
      </w:r>
      <w:proofErr w:type="spellEnd"/>
      <w:r w:rsidRPr="238A052B">
        <w:rPr>
          <w:rFonts w:eastAsia="Palatino Linotype" w:cs="Palatino Linotype"/>
        </w:rPr>
        <w:t xml:space="preserve"> </w:t>
      </w:r>
      <w:proofErr w:type="spellStart"/>
      <w:r w:rsidRPr="238A052B">
        <w:rPr>
          <w:rFonts w:eastAsia="Palatino Linotype" w:cs="Palatino Linotype"/>
        </w:rPr>
        <w:t>Suits</w:t>
      </w:r>
      <w:proofErr w:type="spellEnd"/>
      <w:r w:rsidR="001B64B6">
        <w:rPr>
          <w:rFonts w:eastAsia="Palatino Linotype" w:cs="Palatino Linotype"/>
        </w:rPr>
        <w:t xml:space="preserve"> [</w:t>
      </w:r>
      <w:r w:rsidR="00FD0C5A">
        <w:rPr>
          <w:rFonts w:eastAsia="Palatino Linotype" w:cs="Palatino Linotype"/>
        </w:rPr>
        <w:fldChar w:fldCharType="begin"/>
      </w:r>
      <w:r w:rsidR="00FD0C5A">
        <w:rPr>
          <w:rFonts w:eastAsia="Palatino Linotype" w:cs="Palatino Linotype"/>
        </w:rPr>
        <w:instrText xml:space="preserve"> REF _Ref54820566 \r \h </w:instrText>
      </w:r>
      <w:r w:rsidR="00FD0C5A">
        <w:rPr>
          <w:rFonts w:eastAsia="Palatino Linotype" w:cs="Palatino Linotype"/>
        </w:rPr>
      </w:r>
      <w:r w:rsidR="00FD0C5A">
        <w:rPr>
          <w:rFonts w:eastAsia="Palatino Linotype" w:cs="Palatino Linotype"/>
        </w:rPr>
        <w:fldChar w:fldCharType="separate"/>
      </w:r>
      <w:r w:rsidR="00FD0C5A">
        <w:rPr>
          <w:rFonts w:eastAsia="Palatino Linotype" w:cs="Palatino Linotype"/>
        </w:rPr>
        <w:t>4</w:t>
      </w:r>
      <w:r w:rsidR="00FD0C5A">
        <w:rPr>
          <w:rFonts w:eastAsia="Palatino Linotype" w:cs="Palatino Linotype"/>
        </w:rPr>
        <w:fldChar w:fldCharType="end"/>
      </w:r>
      <w:r w:rsidR="001B64B6">
        <w:rPr>
          <w:rFonts w:eastAsia="Palatino Linotype" w:cs="Palatino Linotype"/>
        </w:rPr>
        <w:t>]</w:t>
      </w:r>
      <w:r w:rsidRPr="238A052B">
        <w:rPr>
          <w:rFonts w:eastAsia="Palatino Linotype" w:cs="Palatino Linotype"/>
        </w:rPr>
        <w:t xml:space="preserve">, a </w:t>
      </w:r>
      <w:proofErr w:type="spellStart"/>
      <w:r w:rsidRPr="238A052B">
        <w:rPr>
          <w:rFonts w:eastAsia="Palatino Linotype" w:cs="Palatino Linotype"/>
        </w:rPr>
        <w:t>Notch</w:t>
      </w:r>
      <w:proofErr w:type="spellEnd"/>
      <w:r w:rsidR="001B64B6">
        <w:rPr>
          <w:rFonts w:eastAsia="Palatino Linotype" w:cs="Palatino Linotype"/>
        </w:rPr>
        <w:t xml:space="preserve"> [</w:t>
      </w:r>
      <w:r w:rsidR="00FD0C5A">
        <w:rPr>
          <w:rFonts w:eastAsia="Palatino Linotype" w:cs="Palatino Linotype"/>
        </w:rPr>
        <w:fldChar w:fldCharType="begin"/>
      </w:r>
      <w:r w:rsidR="00FD0C5A">
        <w:rPr>
          <w:rFonts w:eastAsia="Palatino Linotype" w:cs="Palatino Linotype"/>
        </w:rPr>
        <w:instrText xml:space="preserve"> REF _Ref54819729 \r \h </w:instrText>
      </w:r>
      <w:r w:rsidR="00FD0C5A">
        <w:rPr>
          <w:rFonts w:eastAsia="Palatino Linotype" w:cs="Palatino Linotype"/>
        </w:rPr>
      </w:r>
      <w:r w:rsidR="00FD0C5A">
        <w:rPr>
          <w:rFonts w:eastAsia="Palatino Linotype" w:cs="Palatino Linotype"/>
        </w:rPr>
        <w:fldChar w:fldCharType="separate"/>
      </w:r>
      <w:r w:rsidR="00FD0C5A">
        <w:rPr>
          <w:rFonts w:eastAsia="Palatino Linotype" w:cs="Palatino Linotype"/>
        </w:rPr>
        <w:t>5</w:t>
      </w:r>
      <w:r w:rsidR="00FD0C5A">
        <w:rPr>
          <w:rFonts w:eastAsia="Palatino Linotype" w:cs="Palatino Linotype"/>
        </w:rPr>
        <w:fldChar w:fldCharType="end"/>
      </w:r>
      <w:r w:rsidR="001B64B6">
        <w:rPr>
          <w:rFonts w:eastAsia="Palatino Linotype" w:cs="Palatino Linotype"/>
        </w:rPr>
        <w:t>]</w:t>
      </w:r>
      <w:r w:rsidRPr="238A052B">
        <w:rPr>
          <w:rFonts w:eastAsia="Palatino Linotype" w:cs="Palatino Linotype"/>
        </w:rPr>
        <w:t xml:space="preserve">, vagy a </w:t>
      </w:r>
      <w:proofErr w:type="spellStart"/>
      <w:r w:rsidRPr="238A052B">
        <w:rPr>
          <w:rFonts w:eastAsia="Palatino Linotype" w:cs="Palatino Linotype"/>
        </w:rPr>
        <w:t>Sens</w:t>
      </w:r>
      <w:proofErr w:type="spellEnd"/>
      <w:r w:rsidRPr="238A052B">
        <w:rPr>
          <w:rFonts w:eastAsia="Palatino Linotype" w:cs="Palatino Linotype"/>
        </w:rPr>
        <w:t xml:space="preserve"> </w:t>
      </w:r>
      <w:proofErr w:type="spellStart"/>
      <w:r w:rsidR="30A0EBF3" w:rsidRPr="30A0EBF3">
        <w:rPr>
          <w:rFonts w:eastAsia="Palatino Linotype" w:cs="Palatino Linotype"/>
        </w:rPr>
        <w:t>motion</w:t>
      </w:r>
      <w:proofErr w:type="spellEnd"/>
      <w:r w:rsidR="001B64B6">
        <w:rPr>
          <w:rFonts w:eastAsia="Palatino Linotype" w:cs="Palatino Linotype"/>
        </w:rPr>
        <w:t xml:space="preserve"> [</w:t>
      </w:r>
      <w:r w:rsidR="00FD0C5A">
        <w:rPr>
          <w:rFonts w:eastAsia="Palatino Linotype" w:cs="Palatino Linotype"/>
        </w:rPr>
        <w:fldChar w:fldCharType="begin"/>
      </w:r>
      <w:r w:rsidR="00FD0C5A">
        <w:rPr>
          <w:rFonts w:eastAsia="Palatino Linotype" w:cs="Palatino Linotype"/>
        </w:rPr>
        <w:instrText xml:space="preserve"> REF _Ref54820587 \r \h </w:instrText>
      </w:r>
      <w:r w:rsidR="00FD0C5A">
        <w:rPr>
          <w:rFonts w:eastAsia="Palatino Linotype" w:cs="Palatino Linotype"/>
        </w:rPr>
      </w:r>
      <w:r w:rsidR="00FD0C5A">
        <w:rPr>
          <w:rFonts w:eastAsia="Palatino Linotype" w:cs="Palatino Linotype"/>
        </w:rPr>
        <w:fldChar w:fldCharType="separate"/>
      </w:r>
      <w:r w:rsidR="00FD0C5A">
        <w:rPr>
          <w:rFonts w:eastAsia="Palatino Linotype" w:cs="Palatino Linotype"/>
        </w:rPr>
        <w:t>6</w:t>
      </w:r>
      <w:r w:rsidR="00FD0C5A">
        <w:rPr>
          <w:rFonts w:eastAsia="Palatino Linotype" w:cs="Palatino Linotype"/>
        </w:rPr>
        <w:fldChar w:fldCharType="end"/>
      </w:r>
      <w:r w:rsidR="001B64B6">
        <w:rPr>
          <w:rFonts w:eastAsia="Palatino Linotype" w:cs="Palatino Linotype"/>
        </w:rPr>
        <w:t>]</w:t>
      </w:r>
      <w:r w:rsidR="30A0EBF3" w:rsidRPr="30A0EBF3">
        <w:rPr>
          <w:rFonts w:eastAsia="Palatino Linotype" w:cs="Palatino Linotype"/>
        </w:rPr>
        <w:t>. Ezek</w:t>
      </w:r>
      <w:r w:rsidRPr="238A052B">
        <w:rPr>
          <w:rFonts w:eastAsia="Palatino Linotype" w:cs="Palatino Linotype"/>
        </w:rPr>
        <w:t xml:space="preserve"> mind a </w:t>
      </w:r>
      <w:r w:rsidR="008E2523" w:rsidRPr="476EC8BD">
        <w:rPr>
          <w:rFonts w:eastAsia="Palatino Linotype" w:cs="Palatino Linotype"/>
        </w:rPr>
        <w:t>mienkéhez</w:t>
      </w:r>
      <w:r w:rsidR="476EC8BD" w:rsidRPr="476EC8BD">
        <w:rPr>
          <w:rFonts w:eastAsia="Palatino Linotype" w:cs="Palatino Linotype"/>
        </w:rPr>
        <w:t xml:space="preserve"> hasonló</w:t>
      </w:r>
      <w:r w:rsidR="30A0EBF3" w:rsidRPr="30A0EBF3">
        <w:rPr>
          <w:rFonts w:eastAsia="Palatino Linotype" w:cs="Palatino Linotype"/>
        </w:rPr>
        <w:t xml:space="preserve"> mintavételezési</w:t>
      </w:r>
      <w:r w:rsidRPr="238A052B">
        <w:rPr>
          <w:rFonts w:eastAsia="Palatino Linotype" w:cs="Palatino Linotype"/>
        </w:rPr>
        <w:t xml:space="preserve"> idővel </w:t>
      </w:r>
      <w:r w:rsidR="57B4EC41" w:rsidRPr="57B4EC41">
        <w:rPr>
          <w:rFonts w:eastAsia="Palatino Linotype" w:cs="Palatino Linotype"/>
        </w:rPr>
        <w:t>rendelkeznek</w:t>
      </w:r>
      <w:r w:rsidR="65403C38" w:rsidRPr="65403C38">
        <w:rPr>
          <w:rFonts w:eastAsia="Palatino Linotype" w:cs="Palatino Linotype"/>
        </w:rPr>
        <w:t>.</w:t>
      </w:r>
      <w:r w:rsidR="57B4EC41" w:rsidRPr="57B4EC41">
        <w:rPr>
          <w:rFonts w:eastAsia="Palatino Linotype" w:cs="Palatino Linotype"/>
        </w:rPr>
        <w:t xml:space="preserve"> </w:t>
      </w:r>
    </w:p>
    <w:p w14:paraId="03945646" w14:textId="4527C558" w:rsidR="00F230E1" w:rsidRDefault="5DBBC509" w:rsidP="008F3713">
      <w:pPr>
        <w:pStyle w:val="Cmsor2"/>
      </w:pPr>
      <w:bookmarkStart w:id="6" w:name="_Toc54818333"/>
      <w:r>
        <w:t>Feldolgozó módszerek</w:t>
      </w:r>
      <w:bookmarkEnd w:id="6"/>
    </w:p>
    <w:p w14:paraId="4419D9AD" w14:textId="3A1F3B66" w:rsidR="00280C2F" w:rsidRPr="00280C2F" w:rsidRDefault="0097588D" w:rsidP="00280C2F">
      <w:r w:rsidRPr="0097588D">
        <w:t xml:space="preserve">A rendszer felépítésének </w:t>
      </w:r>
      <w:r w:rsidR="470E3A97">
        <w:t>bemutatása</w:t>
      </w:r>
      <w:r w:rsidRPr="0097588D">
        <w:t xml:space="preserve"> a fejlesztések </w:t>
      </w:r>
      <w:r w:rsidR="4B4E5DB1">
        <w:t>fejezetben</w:t>
      </w:r>
      <w:r w:rsidRPr="0097588D">
        <w:t xml:space="preserve"> részletesen kifejtésre került, az adatok feldolgozásához használt módszerek bemutatása előtt viszont fontosnak tartjuk megmutatni, hogy milyen mért értékekkel dolgoztunk. </w:t>
      </w:r>
      <w:r w:rsidR="00E51F9E">
        <w:t xml:space="preserve">A méréseket </w:t>
      </w:r>
      <w:r w:rsidR="00246F00">
        <w:t xml:space="preserve">7 szenzorral rögzítettük, mindegyik </w:t>
      </w:r>
      <w:r w:rsidR="00E74D61">
        <w:t>szenzor</w:t>
      </w:r>
      <w:r w:rsidR="00BB59A0">
        <w:t xml:space="preserve"> 3 gyorsulásértéket </w:t>
      </w:r>
      <w:r w:rsidR="2929F353">
        <w:t>adott</w:t>
      </w:r>
      <w:r w:rsidR="44B66F8A">
        <w:t xml:space="preserve"> </w:t>
      </w:r>
      <w:r w:rsidR="00E74D61">
        <w:t>vissza</w:t>
      </w:r>
      <w:r w:rsidR="00BB59A0">
        <w:t xml:space="preserve"> (x,</w:t>
      </w:r>
      <w:r w:rsidR="44B66F8A">
        <w:t xml:space="preserve"> </w:t>
      </w:r>
      <w:r w:rsidR="00BB59A0">
        <w:t>y,</w:t>
      </w:r>
      <w:r w:rsidR="0E095765">
        <w:t xml:space="preserve"> </w:t>
      </w:r>
      <w:r w:rsidR="00BB59A0">
        <w:t xml:space="preserve">z tengely irányában). Emellett lehetséges még </w:t>
      </w:r>
      <w:r w:rsidR="0096406A">
        <w:t xml:space="preserve">giroszkóp adatait is vizsgálni, de a mágneses terekről is </w:t>
      </w:r>
      <w:r w:rsidR="009F53C3">
        <w:t xml:space="preserve">van információnk. </w:t>
      </w:r>
      <w:r w:rsidR="00F070E7">
        <w:t>Az adatok a szenzorokból megközelítőleg 120 Hz-en érkeznek</w:t>
      </w:r>
      <w:r w:rsidR="004A5AEA">
        <w:t xml:space="preserve">, tehát kevés idő alatt </w:t>
      </w:r>
      <w:r w:rsidR="008D75EC">
        <w:t xml:space="preserve">viszonylag nagy mennyiségű adatot vagyunk képesek gyűjteni. </w:t>
      </w:r>
    </w:p>
    <w:p w14:paraId="5015AB3D" w14:textId="106B8190" w:rsidR="005C0DD5" w:rsidRDefault="00991AEB" w:rsidP="008F3713">
      <w:pPr>
        <w:pStyle w:val="Cmsor3"/>
      </w:pPr>
      <w:bookmarkStart w:id="7" w:name="_Toc54818334"/>
      <w:r>
        <w:lastRenderedPageBreak/>
        <w:t xml:space="preserve">Adatok </w:t>
      </w:r>
      <w:r w:rsidR="005C0DD5">
        <w:t>vizualizációja</w:t>
      </w:r>
      <w:bookmarkEnd w:id="7"/>
    </w:p>
    <w:p w14:paraId="2A53E26F" w14:textId="50A1D2A5" w:rsidR="005C0DD5" w:rsidRDefault="005C0DD5" w:rsidP="005C0DD5">
      <w:r>
        <w:t>Ahhoz, hogy</w:t>
      </w:r>
      <w:r w:rsidR="004A7A7C">
        <w:t xml:space="preserve"> a</w:t>
      </w:r>
      <w:r>
        <w:t xml:space="preserve"> </w:t>
      </w:r>
      <w:r w:rsidR="00517CDA">
        <w:t xml:space="preserve">mért </w:t>
      </w:r>
      <w:r w:rsidR="00244D0B">
        <w:t>adatokat jobban m</w:t>
      </w:r>
      <w:r w:rsidR="0047300C">
        <w:t>egérsük szükséges a</w:t>
      </w:r>
      <w:r w:rsidR="00321118">
        <w:t xml:space="preserve">z adatok vizualizációja. A </w:t>
      </w:r>
      <w:r w:rsidR="00D31C8B">
        <w:t xml:space="preserve">lábbal páhuzamos gyorsulások értékei jól </w:t>
      </w:r>
      <w:r w:rsidR="005755A6">
        <w:t xml:space="preserve">láthatóak az idő függvényében, de a </w:t>
      </w:r>
      <w:r w:rsidR="00302CD3">
        <w:t>mozgás síkjára merőlegesen mért értékeknél már nem ilyen egyszerű a helyzet</w:t>
      </w:r>
      <w:r w:rsidR="00BA2513">
        <w:t xml:space="preserve"> és csak frekvencia tartományban láthatóak jól a jelek. </w:t>
      </w:r>
    </w:p>
    <w:p w14:paraId="727EDA26" w14:textId="016007FB" w:rsidR="00252CB7" w:rsidRDefault="00C15EBD" w:rsidP="005C0DD5">
      <w:r>
        <w:t xml:space="preserve">A járás jó közelítésben </w:t>
      </w:r>
      <w:r w:rsidR="2FD00AA4">
        <w:t>periodikus</w:t>
      </w:r>
      <w:r w:rsidR="007870F8">
        <w:t xml:space="preserve">, de a periódus </w:t>
      </w:r>
      <w:r w:rsidR="6B96D262">
        <w:t>hossza</w:t>
      </w:r>
      <w:r w:rsidR="007870F8">
        <w:t xml:space="preserve"> széles </w:t>
      </w:r>
      <w:r w:rsidR="6B96D262">
        <w:t>tartományban</w:t>
      </w:r>
      <w:r w:rsidR="007870F8">
        <w:t xml:space="preserve"> változhat. A</w:t>
      </w:r>
      <w:r w:rsidR="001F5F87">
        <w:t xml:space="preserve">z egyes periódusok egymással történő összehasonlításával a </w:t>
      </w:r>
      <w:r w:rsidR="00B6636F">
        <w:t xml:space="preserve">ritka, de annál érdekesebb események </w:t>
      </w:r>
      <w:r w:rsidR="003A65A5">
        <w:t xml:space="preserve">megkaphatóak, ehhez viszont a jelet lépésekre kell bontani. A felbontásra több lehetőség is van, az egyik a lokális </w:t>
      </w:r>
      <w:r w:rsidR="3EB246B2">
        <w:t>szélsőértékek</w:t>
      </w:r>
      <w:r w:rsidR="003A65A5">
        <w:t xml:space="preserve"> keresése, a másik pedig az </w:t>
      </w:r>
      <w:proofErr w:type="spellStart"/>
      <w:r w:rsidR="003A65A5">
        <w:t>autokorreláció</w:t>
      </w:r>
      <w:proofErr w:type="spellEnd"/>
      <w:r w:rsidR="00FD0C5A">
        <w:t xml:space="preserve"> [</w:t>
      </w:r>
      <w:r w:rsidR="005117A6">
        <w:fldChar w:fldCharType="begin"/>
      </w:r>
      <w:r w:rsidR="005117A6">
        <w:instrText xml:space="preserve"> REF _Ref54820626 \r \h </w:instrText>
      </w:r>
      <w:r w:rsidR="005117A6">
        <w:fldChar w:fldCharType="separate"/>
      </w:r>
      <w:r w:rsidR="005117A6">
        <w:t>7</w:t>
      </w:r>
      <w:r w:rsidR="005117A6">
        <w:fldChar w:fldCharType="end"/>
      </w:r>
      <w:r w:rsidR="00FD0C5A">
        <w:t>]</w:t>
      </w:r>
      <w:r w:rsidR="003A65A5">
        <w:t xml:space="preserve">. </w:t>
      </w:r>
    </w:p>
    <w:p w14:paraId="10C22502" w14:textId="0F746416" w:rsidR="001E12E3" w:rsidRDefault="001A336A" w:rsidP="005C0DD5">
      <w:r>
        <w:t xml:space="preserve">A </w:t>
      </w:r>
      <w:r w:rsidR="5508D693">
        <w:t>periodikus</w:t>
      </w:r>
      <w:r>
        <w:t xml:space="preserve"> jelek </w:t>
      </w:r>
      <w:r w:rsidR="5AA831A9">
        <w:t>vizsgálatának</w:t>
      </w:r>
      <w:r>
        <w:t xml:space="preserve"> kézenfekvő módszere a </w:t>
      </w:r>
      <w:r w:rsidR="3595AE18">
        <w:t>frekvenciatartományba</w:t>
      </w:r>
      <w:r w:rsidR="00B34217">
        <w:t xml:space="preserve"> való átlépés. Erre is két fő lehetőség van, az egyik a Fourier-transzformáció</w:t>
      </w:r>
      <w:r w:rsidR="77B3DC44">
        <w:t>,</w:t>
      </w:r>
      <w:r w:rsidR="00B34217">
        <w:t xml:space="preserve"> a másik pedig a </w:t>
      </w:r>
      <w:proofErr w:type="spellStart"/>
      <w:r w:rsidR="00B34217">
        <w:t>wavelet</w:t>
      </w:r>
      <w:proofErr w:type="spellEnd"/>
      <w:r w:rsidR="00142667">
        <w:t xml:space="preserve">-transzformáció. Az egyszerű Fourier-transzformáció esetén a </w:t>
      </w:r>
      <w:r w:rsidR="00D84A45">
        <w:t xml:space="preserve">teljes jelet egyben </w:t>
      </w:r>
      <w:r w:rsidR="56469A82">
        <w:t>vizsgáljuk</w:t>
      </w:r>
      <w:r w:rsidR="00D84A45">
        <w:t xml:space="preserve">, tehát az időbeli változásokat elvesztjük. Ez viszont egy pontos paraméter lehet, </w:t>
      </w:r>
      <w:r w:rsidR="00252E54">
        <w:t xml:space="preserve">például a fáradás </w:t>
      </w:r>
      <w:r w:rsidR="78678F07">
        <w:t>elemzésekor.</w:t>
      </w:r>
      <w:r w:rsidR="00252E54">
        <w:t xml:space="preserve"> Erre a </w:t>
      </w:r>
      <w:proofErr w:type="spellStart"/>
      <w:r w:rsidR="00252E54">
        <w:t>Short-time</w:t>
      </w:r>
      <w:proofErr w:type="spellEnd"/>
      <w:r w:rsidR="00252E54">
        <w:t xml:space="preserve"> </w:t>
      </w:r>
      <w:proofErr w:type="spellStart"/>
      <w:r w:rsidR="00252E54">
        <w:t>Fast</w:t>
      </w:r>
      <w:proofErr w:type="spellEnd"/>
      <w:r w:rsidR="00252E54">
        <w:t xml:space="preserve"> </w:t>
      </w:r>
      <w:proofErr w:type="spellStart"/>
      <w:r w:rsidR="00252E54">
        <w:t>Fourer</w:t>
      </w:r>
      <w:proofErr w:type="spellEnd"/>
      <w:r w:rsidR="00252E54">
        <w:t xml:space="preserve"> </w:t>
      </w:r>
      <w:proofErr w:type="spellStart"/>
      <w:r w:rsidR="00560628">
        <w:t>Transformation</w:t>
      </w:r>
      <w:proofErr w:type="spellEnd"/>
      <w:r w:rsidR="00560628">
        <w:t xml:space="preserve"> ad választ, ahol egy mozgó ablakban végzünk FFT-t, így </w:t>
      </w:r>
      <w:r w:rsidR="001A1BD9">
        <w:t xml:space="preserve">megismerve ezen rövid szakaszok spektrumát. </w:t>
      </w:r>
    </w:p>
    <w:p w14:paraId="3FD6A45B" w14:textId="29531F03" w:rsidR="001A1BD9" w:rsidRDefault="001A1BD9" w:rsidP="005C0DD5">
      <w:r>
        <w:t xml:space="preserve">A másik lehetőség a </w:t>
      </w:r>
      <w:proofErr w:type="spellStart"/>
      <w:r w:rsidR="78678F07">
        <w:t>wavelet</w:t>
      </w:r>
      <w:proofErr w:type="spellEnd"/>
      <w:r>
        <w:t xml:space="preserve"> transzformáció</w:t>
      </w:r>
      <w:r w:rsidR="007476AA">
        <w:t xml:space="preserve"> [</w:t>
      </w:r>
      <w:r w:rsidR="007476AA">
        <w:fldChar w:fldCharType="begin"/>
      </w:r>
      <w:r w:rsidR="007476AA">
        <w:instrText xml:space="preserve"> REF _Ref54820700 \r \h </w:instrText>
      </w:r>
      <w:r w:rsidR="007476AA">
        <w:fldChar w:fldCharType="separate"/>
      </w:r>
      <w:r w:rsidR="007476AA">
        <w:t>8</w:t>
      </w:r>
      <w:r w:rsidR="007476AA">
        <w:fldChar w:fldCharType="end"/>
      </w:r>
      <w:r w:rsidR="007476AA">
        <w:t>]</w:t>
      </w:r>
      <w:r>
        <w:t xml:space="preserve">, ahol egy </w:t>
      </w:r>
      <w:proofErr w:type="spellStart"/>
      <w:r w:rsidR="1A9A3C87">
        <w:t>wavelet</w:t>
      </w:r>
      <w:proofErr w:type="spellEnd"/>
      <w:r w:rsidR="005B0F87">
        <w:t xml:space="preserve"> sereggel söprünk végig az adatokon, így megkapva a</w:t>
      </w:r>
      <w:r w:rsidR="00365873">
        <w:t xml:space="preserve">z egyes frekvenciák </w:t>
      </w:r>
      <w:r w:rsidR="008E2523">
        <w:t>amplitúdóját</w:t>
      </w:r>
      <w:r w:rsidR="00365873">
        <w:t xml:space="preserve">. </w:t>
      </w:r>
      <w:r w:rsidR="00D35466">
        <w:t>A</w:t>
      </w:r>
      <w:r w:rsidR="009A52EA">
        <w:t xml:space="preserve">z </w:t>
      </w:r>
      <w:r w:rsidR="00DF10AE" w:rsidRPr="00DF10AE">
        <w:t>3</w:t>
      </w:r>
      <w:r w:rsidR="009A52EA" w:rsidRPr="00DF10AE">
        <w:t>.</w:t>
      </w:r>
      <w:r w:rsidR="33856094" w:rsidRPr="00DF10AE">
        <w:t xml:space="preserve"> </w:t>
      </w:r>
      <w:r w:rsidR="009A52EA" w:rsidRPr="00DF10AE">
        <w:t>ábrán</w:t>
      </w:r>
      <w:r w:rsidR="009A52EA">
        <w:t xml:space="preserve"> igen jól látszik</w:t>
      </w:r>
      <w:r w:rsidR="00E341CC">
        <w:t xml:space="preserve">, hogy mi a </w:t>
      </w:r>
      <w:proofErr w:type="spellStart"/>
      <w:r w:rsidR="001341BF">
        <w:t>wavalet</w:t>
      </w:r>
      <w:proofErr w:type="spellEnd"/>
      <w:r w:rsidR="001341BF">
        <w:t xml:space="preserve"> előnye, az eltérő frekvenciákon eltérő a felbontása, miközben a</w:t>
      </w:r>
      <w:r w:rsidR="000B02A6">
        <w:t>z STFT-</w:t>
      </w:r>
      <w:proofErr w:type="spellStart"/>
      <w:r w:rsidR="000B02A6">
        <w:t>nál</w:t>
      </w:r>
      <w:proofErr w:type="spellEnd"/>
      <w:r w:rsidR="000B02A6">
        <w:t xml:space="preserve"> ez nem így van. </w:t>
      </w:r>
    </w:p>
    <w:p w14:paraId="4335A66D" w14:textId="6D8DF889" w:rsidR="00456C18" w:rsidRDefault="00456C18" w:rsidP="00CB1003">
      <w:pPr>
        <w:jc w:val="center"/>
      </w:pPr>
      <w:r>
        <w:rPr>
          <w:noProof/>
        </w:rPr>
        <w:drawing>
          <wp:inline distT="0" distB="0" distL="0" distR="0" wp14:anchorId="0921A71D" wp14:editId="39980DC4">
            <wp:extent cx="4931410" cy="3293949"/>
            <wp:effectExtent l="0" t="0" r="2540" b="1905"/>
            <wp:docPr id="3" name="Kép 2" descr="Use of Wavelet and Fast Fourier Transforms in Pharmacodynamics | Journal of  Pharmacology and Experimental Therapeu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31410" cy="3293949"/>
                    </a:xfrm>
                    <a:prstGeom prst="rect">
                      <a:avLst/>
                    </a:prstGeom>
                  </pic:spPr>
                </pic:pic>
              </a:graphicData>
            </a:graphic>
          </wp:inline>
        </w:drawing>
      </w:r>
    </w:p>
    <w:p w14:paraId="7A8494E1" w14:textId="4A56C6B5" w:rsidR="003A326B" w:rsidRDefault="00301F41" w:rsidP="00CB1003">
      <w:pPr>
        <w:jc w:val="center"/>
      </w:pPr>
      <w:r>
        <w:rPr>
          <w:rStyle w:val="KarakterFlkvr"/>
        </w:rPr>
        <w:t>3</w:t>
      </w:r>
      <w:r w:rsidR="003A326B" w:rsidRPr="00DE6499">
        <w:rPr>
          <w:rStyle w:val="KarakterFlkvr"/>
        </w:rPr>
        <w:t>. ábra</w:t>
      </w:r>
      <w:r w:rsidR="003A326B" w:rsidRPr="00A05402">
        <w:t xml:space="preserve"> </w:t>
      </w:r>
      <w:r w:rsidR="003A326B" w:rsidRPr="003A326B">
        <w:t xml:space="preserve">STFT és </w:t>
      </w:r>
      <w:proofErr w:type="spellStart"/>
      <w:r w:rsidR="003A326B" w:rsidRPr="003A326B">
        <w:t>wavelet</w:t>
      </w:r>
      <w:proofErr w:type="spellEnd"/>
      <w:r w:rsidR="003A326B" w:rsidRPr="003A326B">
        <w:t xml:space="preserve"> összehasonlítása </w:t>
      </w:r>
      <w:r w:rsidR="003A326B" w:rsidRPr="00DF790A">
        <w:t>[</w:t>
      </w:r>
      <w:r w:rsidR="00DF790A">
        <w:fldChar w:fldCharType="begin"/>
      </w:r>
      <w:r w:rsidR="00DF790A">
        <w:instrText xml:space="preserve"> REF _Ref54820700 \r \h </w:instrText>
      </w:r>
      <w:r w:rsidR="00DF790A">
        <w:fldChar w:fldCharType="separate"/>
      </w:r>
      <w:r w:rsidR="00DF790A">
        <w:t>8</w:t>
      </w:r>
      <w:r w:rsidR="00DF790A">
        <w:fldChar w:fldCharType="end"/>
      </w:r>
      <w:r w:rsidR="003A326B" w:rsidRPr="00DF790A">
        <w:t>]</w:t>
      </w:r>
    </w:p>
    <w:p w14:paraId="0171E346" w14:textId="732E4F76" w:rsidR="00456C18" w:rsidRDefault="00456C18" w:rsidP="005C0DD5"/>
    <w:p w14:paraId="2EC6E8B4" w14:textId="29A5912E" w:rsidR="00342A3C" w:rsidRDefault="00602235" w:rsidP="00342A3C">
      <w:r>
        <w:t xml:space="preserve">A </w:t>
      </w:r>
      <w:r w:rsidR="2CEF31F8">
        <w:t>frekvenciatartományban</w:t>
      </w:r>
      <w:r>
        <w:t xml:space="preserve"> jól látszódnak a mozgás sebességének </w:t>
      </w:r>
      <w:r w:rsidR="622A86FE">
        <w:t>változásai</w:t>
      </w:r>
      <w:r w:rsidR="00513A00">
        <w:t xml:space="preserve">, de ez a vizsgálataink részben bővebben bemutatjuk. </w:t>
      </w:r>
    </w:p>
    <w:p w14:paraId="32105A6E" w14:textId="77777777" w:rsidR="00513A00" w:rsidRDefault="00513A00" w:rsidP="005C0DD5"/>
    <w:p w14:paraId="53673B6D" w14:textId="181A45DB" w:rsidR="00513A00" w:rsidRDefault="00342A3C" w:rsidP="00513A00">
      <w:pPr>
        <w:pStyle w:val="Cmsor3"/>
      </w:pPr>
      <w:bookmarkStart w:id="8" w:name="_Toc54818335"/>
      <w:proofErr w:type="spellStart"/>
      <w:r>
        <w:t>Periódikus</w:t>
      </w:r>
      <w:proofErr w:type="spellEnd"/>
      <w:r>
        <w:t xml:space="preserve"> jelek vizsgálatára használt módszerek</w:t>
      </w:r>
      <w:bookmarkEnd w:id="8"/>
    </w:p>
    <w:p w14:paraId="0B828BD6" w14:textId="752A29ED" w:rsidR="00141A99" w:rsidRPr="001F19ED" w:rsidRDefault="00211D25" w:rsidP="00342A3C">
      <w:r>
        <w:t xml:space="preserve">A </w:t>
      </w:r>
      <w:r w:rsidR="008E2523">
        <w:t>periodikus</w:t>
      </w:r>
      <w:r>
        <w:t xml:space="preserve"> jelek esetén sok esetben lehetséges a jeleket két csoportra bontani, egy általános trendre és egy </w:t>
      </w:r>
      <w:r w:rsidR="008E2523">
        <w:t>periodikus</w:t>
      </w:r>
      <w:r>
        <w:t xml:space="preserve"> részre. </w:t>
      </w:r>
      <w:r w:rsidR="00057EC5">
        <w:t xml:space="preserve">Ezt </w:t>
      </w:r>
      <w:proofErr w:type="spellStart"/>
      <w:r w:rsidR="008233BE">
        <w:t>seasonal</w:t>
      </w:r>
      <w:proofErr w:type="spellEnd"/>
      <w:r w:rsidR="008233BE">
        <w:t xml:space="preserve"> </w:t>
      </w:r>
      <w:proofErr w:type="spellStart"/>
      <w:r w:rsidR="008233BE">
        <w:t>decompositon-nak</w:t>
      </w:r>
      <w:proofErr w:type="spellEnd"/>
      <w:r w:rsidR="008233BE">
        <w:t xml:space="preserve"> </w:t>
      </w:r>
      <w:r w:rsidR="008F26CC">
        <w:t>[</w:t>
      </w:r>
      <w:r w:rsidR="008F26CC">
        <w:fldChar w:fldCharType="begin"/>
      </w:r>
      <w:r w:rsidR="008F26CC">
        <w:instrText xml:space="preserve"> REF _Ref54820783 \r \h </w:instrText>
      </w:r>
      <w:r w:rsidR="008F26CC">
        <w:fldChar w:fldCharType="separate"/>
      </w:r>
      <w:r w:rsidR="008F26CC">
        <w:t>9</w:t>
      </w:r>
      <w:r w:rsidR="008F26CC">
        <w:fldChar w:fldCharType="end"/>
      </w:r>
      <w:r w:rsidR="008F26CC">
        <w:t xml:space="preserve">] </w:t>
      </w:r>
      <w:r w:rsidR="008233BE">
        <w:t xml:space="preserve">szokták </w:t>
      </w:r>
      <w:r w:rsidR="008233BE" w:rsidRPr="001F19ED">
        <w:t>nevezni az adatfeldolgozás területén</w:t>
      </w:r>
      <w:r w:rsidR="00060A61" w:rsidRPr="001F19ED">
        <w:t xml:space="preserve"> és nagyon sok helyen használják. </w:t>
      </w:r>
    </w:p>
    <w:p w14:paraId="397A2D55" w14:textId="2B8E06BD" w:rsidR="009F67CA" w:rsidRDefault="00060A61" w:rsidP="00342A3C">
      <w:r w:rsidRPr="001F19ED">
        <w:t xml:space="preserve">A </w:t>
      </w:r>
      <w:r w:rsidR="001F19ED" w:rsidRPr="001F19ED">
        <w:t xml:space="preserve">legegyszerűbb </w:t>
      </w:r>
      <w:r>
        <w:t xml:space="preserve">megoldás mindössze </w:t>
      </w:r>
      <w:r w:rsidR="23504C49">
        <w:t>mozgóátlagokat</w:t>
      </w:r>
      <w:r>
        <w:t xml:space="preserve"> használ</w:t>
      </w:r>
      <w:r w:rsidR="001E7EF3">
        <w:t xml:space="preserve"> és már ezekkel is </w:t>
      </w:r>
      <w:r w:rsidR="002314C5">
        <w:t xml:space="preserve">használható modellek alkothatóak a mozgóablak méretének jó meghatározásával. </w:t>
      </w:r>
      <w:r>
        <w:t xml:space="preserve"> </w:t>
      </w:r>
      <w:r w:rsidR="00DF0DE7">
        <w:t>L</w:t>
      </w:r>
      <w:r w:rsidR="009F67CA">
        <w:t>é</w:t>
      </w:r>
      <w:r w:rsidR="00DF0DE7">
        <w:t>teznek ennél sokkal kifinomultabb módszer</w:t>
      </w:r>
      <w:r w:rsidR="009F67CA">
        <w:t xml:space="preserve">ek is, mint például a </w:t>
      </w:r>
      <w:r w:rsidR="0064514B">
        <w:t xml:space="preserve">lokális polinomregressziót használó </w:t>
      </w:r>
      <w:r w:rsidR="00A3761A">
        <w:t xml:space="preserve">STL módszer. </w:t>
      </w:r>
    </w:p>
    <w:p w14:paraId="6D612822" w14:textId="77777777" w:rsidR="00F93B25" w:rsidRDefault="00F93B25" w:rsidP="00342A3C"/>
    <w:p w14:paraId="7CB3F1E2" w14:textId="403303DF" w:rsidR="007F4D44" w:rsidRDefault="007F4D44" w:rsidP="00CB1003">
      <w:pPr>
        <w:jc w:val="center"/>
      </w:pPr>
      <w:r>
        <w:rPr>
          <w:noProof/>
        </w:rPr>
        <w:lastRenderedPageBreak/>
        <w:drawing>
          <wp:inline distT="0" distB="0" distL="0" distR="0" wp14:anchorId="0059A29A" wp14:editId="2A4E24AD">
            <wp:extent cx="3803078" cy="4645024"/>
            <wp:effectExtent l="0" t="0" r="6985" b="317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
                    <pic:cNvPicPr/>
                  </pic:nvPicPr>
                  <pic:blipFill>
                    <a:blip r:embed="rId41">
                      <a:extLst>
                        <a:ext uri="{28A0092B-C50C-407E-A947-70E740481C1C}">
                          <a14:useLocalDpi xmlns:a14="http://schemas.microsoft.com/office/drawing/2010/main" val="0"/>
                        </a:ext>
                      </a:extLst>
                    </a:blip>
                    <a:stretch>
                      <a:fillRect/>
                    </a:stretch>
                  </pic:blipFill>
                  <pic:spPr>
                    <a:xfrm>
                      <a:off x="0" y="0"/>
                      <a:ext cx="3803078" cy="4645024"/>
                    </a:xfrm>
                    <a:prstGeom prst="rect">
                      <a:avLst/>
                    </a:prstGeom>
                  </pic:spPr>
                </pic:pic>
              </a:graphicData>
            </a:graphic>
          </wp:inline>
        </w:drawing>
      </w:r>
    </w:p>
    <w:p w14:paraId="00284E98" w14:textId="0283E849" w:rsidR="003A326B" w:rsidRDefault="00301F41" w:rsidP="00CB1003">
      <w:pPr>
        <w:jc w:val="center"/>
      </w:pPr>
      <w:r>
        <w:rPr>
          <w:rStyle w:val="KarakterFlkvr"/>
        </w:rPr>
        <w:t>4</w:t>
      </w:r>
      <w:r w:rsidR="003A326B" w:rsidRPr="00DE6499">
        <w:rPr>
          <w:rStyle w:val="KarakterFlkvr"/>
        </w:rPr>
        <w:t>. ábra</w:t>
      </w:r>
      <w:r w:rsidR="003A326B" w:rsidRPr="00A05402">
        <w:t xml:space="preserve"> </w:t>
      </w:r>
      <w:r w:rsidR="003A326B">
        <w:t xml:space="preserve">Szezon </w:t>
      </w:r>
      <w:proofErr w:type="spellStart"/>
      <w:r w:rsidR="003A326B">
        <w:t>dekompozíció</w:t>
      </w:r>
      <w:proofErr w:type="spellEnd"/>
      <w:r w:rsidR="008F26CC">
        <w:t xml:space="preserve"> [</w:t>
      </w:r>
      <w:r w:rsidR="008F26CC">
        <w:fldChar w:fldCharType="begin"/>
      </w:r>
      <w:r w:rsidR="008F26CC">
        <w:instrText xml:space="preserve"> REF _Ref54820783 \r \h </w:instrText>
      </w:r>
      <w:r w:rsidR="008F26CC">
        <w:fldChar w:fldCharType="separate"/>
      </w:r>
      <w:r w:rsidR="008F26CC">
        <w:t>9</w:t>
      </w:r>
      <w:r w:rsidR="008F26CC">
        <w:fldChar w:fldCharType="end"/>
      </w:r>
      <w:r w:rsidR="008F26CC">
        <w:t>]</w:t>
      </w:r>
    </w:p>
    <w:p w14:paraId="59AE0D71" w14:textId="77777777" w:rsidR="008F26CC" w:rsidRDefault="008F26CC" w:rsidP="00CB1003">
      <w:pPr>
        <w:jc w:val="center"/>
      </w:pPr>
    </w:p>
    <w:p w14:paraId="15C35389" w14:textId="60D3279B" w:rsidR="00754139" w:rsidRDefault="0098521A" w:rsidP="00877146">
      <w:r>
        <w:t xml:space="preserve">A </w:t>
      </w:r>
      <w:r w:rsidR="419F62FA">
        <w:t>szétválasztott</w:t>
      </w:r>
      <w:r>
        <w:t xml:space="preserve"> jelek vizsgálatával </w:t>
      </w:r>
      <w:r w:rsidR="175CFF82">
        <w:t>lehetséges</w:t>
      </w:r>
      <w:r>
        <w:t xml:space="preserve"> a </w:t>
      </w:r>
      <w:r w:rsidR="00296882">
        <w:t xml:space="preserve">hosszabb távú </w:t>
      </w:r>
      <w:r w:rsidR="419F62FA">
        <w:t>változások</w:t>
      </w:r>
      <w:r w:rsidR="00296882">
        <w:t xml:space="preserve"> vizsgálata, </w:t>
      </w:r>
      <w:r w:rsidR="007131D6">
        <w:t xml:space="preserve">ami főleg hosszabb mérések esetén lehet érdekes számunkra. </w:t>
      </w:r>
    </w:p>
    <w:p w14:paraId="21B969E2" w14:textId="34763B1A" w:rsidR="00754139" w:rsidRDefault="00754139" w:rsidP="00754139">
      <w:pPr>
        <w:pStyle w:val="Cmsor3"/>
      </w:pPr>
      <w:bookmarkStart w:id="9" w:name="_Toc54818336"/>
      <w:r>
        <w:t>A</w:t>
      </w:r>
      <w:r w:rsidR="004C57CF">
        <w:t>datok a</w:t>
      </w:r>
      <w:r>
        <w:t>nomália</w:t>
      </w:r>
      <w:r w:rsidR="004C57CF">
        <w:t>inak</w:t>
      </w:r>
      <w:r>
        <w:t xml:space="preserve"> </w:t>
      </w:r>
      <w:proofErr w:type="spellStart"/>
      <w:r>
        <w:t>detekció</w:t>
      </w:r>
      <w:r w:rsidR="004C57CF">
        <w:t>ja</w:t>
      </w:r>
      <w:bookmarkEnd w:id="9"/>
      <w:proofErr w:type="spellEnd"/>
      <w:r w:rsidR="000A3BBA">
        <w:t xml:space="preserve"> </w:t>
      </w:r>
    </w:p>
    <w:p w14:paraId="1D1C2C7A" w14:textId="03A0AE2D" w:rsidR="00754139" w:rsidRDefault="00754139" w:rsidP="00754139">
      <w:r>
        <w:t>A mér</w:t>
      </w:r>
      <w:r w:rsidR="004A5A7F">
        <w:t>ések hibákkal terheltek, számos esetben előfordul</w:t>
      </w:r>
      <w:r w:rsidR="00304466">
        <w:t xml:space="preserve">nak </w:t>
      </w:r>
      <w:r w:rsidR="001B3403">
        <w:t xml:space="preserve">olyan kiugró értékek, melyek fizikailag nem lehetségesek vagy az addig követett trendtől nagyon eltérnek. </w:t>
      </w:r>
      <w:r w:rsidR="007649AD">
        <w:t xml:space="preserve">Ezek szűrése történhet egy egyszerű mediánszűréssel vagy ha </w:t>
      </w:r>
      <w:r w:rsidR="00B06CFF">
        <w:t>nem szeretnénk sok inf</w:t>
      </w:r>
      <w:r w:rsidR="001D05AA">
        <w:t>orm</w:t>
      </w:r>
      <w:r w:rsidR="001C5AE3">
        <w:t xml:space="preserve">ációt veszteni, akkor használhatunk kifinomultabb eszközöket is mint </w:t>
      </w:r>
      <w:r w:rsidR="00C5532D">
        <w:t xml:space="preserve">például </w:t>
      </w:r>
      <w:r w:rsidR="00D73300">
        <w:t>egy</w:t>
      </w:r>
      <w:r w:rsidR="00C5532D">
        <w:t xml:space="preserve"> </w:t>
      </w:r>
      <w:r w:rsidR="000D2677" w:rsidRPr="000D2677">
        <w:t>DBSCAN</w:t>
      </w:r>
      <w:r w:rsidR="000D2677">
        <w:t xml:space="preserve"> alapú </w:t>
      </w:r>
      <w:proofErr w:type="spellStart"/>
      <w:r w:rsidR="000D2677">
        <w:t>detekció</w:t>
      </w:r>
      <w:proofErr w:type="spellEnd"/>
      <w:r w:rsidR="000D2677">
        <w:t xml:space="preserve">. </w:t>
      </w:r>
      <w:r w:rsidR="00D73300">
        <w:t xml:space="preserve">Itt a DBSCAN </w:t>
      </w:r>
      <w:proofErr w:type="spellStart"/>
      <w:r w:rsidR="009A2CC3">
        <w:t>klaszterező</w:t>
      </w:r>
      <w:proofErr w:type="spellEnd"/>
      <w:r w:rsidR="009A2CC3">
        <w:t xml:space="preserve"> eljárást használjuk arra, hogy a nagyon </w:t>
      </w:r>
      <w:r w:rsidR="006D48DA">
        <w:t xml:space="preserve">kiugró adatokat </w:t>
      </w:r>
      <w:r w:rsidR="008E2523">
        <w:t>eltávolítsa</w:t>
      </w:r>
      <w:r w:rsidR="006D48DA">
        <w:t xml:space="preserve"> a mérés</w:t>
      </w:r>
      <w:r w:rsidR="008E2523">
        <w:t>e</w:t>
      </w:r>
      <w:r w:rsidR="006D48DA">
        <w:t>in</w:t>
      </w:r>
      <w:r w:rsidR="008E2523">
        <w:t>k</w:t>
      </w:r>
      <w:r w:rsidR="006D48DA">
        <w:t xml:space="preserve">ből </w:t>
      </w:r>
      <w:r w:rsidR="00920DF0">
        <w:t>[</w:t>
      </w:r>
      <w:r w:rsidR="00311A40">
        <w:fldChar w:fldCharType="begin"/>
      </w:r>
      <w:r w:rsidR="00311A40">
        <w:instrText xml:space="preserve"> REF _Ref54820859 \r \h </w:instrText>
      </w:r>
      <w:r w:rsidR="00311A40">
        <w:fldChar w:fldCharType="separate"/>
      </w:r>
      <w:r w:rsidR="00311A40">
        <w:t>10</w:t>
      </w:r>
      <w:r w:rsidR="00311A40">
        <w:fldChar w:fldCharType="end"/>
      </w:r>
      <w:r w:rsidR="00920DF0">
        <w:t>]</w:t>
      </w:r>
      <w:r w:rsidR="008E2523">
        <w:t>.</w:t>
      </w:r>
    </w:p>
    <w:p w14:paraId="75BCE88A" w14:textId="20FFCB8C" w:rsidR="00D42524" w:rsidRDefault="4C8B7D75" w:rsidP="00754139">
      <w:r>
        <w:t xml:space="preserve">Mivel az adataink </w:t>
      </w:r>
      <w:r w:rsidR="008E2523">
        <w:t>periodikusak</w:t>
      </w:r>
      <w:r>
        <w:t xml:space="preserve">, ezért létrehozhatunk egy sablon statisztikai módszerekkel, amivel a kiugrásokat szűrhetjük. Ehhez egy konfidenciaintervallumot </w:t>
      </w:r>
      <w:r>
        <w:lastRenderedPageBreak/>
        <w:t xml:space="preserve">definiálunk és az ezen </w:t>
      </w:r>
      <w:proofErr w:type="spellStart"/>
      <w:r>
        <w:t>kivül</w:t>
      </w:r>
      <w:proofErr w:type="spellEnd"/>
      <w:r>
        <w:t xml:space="preserve"> eső pontokat elhagyjuk vagy valamilyen módszerrel helyettesítjük. A módszer hibája, hogy előfordulhatnak olyan esetek, amikor más a mozgás, de az nem a mérési hibából adódik, ilyen helyzet például egy lépcsőre való fellépés. </w:t>
      </w:r>
    </w:p>
    <w:p w14:paraId="38594FB0" w14:textId="0D586CE5" w:rsidR="0005772F" w:rsidRDefault="0005772F" w:rsidP="00754139">
      <w:r>
        <w:t xml:space="preserve">Ha hosszú időn </w:t>
      </w:r>
      <w:r w:rsidR="00CE2B33">
        <w:t xml:space="preserve">keresztül rögzítjük az adatokat, akkor arra is van lehetőség, hogy </w:t>
      </w:r>
      <w:r w:rsidR="00510FF5">
        <w:t xml:space="preserve">az egyes lépéseket </w:t>
      </w:r>
      <w:proofErr w:type="spellStart"/>
      <w:r w:rsidR="00DB4D8F">
        <w:t>klaszterezzük</w:t>
      </w:r>
      <w:proofErr w:type="spellEnd"/>
      <w:r w:rsidR="00DB4D8F">
        <w:t xml:space="preserve"> és a nagyon</w:t>
      </w:r>
      <w:r w:rsidR="0085556D">
        <w:t xml:space="preserve"> kis elemszámú klasztereket elhagyjuk vagy manuálisan vizsgáljuk. </w:t>
      </w:r>
      <w:r w:rsidR="008B476B">
        <w:t>Ezzel a módszerrel a pillanatszerű hibák nem szűrhetők, de egy hosszabban feltálló mérési hib</w:t>
      </w:r>
      <w:r w:rsidR="005D5067">
        <w:t xml:space="preserve">a detektálható, mint amit a szenzor </w:t>
      </w:r>
      <w:r w:rsidR="00E97EED">
        <w:t xml:space="preserve">lecsúszása vagy elfordulása okoz. </w:t>
      </w:r>
    </w:p>
    <w:p w14:paraId="4A1651C2" w14:textId="5F1D8489" w:rsidR="000C079D" w:rsidRDefault="4C8B7D75" w:rsidP="00754139">
      <w:r>
        <w:t xml:space="preserve">A korábban bemutatott </w:t>
      </w:r>
      <w:proofErr w:type="spellStart"/>
      <w:r>
        <w:t>dekompozíció</w:t>
      </w:r>
      <w:proofErr w:type="spellEnd"/>
      <w:r>
        <w:t xml:space="preserve"> is alkalmas lehet a hibák megtalálására, mivel ahol nem képes jól előre jelezni a mintát ott jó eséllyel problémás adat lehet. Ennél pontosabb és kifinomultabb módszerek regressziós fákat használnak az anomáliák észlelésére</w:t>
      </w:r>
      <w:r w:rsidR="002918F7">
        <w:t xml:space="preserve"> [</w:t>
      </w:r>
      <w:r w:rsidR="00E964B1">
        <w:fldChar w:fldCharType="begin"/>
      </w:r>
      <w:r w:rsidR="00E964B1">
        <w:instrText xml:space="preserve"> REF _Ref54820911 \r \h </w:instrText>
      </w:r>
      <w:r w:rsidR="00E964B1">
        <w:fldChar w:fldCharType="separate"/>
      </w:r>
      <w:r w:rsidR="00E964B1">
        <w:t>11</w:t>
      </w:r>
      <w:r w:rsidR="00E964B1">
        <w:fldChar w:fldCharType="end"/>
      </w:r>
      <w:r w:rsidR="002918F7">
        <w:t>]</w:t>
      </w:r>
      <w:r>
        <w:t xml:space="preserve">. </w:t>
      </w:r>
    </w:p>
    <w:p w14:paraId="4B55AA5D" w14:textId="25A0E527" w:rsidR="004C57CF" w:rsidRDefault="004C57CF" w:rsidP="004C57CF">
      <w:pPr>
        <w:pStyle w:val="Cmsor3"/>
      </w:pPr>
      <w:bookmarkStart w:id="10" w:name="_Toc54818337"/>
      <w:r>
        <w:t>Idősorok osztályozása</w:t>
      </w:r>
      <w:bookmarkEnd w:id="10"/>
    </w:p>
    <w:p w14:paraId="57044BBE" w14:textId="09E007AE" w:rsidR="00273D2C" w:rsidRDefault="00273D2C" w:rsidP="004C57CF">
      <w:r>
        <w:t xml:space="preserve">Az idősorok osztályozása az élet számos területén fontos, </w:t>
      </w:r>
      <w:r w:rsidR="00CE6F68">
        <w:t xml:space="preserve">a beszédfelismeréstől a gazdasági adatok elemzéséig </w:t>
      </w:r>
      <w:r w:rsidR="00FD3087">
        <w:t xml:space="preserve">csak néhányat kiemelve. Emiatt </w:t>
      </w:r>
      <w:r w:rsidR="004C21AF">
        <w:t xml:space="preserve">nagyon sok lehetőség van az adatok </w:t>
      </w:r>
      <w:r w:rsidR="73E6B2FD">
        <w:t>feldolgozására</w:t>
      </w:r>
      <w:r w:rsidR="00340137">
        <w:t xml:space="preserve"> az irodalomban.  </w:t>
      </w:r>
    </w:p>
    <w:p w14:paraId="72937002" w14:textId="39B5B531" w:rsidR="00A140BA" w:rsidRDefault="00A140BA" w:rsidP="004C57CF">
      <w:r>
        <w:t xml:space="preserve">Az egyik legelső nagy áttörést hozó </w:t>
      </w:r>
      <w:r w:rsidR="00505E2C">
        <w:t xml:space="preserve">módszer az LSTM </w:t>
      </w:r>
      <w:r w:rsidR="00CC6B29">
        <w:t>(</w:t>
      </w:r>
      <w:r w:rsidR="00CC6B29" w:rsidRPr="00CC6B29">
        <w:t xml:space="preserve">Long </w:t>
      </w:r>
      <w:proofErr w:type="spellStart"/>
      <w:r w:rsidR="00CC6B29" w:rsidRPr="00CC6B29">
        <w:t>short-term</w:t>
      </w:r>
      <w:proofErr w:type="spellEnd"/>
      <w:r w:rsidR="00CC6B29" w:rsidRPr="00CC6B29">
        <w:t xml:space="preserve"> </w:t>
      </w:r>
      <w:proofErr w:type="spellStart"/>
      <w:r w:rsidR="00CC6B29" w:rsidRPr="00CC6B29">
        <w:t>memory</w:t>
      </w:r>
      <w:proofErr w:type="spellEnd"/>
      <w:r w:rsidR="00CC6B29">
        <w:t xml:space="preserve">) </w:t>
      </w:r>
      <w:r w:rsidR="00505E2C">
        <w:t xml:space="preserve">volt, </w:t>
      </w:r>
      <w:r w:rsidR="00DF0E09">
        <w:t>ami</w:t>
      </w:r>
      <w:r w:rsidR="00E440F0">
        <w:t xml:space="preserve"> </w:t>
      </w:r>
      <w:r w:rsidR="00DA792E">
        <w:t xml:space="preserve">a </w:t>
      </w:r>
      <w:r w:rsidR="006D58D1">
        <w:t xml:space="preserve">1990-es évek közepén jelent meg, </w:t>
      </w:r>
      <w:r w:rsidR="00AD53BD">
        <w:t xml:space="preserve">de </w:t>
      </w:r>
      <w:r w:rsidR="00C87419">
        <w:t xml:space="preserve">csak </w:t>
      </w:r>
      <w:r w:rsidR="00B06F23">
        <w:t xml:space="preserve">2010 környékén kezdett elterjedni. </w:t>
      </w:r>
      <w:r w:rsidR="00D12EA3">
        <w:t xml:space="preserve">Az ezt követő 6-7 </w:t>
      </w:r>
      <w:r w:rsidR="00140270">
        <w:t xml:space="preserve">évben </w:t>
      </w:r>
      <w:r w:rsidR="00DF238B">
        <w:t>az idősorok feldolgozásá</w:t>
      </w:r>
      <w:r w:rsidR="002922DC">
        <w:t>ban</w:t>
      </w:r>
      <w:r w:rsidR="00DF238B">
        <w:t xml:space="preserve"> az egyik vezető </w:t>
      </w:r>
      <w:r w:rsidR="002922DC">
        <w:t>megoldás volt</w:t>
      </w:r>
      <w:r w:rsidR="00877270">
        <w:t>, mára viszont az újabb módszerek a háttérbe szorították</w:t>
      </w:r>
      <w:r w:rsidR="00E964B1">
        <w:t xml:space="preserve"> [</w:t>
      </w:r>
      <w:r w:rsidR="00063CC7">
        <w:fldChar w:fldCharType="begin"/>
      </w:r>
      <w:r w:rsidR="00063CC7">
        <w:instrText xml:space="preserve"> REF _Ref54820935 \r \h </w:instrText>
      </w:r>
      <w:r w:rsidR="00063CC7">
        <w:fldChar w:fldCharType="separate"/>
      </w:r>
      <w:r w:rsidR="00063CC7">
        <w:t>12</w:t>
      </w:r>
      <w:r w:rsidR="00063CC7">
        <w:fldChar w:fldCharType="end"/>
      </w:r>
      <w:r w:rsidR="00E964B1">
        <w:t>]</w:t>
      </w:r>
      <w:r w:rsidR="00877270">
        <w:t>.</w:t>
      </w:r>
    </w:p>
    <w:p w14:paraId="6666DA7B" w14:textId="24D21B96" w:rsidR="00DC4AE9" w:rsidRDefault="00580CA8" w:rsidP="004C57CF">
      <w:r>
        <w:t xml:space="preserve">A </w:t>
      </w:r>
      <w:r w:rsidR="00636297">
        <w:t xml:space="preserve">visszacsatolt </w:t>
      </w:r>
      <w:r w:rsidR="00F13BC9">
        <w:t>hálók családjába tartozik, mivel található benne visszacsatolás</w:t>
      </w:r>
      <w:r w:rsidR="00A43A1A">
        <w:t xml:space="preserve">, az egyszerű </w:t>
      </w:r>
      <w:r w:rsidR="00636297">
        <w:t>visszacsatolt</w:t>
      </w:r>
      <w:r w:rsidR="00FB10DA">
        <w:t xml:space="preserve"> hálókhoz képest azzal a nagy előnnyel, hogy </w:t>
      </w:r>
      <w:r w:rsidR="00E242F1">
        <w:t>nem jelenik meg a</w:t>
      </w:r>
      <w:r w:rsidR="00516279">
        <w:t xml:space="preserve"> </w:t>
      </w:r>
      <w:proofErr w:type="spellStart"/>
      <w:r w:rsidR="00516279" w:rsidRPr="00516279">
        <w:t>vanishing</w:t>
      </w:r>
      <w:proofErr w:type="spellEnd"/>
      <w:r w:rsidR="00516279" w:rsidRPr="00516279">
        <w:t xml:space="preserve"> </w:t>
      </w:r>
      <w:proofErr w:type="spellStart"/>
      <w:r w:rsidR="00516279" w:rsidRPr="00516279">
        <w:t>gradient</w:t>
      </w:r>
      <w:proofErr w:type="spellEnd"/>
      <w:r w:rsidR="00516279">
        <w:t xml:space="preserve"> problémája, ami</w:t>
      </w:r>
      <w:r w:rsidR="006B374E">
        <w:t xml:space="preserve"> </w:t>
      </w:r>
      <w:r w:rsidR="00B30B02">
        <w:t>a</w:t>
      </w:r>
      <w:r w:rsidR="002C655E">
        <w:t xml:space="preserve"> tanításhoz jön elő és a mélyebben lévő </w:t>
      </w:r>
      <w:r w:rsidR="000D256F">
        <w:t xml:space="preserve">rétegek tanulását nehezíti meg. </w:t>
      </w:r>
    </w:p>
    <w:p w14:paraId="4806E395" w14:textId="7E56B99C" w:rsidR="004C57CF" w:rsidRDefault="0080291F" w:rsidP="00754139">
      <w:r>
        <w:t>Az e</w:t>
      </w:r>
      <w:r w:rsidR="003F1818">
        <w:t xml:space="preserve">lmúlt években az LSTM </w:t>
      </w:r>
      <w:r w:rsidR="00BA3063">
        <w:t xml:space="preserve">cellák a háttérbe kezdtek szorulni, mert használatuk kevésbé gyorsítható, mint az újabb módszereké, ennek ellenére még mindig érnek el vele </w:t>
      </w:r>
      <w:r w:rsidR="00DE621E">
        <w:t>nagyon nagy eredményeket</w:t>
      </w:r>
      <w:r w:rsidR="00B463A8">
        <w:t xml:space="preserve"> [</w:t>
      </w:r>
      <w:r w:rsidR="00B463A8">
        <w:fldChar w:fldCharType="begin"/>
      </w:r>
      <w:r w:rsidR="00B463A8">
        <w:instrText xml:space="preserve"> REF _Ref54820956 \r \h </w:instrText>
      </w:r>
      <w:r w:rsidR="00B463A8">
        <w:fldChar w:fldCharType="separate"/>
      </w:r>
      <w:r w:rsidR="00B463A8">
        <w:t>13</w:t>
      </w:r>
      <w:r w:rsidR="00B463A8">
        <w:fldChar w:fldCharType="end"/>
      </w:r>
      <w:r w:rsidR="00B463A8">
        <w:t>]</w:t>
      </w:r>
      <w:r w:rsidR="00DE621E">
        <w:t xml:space="preserve">. </w:t>
      </w:r>
    </w:p>
    <w:p w14:paraId="6A654EFF" w14:textId="1DD63E35" w:rsidR="002F36AE" w:rsidRDefault="00DD64EC" w:rsidP="00754139">
      <w:r>
        <w:t xml:space="preserve">Az </w:t>
      </w:r>
      <w:r w:rsidR="0052563E">
        <w:t xml:space="preserve">mindennapi használati eszközökön futó </w:t>
      </w:r>
      <w:r w:rsidR="00847CCC">
        <w:t xml:space="preserve">gépi tanuló modellek miatt </w:t>
      </w:r>
      <w:r w:rsidR="00D71E21">
        <w:t>egyre nagyobb az igény a jól optimalizá</w:t>
      </w:r>
      <w:r w:rsidR="006A11BB">
        <w:t xml:space="preserve">lható módszerekre, melyek képesek </w:t>
      </w:r>
      <w:r w:rsidR="009D2EAC">
        <w:t>magas pontosságot biztosítani kisebb erőforrások mellett</w:t>
      </w:r>
      <w:r w:rsidR="00806A70">
        <w:t xml:space="preserve">. Ezek miatt indult el a </w:t>
      </w:r>
      <w:r w:rsidR="006B210D">
        <w:t xml:space="preserve">1D </w:t>
      </w:r>
      <w:proofErr w:type="spellStart"/>
      <w:r w:rsidR="006B210D">
        <w:lastRenderedPageBreak/>
        <w:t>konvolúció</w:t>
      </w:r>
      <w:proofErr w:type="spellEnd"/>
      <w:r w:rsidR="006B210D">
        <w:t xml:space="preserve"> használata, ami </w:t>
      </w:r>
      <w:r w:rsidR="00092824">
        <w:t xml:space="preserve">jól gyorsítható hardveresen és nagyon magas </w:t>
      </w:r>
      <w:r w:rsidR="00401B49">
        <w:t xml:space="preserve">pontosságokra képes. </w:t>
      </w:r>
    </w:p>
    <w:p w14:paraId="40725DB1" w14:textId="0CE12EA6" w:rsidR="00B93422" w:rsidRDefault="00092C68" w:rsidP="00754139">
      <w:r>
        <w:t xml:space="preserve">Az 1D </w:t>
      </w:r>
      <w:proofErr w:type="spellStart"/>
      <w:r>
        <w:t>konvolúciós</w:t>
      </w:r>
      <w:proofErr w:type="spellEnd"/>
      <w:r>
        <w:t xml:space="preserve"> hálók segítségével lehetséges </w:t>
      </w:r>
      <w:r w:rsidR="004D7150">
        <w:t xml:space="preserve">az emberek </w:t>
      </w:r>
      <w:r w:rsidR="00A3183A">
        <w:t>tevékeny</w:t>
      </w:r>
      <w:r w:rsidR="00150136">
        <w:t>ségét meghatározni mindössze g</w:t>
      </w:r>
      <w:r w:rsidR="00BC7BFE">
        <w:t xml:space="preserve">yorsulásszenzor adatok alapján. </w:t>
      </w:r>
      <w:r w:rsidR="159130CD">
        <w:t>A mi feladatunk</w:t>
      </w:r>
      <w:r w:rsidR="00BC7BFE">
        <w:t xml:space="preserve"> is ehhez nagyon hasonló, annyi eltéréssel, hogy nem egyetlen csatorna alapján kell </w:t>
      </w:r>
      <w:r w:rsidR="00C80FE9">
        <w:t xml:space="preserve">csak a számításainkat végezni, </w:t>
      </w:r>
      <w:r w:rsidR="00EA0D4B">
        <w:t xml:space="preserve">hanem 7 szenzorból jönnek az adatok. </w:t>
      </w:r>
      <w:r w:rsidR="009C0E35">
        <w:t>A</w:t>
      </w:r>
      <w:r w:rsidR="0050407E">
        <w:t xml:space="preserve"> módszerrel elért magas pontosság és az egyszerű futtathatóság </w:t>
      </w:r>
      <w:r w:rsidR="00D61140">
        <w:t>lehővé teszi az akár offline alkalmazását a módszernek, tehát nincs szükség az adataikat egy szerverre eljuttatni</w:t>
      </w:r>
      <w:r w:rsidR="00B463A8">
        <w:t xml:space="preserve"> [</w:t>
      </w:r>
      <w:r w:rsidR="00B463A8">
        <w:fldChar w:fldCharType="begin"/>
      </w:r>
      <w:r w:rsidR="00B463A8">
        <w:instrText xml:space="preserve"> REF _Ref54820978 \r \h </w:instrText>
      </w:r>
      <w:r w:rsidR="00B463A8">
        <w:fldChar w:fldCharType="separate"/>
      </w:r>
      <w:r w:rsidR="00B463A8">
        <w:t>14</w:t>
      </w:r>
      <w:r w:rsidR="00B463A8">
        <w:fldChar w:fldCharType="end"/>
      </w:r>
      <w:r w:rsidR="00B463A8">
        <w:t>]</w:t>
      </w:r>
      <w:r w:rsidR="00D61140">
        <w:t>.</w:t>
      </w:r>
    </w:p>
    <w:p w14:paraId="1073F09A" w14:textId="3A8FD280" w:rsidR="00033070" w:rsidRPr="00754139" w:rsidRDefault="00033070" w:rsidP="00754139">
      <w:r>
        <w:t xml:space="preserve">A jelek feldolgozásának további lehetősége a </w:t>
      </w:r>
      <w:r w:rsidR="00904B09">
        <w:t xml:space="preserve">jelek </w:t>
      </w:r>
      <w:r w:rsidR="005A2AC9">
        <w:t>STFT</w:t>
      </w:r>
      <w:r w:rsidR="00622E16">
        <w:t>-</w:t>
      </w:r>
      <w:proofErr w:type="spellStart"/>
      <w:r w:rsidR="00622E16">
        <w:t>jének</w:t>
      </w:r>
      <w:proofErr w:type="spellEnd"/>
      <w:r w:rsidR="00622E16">
        <w:t xml:space="preserve"> vizsgálata. Itt már az egy dimenziósból 2 dimenziós adatot készítünk és ezt már </w:t>
      </w:r>
      <w:r w:rsidR="005574FE">
        <w:t>főleg a képfeldol</w:t>
      </w:r>
      <w:r w:rsidR="00A05D8D">
        <w:t xml:space="preserve">gozás területén elterjed </w:t>
      </w:r>
      <w:r w:rsidR="00BF6E14">
        <w:t xml:space="preserve">2D </w:t>
      </w:r>
      <w:proofErr w:type="spellStart"/>
      <w:r w:rsidR="00BF6E14">
        <w:t>konvolúciós</w:t>
      </w:r>
      <w:proofErr w:type="spellEnd"/>
      <w:r w:rsidR="00BF6E14">
        <w:t xml:space="preserve"> hálókkal tudjuk feldolgozni. </w:t>
      </w:r>
      <w:r w:rsidR="00EF6611">
        <w:t xml:space="preserve"> </w:t>
      </w:r>
    </w:p>
    <w:p w14:paraId="76691465" w14:textId="03BA3B5D" w:rsidR="00DD39D5" w:rsidRDefault="159130CD" w:rsidP="00DD39D5">
      <w:pPr>
        <w:pStyle w:val="Cmsor1"/>
      </w:pPr>
      <w:bookmarkStart w:id="11" w:name="_Toc54818338"/>
      <w:r>
        <w:lastRenderedPageBreak/>
        <w:t>Eszköz</w:t>
      </w:r>
      <w:r w:rsidR="00CF1AFC">
        <w:t xml:space="preserve"> felépítése és működése</w:t>
      </w:r>
      <w:bookmarkEnd w:id="11"/>
      <w:r w:rsidR="00CF1AFC">
        <w:t xml:space="preserve"> </w:t>
      </w:r>
    </w:p>
    <w:p w14:paraId="70A62A34" w14:textId="4EFF94B0" w:rsidR="007E3267" w:rsidRPr="007E3267" w:rsidRDefault="11762A91" w:rsidP="007E3267">
      <w:pPr>
        <w:spacing w:line="259" w:lineRule="auto"/>
      </w:pPr>
      <w:r>
        <w:t>MPU</w:t>
      </w:r>
      <w:r w:rsidR="00FE5FE6">
        <w:t>-</w:t>
      </w:r>
      <w:r>
        <w:t>9250részből épül fel. Az első rész 7 MPU9250-es 9 szabadságfokú szenzorból épül fel, melyek közül 2 a combokon, 2 a lábszárakon, 2 a lábfejeken, végül pedig 1 a derékra van rögzítve. A másik rész végzi a szenzoradatok olvasását, mentését és az adatok szerverre való továbbítását.</w:t>
      </w:r>
    </w:p>
    <w:p w14:paraId="3259DBAC" w14:textId="782AC04C" w:rsidR="508408A8" w:rsidRDefault="284E7D61" w:rsidP="508408A8">
      <w:pPr>
        <w:spacing w:line="259" w:lineRule="auto"/>
      </w:pPr>
      <w:r>
        <w:rPr>
          <w:noProof/>
        </w:rPr>
        <w:drawing>
          <wp:inline distT="0" distB="0" distL="0" distR="0" wp14:anchorId="1932804D" wp14:editId="5C91994D">
            <wp:extent cx="5496674" cy="4076700"/>
            <wp:effectExtent l="0" t="0" r="0" b="0"/>
            <wp:docPr id="796585705" name="Picture 79658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585705"/>
                    <pic:cNvPicPr/>
                  </pic:nvPicPr>
                  <pic:blipFill>
                    <a:blip r:embed="rId42">
                      <a:extLst>
                        <a:ext uri="{28A0092B-C50C-407E-A947-70E740481C1C}">
                          <a14:useLocalDpi xmlns:a14="http://schemas.microsoft.com/office/drawing/2010/main" val="0"/>
                        </a:ext>
                      </a:extLst>
                    </a:blip>
                    <a:stretch>
                      <a:fillRect/>
                    </a:stretch>
                  </pic:blipFill>
                  <pic:spPr>
                    <a:xfrm>
                      <a:off x="0" y="0"/>
                      <a:ext cx="5496674" cy="4076700"/>
                    </a:xfrm>
                    <a:prstGeom prst="rect">
                      <a:avLst/>
                    </a:prstGeom>
                  </pic:spPr>
                </pic:pic>
              </a:graphicData>
            </a:graphic>
          </wp:inline>
        </w:drawing>
      </w:r>
    </w:p>
    <w:p w14:paraId="1B201188" w14:textId="6DACECA5" w:rsidR="00DC4798" w:rsidRDefault="00301F41" w:rsidP="00DC4798">
      <w:pPr>
        <w:spacing w:line="259" w:lineRule="auto"/>
        <w:jc w:val="center"/>
      </w:pPr>
      <w:r>
        <w:rPr>
          <w:rStyle w:val="KarakterFlkvr"/>
        </w:rPr>
        <w:t>5</w:t>
      </w:r>
      <w:r w:rsidR="00DC4798" w:rsidRPr="00DE6499">
        <w:rPr>
          <w:rStyle w:val="KarakterFlkvr"/>
        </w:rPr>
        <w:t>. ábra</w:t>
      </w:r>
      <w:r w:rsidR="00DC4798" w:rsidRPr="00A05402">
        <w:t xml:space="preserve"> </w:t>
      </w:r>
      <w:r w:rsidR="00DC4798">
        <w:t>Rendszer felépítése</w:t>
      </w:r>
    </w:p>
    <w:p w14:paraId="4863FEBD" w14:textId="77777777" w:rsidR="00DC4798" w:rsidRDefault="00DC4798" w:rsidP="508408A8">
      <w:pPr>
        <w:spacing w:line="259" w:lineRule="auto"/>
      </w:pPr>
    </w:p>
    <w:p w14:paraId="1614DAD8" w14:textId="5BAE1BA7" w:rsidR="00DD39D5" w:rsidRDefault="00347E9B" w:rsidP="00212B49">
      <w:pPr>
        <w:pStyle w:val="Cmsor2"/>
      </w:pPr>
      <w:bookmarkStart w:id="12" w:name="_Toc54818339"/>
      <w:r>
        <w:t>Szenzorok</w:t>
      </w:r>
      <w:r w:rsidR="00736D1B" w:rsidRPr="00736D1B">
        <w:t xml:space="preserve"> </w:t>
      </w:r>
      <w:r w:rsidR="00926EE4">
        <w:t>és azok rögzítése</w:t>
      </w:r>
      <w:bookmarkEnd w:id="12"/>
    </w:p>
    <w:p w14:paraId="443C41A6" w14:textId="75D1A5A2" w:rsidR="066A06A9" w:rsidRDefault="00926EE4" w:rsidP="6566747C">
      <w:pPr>
        <w:pStyle w:val="Cmsor3"/>
      </w:pPr>
      <w:bookmarkStart w:id="13" w:name="_Toc54818340"/>
      <w:r>
        <w:t>MPU</w:t>
      </w:r>
      <w:r w:rsidR="001F7D3C">
        <w:t>-</w:t>
      </w:r>
      <w:r>
        <w:t>9</w:t>
      </w:r>
      <w:r w:rsidR="0015159E">
        <w:t>250</w:t>
      </w:r>
      <w:bookmarkEnd w:id="13"/>
    </w:p>
    <w:p w14:paraId="2C4ABABF" w14:textId="1678C180" w:rsidR="001C5AE3" w:rsidRPr="001C5AE3" w:rsidRDefault="461CE736" w:rsidP="001C5AE3">
      <w:r>
        <w:t xml:space="preserve">A </w:t>
      </w:r>
      <w:r w:rsidR="08104A45">
        <w:t>mérést</w:t>
      </w:r>
      <w:r>
        <w:t xml:space="preserve"> végző </w:t>
      </w:r>
      <w:r w:rsidR="0565320B">
        <w:t xml:space="preserve">szenzornak az MPU9250 típusú </w:t>
      </w:r>
      <w:r w:rsidR="197529D0">
        <w:t xml:space="preserve">9 </w:t>
      </w:r>
      <w:r w:rsidR="1AD1AF5F">
        <w:t>szabadsági</w:t>
      </w:r>
      <w:r w:rsidR="5FCCD560">
        <w:t xml:space="preserve"> </w:t>
      </w:r>
      <w:r w:rsidR="4D71A143">
        <w:t xml:space="preserve">fokú szenzort </w:t>
      </w:r>
      <w:r w:rsidR="00F92E09">
        <w:t xml:space="preserve">(3 tengelyű gyorsulásmérő, giroszkóp és magnetométer) </w:t>
      </w:r>
      <w:r w:rsidR="3AF3AC88">
        <w:t>választottuk,</w:t>
      </w:r>
      <w:r w:rsidR="423A854D">
        <w:t xml:space="preserve"> mivel kis mérete és tömege által kellően kényelmes viselni </w:t>
      </w:r>
      <w:r w:rsidR="47B626E6">
        <w:t>ahhoz</w:t>
      </w:r>
      <w:r w:rsidR="423A854D">
        <w:t xml:space="preserve">, hogy </w:t>
      </w:r>
      <w:r w:rsidR="47B626E6">
        <w:t>ne befolyásolja a mérés eredményeit</w:t>
      </w:r>
      <w:r w:rsidR="32A781A1">
        <w:t xml:space="preserve"> és ne akadályozza </w:t>
      </w:r>
      <w:r w:rsidR="37385526">
        <w:t>viselőjét mindennapi dolgai végzése közben.</w:t>
      </w:r>
      <w:r w:rsidR="520B4D81">
        <w:t xml:space="preserve"> </w:t>
      </w:r>
      <w:r w:rsidR="4745212E">
        <w:t xml:space="preserve">Emellett költséghatékony és </w:t>
      </w:r>
      <w:r w:rsidR="491EE971">
        <w:t xml:space="preserve">sokoldalú, mely utóbbi a továbbfejlesztések </w:t>
      </w:r>
      <w:r w:rsidR="40615227">
        <w:t xml:space="preserve">során </w:t>
      </w:r>
      <w:r w:rsidR="58F940F1">
        <w:t>játszik nagyobb szerepet.</w:t>
      </w:r>
    </w:p>
    <w:p w14:paraId="6883AD57" w14:textId="444BB27F" w:rsidR="2DF18DFE" w:rsidRDefault="68253061" w:rsidP="2DF18DFE">
      <w:r>
        <w:lastRenderedPageBreak/>
        <w:t xml:space="preserve">Minden szenzor olvasásához öt kivezetést </w:t>
      </w:r>
      <w:r w:rsidR="626E3E11">
        <w:t>használunk.</w:t>
      </w:r>
      <w:r w:rsidR="147CB496">
        <w:t xml:space="preserve"> </w:t>
      </w:r>
      <w:r w:rsidR="1E3363DE">
        <w:t xml:space="preserve">Kettőn az áramellátást kapja meg, kettőn kommunikál a vezérléssel és </w:t>
      </w:r>
      <w:r w:rsidR="3CEABA7D">
        <w:t xml:space="preserve">a harmadikon </w:t>
      </w:r>
      <w:r w:rsidR="27E3EDB3">
        <w:t>tudjuk megváltoztatni állapotát.</w:t>
      </w:r>
    </w:p>
    <w:p w14:paraId="5071A20A" w14:textId="31807354" w:rsidR="00783A4A" w:rsidRDefault="00783A4A" w:rsidP="2DF18DFE">
      <w:r>
        <w:t xml:space="preserve">A mérés során sikerült </w:t>
      </w:r>
      <w:r w:rsidR="00B23112">
        <w:t>120 Hz felett</w:t>
      </w:r>
      <w:r w:rsidR="00F41CAD">
        <w:t>i frekvenciával</w:t>
      </w:r>
      <w:r w:rsidR="00B23112">
        <w:t xml:space="preserve"> olvasni a szenzorokat</w:t>
      </w:r>
      <w:r w:rsidR="00797DE3">
        <w:t xml:space="preserve">, </w:t>
      </w:r>
      <w:r w:rsidR="001A09D8">
        <w:t xml:space="preserve">de mivel </w:t>
      </w:r>
      <w:r w:rsidR="00DD5A0E">
        <w:t xml:space="preserve">egy I2C </w:t>
      </w:r>
      <w:r w:rsidR="000C46B1">
        <w:t>buszra vannak felfűzve</w:t>
      </w:r>
      <w:r w:rsidR="00034600">
        <w:t xml:space="preserve"> és mindössze 2 </w:t>
      </w:r>
      <w:r w:rsidR="006D4099">
        <w:t>cím</w:t>
      </w:r>
      <w:r w:rsidR="00F71EB7">
        <w:t xml:space="preserve"> adható a szenzoroknak</w:t>
      </w:r>
      <w:r w:rsidR="000C46B1">
        <w:t>, ezért szükséges a</w:t>
      </w:r>
      <w:r w:rsidR="00BE244B">
        <w:t xml:space="preserve"> cím vál</w:t>
      </w:r>
      <w:r w:rsidR="00CB4D47">
        <w:t>toztatása</w:t>
      </w:r>
      <w:r w:rsidR="0031428A">
        <w:t xml:space="preserve"> 2-nél több szenzor esetén</w:t>
      </w:r>
      <w:r w:rsidR="00CB4D47">
        <w:t xml:space="preserve">. A mérés során </w:t>
      </w:r>
      <w:r w:rsidR="00B66964">
        <w:t>a 0x68-as címről olvas</w:t>
      </w:r>
      <w:r w:rsidR="0031428A">
        <w:t>t</w:t>
      </w:r>
      <w:r w:rsidR="00B66964">
        <w:t xml:space="preserve">unk, </w:t>
      </w:r>
      <w:r w:rsidR="00837DBF">
        <w:t xml:space="preserve">ami a címválaszót láb alacsony értéke esetén </w:t>
      </w:r>
      <w:r w:rsidR="00D7484A">
        <w:t>akt</w:t>
      </w:r>
      <w:r w:rsidR="00F37544">
        <w:t xml:space="preserve">ív, a lábra magas jelet kapcsolva a szenzor </w:t>
      </w:r>
      <w:r w:rsidR="00F9284F">
        <w:t>a 0x69-es címre vá</w:t>
      </w:r>
      <w:r w:rsidR="00967DFD">
        <w:t xml:space="preserve">lt. Ezt használtuk ki és </w:t>
      </w:r>
      <w:r w:rsidR="009F41FA">
        <w:t>léptettü</w:t>
      </w:r>
      <w:r w:rsidR="00780E7B">
        <w:t>k</w:t>
      </w:r>
      <w:r w:rsidR="009F41FA">
        <w:t xml:space="preserve"> végig ezt az alacsony j</w:t>
      </w:r>
      <w:r w:rsidR="0066233A">
        <w:t xml:space="preserve">elszintet az egyes szenzorokon, hogy </w:t>
      </w:r>
      <w:r w:rsidR="00702DE6">
        <w:t xml:space="preserve">pontosan egy maradjon csak a 0x68-as címen </w:t>
      </w:r>
      <w:r w:rsidR="005F076C">
        <w:t xml:space="preserve">az olvasáshoz. </w:t>
      </w:r>
      <w:r w:rsidR="00C15C50">
        <w:t>Ezzel a módszerrel sajnos veszünk az elméleti maximális mintavételezési frekvenciá</w:t>
      </w:r>
      <w:r w:rsidR="00E246D1">
        <w:t xml:space="preserve">ból, de </w:t>
      </w:r>
      <w:r w:rsidR="000644A9">
        <w:t xml:space="preserve">így nincs szükség </w:t>
      </w:r>
      <w:r w:rsidR="00193209">
        <w:t xml:space="preserve">kettesével </w:t>
      </w:r>
      <w:r w:rsidR="008E3636">
        <w:t xml:space="preserve">egy további mikrokontrollerre. </w:t>
      </w:r>
    </w:p>
    <w:p w14:paraId="56C49CA4" w14:textId="688F6E28" w:rsidR="0015159E" w:rsidRDefault="5FCCD560" w:rsidP="5FCCD560">
      <w:pPr>
        <w:pStyle w:val="Cmsor3"/>
      </w:pPr>
      <w:bookmarkStart w:id="14" w:name="_Toc54818341"/>
      <w:r>
        <w:t>CAD</w:t>
      </w:r>
      <w:r w:rsidR="0015159E">
        <w:t xml:space="preserve"> terv</w:t>
      </w:r>
      <w:r w:rsidR="003E72B5">
        <w:t>ek</w:t>
      </w:r>
      <w:r w:rsidR="0015159E">
        <w:t xml:space="preserve"> és megvalósítása</w:t>
      </w:r>
      <w:bookmarkEnd w:id="14"/>
    </w:p>
    <w:p w14:paraId="07CC945D" w14:textId="32813B41" w:rsidR="00DA1019" w:rsidRPr="00DA1019" w:rsidRDefault="07982EB6" w:rsidP="00DA1019">
      <w:pPr>
        <w:spacing w:line="259" w:lineRule="auto"/>
      </w:pPr>
      <w:r>
        <w:t xml:space="preserve">Ezek közül az </w:t>
      </w:r>
      <w:r w:rsidR="67F86660">
        <w:t xml:space="preserve">érzékelők közül </w:t>
      </w:r>
      <w:r w:rsidR="48B67FA6">
        <w:t xml:space="preserve">hat </w:t>
      </w:r>
      <w:r w:rsidR="5842A5BB">
        <w:t xml:space="preserve">a következő módon </w:t>
      </w:r>
      <w:r w:rsidR="5AD12180">
        <w:t>helyezhető</w:t>
      </w:r>
      <w:r w:rsidR="70AC9D56">
        <w:t xml:space="preserve"> fel a lábra:</w:t>
      </w:r>
      <w:r w:rsidR="3CC89EF2">
        <w:t xml:space="preserve"> Kapott egy </w:t>
      </w:r>
      <w:proofErr w:type="spellStart"/>
      <w:r w:rsidR="5F91E3E9">
        <w:t>Fusion</w:t>
      </w:r>
      <w:proofErr w:type="spellEnd"/>
      <w:r w:rsidR="78F977F8">
        <w:t xml:space="preserve"> 360-</w:t>
      </w:r>
      <w:r w:rsidR="5F91E3E9">
        <w:t xml:space="preserve">ban </w:t>
      </w:r>
      <w:r w:rsidR="7C2128DA">
        <w:t>megtervezett</w:t>
      </w:r>
      <w:r w:rsidR="712AE3C4">
        <w:t>,</w:t>
      </w:r>
      <w:r w:rsidR="1C979201">
        <w:t xml:space="preserve"> </w:t>
      </w:r>
      <w:r w:rsidR="46965897">
        <w:t xml:space="preserve">3D nyomtatóval </w:t>
      </w:r>
      <w:r w:rsidR="21813629">
        <w:t>kinyomtatott tokozást</w:t>
      </w:r>
      <w:r w:rsidR="1E90EA36">
        <w:t xml:space="preserve">, </w:t>
      </w:r>
      <w:r w:rsidR="76D58B15">
        <w:t xml:space="preserve">amelyen </w:t>
      </w:r>
      <w:r w:rsidR="79676133">
        <w:t xml:space="preserve">keresztül fut egy gumi </w:t>
      </w:r>
      <w:r w:rsidR="5EA823D0">
        <w:t xml:space="preserve">gyűrű. </w:t>
      </w:r>
      <w:r w:rsidR="6494DD05">
        <w:t xml:space="preserve">Ebbe kell az alanynak belehelyeznie a </w:t>
      </w:r>
      <w:r w:rsidR="23B1E16C">
        <w:t>lábát.</w:t>
      </w:r>
      <w:r w:rsidR="3469696D">
        <w:t xml:space="preserve"> </w:t>
      </w:r>
      <w:r w:rsidR="328974CF">
        <w:t>A gumigyűrűn elhelyezkedik egy elosztó, amely</w:t>
      </w:r>
      <w:r w:rsidR="34732CF2">
        <w:t xml:space="preserve"> </w:t>
      </w:r>
      <w:r w:rsidR="0E550A49">
        <w:t xml:space="preserve">az előző </w:t>
      </w:r>
      <w:r w:rsidR="72038B34">
        <w:t>szenzortól</w:t>
      </w:r>
      <w:r w:rsidR="249E9076">
        <w:t xml:space="preserve"> érkező</w:t>
      </w:r>
      <w:r w:rsidR="2B8ABC42">
        <w:t>,</w:t>
      </w:r>
      <w:r w:rsidR="249E9076">
        <w:t xml:space="preserve"> </w:t>
      </w:r>
      <w:r w:rsidR="72038B34">
        <w:t xml:space="preserve">a </w:t>
      </w:r>
      <w:r w:rsidR="249E9076">
        <w:t xml:space="preserve">következő </w:t>
      </w:r>
      <w:r w:rsidR="1F963705">
        <w:t>szenzorhoz vezető</w:t>
      </w:r>
      <w:r w:rsidR="2B8ABC42">
        <w:t xml:space="preserve"> és </w:t>
      </w:r>
      <w:r w:rsidR="702221D4">
        <w:t xml:space="preserve">az aktuális szenzor </w:t>
      </w:r>
      <w:r w:rsidR="5D4E7CE3">
        <w:t xml:space="preserve">vezetékeit megfelelő módon </w:t>
      </w:r>
      <w:r w:rsidR="454402FC">
        <w:t>elosztja.</w:t>
      </w:r>
    </w:p>
    <w:p w14:paraId="0F7F05DF" w14:textId="32176A6C" w:rsidR="00C74323" w:rsidRDefault="49CF5A1F" w:rsidP="7A403024">
      <w:pPr>
        <w:spacing w:line="259" w:lineRule="auto"/>
      </w:pPr>
      <w:r>
        <w:rPr>
          <w:noProof/>
        </w:rPr>
        <w:drawing>
          <wp:inline distT="0" distB="0" distL="0" distR="0" wp14:anchorId="4EFD7191" wp14:editId="0E73B4C6">
            <wp:extent cx="2739911" cy="2271843"/>
            <wp:effectExtent l="0" t="0" r="0" b="0"/>
            <wp:docPr id="1410311318" name="Picture 141031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311318"/>
                    <pic:cNvPicPr/>
                  </pic:nvPicPr>
                  <pic:blipFill>
                    <a:blip r:embed="rId43">
                      <a:extLst>
                        <a:ext uri="{28A0092B-C50C-407E-A947-70E740481C1C}">
                          <a14:useLocalDpi xmlns:a14="http://schemas.microsoft.com/office/drawing/2010/main" val="0"/>
                        </a:ext>
                      </a:extLst>
                    </a:blip>
                    <a:stretch>
                      <a:fillRect/>
                    </a:stretch>
                  </pic:blipFill>
                  <pic:spPr>
                    <a:xfrm>
                      <a:off x="0" y="0"/>
                      <a:ext cx="2739911" cy="2271843"/>
                    </a:xfrm>
                    <a:prstGeom prst="rect">
                      <a:avLst/>
                    </a:prstGeom>
                  </pic:spPr>
                </pic:pic>
              </a:graphicData>
            </a:graphic>
          </wp:inline>
        </w:drawing>
      </w:r>
      <w:r>
        <w:rPr>
          <w:noProof/>
        </w:rPr>
        <w:drawing>
          <wp:inline distT="0" distB="0" distL="0" distR="0" wp14:anchorId="44BA764F" wp14:editId="6A88D0E1">
            <wp:extent cx="2800633" cy="2100475"/>
            <wp:effectExtent l="0" t="0" r="0" b="0"/>
            <wp:docPr id="1723449153" name="Picture 172344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449153"/>
                    <pic:cNvPicPr/>
                  </pic:nvPicPr>
                  <pic:blipFill>
                    <a:blip r:embed="rId44">
                      <a:extLst>
                        <a:ext uri="{28A0092B-C50C-407E-A947-70E740481C1C}">
                          <a14:useLocalDpi xmlns:a14="http://schemas.microsoft.com/office/drawing/2010/main" val="0"/>
                        </a:ext>
                      </a:extLst>
                    </a:blip>
                    <a:stretch>
                      <a:fillRect/>
                    </a:stretch>
                  </pic:blipFill>
                  <pic:spPr>
                    <a:xfrm>
                      <a:off x="0" y="0"/>
                      <a:ext cx="2800633" cy="2100475"/>
                    </a:xfrm>
                    <a:prstGeom prst="rect">
                      <a:avLst/>
                    </a:prstGeom>
                  </pic:spPr>
                </pic:pic>
              </a:graphicData>
            </a:graphic>
          </wp:inline>
        </w:drawing>
      </w:r>
    </w:p>
    <w:p w14:paraId="475A82FB" w14:textId="6A8CD065" w:rsidR="00DC4798" w:rsidRDefault="00301F41" w:rsidP="00DC4798">
      <w:pPr>
        <w:spacing w:line="259" w:lineRule="auto"/>
        <w:jc w:val="center"/>
      </w:pPr>
      <w:r>
        <w:rPr>
          <w:rStyle w:val="KarakterFlkvr"/>
        </w:rPr>
        <w:t>6</w:t>
      </w:r>
      <w:r w:rsidR="00DC4798" w:rsidRPr="00DE6499">
        <w:rPr>
          <w:rStyle w:val="KarakterFlkvr"/>
        </w:rPr>
        <w:t>. ábra</w:t>
      </w:r>
      <w:r w:rsidR="00DC4798" w:rsidRPr="00A05402">
        <w:t xml:space="preserve"> </w:t>
      </w:r>
      <w:r w:rsidR="00DC4798">
        <w:t xml:space="preserve">CAD modell és </w:t>
      </w:r>
      <w:r w:rsidR="00F9518E">
        <w:t>a nyomtatott szenzortartó</w:t>
      </w:r>
    </w:p>
    <w:p w14:paraId="3AD961D2" w14:textId="77777777" w:rsidR="007766B8" w:rsidRPr="00C74323" w:rsidRDefault="007766B8" w:rsidP="00DC4798">
      <w:pPr>
        <w:spacing w:line="259" w:lineRule="auto"/>
        <w:jc w:val="center"/>
      </w:pPr>
    </w:p>
    <w:p w14:paraId="5AAFA763" w14:textId="20A3F1D3" w:rsidR="00C74323" w:rsidRPr="00C74323" w:rsidRDefault="16A3BCD6" w:rsidP="00C74323">
      <w:pPr>
        <w:spacing w:line="259" w:lineRule="auto"/>
      </w:pPr>
      <w:r>
        <w:t xml:space="preserve">A végtagokon elhelyezkedő szenzorok </w:t>
      </w:r>
      <w:r w:rsidR="3724AD31">
        <w:t xml:space="preserve">vezetékei egy </w:t>
      </w:r>
      <w:r w:rsidR="646CC116">
        <w:t>derékszíjon</w:t>
      </w:r>
      <w:r w:rsidR="3724AD31">
        <w:t xml:space="preserve"> elhelyezett tokba futnak bele, amelyben </w:t>
      </w:r>
      <w:r w:rsidR="70A64ADD">
        <w:t xml:space="preserve">kettő </w:t>
      </w:r>
      <w:proofErr w:type="spellStart"/>
      <w:r w:rsidR="70A64ADD">
        <w:t>Arduino</w:t>
      </w:r>
      <w:proofErr w:type="spellEnd"/>
      <w:r w:rsidR="09A4AAAC">
        <w:t xml:space="preserve"> </w:t>
      </w:r>
      <w:proofErr w:type="spellStart"/>
      <w:r w:rsidR="09A4AAAC">
        <w:t>nano</w:t>
      </w:r>
      <w:proofErr w:type="spellEnd"/>
      <w:r w:rsidR="70A64ADD">
        <w:t xml:space="preserve">, egy </w:t>
      </w:r>
      <w:proofErr w:type="spellStart"/>
      <w:r w:rsidR="70A64ADD">
        <w:t>Raspberry</w:t>
      </w:r>
      <w:proofErr w:type="spellEnd"/>
      <w:r w:rsidR="09A4AAAC">
        <w:t xml:space="preserve"> Pi</w:t>
      </w:r>
      <w:r w:rsidR="70A64ADD">
        <w:t xml:space="preserve">, a hetedik </w:t>
      </w:r>
      <w:r w:rsidR="09A4AAAC">
        <w:t xml:space="preserve">MPU </w:t>
      </w:r>
      <w:r w:rsidR="70A64ADD">
        <w:t xml:space="preserve">szenzor és egy </w:t>
      </w:r>
      <w:r w:rsidR="5C4DD537">
        <w:t>akkumulátor helyezkedik el.</w:t>
      </w:r>
    </w:p>
    <w:p w14:paraId="24D1DC2B" w14:textId="74EBEC57" w:rsidR="10DECEA0" w:rsidRDefault="10DECEA0" w:rsidP="10DECEA0">
      <w:pPr>
        <w:spacing w:line="259" w:lineRule="auto"/>
      </w:pPr>
    </w:p>
    <w:p w14:paraId="513082E4" w14:textId="74701C0A" w:rsidR="10DECEA0" w:rsidRDefault="10DECEA0" w:rsidP="10DECEA0">
      <w:pPr>
        <w:spacing w:line="259" w:lineRule="auto"/>
      </w:pPr>
    </w:p>
    <w:p w14:paraId="5D29FBC7" w14:textId="15BBD159" w:rsidR="00926EE4" w:rsidRDefault="00926EE4" w:rsidP="00926EE4">
      <w:pPr>
        <w:pStyle w:val="Cmsor2"/>
      </w:pPr>
      <w:bookmarkStart w:id="15" w:name="_Toc54818342"/>
      <w:r>
        <w:lastRenderedPageBreak/>
        <w:t>Központi egység</w:t>
      </w:r>
      <w:bookmarkEnd w:id="15"/>
    </w:p>
    <w:p w14:paraId="643AEB01" w14:textId="6479C12D" w:rsidR="7A6015AC" w:rsidRDefault="72115610" w:rsidP="7A6015AC">
      <w:pPr>
        <w:pStyle w:val="Cmsor3"/>
        <w:spacing w:line="259" w:lineRule="auto"/>
        <w:ind w:firstLine="284"/>
      </w:pPr>
      <w:bookmarkStart w:id="16" w:name="_Toc54818343"/>
      <w:proofErr w:type="spellStart"/>
      <w:r>
        <w:t>Arduino</w:t>
      </w:r>
      <w:bookmarkEnd w:id="16"/>
      <w:proofErr w:type="spellEnd"/>
    </w:p>
    <w:p w14:paraId="4AD67190" w14:textId="6541CEA1" w:rsidR="00E67270" w:rsidRPr="00E67270" w:rsidRDefault="0EFB677A" w:rsidP="00E67270">
      <w:r>
        <w:t xml:space="preserve">A mérést két </w:t>
      </w:r>
      <w:proofErr w:type="spellStart"/>
      <w:r w:rsidR="61BB72F0">
        <w:t>Arduino</w:t>
      </w:r>
      <w:proofErr w:type="spellEnd"/>
      <w:r>
        <w:t xml:space="preserve"> </w:t>
      </w:r>
      <w:proofErr w:type="spellStart"/>
      <w:r w:rsidR="004A4F67">
        <w:t>N</w:t>
      </w:r>
      <w:r>
        <w:t>ano</w:t>
      </w:r>
      <w:proofErr w:type="spellEnd"/>
      <w:r w:rsidR="61BB72F0">
        <w:t xml:space="preserve"> végzi</w:t>
      </w:r>
      <w:r w:rsidR="786AAEEE">
        <w:t xml:space="preserve">, mivel </w:t>
      </w:r>
      <w:r w:rsidR="378E19AF">
        <w:t xml:space="preserve">kis méretű és </w:t>
      </w:r>
      <w:r w:rsidR="259153C4">
        <w:t>tömegű és</w:t>
      </w:r>
      <w:r w:rsidR="1BF70AB8">
        <w:t xml:space="preserve"> </w:t>
      </w:r>
      <w:proofErr w:type="spellStart"/>
      <w:r w:rsidR="4F543A86">
        <w:t>kölcséghatékony</w:t>
      </w:r>
      <w:proofErr w:type="spellEnd"/>
      <w:r w:rsidR="1EA556D3">
        <w:t>.</w:t>
      </w:r>
      <w:r w:rsidR="52EAFD9E">
        <w:t xml:space="preserve"> </w:t>
      </w:r>
      <w:r w:rsidR="1B10372F">
        <w:t>A következő</w:t>
      </w:r>
      <w:r w:rsidR="52EAFD9E">
        <w:t xml:space="preserve"> </w:t>
      </w:r>
      <w:r w:rsidR="3DF44A50">
        <w:t>módon</w:t>
      </w:r>
      <w:r w:rsidR="1B10372F">
        <w:t xml:space="preserve"> osztják </w:t>
      </w:r>
      <w:r w:rsidR="3A71B5A8">
        <w:t xml:space="preserve">meg </w:t>
      </w:r>
      <w:r w:rsidR="48393918">
        <w:t>az érzékelőket:</w:t>
      </w:r>
      <w:r w:rsidR="3DF44A50">
        <w:t xml:space="preserve"> egyik mér </w:t>
      </w:r>
      <w:r w:rsidR="0FD074E1">
        <w:t xml:space="preserve">egy lábon levő három </w:t>
      </w:r>
      <w:r w:rsidR="14EB99F5">
        <w:t>szenzorral, a másik a másik</w:t>
      </w:r>
      <w:r w:rsidR="1AE46F88">
        <w:t xml:space="preserve"> lábon levő három </w:t>
      </w:r>
      <w:r w:rsidR="5DD5DB0B">
        <w:t xml:space="preserve">szenzorral és a derék közepén </w:t>
      </w:r>
      <w:r w:rsidR="1733A57C">
        <w:t>levő szenzorral</w:t>
      </w:r>
      <w:r w:rsidR="2EADBCE6">
        <w:t xml:space="preserve">. </w:t>
      </w:r>
      <w:r w:rsidR="55DC9259">
        <w:t xml:space="preserve">Emiatt </w:t>
      </w:r>
      <w:r w:rsidR="015548A4">
        <w:t>lehetne</w:t>
      </w:r>
      <w:r w:rsidR="55DC9259">
        <w:t xml:space="preserve"> eltérés a két </w:t>
      </w:r>
      <w:r w:rsidR="6911CFA5">
        <w:t>mikrokontroller</w:t>
      </w:r>
      <w:r w:rsidR="55DC9259">
        <w:t xml:space="preserve"> </w:t>
      </w:r>
      <w:r w:rsidR="743CAA41">
        <w:t>mintavételezési</w:t>
      </w:r>
      <w:r w:rsidR="3A0844DE">
        <w:t xml:space="preserve"> ideje között, de ezt szoftveresen </w:t>
      </w:r>
      <w:r w:rsidR="56578968">
        <w:t xml:space="preserve">ki tudtuk </w:t>
      </w:r>
      <w:r w:rsidR="3D88F82B">
        <w:t>küszöbölni</w:t>
      </w:r>
      <w:r w:rsidR="015548A4">
        <w:t>.</w:t>
      </w:r>
    </w:p>
    <w:p w14:paraId="7A58132B" w14:textId="6B9862CB" w:rsidR="7FB31149" w:rsidRDefault="7FB31149" w:rsidP="7FB31149">
      <w:r>
        <w:t xml:space="preserve">Az </w:t>
      </w:r>
      <w:proofErr w:type="spellStart"/>
      <w:r>
        <w:t>Arduinok</w:t>
      </w:r>
      <w:proofErr w:type="spellEnd"/>
      <w:r>
        <w:t xml:space="preserve"> I</w:t>
      </w:r>
      <w:r w:rsidRPr="7FB31149">
        <w:rPr>
          <w:vertAlign w:val="superscript"/>
        </w:rPr>
        <w:t>2</w:t>
      </w:r>
      <w:r w:rsidRPr="7FB31149">
        <w:t xml:space="preserve">C buszon keresztül kommunikálnak az érzékelőkkel. Mivel egyszerre csak egy szenzor olvasását tudjuk elvégezni, így egy izgalmas megoldáshoz folyamodtunk. Egy szenzor két állapotban lehet: egy alvó állapotban, melykor 0x68 címen érhető el, és egy aktív állapotban, amikor 0x69 címen érhetjük el. Bármely érzékelőt tetszőlegesen tudjuk váltogatni e két állapot között. </w:t>
      </w:r>
    </w:p>
    <w:p w14:paraId="2226133D" w14:textId="1821E8F8" w:rsidR="795565E7" w:rsidRDefault="7A403024" w:rsidP="7A403024">
      <w:pPr>
        <w:spacing w:line="259" w:lineRule="auto"/>
      </w:pPr>
      <w:r>
        <w:t xml:space="preserve">A vezeték nélküli kommunikációért egy </w:t>
      </w:r>
      <w:proofErr w:type="spellStart"/>
      <w:r>
        <w:t>Raspberry</w:t>
      </w:r>
      <w:proofErr w:type="spellEnd"/>
      <w:r>
        <w:t xml:space="preserve"> Pi 4 B típusú mikroszámítógépet használtunk, mely se nem kicsi és könnyű, se nem </w:t>
      </w:r>
      <w:r w:rsidR="32E86CBD">
        <w:t>költséghatékony</w:t>
      </w:r>
      <w:r>
        <w:t xml:space="preserve">, azonban ez rendelkezett olyan megfelelő specifikációkkal, mely alkalmas megfelelő gyorsasággal és mennyiségben továbbítani az adatot. Az </w:t>
      </w:r>
      <w:proofErr w:type="spellStart"/>
      <w:r>
        <w:t>Arduinokkal</w:t>
      </w:r>
      <w:proofErr w:type="spellEnd"/>
      <w:r>
        <w:t xml:space="preserve"> soros </w:t>
      </w:r>
      <w:proofErr w:type="spellStart"/>
      <w:r>
        <w:t>porton</w:t>
      </w:r>
      <w:proofErr w:type="spellEnd"/>
      <w:r>
        <w:t xml:space="preserve"> keresztül kommunikál. A befolyt adatot a Pi 4 GB melyről befolyt adatokat CSV (</w:t>
      </w:r>
      <w:proofErr w:type="spellStart"/>
      <w:r>
        <w:t>Comma-separated</w:t>
      </w:r>
      <w:proofErr w:type="spellEnd"/>
      <w:r>
        <w:t xml:space="preserve"> </w:t>
      </w:r>
      <w:proofErr w:type="spellStart"/>
      <w:r>
        <w:t>values</w:t>
      </w:r>
      <w:proofErr w:type="spellEnd"/>
      <w:r>
        <w:t>) fájlba kiment és továbbít az előre kijelölt számítógépre.</w:t>
      </w:r>
    </w:p>
    <w:p w14:paraId="4994FCD6" w14:textId="54DC084D" w:rsidR="72115610" w:rsidRDefault="7A403024" w:rsidP="7A403024">
      <w:pPr>
        <w:spacing w:line="259" w:lineRule="auto"/>
        <w:ind w:firstLine="0"/>
      </w:pPr>
      <w:r>
        <w:t>Jogosan merül fel a kérdés, miért nem egyetlen mikrokontrolleren vagy mikroszámítógépen végezzük mind a mintavételezést, mind pedig a továbbítást. Ennek oka, hogy nem lehetséges a szenzorok megfelelő címzése, a címzésből adódó nehézségek pedig egy olvasó eszközt használva nagyon lassúvá tennék a mérést.</w:t>
      </w:r>
    </w:p>
    <w:p w14:paraId="7F10280A" w14:textId="408A8AA2" w:rsidR="7A403024" w:rsidRDefault="7A403024" w:rsidP="7A403024">
      <w:pPr>
        <w:spacing w:line="259" w:lineRule="auto"/>
      </w:pPr>
      <w:r>
        <w:rPr>
          <w:noProof/>
        </w:rPr>
        <w:lastRenderedPageBreak/>
        <w:drawing>
          <wp:inline distT="0" distB="0" distL="0" distR="0" wp14:anchorId="60A43A67" wp14:editId="43ABDB16">
            <wp:extent cx="6115050" cy="3571875"/>
            <wp:effectExtent l="0" t="0" r="0" b="0"/>
            <wp:docPr id="424948940" name="Picture 424948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948940"/>
                    <pic:cNvPicPr/>
                  </pic:nvPicPr>
                  <pic:blipFill>
                    <a:blip r:embed="rId45">
                      <a:extLst>
                        <a:ext uri="{28A0092B-C50C-407E-A947-70E740481C1C}">
                          <a14:useLocalDpi xmlns:a14="http://schemas.microsoft.com/office/drawing/2010/main" val="0"/>
                        </a:ext>
                      </a:extLst>
                    </a:blip>
                    <a:stretch>
                      <a:fillRect/>
                    </a:stretch>
                  </pic:blipFill>
                  <pic:spPr>
                    <a:xfrm>
                      <a:off x="0" y="0"/>
                      <a:ext cx="6115050" cy="3571875"/>
                    </a:xfrm>
                    <a:prstGeom prst="rect">
                      <a:avLst/>
                    </a:prstGeom>
                  </pic:spPr>
                </pic:pic>
              </a:graphicData>
            </a:graphic>
          </wp:inline>
        </w:drawing>
      </w:r>
    </w:p>
    <w:p w14:paraId="1DF53E6C" w14:textId="6E597AF5" w:rsidR="007766B8" w:rsidRDefault="00301F41" w:rsidP="007766B8">
      <w:pPr>
        <w:spacing w:line="259" w:lineRule="auto"/>
        <w:jc w:val="center"/>
      </w:pPr>
      <w:r>
        <w:rPr>
          <w:rStyle w:val="KarakterFlkvr"/>
        </w:rPr>
        <w:t>7</w:t>
      </w:r>
      <w:r w:rsidR="007766B8" w:rsidRPr="00DE6499">
        <w:rPr>
          <w:rStyle w:val="KarakterFlkvr"/>
        </w:rPr>
        <w:t>. ábra</w:t>
      </w:r>
      <w:r w:rsidR="007766B8" w:rsidRPr="00A05402">
        <w:t xml:space="preserve"> </w:t>
      </w:r>
      <w:r w:rsidR="007766B8">
        <w:t xml:space="preserve">Szenzorok </w:t>
      </w:r>
      <w:r w:rsidR="001A4D87">
        <w:t>helye</w:t>
      </w:r>
      <w:r w:rsidR="00470834">
        <w:t xml:space="preserve"> a lábon </w:t>
      </w:r>
    </w:p>
    <w:p w14:paraId="532E1BB4" w14:textId="10A94102" w:rsidR="00DF3B6E" w:rsidRPr="00DF3B6E" w:rsidRDefault="1899C346" w:rsidP="00DF3B6E">
      <w:pPr>
        <w:spacing w:line="259" w:lineRule="auto"/>
      </w:pPr>
      <w:r>
        <w:t>A</w:t>
      </w:r>
      <w:r w:rsidR="35C8748C">
        <w:t xml:space="preserve"> vezeték nélküli </w:t>
      </w:r>
      <w:r w:rsidR="1C732D9E">
        <w:t>kommunikációért</w:t>
      </w:r>
      <w:r w:rsidR="5B141F92">
        <w:t xml:space="preserve"> egy </w:t>
      </w:r>
      <w:proofErr w:type="spellStart"/>
      <w:r w:rsidR="000D069F">
        <w:t>Raspberry</w:t>
      </w:r>
      <w:proofErr w:type="spellEnd"/>
      <w:r w:rsidR="000D069F">
        <w:t xml:space="preserve"> </w:t>
      </w:r>
      <w:r w:rsidR="00E91888">
        <w:t>P</w:t>
      </w:r>
      <w:r w:rsidR="000D069F">
        <w:t>i 4</w:t>
      </w:r>
      <w:r w:rsidR="00E91888">
        <w:t xml:space="preserve"> B</w:t>
      </w:r>
      <w:r w:rsidR="30C805E7">
        <w:t xml:space="preserve"> típusú mikroszámítógépet </w:t>
      </w:r>
      <w:r w:rsidR="1669ABE7">
        <w:t xml:space="preserve">használtunk, mely </w:t>
      </w:r>
      <w:r w:rsidR="70767C46">
        <w:t>se nem</w:t>
      </w:r>
      <w:r w:rsidR="49409968">
        <w:t xml:space="preserve"> kicsi</w:t>
      </w:r>
      <w:r w:rsidR="0ED198B0">
        <w:t xml:space="preserve"> és könnyű, </w:t>
      </w:r>
      <w:r w:rsidR="60127D00">
        <w:t xml:space="preserve">se nem </w:t>
      </w:r>
      <w:proofErr w:type="spellStart"/>
      <w:r w:rsidR="4211746D">
        <w:t>köléghatékony</w:t>
      </w:r>
      <w:proofErr w:type="spellEnd"/>
      <w:r w:rsidR="60127D00">
        <w:t xml:space="preserve">, </w:t>
      </w:r>
      <w:r w:rsidR="0978BA48">
        <w:t>azonban</w:t>
      </w:r>
      <w:r w:rsidR="60127D00">
        <w:t xml:space="preserve"> </w:t>
      </w:r>
      <w:r w:rsidR="12D438F2">
        <w:t xml:space="preserve">ez rendelkezett olyan </w:t>
      </w:r>
      <w:r w:rsidR="31162B0F">
        <w:t xml:space="preserve">megfelelő specifikációkkal, </w:t>
      </w:r>
      <w:r w:rsidR="35E6C6ED">
        <w:t xml:space="preserve">mely alkalmas </w:t>
      </w:r>
      <w:r w:rsidR="48D6BC86">
        <w:t xml:space="preserve">megfelelő gyorsasággal és </w:t>
      </w:r>
      <w:r w:rsidR="7942FE38">
        <w:t xml:space="preserve">mennyiségben </w:t>
      </w:r>
      <w:r w:rsidR="7F748857">
        <w:t>továbbítani az adatot.</w:t>
      </w:r>
      <w:r w:rsidR="3C462E60">
        <w:t xml:space="preserve"> </w:t>
      </w:r>
      <w:r w:rsidR="7E4E43F6">
        <w:t xml:space="preserve">Az </w:t>
      </w:r>
      <w:proofErr w:type="spellStart"/>
      <w:r w:rsidR="7E4E43F6">
        <w:t>Arduinokkal</w:t>
      </w:r>
      <w:proofErr w:type="spellEnd"/>
      <w:r w:rsidR="7E4E43F6">
        <w:t xml:space="preserve"> soros </w:t>
      </w:r>
      <w:proofErr w:type="spellStart"/>
      <w:r w:rsidR="7E4E43F6">
        <w:t>porton</w:t>
      </w:r>
      <w:proofErr w:type="spellEnd"/>
      <w:r w:rsidR="47F39A27">
        <w:t xml:space="preserve"> keresztül kommunikál, </w:t>
      </w:r>
      <w:r w:rsidR="0F0C095D">
        <w:t xml:space="preserve">melyről befolyt </w:t>
      </w:r>
      <w:r w:rsidR="397FB72F">
        <w:t xml:space="preserve">adatokat </w:t>
      </w:r>
      <w:r w:rsidR="009F09D7">
        <w:t>CSV (</w:t>
      </w:r>
      <w:proofErr w:type="spellStart"/>
      <w:r w:rsidR="004A4F67" w:rsidRPr="004A4F67">
        <w:t>Comma-separated</w:t>
      </w:r>
      <w:proofErr w:type="spellEnd"/>
      <w:r w:rsidR="004A4F67" w:rsidRPr="004A4F67">
        <w:t xml:space="preserve"> </w:t>
      </w:r>
      <w:proofErr w:type="spellStart"/>
      <w:r w:rsidR="004A4F67" w:rsidRPr="004A4F67">
        <w:t>values</w:t>
      </w:r>
      <w:proofErr w:type="spellEnd"/>
      <w:r w:rsidR="009F09D7">
        <w:t xml:space="preserve">) </w:t>
      </w:r>
      <w:r w:rsidR="1677A1B4">
        <w:t xml:space="preserve">fájlba kiment </w:t>
      </w:r>
      <w:r w:rsidR="31F3A83F">
        <w:t>és</w:t>
      </w:r>
      <w:r w:rsidR="309E9D40">
        <w:t xml:space="preserve"> </w:t>
      </w:r>
      <w:r w:rsidR="0131669D">
        <w:t xml:space="preserve">továbbit az előre kijelölt </w:t>
      </w:r>
      <w:r w:rsidR="4035AA4A">
        <w:t>számítógépre.</w:t>
      </w:r>
    </w:p>
    <w:p w14:paraId="0E8ADCD6" w14:textId="54DC084D" w:rsidR="009C127C" w:rsidRPr="009C127C" w:rsidRDefault="7D6C7081" w:rsidP="009C127C">
      <w:pPr>
        <w:spacing w:line="259" w:lineRule="auto"/>
      </w:pPr>
      <w:r>
        <w:t xml:space="preserve">Jogosan merül fel a </w:t>
      </w:r>
      <w:r w:rsidR="159F0309">
        <w:t xml:space="preserve">kérdés, miért nem egyetlen </w:t>
      </w:r>
      <w:r w:rsidR="1861EED5">
        <w:t xml:space="preserve">mikrokontrolleren vagy </w:t>
      </w:r>
      <w:r w:rsidR="62083471">
        <w:t xml:space="preserve">mikroszámítógépen végezzük </w:t>
      </w:r>
      <w:r w:rsidR="691F543F">
        <w:t>mind a mintavételezést,</w:t>
      </w:r>
      <w:r w:rsidR="566F911A">
        <w:t xml:space="preserve"> mind pedig a </w:t>
      </w:r>
      <w:r w:rsidR="2B4EBCFD">
        <w:t>továbbítást.</w:t>
      </w:r>
      <w:r w:rsidR="000E7FB6">
        <w:t xml:space="preserve"> Ennek oka, hogy nem lehetséges a szenzorok megfelelő címzése, a c</w:t>
      </w:r>
      <w:r w:rsidR="00B317E8">
        <w:t>í</w:t>
      </w:r>
      <w:r w:rsidR="000E7FB6">
        <w:t>mzésb</w:t>
      </w:r>
      <w:r w:rsidR="00B317E8">
        <w:t>ő</w:t>
      </w:r>
      <w:r w:rsidR="000E7FB6">
        <w:t>l adódó nehézségek</w:t>
      </w:r>
      <w:r w:rsidR="00E54926">
        <w:t xml:space="preserve"> pedig</w:t>
      </w:r>
      <w:r w:rsidR="00B317E8">
        <w:t xml:space="preserve"> egy olvasó eszközt használva nagyon lassúvá tennék a mérést.</w:t>
      </w:r>
    </w:p>
    <w:p w14:paraId="27A7B1F3" w14:textId="77777777" w:rsidR="00CE0DBF" w:rsidRDefault="00CE0DBF" w:rsidP="00946652"/>
    <w:p w14:paraId="4A82E7C9" w14:textId="59F2518F" w:rsidR="00CE0DBF" w:rsidRDefault="00A26E5E" w:rsidP="00CE0DBF">
      <w:pPr>
        <w:pStyle w:val="Cmsor2"/>
      </w:pPr>
      <w:bookmarkStart w:id="17" w:name="_Toc54818344"/>
      <w:r>
        <w:t>Mérés</w:t>
      </w:r>
      <w:r w:rsidR="003A02D1">
        <w:t>eink</w:t>
      </w:r>
      <w:bookmarkEnd w:id="17"/>
    </w:p>
    <w:p w14:paraId="61A5BE5C" w14:textId="109D829A" w:rsidR="003A02D1" w:rsidRDefault="003A02D1" w:rsidP="003A02D1">
      <w:r>
        <w:t xml:space="preserve">A </w:t>
      </w:r>
      <w:r w:rsidR="0082508E">
        <w:t>célunk elsődlegesen az eszköz megalkotása volt és az</w:t>
      </w:r>
      <w:r w:rsidR="303AA02E">
        <w:t>,</w:t>
      </w:r>
      <w:r w:rsidR="0082508E">
        <w:t xml:space="preserve"> hogy </w:t>
      </w:r>
      <w:r w:rsidR="005B3ABE">
        <w:t xml:space="preserve">jó módszereket találjuk az adatok feldolgozására, így nem végeztünk </w:t>
      </w:r>
      <w:r w:rsidR="00BE2E45">
        <w:t xml:space="preserve">kiterjedt méréseket sok ember bevonásával. </w:t>
      </w:r>
      <w:r w:rsidR="00A00008">
        <w:t xml:space="preserve">Próbáltunk olyan adatokat </w:t>
      </w:r>
      <w:proofErr w:type="spellStart"/>
      <w:r w:rsidR="4211746D">
        <w:t>gyújteni</w:t>
      </w:r>
      <w:proofErr w:type="spellEnd"/>
      <w:r w:rsidR="00A00008">
        <w:t xml:space="preserve">, amik egy </w:t>
      </w:r>
      <w:r w:rsidR="00994FFD">
        <w:t>ál</w:t>
      </w:r>
      <w:r w:rsidR="001032AE">
        <w:t>t</w:t>
      </w:r>
      <w:r w:rsidR="00994FFD">
        <w:t xml:space="preserve">alános felhasználás esetén </w:t>
      </w:r>
      <w:r w:rsidR="001032AE">
        <w:t>fordul</w:t>
      </w:r>
      <w:r w:rsidR="00C81536">
        <w:t>nak elő, de végeztönk tesztet arra is, hogy a futás során milyen változások vannak</w:t>
      </w:r>
      <w:r w:rsidR="00284D6F">
        <w:t xml:space="preserve"> </w:t>
      </w:r>
      <w:r w:rsidR="00F659F0">
        <w:t xml:space="preserve">a futó fáradásával. </w:t>
      </w:r>
      <w:r w:rsidR="00E311A7">
        <w:t xml:space="preserve">Ezen méréseink közül fogunk néhányat bemutatni. </w:t>
      </w:r>
    </w:p>
    <w:p w14:paraId="60A5C8A7" w14:textId="77777777" w:rsidR="00E311A7" w:rsidRDefault="00E311A7" w:rsidP="003A02D1"/>
    <w:p w14:paraId="0242C259" w14:textId="5A4B8F0A" w:rsidR="00E311A7" w:rsidRDefault="00216B83" w:rsidP="00E311A7">
      <w:pPr>
        <w:pStyle w:val="Cmsor3"/>
      </w:pPr>
      <w:bookmarkStart w:id="18" w:name="_Toc54818345"/>
      <w:r>
        <w:lastRenderedPageBreak/>
        <w:t>Átlagos járás</w:t>
      </w:r>
      <w:bookmarkEnd w:id="18"/>
    </w:p>
    <w:p w14:paraId="570EE7A0" w14:textId="6932668D" w:rsidR="00F659F0" w:rsidRDefault="007F47E4" w:rsidP="003A02D1">
      <w:r>
        <w:t xml:space="preserve">Ezen mérés során </w:t>
      </w:r>
      <w:r w:rsidR="00F00B91">
        <w:t>egy 150 méteres mintát rögzítettünk</w:t>
      </w:r>
      <w:r w:rsidR="0001137E">
        <w:t xml:space="preserve">, amely alatt </w:t>
      </w:r>
      <w:r w:rsidR="002813F1">
        <w:t xml:space="preserve">a </w:t>
      </w:r>
      <w:r w:rsidR="00F7427A">
        <w:t>lemért ember</w:t>
      </w:r>
      <w:r w:rsidR="002813F1">
        <w:t xml:space="preserve"> </w:t>
      </w:r>
      <w:r w:rsidR="00972801">
        <w:t>2</w:t>
      </w:r>
      <w:r w:rsidR="00127FAA">
        <w:t xml:space="preserve"> darab</w:t>
      </w:r>
      <w:r w:rsidR="00972801">
        <w:t xml:space="preserve"> </w:t>
      </w:r>
      <w:r w:rsidR="00B5125A">
        <w:t xml:space="preserve">180 fokos </w:t>
      </w:r>
      <w:r w:rsidR="00972801">
        <w:t>fordulás</w:t>
      </w:r>
      <w:r w:rsidR="00B5125A">
        <w:t>t végzett</w:t>
      </w:r>
      <w:r w:rsidR="004378DA">
        <w:t xml:space="preserve">, ami jól látszik a </w:t>
      </w:r>
      <w:proofErr w:type="spellStart"/>
      <w:r w:rsidR="00701D62">
        <w:t>wavelet</w:t>
      </w:r>
      <w:proofErr w:type="spellEnd"/>
      <w:r w:rsidR="00701D62">
        <w:t xml:space="preserve"> </w:t>
      </w:r>
      <w:proofErr w:type="spellStart"/>
      <w:r w:rsidR="4211746D">
        <w:t>tanszformálton</w:t>
      </w:r>
      <w:proofErr w:type="spellEnd"/>
      <w:r w:rsidR="4211746D">
        <w:t xml:space="preserve"> is.</w:t>
      </w:r>
      <w:r w:rsidR="00127FAA">
        <w:t xml:space="preserve"> </w:t>
      </w:r>
      <w:r w:rsidR="00BA1A6B">
        <w:t xml:space="preserve">A fordulás </w:t>
      </w:r>
      <w:r w:rsidR="0048701B">
        <w:t xml:space="preserve">37 és </w:t>
      </w:r>
      <w:r w:rsidR="0049137F">
        <w:t xml:space="preserve">94 másodperc környékén volt, ahol a járás </w:t>
      </w:r>
      <w:r w:rsidR="00C369FC">
        <w:t>üteme megváltozott</w:t>
      </w:r>
      <w:r w:rsidR="00D0036A">
        <w:t xml:space="preserve">, érdekes módon nem lassult, hanem ellenkezőleg kissé </w:t>
      </w:r>
      <w:r w:rsidR="00EB10E2">
        <w:t>gyorsabb lett.</w:t>
      </w:r>
    </w:p>
    <w:p w14:paraId="4917DCF4" w14:textId="77777777" w:rsidR="00BA1A6B" w:rsidRDefault="00BA1A6B" w:rsidP="003A02D1"/>
    <w:p w14:paraId="5503F7C0" w14:textId="2D261C89" w:rsidR="00B02C2E" w:rsidRDefault="00BA1A6B" w:rsidP="003A02D1">
      <w:r>
        <w:rPr>
          <w:noProof/>
        </w:rPr>
        <w:drawing>
          <wp:inline distT="0" distB="0" distL="0" distR="0" wp14:anchorId="6846AF4D" wp14:editId="5F6E5613">
            <wp:extent cx="5760085" cy="2855595"/>
            <wp:effectExtent l="0" t="0" r="0" b="190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t="5066"/>
                    <a:stretch/>
                  </pic:blipFill>
                  <pic:spPr bwMode="auto">
                    <a:xfrm>
                      <a:off x="0" y="0"/>
                      <a:ext cx="5760085" cy="2855595"/>
                    </a:xfrm>
                    <a:prstGeom prst="rect">
                      <a:avLst/>
                    </a:prstGeom>
                    <a:noFill/>
                    <a:ln>
                      <a:noFill/>
                    </a:ln>
                    <a:extLst>
                      <a:ext uri="{53640926-AAD7-44D8-BBD7-CCE9431645EC}">
                        <a14:shadowObscured xmlns:a14="http://schemas.microsoft.com/office/drawing/2010/main"/>
                      </a:ext>
                    </a:extLst>
                  </pic:spPr>
                </pic:pic>
              </a:graphicData>
            </a:graphic>
          </wp:inline>
        </w:drawing>
      </w:r>
    </w:p>
    <w:p w14:paraId="2A218225" w14:textId="14E37BF9" w:rsidR="00470834" w:rsidRDefault="00301F41" w:rsidP="00470834">
      <w:pPr>
        <w:jc w:val="center"/>
      </w:pPr>
      <w:r>
        <w:rPr>
          <w:rStyle w:val="KarakterFlkvr"/>
        </w:rPr>
        <w:t>8</w:t>
      </w:r>
      <w:r w:rsidR="00470834" w:rsidRPr="00DE6499">
        <w:rPr>
          <w:rStyle w:val="KarakterFlkvr"/>
        </w:rPr>
        <w:t>. ábra</w:t>
      </w:r>
      <w:r w:rsidR="00470834" w:rsidRPr="00A05402">
        <w:t xml:space="preserve"> </w:t>
      </w:r>
      <w:r w:rsidR="00470834">
        <w:t xml:space="preserve">Jobb comb z irányú gyorsulásának </w:t>
      </w:r>
      <w:proofErr w:type="spellStart"/>
      <w:r w:rsidR="00470834">
        <w:t>wavelet</w:t>
      </w:r>
      <w:proofErr w:type="spellEnd"/>
      <w:r w:rsidR="00470834">
        <w:t xml:space="preserve"> transzformáltja</w:t>
      </w:r>
    </w:p>
    <w:p w14:paraId="5577A728" w14:textId="4D170E9C" w:rsidR="00D959E4" w:rsidRDefault="00D959E4" w:rsidP="00053EC5">
      <w:pPr>
        <w:jc w:val="center"/>
      </w:pPr>
    </w:p>
    <w:p w14:paraId="457C452E" w14:textId="1E7DA6E0" w:rsidR="00EB10E2" w:rsidRDefault="00EB10E2" w:rsidP="003A02D1">
      <w:r>
        <w:t xml:space="preserve"> </w:t>
      </w:r>
    </w:p>
    <w:p w14:paraId="518DE766" w14:textId="22DF67A0" w:rsidR="00BA1A6B" w:rsidRDefault="00FA1D33" w:rsidP="003A02D1">
      <w:r>
        <w:t xml:space="preserve">A láb egyes </w:t>
      </w:r>
      <w:r w:rsidR="007C07D4">
        <w:t xml:space="preserve">részeire ható gyorsulások is </w:t>
      </w:r>
      <w:r w:rsidR="009E386F">
        <w:t>jól bemutathatóak ezen az adaton</w:t>
      </w:r>
      <w:r w:rsidR="00825713">
        <w:t>, ehhez az 5</w:t>
      </w:r>
      <w:r w:rsidR="00E46CF5">
        <w:t>9</w:t>
      </w:r>
      <w:r w:rsidR="00F608B9">
        <w:t>,5</w:t>
      </w:r>
      <w:r w:rsidR="00825713">
        <w:t xml:space="preserve"> és </w:t>
      </w:r>
      <w:r w:rsidR="007150B6">
        <w:t>64,7</w:t>
      </w:r>
      <w:r w:rsidR="00825713">
        <w:t xml:space="preserve"> másodperc közti részt használtam, ahol </w:t>
      </w:r>
      <w:proofErr w:type="gramStart"/>
      <w:r w:rsidR="00825713">
        <w:t>a</w:t>
      </w:r>
      <w:proofErr w:type="gramEnd"/>
      <w:r w:rsidR="00BE7546">
        <w:t xml:space="preserve"> egyenletesen haladt a </w:t>
      </w:r>
      <w:r w:rsidR="00896B55">
        <w:t xml:space="preserve">vizsgált személy. </w:t>
      </w:r>
      <w:r w:rsidR="00801FE8">
        <w:t xml:space="preserve">Ha csak </w:t>
      </w:r>
      <w:r w:rsidR="00C75827">
        <w:t xml:space="preserve">a comb és lábszár gyorsulását nézzük, akkor </w:t>
      </w:r>
      <w:r w:rsidR="00803070">
        <w:t xml:space="preserve">jól látszik, hogy a kettő szinte </w:t>
      </w:r>
      <w:r w:rsidR="00C52269">
        <w:t>teljesen együtt mozog</w:t>
      </w:r>
      <w:r w:rsidR="005B14F9">
        <w:t xml:space="preserve"> (</w:t>
      </w:r>
      <w:r w:rsidR="001F60F5" w:rsidRPr="001F60F5">
        <w:t>8</w:t>
      </w:r>
      <w:r w:rsidR="00076B8F" w:rsidRPr="001F60F5">
        <w:t>. ábra</w:t>
      </w:r>
      <w:r w:rsidR="005B14F9">
        <w:t>)</w:t>
      </w:r>
      <w:r w:rsidR="00C52269">
        <w:t>, ami az is jelentheti, hogy ha csak a gyorsulásokat vizsgáljuk elég a</w:t>
      </w:r>
      <w:r w:rsidR="00080244">
        <w:t>z egyiknek a mérése.</w:t>
      </w:r>
      <w:r w:rsidR="00C05105">
        <w:t xml:space="preserve"> </w:t>
      </w:r>
    </w:p>
    <w:p w14:paraId="4D8ED2B1" w14:textId="5F2DB26E" w:rsidR="00A46BDC" w:rsidRDefault="00C05105" w:rsidP="003A02D1">
      <w:pPr>
        <w:rPr>
          <w:noProof/>
        </w:rPr>
      </w:pPr>
      <w:r>
        <w:rPr>
          <w:noProof/>
        </w:rPr>
        <w:lastRenderedPageBreak/>
        <w:drawing>
          <wp:inline distT="0" distB="0" distL="0" distR="0" wp14:anchorId="7D4D0B50" wp14:editId="48CA9E08">
            <wp:extent cx="2618858" cy="2873791"/>
            <wp:effectExtent l="0" t="0" r="0" b="317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pic:cNvPicPr/>
                  </pic:nvPicPr>
                  <pic:blipFill>
                    <a:blip r:embed="rId47">
                      <a:extLst>
                        <a:ext uri="{28A0092B-C50C-407E-A947-70E740481C1C}">
                          <a14:useLocalDpi xmlns:a14="http://schemas.microsoft.com/office/drawing/2010/main" val="0"/>
                        </a:ext>
                      </a:extLst>
                    </a:blip>
                    <a:stretch>
                      <a:fillRect/>
                    </a:stretch>
                  </pic:blipFill>
                  <pic:spPr>
                    <a:xfrm>
                      <a:off x="0" y="0"/>
                      <a:ext cx="2618858" cy="2873791"/>
                    </a:xfrm>
                    <a:prstGeom prst="rect">
                      <a:avLst/>
                    </a:prstGeom>
                  </pic:spPr>
                </pic:pic>
              </a:graphicData>
            </a:graphic>
          </wp:inline>
        </w:drawing>
      </w:r>
      <w:r>
        <w:rPr>
          <w:noProof/>
        </w:rPr>
        <w:drawing>
          <wp:inline distT="0" distB="0" distL="0" distR="0" wp14:anchorId="1A332C71" wp14:editId="43BF568A">
            <wp:extent cx="2630053" cy="288607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pic:cNvPicPr/>
                  </pic:nvPicPr>
                  <pic:blipFill>
                    <a:blip r:embed="rId48">
                      <a:extLst>
                        <a:ext uri="{28A0092B-C50C-407E-A947-70E740481C1C}">
                          <a14:useLocalDpi xmlns:a14="http://schemas.microsoft.com/office/drawing/2010/main" val="0"/>
                        </a:ext>
                      </a:extLst>
                    </a:blip>
                    <a:stretch>
                      <a:fillRect/>
                    </a:stretch>
                  </pic:blipFill>
                  <pic:spPr>
                    <a:xfrm>
                      <a:off x="0" y="0"/>
                      <a:ext cx="2630053" cy="2886075"/>
                    </a:xfrm>
                    <a:prstGeom prst="rect">
                      <a:avLst/>
                    </a:prstGeom>
                  </pic:spPr>
                </pic:pic>
              </a:graphicData>
            </a:graphic>
          </wp:inline>
        </w:drawing>
      </w:r>
      <w:r w:rsidR="00C76D7C">
        <w:rPr>
          <w:noProof/>
        </w:rPr>
        <w:t xml:space="preserve"> </w:t>
      </w:r>
    </w:p>
    <w:p w14:paraId="772320EA" w14:textId="3592C526" w:rsidR="00470834" w:rsidRDefault="00470834" w:rsidP="00470834">
      <w:pPr>
        <w:jc w:val="center"/>
      </w:pPr>
      <w:r w:rsidRPr="00DE6499">
        <w:rPr>
          <w:rStyle w:val="KarakterFlkvr"/>
        </w:rPr>
        <w:fldChar w:fldCharType="begin"/>
      </w:r>
      <w:r w:rsidRPr="00DE6499">
        <w:rPr>
          <w:rStyle w:val="KarakterFlkvr"/>
        </w:rPr>
        <w:instrText xml:space="preserve"> SEQ ábra \* ARABIC </w:instrText>
      </w:r>
      <w:r w:rsidRPr="00DE6499">
        <w:rPr>
          <w:rStyle w:val="KarakterFlkvr"/>
        </w:rPr>
        <w:fldChar w:fldCharType="separate"/>
      </w:r>
      <w:r>
        <w:rPr>
          <w:rStyle w:val="KarakterFlkvr"/>
          <w:noProof/>
        </w:rPr>
        <w:t>1</w:t>
      </w:r>
      <w:r w:rsidRPr="00DE6499">
        <w:rPr>
          <w:rStyle w:val="KarakterFlkvr"/>
        </w:rPr>
        <w:fldChar w:fldCharType="end"/>
      </w:r>
      <w:r w:rsidRPr="00DE6499">
        <w:rPr>
          <w:rStyle w:val="KarakterFlkvr"/>
        </w:rPr>
        <w:t>. ábra</w:t>
      </w:r>
      <w:r w:rsidRPr="00A05402">
        <w:t xml:space="preserve"> </w:t>
      </w:r>
      <w:r w:rsidR="00741627">
        <w:t>Szenzorok gyorsulásainak összehasonlítása</w:t>
      </w:r>
    </w:p>
    <w:p w14:paraId="5AA20BDC" w14:textId="77777777" w:rsidR="00741627" w:rsidRDefault="00741627" w:rsidP="00470834">
      <w:pPr>
        <w:jc w:val="center"/>
        <w:rPr>
          <w:noProof/>
        </w:rPr>
      </w:pPr>
    </w:p>
    <w:p w14:paraId="6ECE63D2" w14:textId="0D13E66B" w:rsidR="00076B8F" w:rsidRDefault="00CE62A1" w:rsidP="003A02D1">
      <w:r>
        <w:t>A lábfej g</w:t>
      </w:r>
      <w:r w:rsidR="002B2EE8">
        <w:t>y</w:t>
      </w:r>
      <w:r>
        <w:t xml:space="preserve">orsulását együtt ábrázolva a </w:t>
      </w:r>
      <w:r w:rsidR="00680817">
        <w:t xml:space="preserve">másik két jellel jól látszik, hogy </w:t>
      </w:r>
      <w:r w:rsidR="00D91B5B">
        <w:t xml:space="preserve">óriási azt eltérés, </w:t>
      </w:r>
      <w:r w:rsidR="00073FFE">
        <w:t>jóval nagyobb gyorsulások érik a</w:t>
      </w:r>
      <w:r w:rsidR="00E842DC">
        <w:t xml:space="preserve">z ember lábfejét, mint a </w:t>
      </w:r>
      <w:r w:rsidR="0077251B">
        <w:t>c</w:t>
      </w:r>
      <w:r w:rsidR="00E842DC">
        <w:t xml:space="preserve">ombját vagy </w:t>
      </w:r>
      <w:r w:rsidR="002B2EE8">
        <w:t xml:space="preserve">lábszárát. </w:t>
      </w:r>
    </w:p>
    <w:p w14:paraId="4955B931" w14:textId="7CEFE70A" w:rsidR="0077251B" w:rsidRDefault="0077251B" w:rsidP="003A02D1">
      <w:r>
        <w:t xml:space="preserve">A </w:t>
      </w:r>
      <w:r w:rsidR="00320150">
        <w:t xml:space="preserve">jel vizsgálható </w:t>
      </w:r>
      <w:proofErr w:type="spellStart"/>
      <w:r w:rsidR="00320150">
        <w:t>auto</w:t>
      </w:r>
      <w:r w:rsidR="00F20C28">
        <w:t>korrelációval</w:t>
      </w:r>
      <w:proofErr w:type="spellEnd"/>
      <w:r w:rsidR="00F20C28">
        <w:t xml:space="preserve"> is, ahol azt kaptuk, hogy </w:t>
      </w:r>
      <w:r w:rsidR="00257674">
        <w:t>92 mintányira ismétlődik a jel</w:t>
      </w:r>
      <w:r w:rsidR="00077614">
        <w:t xml:space="preserve">, ami 120 Hz-es mintavételezéssel </w:t>
      </w:r>
      <w:r w:rsidR="00197E79">
        <w:t xml:space="preserve">1.3 lépést jelent másodpercenként. </w:t>
      </w:r>
      <w:r w:rsidR="002B72C4">
        <w:t>A gyorsulás grafikon cs</w:t>
      </w:r>
      <w:r w:rsidR="00F21668">
        <w:t>ú</w:t>
      </w:r>
      <w:r w:rsidR="002B72C4">
        <w:t>csait leolvasva is ezt az értéket kapjuk</w:t>
      </w:r>
      <w:r w:rsidR="00C54102">
        <w:t>,</w:t>
      </w:r>
      <w:r w:rsidR="00F21668">
        <w:t xml:space="preserve"> illetve, ha a lokális szélsőértékeket nézzük </w:t>
      </w:r>
      <w:r w:rsidR="003A7C7F">
        <w:t>ott is ez adódik.</w:t>
      </w:r>
    </w:p>
    <w:p w14:paraId="60A91A1A" w14:textId="15ADD496" w:rsidR="00C54102" w:rsidRDefault="005911BD" w:rsidP="003A02D1">
      <w:r>
        <w:rPr>
          <w:noProof/>
        </w:rPr>
        <w:drawing>
          <wp:inline distT="0" distB="0" distL="0" distR="0" wp14:anchorId="609BD5AE" wp14:editId="5731DBC9">
            <wp:extent cx="2694940" cy="1747706"/>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9">
                      <a:extLst>
                        <a:ext uri="{28A0092B-C50C-407E-A947-70E740481C1C}">
                          <a14:useLocalDpi xmlns:a14="http://schemas.microsoft.com/office/drawing/2010/main" val="0"/>
                        </a:ext>
                      </a:extLst>
                    </a:blip>
                    <a:srcRect t="7103"/>
                    <a:stretch/>
                  </pic:blipFill>
                  <pic:spPr bwMode="auto">
                    <a:xfrm>
                      <a:off x="0" y="0"/>
                      <a:ext cx="2694940" cy="1747706"/>
                    </a:xfrm>
                    <a:prstGeom prst="rect">
                      <a:avLst/>
                    </a:prstGeom>
                    <a:noFill/>
                    <a:ln>
                      <a:noFill/>
                    </a:ln>
                    <a:extLst>
                      <a:ext uri="{53640926-AAD7-44D8-BBD7-CCE9431645EC}">
                        <a14:shadowObscured xmlns:a14="http://schemas.microsoft.com/office/drawing/2010/main"/>
                      </a:ext>
                    </a:extLst>
                  </pic:spPr>
                </pic:pic>
              </a:graphicData>
            </a:graphic>
          </wp:inline>
        </w:drawing>
      </w:r>
      <w:r w:rsidR="008F61CE">
        <w:rPr>
          <w:noProof/>
        </w:rPr>
        <w:drawing>
          <wp:inline distT="0" distB="0" distL="0" distR="0" wp14:anchorId="36C9E32D" wp14:editId="4CE3847F">
            <wp:extent cx="2827648" cy="190500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0244" cy="1933697"/>
                    </a:xfrm>
                    <a:prstGeom prst="rect">
                      <a:avLst/>
                    </a:prstGeom>
                    <a:noFill/>
                    <a:ln>
                      <a:noFill/>
                    </a:ln>
                  </pic:spPr>
                </pic:pic>
              </a:graphicData>
            </a:graphic>
          </wp:inline>
        </w:drawing>
      </w:r>
    </w:p>
    <w:p w14:paraId="48C133EA" w14:textId="09E72215" w:rsidR="00741627" w:rsidRDefault="00301F41" w:rsidP="00741627">
      <w:pPr>
        <w:jc w:val="center"/>
      </w:pPr>
      <w:r>
        <w:rPr>
          <w:rStyle w:val="KarakterFlkvr"/>
        </w:rPr>
        <w:t>9</w:t>
      </w:r>
      <w:r w:rsidR="00741627" w:rsidRPr="00DE6499">
        <w:rPr>
          <w:rStyle w:val="KarakterFlkvr"/>
        </w:rPr>
        <w:t>. ábra</w:t>
      </w:r>
      <w:r w:rsidR="00741627" w:rsidRPr="00A05402">
        <w:t xml:space="preserve"> </w:t>
      </w:r>
      <w:r w:rsidR="00741627">
        <w:t>A</w:t>
      </w:r>
      <w:r w:rsidR="00207233">
        <w:t xml:space="preserve">z </w:t>
      </w:r>
      <w:proofErr w:type="spellStart"/>
      <w:r w:rsidR="00207233">
        <w:t>a</w:t>
      </w:r>
      <w:r w:rsidR="00741627">
        <w:t>utokorreláció</w:t>
      </w:r>
      <w:proofErr w:type="spellEnd"/>
      <w:r w:rsidR="00741627">
        <w:t xml:space="preserve"> </w:t>
      </w:r>
      <w:r w:rsidR="004C1D5F">
        <w:t>és lok</w:t>
      </w:r>
      <w:r w:rsidR="00207233">
        <w:t>á</w:t>
      </w:r>
      <w:r w:rsidR="004C1D5F">
        <w:t>lis szélsőérték</w:t>
      </w:r>
      <w:r w:rsidR="00836926">
        <w:t>keresés ere</w:t>
      </w:r>
      <w:r w:rsidR="00207233">
        <w:t>dménye</w:t>
      </w:r>
    </w:p>
    <w:p w14:paraId="44A02D05" w14:textId="70F0BE75" w:rsidR="003A7C7F" w:rsidRDefault="003A7C7F" w:rsidP="003A02D1"/>
    <w:p w14:paraId="0E48BB24" w14:textId="77777777" w:rsidR="002B2EE8" w:rsidRDefault="002B2EE8" w:rsidP="003A02D1"/>
    <w:p w14:paraId="551A9542" w14:textId="76A41780" w:rsidR="00A46BDC" w:rsidRDefault="00142540" w:rsidP="00142540">
      <w:pPr>
        <w:pStyle w:val="Cmsor3"/>
      </w:pPr>
      <w:bookmarkStart w:id="19" w:name="_Toc54818346"/>
      <w:r>
        <w:t>15 fokos emelkedőre való futás</w:t>
      </w:r>
      <w:bookmarkEnd w:id="19"/>
    </w:p>
    <w:p w14:paraId="2E1C5724" w14:textId="3350A7BA" w:rsidR="00142540" w:rsidRPr="00142540" w:rsidRDefault="00142540" w:rsidP="00142540">
      <w:r>
        <w:t>Ezt a mérést egy futógépen végeztük 15 fokos emelkedéssel</w:t>
      </w:r>
      <w:r w:rsidR="00321B6B">
        <w:t>, így csökkentve a méréshez szük</w:t>
      </w:r>
      <w:r w:rsidR="000E1A48">
        <w:t>séges időt, mivel így a vizsgált ember gyorsabban fáradt el</w:t>
      </w:r>
      <w:r w:rsidR="00D36CED">
        <w:t>. Itt a periodikus jel mögötti trendre voltunk kíváncsiak</w:t>
      </w:r>
      <w:r w:rsidR="006954E7">
        <w:t xml:space="preserve">. </w:t>
      </w:r>
    </w:p>
    <w:p w14:paraId="6FE103A5" w14:textId="00AD5F14" w:rsidR="00A46BDC" w:rsidRPr="00A46BDC" w:rsidRDefault="00A46BDC" w:rsidP="00A46BDC"/>
    <w:p w14:paraId="458A4716" w14:textId="77777777" w:rsidR="00A46BDC" w:rsidRPr="00A46BDC" w:rsidRDefault="00A46BDC" w:rsidP="00A46BDC"/>
    <w:p w14:paraId="7C2C2814" w14:textId="77777777" w:rsidR="00A46BDC" w:rsidRPr="00A46BDC" w:rsidRDefault="00A46BDC" w:rsidP="00A46BDC"/>
    <w:p w14:paraId="10EE6245" w14:textId="60D71F4F" w:rsidR="009E1CD4" w:rsidRDefault="009E1CD4" w:rsidP="00A46BDC">
      <w:r>
        <w:t xml:space="preserve">A </w:t>
      </w:r>
      <w:proofErr w:type="spellStart"/>
      <w:r w:rsidR="00464F23">
        <w:t>de</w:t>
      </w:r>
      <w:r w:rsidR="005572F0">
        <w:t>kompozíciót</w:t>
      </w:r>
      <w:proofErr w:type="spellEnd"/>
      <w:r w:rsidR="005572F0">
        <w:t xml:space="preserve"> követően </w:t>
      </w:r>
      <w:r w:rsidR="00F70514">
        <w:t xml:space="preserve">trendvonal vizsgálata megmutatja, hogy egyre </w:t>
      </w:r>
      <w:r w:rsidR="00D20B5C">
        <w:t xml:space="preserve">lennebb kerül a trend, </w:t>
      </w:r>
      <w:r w:rsidR="00310F37">
        <w:t xml:space="preserve">ami azt mutatja meg, </w:t>
      </w:r>
      <w:r w:rsidR="00BD56C6">
        <w:t xml:space="preserve">hogy futás közben az átlagos </w:t>
      </w:r>
      <w:r w:rsidR="00C23516">
        <w:t xml:space="preserve">gyorsulás egyre jobban </w:t>
      </w:r>
      <w:r w:rsidR="000A0458">
        <w:t>csökkent a combon. E</w:t>
      </w:r>
      <w:r w:rsidR="005E73EB">
        <w:t xml:space="preserve">mellett jól látszik az is, hogy </w:t>
      </w:r>
      <w:r w:rsidR="007646AB">
        <w:t>egyre szélesebb a vizsgált sáv</w:t>
      </w:r>
      <w:r w:rsidR="00B84C9C">
        <w:t xml:space="preserve">, ami </w:t>
      </w:r>
      <w:r w:rsidR="002A337B">
        <w:t xml:space="preserve">azt </w:t>
      </w:r>
      <w:r w:rsidR="005C04B5">
        <w:t>mutatja, hogy egyre kevésbé szabályos a futás</w:t>
      </w:r>
      <w:r w:rsidR="00EB36F8">
        <w:t xml:space="preserve">, amit a fáradás számlájára írhatunk. </w:t>
      </w:r>
    </w:p>
    <w:p w14:paraId="3CC2DD62" w14:textId="607FAC91" w:rsidR="00A46BDC" w:rsidRDefault="00B538AE" w:rsidP="00A46BDC">
      <w:r>
        <w:rPr>
          <w:noProof/>
        </w:rPr>
        <w:drawing>
          <wp:inline distT="0" distB="0" distL="0" distR="0" wp14:anchorId="78954E49" wp14:editId="5E804216">
            <wp:extent cx="5760084" cy="362077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7"/>
                    <pic:cNvPicPr/>
                  </pic:nvPicPr>
                  <pic:blipFill>
                    <a:blip r:embed="rId51">
                      <a:extLst>
                        <a:ext uri="{28A0092B-C50C-407E-A947-70E740481C1C}">
                          <a14:useLocalDpi xmlns:a14="http://schemas.microsoft.com/office/drawing/2010/main" val="0"/>
                        </a:ext>
                      </a:extLst>
                    </a:blip>
                    <a:stretch>
                      <a:fillRect/>
                    </a:stretch>
                  </pic:blipFill>
                  <pic:spPr>
                    <a:xfrm>
                      <a:off x="0" y="0"/>
                      <a:ext cx="5760084" cy="3620770"/>
                    </a:xfrm>
                    <a:prstGeom prst="rect">
                      <a:avLst/>
                    </a:prstGeom>
                  </pic:spPr>
                </pic:pic>
              </a:graphicData>
            </a:graphic>
          </wp:inline>
        </w:drawing>
      </w:r>
    </w:p>
    <w:p w14:paraId="1D0C2B6B" w14:textId="639B0E56" w:rsidR="00207233" w:rsidRDefault="003C7FFE" w:rsidP="00207233">
      <w:pPr>
        <w:jc w:val="center"/>
      </w:pPr>
      <w:r>
        <w:rPr>
          <w:rStyle w:val="KarakterFlkvr"/>
        </w:rPr>
        <w:t>10</w:t>
      </w:r>
      <w:r w:rsidR="00207233" w:rsidRPr="00DE6499">
        <w:rPr>
          <w:rStyle w:val="KarakterFlkvr"/>
        </w:rPr>
        <w:t>. ábra</w:t>
      </w:r>
      <w:r w:rsidR="00207233" w:rsidRPr="00A05402">
        <w:t xml:space="preserve"> </w:t>
      </w:r>
      <w:r w:rsidR="00250A0F">
        <w:t xml:space="preserve">A </w:t>
      </w:r>
      <w:proofErr w:type="spellStart"/>
      <w:r w:rsidR="00250A0F">
        <w:t>d</w:t>
      </w:r>
      <w:r w:rsidR="00CA4EB7">
        <w:t>ekompozí</w:t>
      </w:r>
      <w:r w:rsidR="00250A0F">
        <w:t>ció</w:t>
      </w:r>
      <w:proofErr w:type="spellEnd"/>
      <w:r w:rsidR="00250A0F">
        <w:t xml:space="preserve"> során kapott </w:t>
      </w:r>
      <w:r w:rsidR="0039290F">
        <w:t>trend</w:t>
      </w:r>
      <w:r w:rsidR="00DD076B">
        <w:t xml:space="preserve"> és az erre illesztett görbe</w:t>
      </w:r>
    </w:p>
    <w:p w14:paraId="370A59A7" w14:textId="77777777" w:rsidR="00DD076B" w:rsidRPr="00A46BDC" w:rsidRDefault="00DD076B" w:rsidP="00207233">
      <w:pPr>
        <w:jc w:val="center"/>
      </w:pPr>
    </w:p>
    <w:p w14:paraId="2EED4E07" w14:textId="1F985591" w:rsidR="00816EC8" w:rsidRDefault="00ED6D01" w:rsidP="00816EC8">
      <w:r>
        <w:t xml:space="preserve">Az általunk készített prototípus több óráig képes az adatok mentésére, így </w:t>
      </w:r>
      <w:r w:rsidR="003F154C">
        <w:t xml:space="preserve">később lehetséges akár több órán keresztül </w:t>
      </w:r>
      <w:r w:rsidR="0036507D">
        <w:t xml:space="preserve">vizsgálni </w:t>
      </w:r>
      <w:r w:rsidR="00816EC8">
        <w:t>a fáradást, de már egy ilyen rövid</w:t>
      </w:r>
      <w:r w:rsidR="00A4261A">
        <w:t xml:space="preserve"> de nagy terhe</w:t>
      </w:r>
      <w:r w:rsidR="00760A24">
        <w:t xml:space="preserve">lés alatt is jól látszik, hogy a fáradás </w:t>
      </w:r>
      <w:r w:rsidR="00702D60">
        <w:t xml:space="preserve">miatt </w:t>
      </w:r>
      <w:r w:rsidR="007C4909">
        <w:t>a moz</w:t>
      </w:r>
      <w:r w:rsidR="00457731">
        <w:t xml:space="preserve">gás kissé rendezetlenebbé válhat, ami </w:t>
      </w:r>
      <w:r w:rsidR="003A6445">
        <w:t>indokolhat egy hosszabb megfigyelés</w:t>
      </w:r>
      <w:r w:rsidR="00EE2F7E">
        <w:t xml:space="preserve">t, ezzel alátámasztva </w:t>
      </w:r>
      <w:r w:rsidR="00BC7FC9">
        <w:t>a mérés létjogo</w:t>
      </w:r>
      <w:r w:rsidR="004675BB">
        <w:t xml:space="preserve">sultságát. </w:t>
      </w:r>
    </w:p>
    <w:p w14:paraId="4618BC40" w14:textId="2F70A563" w:rsidR="004675BB" w:rsidRDefault="7A403024" w:rsidP="00816EC8">
      <w:r>
        <w:t>Végeztünk egy mérést arra vonatkozóan, hogy 4 mm-es cipőtalpvastagság különbség miként jelenik meg a járás mintájában. Két azonos márkájú, de eltérő talpvastagságú cipőben sétáltattunk a vizsgált személyt, annak vizsgálatára, hogy mikét változik meg a járásának a képe az azonos talpvastagságokhoz képest. A két láb mozgása a beolvasott jelek alapján nem mutat nagy eltérést, itt a cél inkább az volt, hogy adatot generáljuk egy hibás járásról a gépi tanuló algoritmusoknak.</w:t>
      </w:r>
    </w:p>
    <w:p w14:paraId="533CBC88" w14:textId="70C0174A" w:rsidR="004675BB" w:rsidRDefault="00A6588D" w:rsidP="000622FA">
      <w:pPr>
        <w:pStyle w:val="Cmsor3"/>
      </w:pPr>
      <w:bookmarkStart w:id="20" w:name="_Toc54818347"/>
      <w:r>
        <w:lastRenderedPageBreak/>
        <w:t xml:space="preserve">Egészséges ember </w:t>
      </w:r>
      <w:r w:rsidR="00D754B8">
        <w:t xml:space="preserve">járása </w:t>
      </w:r>
      <w:r w:rsidR="00DD355C">
        <w:t xml:space="preserve">a két lábon eltérő </w:t>
      </w:r>
      <w:r w:rsidR="000622FA">
        <w:t>talpvastagság esetén</w:t>
      </w:r>
      <w:bookmarkEnd w:id="20"/>
    </w:p>
    <w:p w14:paraId="1A97D8ED" w14:textId="2F70A563" w:rsidR="000622FA" w:rsidRDefault="711C3AD4" w:rsidP="00816EC8">
      <w:r>
        <w:t>Végeztünk</w:t>
      </w:r>
      <w:r w:rsidR="000622FA">
        <w:t xml:space="preserve"> egy mérést arra vonatkozóan, hogy </w:t>
      </w:r>
      <w:r w:rsidR="00786CE4">
        <w:t xml:space="preserve">4 mm-es </w:t>
      </w:r>
      <w:r w:rsidR="00B352C9">
        <w:t>cipőtalp</w:t>
      </w:r>
      <w:r w:rsidR="00445072">
        <w:t xml:space="preserve">vastagság különbség miként jelenik meg a járás mintájában. </w:t>
      </w:r>
      <w:r w:rsidR="003D62E0">
        <w:t xml:space="preserve">Két azonos márkájú, de eltérő </w:t>
      </w:r>
      <w:r w:rsidR="00DF7353">
        <w:t>talpvastag</w:t>
      </w:r>
      <w:r w:rsidR="00222363">
        <w:t xml:space="preserve">ságú cipőben </w:t>
      </w:r>
      <w:r w:rsidR="00883592">
        <w:t xml:space="preserve">sétáltattunk a </w:t>
      </w:r>
      <w:r w:rsidR="004C4130">
        <w:t xml:space="preserve">vizsgált személyt, annak vizsgálatára, hogy mikét </w:t>
      </w:r>
      <w:r w:rsidR="008F4FC0">
        <w:t>vál</w:t>
      </w:r>
      <w:r w:rsidR="008963AE">
        <w:t xml:space="preserve">tozik meg a járásának a </w:t>
      </w:r>
      <w:r w:rsidR="006228F5">
        <w:t xml:space="preserve">képe </w:t>
      </w:r>
      <w:r w:rsidR="000E6999">
        <w:t xml:space="preserve">az azonos talpvastagságokhoz képest. </w:t>
      </w:r>
      <w:r w:rsidR="00297885">
        <w:t>A két láb mozgása a beolvasott jelek alapján nem mutat nagy eltérést, itt a cél inkább az volt, hogy adatot generáljuk egy hibás járásról a gépi tan</w:t>
      </w:r>
      <w:r w:rsidR="00D9184B">
        <w:t>u</w:t>
      </w:r>
      <w:r w:rsidR="00297885">
        <w:t>ló algoritmusoknak</w:t>
      </w:r>
      <w:r w:rsidR="00D9184B">
        <w:t>.</w:t>
      </w:r>
    </w:p>
    <w:p w14:paraId="19CE0494" w14:textId="77777777" w:rsidR="00DD076B" w:rsidRDefault="00C74323" w:rsidP="00DE6774">
      <w:r>
        <w:rPr>
          <w:noProof/>
        </w:rPr>
        <w:drawing>
          <wp:inline distT="0" distB="0" distL="0" distR="0" wp14:anchorId="7E06A336" wp14:editId="2DE51268">
            <wp:extent cx="2722819" cy="3228663"/>
            <wp:effectExtent l="0" t="0" r="190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1"/>
                    <pic:cNvPicPr/>
                  </pic:nvPicPr>
                  <pic:blipFill>
                    <a:blip r:embed="rId52">
                      <a:extLst>
                        <a:ext uri="{28A0092B-C50C-407E-A947-70E740481C1C}">
                          <a14:useLocalDpi xmlns:a14="http://schemas.microsoft.com/office/drawing/2010/main" val="0"/>
                        </a:ext>
                      </a:extLst>
                    </a:blip>
                    <a:stretch>
                      <a:fillRect/>
                    </a:stretch>
                  </pic:blipFill>
                  <pic:spPr>
                    <a:xfrm>
                      <a:off x="0" y="0"/>
                      <a:ext cx="2722819" cy="3228663"/>
                    </a:xfrm>
                    <a:prstGeom prst="rect">
                      <a:avLst/>
                    </a:prstGeom>
                  </pic:spPr>
                </pic:pic>
              </a:graphicData>
            </a:graphic>
          </wp:inline>
        </w:drawing>
      </w:r>
      <w:r w:rsidR="00AB58C2" w:rsidRPr="00AB58C2">
        <w:t xml:space="preserve"> </w:t>
      </w:r>
      <w:r>
        <w:rPr>
          <w:noProof/>
        </w:rPr>
        <w:drawing>
          <wp:inline distT="0" distB="0" distL="0" distR="0" wp14:anchorId="6ECC2EC1" wp14:editId="50866F0B">
            <wp:extent cx="2733675" cy="3241537"/>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2"/>
                    <pic:cNvPicPr/>
                  </pic:nvPicPr>
                  <pic:blipFill>
                    <a:blip r:embed="rId53">
                      <a:extLst>
                        <a:ext uri="{28A0092B-C50C-407E-A947-70E740481C1C}">
                          <a14:useLocalDpi xmlns:a14="http://schemas.microsoft.com/office/drawing/2010/main" val="0"/>
                        </a:ext>
                      </a:extLst>
                    </a:blip>
                    <a:stretch>
                      <a:fillRect/>
                    </a:stretch>
                  </pic:blipFill>
                  <pic:spPr>
                    <a:xfrm>
                      <a:off x="0" y="0"/>
                      <a:ext cx="2733675" cy="3241537"/>
                    </a:xfrm>
                    <a:prstGeom prst="rect">
                      <a:avLst/>
                    </a:prstGeom>
                  </pic:spPr>
                </pic:pic>
              </a:graphicData>
            </a:graphic>
          </wp:inline>
        </w:drawing>
      </w:r>
    </w:p>
    <w:p w14:paraId="4B955279" w14:textId="4E81EC8E" w:rsidR="00926EE4" w:rsidRPr="00926EE4" w:rsidRDefault="003C7FFE" w:rsidP="00DD076B">
      <w:pPr>
        <w:jc w:val="center"/>
      </w:pPr>
      <w:r>
        <w:rPr>
          <w:rStyle w:val="KarakterFlkvr"/>
        </w:rPr>
        <w:t>1</w:t>
      </w:r>
      <w:r w:rsidR="00DD076B" w:rsidRPr="00DE6499">
        <w:rPr>
          <w:rStyle w:val="KarakterFlkvr"/>
        </w:rPr>
        <w:fldChar w:fldCharType="begin"/>
      </w:r>
      <w:r w:rsidR="00DD076B" w:rsidRPr="00DE6499">
        <w:rPr>
          <w:rStyle w:val="KarakterFlkvr"/>
        </w:rPr>
        <w:instrText xml:space="preserve"> SEQ ábra \* ARABIC </w:instrText>
      </w:r>
      <w:r w:rsidR="00DD076B" w:rsidRPr="00DE6499">
        <w:rPr>
          <w:rStyle w:val="KarakterFlkvr"/>
        </w:rPr>
        <w:fldChar w:fldCharType="separate"/>
      </w:r>
      <w:r w:rsidR="00DD076B">
        <w:rPr>
          <w:rStyle w:val="KarakterFlkvr"/>
          <w:noProof/>
        </w:rPr>
        <w:t>1</w:t>
      </w:r>
      <w:r w:rsidR="00DD076B" w:rsidRPr="00DE6499">
        <w:rPr>
          <w:rStyle w:val="KarakterFlkvr"/>
        </w:rPr>
        <w:fldChar w:fldCharType="end"/>
      </w:r>
      <w:r w:rsidR="00DD076B" w:rsidRPr="00DE6499">
        <w:rPr>
          <w:rStyle w:val="KarakterFlkvr"/>
        </w:rPr>
        <w:t>. ábra</w:t>
      </w:r>
      <w:r w:rsidR="00DD076B" w:rsidRPr="00A05402">
        <w:t xml:space="preserve"> </w:t>
      </w:r>
      <w:r w:rsidR="000F29AA">
        <w:t>Azonos és eltérő</w:t>
      </w:r>
      <w:r w:rsidR="00352DC2">
        <w:t xml:space="preserve"> cipők viselése mellett a jobb comb gyorsulásai</w:t>
      </w:r>
      <w:r w:rsidR="000F29AA">
        <w:t xml:space="preserve"> </w:t>
      </w:r>
      <w:r w:rsidR="00A46BDC">
        <w:br w:type="textWrapping" w:clear="all"/>
      </w:r>
    </w:p>
    <w:p w14:paraId="391C42F9" w14:textId="0B56FF5C" w:rsidR="00DD39D5" w:rsidRDefault="004E7A59" w:rsidP="00DD39D5">
      <w:pPr>
        <w:pStyle w:val="Cmsor2"/>
      </w:pPr>
      <w:bookmarkStart w:id="21" w:name="_Toc54818348"/>
      <w:r>
        <w:t xml:space="preserve">Gépi tanulás alapú </w:t>
      </w:r>
      <w:r w:rsidR="00A8788B">
        <w:t>osztályozás</w:t>
      </w:r>
      <w:bookmarkEnd w:id="21"/>
    </w:p>
    <w:p w14:paraId="480EE677" w14:textId="6FA0A73F" w:rsidR="00A8788B" w:rsidRDefault="00A8788B" w:rsidP="00A8788B">
      <w:r>
        <w:t xml:space="preserve">A </w:t>
      </w:r>
      <w:r w:rsidR="00B764E1">
        <w:t>normáljárást és a</w:t>
      </w:r>
      <w:r w:rsidR="00B82BF1">
        <w:t xml:space="preserve">z eltérő cipőkben történő járás adatait osztályoztuk </w:t>
      </w:r>
      <w:r w:rsidR="00D447CD">
        <w:t xml:space="preserve">1D </w:t>
      </w:r>
      <w:proofErr w:type="spellStart"/>
      <w:r w:rsidR="00D447CD">
        <w:t>konvolúciós</w:t>
      </w:r>
      <w:proofErr w:type="spellEnd"/>
      <w:r w:rsidR="00D447CD">
        <w:t xml:space="preserve"> hálóval és </w:t>
      </w:r>
      <w:r w:rsidR="00177146">
        <w:t>LSTM hálóval. Az adatelőkészítés min</w:t>
      </w:r>
      <w:r w:rsidR="00CA0D05">
        <w:t>d</w:t>
      </w:r>
      <w:r w:rsidR="00177146">
        <w:t xml:space="preserve">két esetben azonos volt, </w:t>
      </w:r>
      <w:r w:rsidR="009864FA">
        <w:t>egy-egy lép</w:t>
      </w:r>
      <w:r w:rsidR="00D82B2D">
        <w:t xml:space="preserve">ést vizsgáltak. </w:t>
      </w:r>
      <w:r w:rsidR="00CA0D05">
        <w:t xml:space="preserve">Minden lépést azonos hosszúra interpoláltam </w:t>
      </w:r>
      <w:r w:rsidR="00531109">
        <w:t xml:space="preserve">és 100 egység hosszúvá tettem, ezeket ábrázolja </w:t>
      </w:r>
      <w:r w:rsidR="00531109" w:rsidRPr="00151D15">
        <w:t>a</w:t>
      </w:r>
      <w:r w:rsidR="006F7545" w:rsidRPr="00151D15">
        <w:t xml:space="preserve"> </w:t>
      </w:r>
      <w:r w:rsidR="00281738" w:rsidRPr="00151D15">
        <w:t>12</w:t>
      </w:r>
      <w:r w:rsidR="006F7545" w:rsidRPr="00151D15">
        <w:t>. ábra.</w:t>
      </w:r>
    </w:p>
    <w:p w14:paraId="1174FE39" w14:textId="4CC1F302" w:rsidR="006F7545" w:rsidRDefault="00E421F4" w:rsidP="00C15DE4">
      <w:pPr>
        <w:jc w:val="center"/>
      </w:pPr>
      <w:r>
        <w:rPr>
          <w:noProof/>
        </w:rPr>
        <w:lastRenderedPageBreak/>
        <w:drawing>
          <wp:inline distT="0" distB="0" distL="0" distR="0" wp14:anchorId="22965460" wp14:editId="7BCD1B45">
            <wp:extent cx="3019425" cy="2847821"/>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4">
                      <a:extLst>
                        <a:ext uri="{28A0092B-C50C-407E-A947-70E740481C1C}">
                          <a14:useLocalDpi xmlns:a14="http://schemas.microsoft.com/office/drawing/2010/main" val="0"/>
                        </a:ext>
                      </a:extLst>
                    </a:blip>
                    <a:srcRect t="4573"/>
                    <a:stretch/>
                  </pic:blipFill>
                  <pic:spPr bwMode="auto">
                    <a:xfrm>
                      <a:off x="0" y="0"/>
                      <a:ext cx="3039718" cy="2866961"/>
                    </a:xfrm>
                    <a:prstGeom prst="rect">
                      <a:avLst/>
                    </a:prstGeom>
                    <a:noFill/>
                    <a:ln>
                      <a:noFill/>
                    </a:ln>
                    <a:extLst>
                      <a:ext uri="{53640926-AAD7-44D8-BBD7-CCE9431645EC}">
                        <a14:shadowObscured xmlns:a14="http://schemas.microsoft.com/office/drawing/2010/main"/>
                      </a:ext>
                    </a:extLst>
                  </pic:spPr>
                </pic:pic>
              </a:graphicData>
            </a:graphic>
          </wp:inline>
        </w:drawing>
      </w:r>
    </w:p>
    <w:p w14:paraId="4794756F" w14:textId="695CF254" w:rsidR="00C15DE4" w:rsidRDefault="00C15DE4" w:rsidP="00C15DE4">
      <w:pPr>
        <w:jc w:val="center"/>
      </w:pPr>
      <w:r w:rsidRPr="00DE6499">
        <w:rPr>
          <w:rStyle w:val="KarakterFlkvr"/>
        </w:rPr>
        <w:fldChar w:fldCharType="begin"/>
      </w:r>
      <w:r w:rsidRPr="00DE6499">
        <w:rPr>
          <w:rStyle w:val="KarakterFlkvr"/>
        </w:rPr>
        <w:instrText xml:space="preserve"> SEQ ábra \* ARABIC </w:instrText>
      </w:r>
      <w:r w:rsidRPr="00DE6499">
        <w:rPr>
          <w:rStyle w:val="KarakterFlkvr"/>
        </w:rPr>
        <w:fldChar w:fldCharType="separate"/>
      </w:r>
      <w:r>
        <w:rPr>
          <w:rStyle w:val="KarakterFlkvr"/>
          <w:noProof/>
        </w:rPr>
        <w:t>1</w:t>
      </w:r>
      <w:r w:rsidRPr="00DE6499">
        <w:rPr>
          <w:rStyle w:val="KarakterFlkvr"/>
        </w:rPr>
        <w:fldChar w:fldCharType="end"/>
      </w:r>
      <w:r w:rsidR="003C7FFE">
        <w:rPr>
          <w:rStyle w:val="KarakterFlkvr"/>
        </w:rPr>
        <w:t>2</w:t>
      </w:r>
      <w:r w:rsidRPr="00DE6499">
        <w:rPr>
          <w:rStyle w:val="KarakterFlkvr"/>
        </w:rPr>
        <w:t>. ábra</w:t>
      </w:r>
      <w:r w:rsidRPr="00A05402">
        <w:t xml:space="preserve"> </w:t>
      </w:r>
      <w:r>
        <w:t xml:space="preserve">Feldarabolt és azonos hosszra interpolál </w:t>
      </w:r>
      <w:r w:rsidR="00444E02">
        <w:t>gyorsulásszakasz</w:t>
      </w:r>
      <w:r w:rsidR="002914CF">
        <w:t>ok</w:t>
      </w:r>
    </w:p>
    <w:p w14:paraId="23FF5866" w14:textId="7253EB66" w:rsidR="009E644B" w:rsidRDefault="009E644B" w:rsidP="00C15DE4">
      <w:pPr>
        <w:jc w:val="center"/>
      </w:pPr>
    </w:p>
    <w:p w14:paraId="187AAD81" w14:textId="0F4BFD6D" w:rsidR="009E644B" w:rsidRDefault="002361E1" w:rsidP="00AE05B7">
      <w:r>
        <w:t>Az adatokat ezen kí</w:t>
      </w:r>
      <w:r w:rsidR="00CA3240">
        <w:t xml:space="preserve">vül </w:t>
      </w:r>
      <w:proofErr w:type="spellStart"/>
      <w:r w:rsidR="00AE05B7">
        <w:t>wavelet</w:t>
      </w:r>
      <w:proofErr w:type="spellEnd"/>
      <w:r w:rsidR="00AE05B7">
        <w:t xml:space="preserve"> transzformáltam is, ezzel lehetővé téve 2D </w:t>
      </w:r>
      <w:proofErr w:type="spellStart"/>
      <w:r w:rsidR="00AE05B7">
        <w:t>konvolúció</w:t>
      </w:r>
      <w:proofErr w:type="spellEnd"/>
      <w:r w:rsidR="00AE05B7">
        <w:t xml:space="preserve"> alkalmazását. E</w:t>
      </w:r>
      <w:r w:rsidR="00527A1F">
        <w:t xml:space="preserve">hhez a </w:t>
      </w:r>
      <w:proofErr w:type="spellStart"/>
      <w:r w:rsidR="00527A1F">
        <w:t>Scipy</w:t>
      </w:r>
      <w:proofErr w:type="spellEnd"/>
      <w:r w:rsidR="00527A1F">
        <w:t xml:space="preserve"> </w:t>
      </w:r>
      <w:r w:rsidR="00CE6F1B">
        <w:t xml:space="preserve">CWT </w:t>
      </w:r>
      <w:r w:rsidR="00882516">
        <w:t>fü</w:t>
      </w:r>
      <w:r w:rsidR="00D13635">
        <w:t xml:space="preserve">ggvényét használtuk az adatok teljes hosszában, ez után egy mozgó ablakkal </w:t>
      </w:r>
      <w:r w:rsidR="00471F47">
        <w:t xml:space="preserve">daraboltuk a </w:t>
      </w:r>
      <w:r w:rsidR="008971ED">
        <w:t>létrejött i</w:t>
      </w:r>
      <w:r w:rsidR="008A0628">
        <w:t xml:space="preserve">gen hosszú mátrixot. </w:t>
      </w:r>
      <w:r w:rsidR="006D08D3">
        <w:t xml:space="preserve">A darabolás eredménye a </w:t>
      </w:r>
      <w:r w:rsidR="00281738" w:rsidRPr="00507C0F">
        <w:t>13</w:t>
      </w:r>
      <w:r w:rsidR="009F678F" w:rsidRPr="00507C0F">
        <w:t>. ábrán</w:t>
      </w:r>
      <w:r w:rsidR="009F678F">
        <w:t xml:space="preserve"> látható</w:t>
      </w:r>
      <w:r w:rsidR="00E94166">
        <w:t>.</w:t>
      </w:r>
      <w:r w:rsidR="00D530F6">
        <w:t xml:space="preserve"> </w:t>
      </w:r>
      <w:r w:rsidR="001333E1">
        <w:t xml:space="preserve">A </w:t>
      </w:r>
      <w:proofErr w:type="spellStart"/>
      <w:r w:rsidR="001333E1">
        <w:t>mozgóablakolással</w:t>
      </w:r>
      <w:proofErr w:type="spellEnd"/>
      <w:r w:rsidR="001333E1">
        <w:t xml:space="preserve"> mindössze néhány perc mérésből </w:t>
      </w:r>
      <w:r w:rsidR="00E37F31">
        <w:t>1800 mintát lehet generálni</w:t>
      </w:r>
      <w:r w:rsidR="00544F5C">
        <w:t xml:space="preserve">. </w:t>
      </w:r>
    </w:p>
    <w:p w14:paraId="0F1BA98F" w14:textId="171095EA" w:rsidR="009E644B" w:rsidRDefault="009E644B" w:rsidP="00C15DE4">
      <w:pPr>
        <w:jc w:val="center"/>
      </w:pPr>
      <w:r>
        <w:rPr>
          <w:noProof/>
        </w:rPr>
        <w:drawing>
          <wp:inline distT="0" distB="0" distL="0" distR="0" wp14:anchorId="31540C52" wp14:editId="1134D569">
            <wp:extent cx="3187065" cy="3187065"/>
            <wp:effectExtent l="0" t="0" r="0" b="0"/>
            <wp:docPr id="1556074112" name="Kép 155607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556074112"/>
                    <pic:cNvPicPr/>
                  </pic:nvPicPr>
                  <pic:blipFill>
                    <a:blip r:embed="rId55">
                      <a:extLst>
                        <a:ext uri="{28A0092B-C50C-407E-A947-70E740481C1C}">
                          <a14:useLocalDpi xmlns:a14="http://schemas.microsoft.com/office/drawing/2010/main" val="0"/>
                        </a:ext>
                      </a:extLst>
                    </a:blip>
                    <a:stretch>
                      <a:fillRect/>
                    </a:stretch>
                  </pic:blipFill>
                  <pic:spPr>
                    <a:xfrm>
                      <a:off x="0" y="0"/>
                      <a:ext cx="3187065" cy="3187065"/>
                    </a:xfrm>
                    <a:prstGeom prst="rect">
                      <a:avLst/>
                    </a:prstGeom>
                  </pic:spPr>
                </pic:pic>
              </a:graphicData>
            </a:graphic>
          </wp:inline>
        </w:drawing>
      </w:r>
    </w:p>
    <w:p w14:paraId="30FAC78C" w14:textId="013D0457" w:rsidR="00E94166" w:rsidRDefault="00E94166" w:rsidP="00C15DE4">
      <w:pPr>
        <w:jc w:val="center"/>
      </w:pPr>
      <w:r w:rsidRPr="00DE6499">
        <w:rPr>
          <w:rStyle w:val="KarakterFlkvr"/>
        </w:rPr>
        <w:fldChar w:fldCharType="begin"/>
      </w:r>
      <w:r w:rsidRPr="00DE6499">
        <w:rPr>
          <w:rStyle w:val="KarakterFlkvr"/>
        </w:rPr>
        <w:instrText xml:space="preserve"> SEQ ábra \* ARABIC </w:instrText>
      </w:r>
      <w:r w:rsidRPr="00DE6499">
        <w:rPr>
          <w:rStyle w:val="KarakterFlkvr"/>
        </w:rPr>
        <w:fldChar w:fldCharType="separate"/>
      </w:r>
      <w:r>
        <w:rPr>
          <w:rStyle w:val="KarakterFlkvr"/>
          <w:noProof/>
        </w:rPr>
        <w:t>1</w:t>
      </w:r>
      <w:r w:rsidRPr="00DE6499">
        <w:rPr>
          <w:rStyle w:val="KarakterFlkvr"/>
        </w:rPr>
        <w:fldChar w:fldCharType="end"/>
      </w:r>
      <w:r w:rsidR="00281738">
        <w:rPr>
          <w:rStyle w:val="KarakterFlkvr"/>
        </w:rPr>
        <w:t>3</w:t>
      </w:r>
      <w:r w:rsidRPr="00DE6499">
        <w:rPr>
          <w:rStyle w:val="KarakterFlkvr"/>
        </w:rPr>
        <w:t>. ábra</w:t>
      </w:r>
      <w:r w:rsidRPr="00A05402">
        <w:t xml:space="preserve"> </w:t>
      </w:r>
      <w:r w:rsidR="003C3417">
        <w:t>A c</w:t>
      </w:r>
      <w:r>
        <w:t xml:space="preserve">omb </w:t>
      </w:r>
      <w:r w:rsidR="009804FB">
        <w:t xml:space="preserve">z irányú </w:t>
      </w:r>
      <w:r w:rsidR="003C3417">
        <w:t>gy</w:t>
      </w:r>
      <w:r>
        <w:t xml:space="preserve">orsulásának </w:t>
      </w:r>
      <w:proofErr w:type="spellStart"/>
      <w:r w:rsidR="001D42C0">
        <w:t>wavelet</w:t>
      </w:r>
      <w:proofErr w:type="spellEnd"/>
      <w:r w:rsidR="001D42C0">
        <w:t xml:space="preserve"> transzformáltja</w:t>
      </w:r>
    </w:p>
    <w:p w14:paraId="3C002DFA" w14:textId="4C25491E" w:rsidR="00D82B2D" w:rsidRDefault="00D82B2D" w:rsidP="00D82B2D">
      <w:pPr>
        <w:pStyle w:val="Cmsor3"/>
      </w:pPr>
      <w:bookmarkStart w:id="22" w:name="_Toc54818349"/>
      <w:r>
        <w:lastRenderedPageBreak/>
        <w:t>LSTM</w:t>
      </w:r>
      <w:bookmarkEnd w:id="22"/>
    </w:p>
    <w:p w14:paraId="4BD3C045" w14:textId="11C6BB80" w:rsidR="00D82B2D" w:rsidRDefault="008D4079" w:rsidP="00D82B2D">
      <w:r>
        <w:t>Az azonos hosszra alakított</w:t>
      </w:r>
      <w:r w:rsidR="00922424">
        <w:t xml:space="preserve"> adatokat egy </w:t>
      </w:r>
      <w:r w:rsidR="002A4660">
        <w:t xml:space="preserve">igen egyszerű LSTM </w:t>
      </w:r>
      <w:r w:rsidR="00E20D7C">
        <w:t>hálóval próbáltuk feldolgozni</w:t>
      </w:r>
      <w:r w:rsidR="000D7670">
        <w:t xml:space="preserve">, mindössze </w:t>
      </w:r>
      <w:r w:rsidR="00991652">
        <w:t xml:space="preserve">4 LSTM blokk felhasználásával. Azért törekedtünk itt az </w:t>
      </w:r>
      <w:proofErr w:type="spellStart"/>
      <w:r w:rsidR="00991652">
        <w:t>egyerűségre</w:t>
      </w:r>
      <w:proofErr w:type="spellEnd"/>
      <w:r w:rsidR="00991652">
        <w:t xml:space="preserve">, mert így a </w:t>
      </w:r>
      <w:r w:rsidR="0037266C">
        <w:t xml:space="preserve">méréshez használt </w:t>
      </w:r>
      <w:proofErr w:type="spellStart"/>
      <w:r w:rsidR="0037266C">
        <w:t>Raspberry</w:t>
      </w:r>
      <w:proofErr w:type="spellEnd"/>
      <w:r w:rsidR="0037266C">
        <w:t xml:space="preserve"> Pi-n is </w:t>
      </w:r>
      <w:r w:rsidR="00E5438E">
        <w:t xml:space="preserve">lehet tanítani vagy épp </w:t>
      </w:r>
      <w:proofErr w:type="spellStart"/>
      <w:r w:rsidR="00E5438E">
        <w:t>alakalmazni</w:t>
      </w:r>
      <w:proofErr w:type="spellEnd"/>
      <w:r w:rsidR="00E5438E">
        <w:t xml:space="preserve"> a betanított modellt és </w:t>
      </w:r>
      <w:proofErr w:type="spellStart"/>
      <w:r w:rsidR="00E5438E">
        <w:t>p</w:t>
      </w:r>
      <w:r w:rsidR="004A4057">
        <w:t>r</w:t>
      </w:r>
      <w:r w:rsidR="00E5438E">
        <w:t>edikciókat</w:t>
      </w:r>
      <w:proofErr w:type="spellEnd"/>
      <w:r w:rsidR="00E5438E">
        <w:t xml:space="preserve"> generálni. </w:t>
      </w:r>
      <w:r w:rsidR="004A4057">
        <w:t xml:space="preserve">A többi </w:t>
      </w:r>
      <w:r w:rsidR="00B26514">
        <w:t xml:space="preserve">bemutatott modell esetén </w:t>
      </w:r>
      <w:r w:rsidR="00893939">
        <w:t xml:space="preserve">ennél kissé nagyobb </w:t>
      </w:r>
      <w:r w:rsidR="006F5888">
        <w:t>az erőforrásigény</w:t>
      </w:r>
      <w:r w:rsidR="0043202E">
        <w:t xml:space="preserve">, de ezek is futtathatóak offline akár valós időben </w:t>
      </w:r>
      <w:proofErr w:type="spellStart"/>
      <w:r w:rsidR="0043202E">
        <w:t>péládául</w:t>
      </w:r>
      <w:proofErr w:type="spellEnd"/>
      <w:r w:rsidR="0043202E">
        <w:t xml:space="preserve"> egy </w:t>
      </w:r>
      <w:proofErr w:type="spellStart"/>
      <w:r w:rsidR="00302D7F">
        <w:t>Coral</w:t>
      </w:r>
      <w:proofErr w:type="spellEnd"/>
      <w:r w:rsidR="00302D7F">
        <w:t xml:space="preserve"> USB gyorsító segítségével. </w:t>
      </w:r>
      <w:r w:rsidR="007D5A33">
        <w:t>(A valós idejű vizsgálatok főleg sportolásnál lehetnek érdekesek, mivel ezek segítségével nyomon</w:t>
      </w:r>
      <w:r w:rsidR="000575C6">
        <w:t xml:space="preserve"> </w:t>
      </w:r>
      <w:r w:rsidR="007D5A33">
        <w:t>követhető a fáradás</w:t>
      </w:r>
      <w:r w:rsidR="000575C6">
        <w:t>, ha azt még nem is érzékeljük.</w:t>
      </w:r>
      <w:r w:rsidR="007D5A33">
        <w:t>)</w:t>
      </w:r>
    </w:p>
    <w:p w14:paraId="3B78A294" w14:textId="1E01E654" w:rsidR="002C339E" w:rsidRDefault="002C339E" w:rsidP="00D82B2D"/>
    <w:p w14:paraId="49EDE0D5" w14:textId="7C6214BB" w:rsidR="002C339E" w:rsidRDefault="002C339E" w:rsidP="002C339E">
      <w:pPr>
        <w:pStyle w:val="Cmsor3"/>
      </w:pPr>
      <w:bookmarkStart w:id="23" w:name="_Toc54818350"/>
      <w:r>
        <w:t xml:space="preserve">1D </w:t>
      </w:r>
      <w:proofErr w:type="spellStart"/>
      <w:r>
        <w:t>konvolúciós</w:t>
      </w:r>
      <w:proofErr w:type="spellEnd"/>
      <w:r>
        <w:t xml:space="preserve"> háló</w:t>
      </w:r>
      <w:bookmarkEnd w:id="23"/>
    </w:p>
    <w:p w14:paraId="52FC1081" w14:textId="0A91ED8B" w:rsidR="002C339E" w:rsidRDefault="002C339E" w:rsidP="002C339E">
      <w:pPr>
        <w:ind w:firstLine="0"/>
      </w:pPr>
      <w:r>
        <w:t>A</w:t>
      </w:r>
      <w:r w:rsidR="00AB7718">
        <w:t xml:space="preserve">z 1D </w:t>
      </w:r>
      <w:proofErr w:type="spellStart"/>
      <w:r w:rsidR="00AB7718">
        <w:t>konvolúció</w:t>
      </w:r>
      <w:proofErr w:type="spellEnd"/>
      <w:r w:rsidR="00AB7718">
        <w:t xml:space="preserve"> </w:t>
      </w:r>
      <w:proofErr w:type="spellStart"/>
      <w:r w:rsidR="00AB7718">
        <w:t>futattásához</w:t>
      </w:r>
      <w:proofErr w:type="spellEnd"/>
      <w:r w:rsidR="00AB7718">
        <w:t xml:space="preserve"> </w:t>
      </w:r>
      <w:r w:rsidR="00F07762">
        <w:t xml:space="preserve">egy már bevált hálót alkalmaztam, amivel emberek </w:t>
      </w:r>
      <w:r w:rsidR="00D93709">
        <w:t xml:space="preserve">tevékenységeit osztályozták </w:t>
      </w:r>
      <w:r w:rsidR="007522AF">
        <w:t xml:space="preserve">gyorsulásadatok alapján. </w:t>
      </w:r>
      <w:r w:rsidR="00EA7684">
        <w:t xml:space="preserve">A futtás során viszont kiderült, hogy a mért értékeink </w:t>
      </w:r>
      <w:r w:rsidR="008D791B">
        <w:t xml:space="preserve">2 csatorna esetén megegyeznek így </w:t>
      </w:r>
      <w:r w:rsidR="00C44821">
        <w:t xml:space="preserve">nagyban torzítva a pontosságot. </w:t>
      </w:r>
      <w:proofErr w:type="spellStart"/>
      <w:r w:rsidR="00AF5217">
        <w:t>Emait</w:t>
      </w:r>
      <w:proofErr w:type="spellEnd"/>
      <w:r w:rsidR="00AF5217">
        <w:t xml:space="preserve"> </w:t>
      </w:r>
      <w:r w:rsidR="00AC78FB">
        <w:t xml:space="preserve">vagy más okból a </w:t>
      </w:r>
      <w:r w:rsidR="00E67F4B">
        <w:t xml:space="preserve">pontosság </w:t>
      </w:r>
      <w:r w:rsidR="00C80C82">
        <w:t xml:space="preserve">56% </w:t>
      </w:r>
      <w:r w:rsidR="00EA3281">
        <w:t xml:space="preserve">a teszt adatokon </w:t>
      </w:r>
      <w:r w:rsidR="00637806">
        <w:t xml:space="preserve">csak </w:t>
      </w:r>
      <w:r w:rsidR="00DB19A9">
        <w:t xml:space="preserve">lett, ami nem sokkal </w:t>
      </w:r>
      <w:r w:rsidR="00F95481">
        <w:t xml:space="preserve">jobb csak mintha a háló csak véletlenszerűen </w:t>
      </w:r>
      <w:r w:rsidR="00426CF1">
        <w:t>sorolta volna be az adatokat</w:t>
      </w:r>
      <w:r w:rsidR="004A32CC">
        <w:t xml:space="preserve"> [</w:t>
      </w:r>
      <w:r w:rsidR="004A32CC">
        <w:fldChar w:fldCharType="begin"/>
      </w:r>
      <w:r w:rsidR="004A32CC">
        <w:instrText xml:space="preserve"> REF _Ref54821028 \r \h </w:instrText>
      </w:r>
      <w:r w:rsidR="004A32CC">
        <w:fldChar w:fldCharType="separate"/>
      </w:r>
      <w:r w:rsidR="004A32CC">
        <w:t>15</w:t>
      </w:r>
      <w:r w:rsidR="004A32CC">
        <w:fldChar w:fldCharType="end"/>
      </w:r>
      <w:r w:rsidR="004A32CC">
        <w:t>]</w:t>
      </w:r>
      <w:r w:rsidR="00426CF1">
        <w:t xml:space="preserve">. </w:t>
      </w:r>
    </w:p>
    <w:p w14:paraId="162D88DA" w14:textId="505BE689" w:rsidR="0046641A" w:rsidRDefault="00426CF1" w:rsidP="00D82B2D">
      <w:r>
        <w:t>A</w:t>
      </w:r>
      <w:r w:rsidR="00391E5D">
        <w:t xml:space="preserve">z alacsony pontosság másik oka a kevés adat lehetett még, </w:t>
      </w:r>
      <w:r w:rsidR="004649B8">
        <w:t xml:space="preserve">az adatok gyűjtésén folyamatosan </w:t>
      </w:r>
      <w:bookmarkStart w:id="24" w:name="_Hlk54816997"/>
      <w:r w:rsidR="004649B8">
        <w:t>dolgozunk</w:t>
      </w:r>
      <w:bookmarkEnd w:id="24"/>
      <w:r w:rsidR="004649B8">
        <w:t xml:space="preserve">, hogy minél </w:t>
      </w:r>
      <w:r w:rsidR="00A12C4D">
        <w:t xml:space="preserve">pontosabb </w:t>
      </w:r>
      <w:r w:rsidR="00EA3281">
        <w:t xml:space="preserve">modellt tudjuk </w:t>
      </w:r>
      <w:r w:rsidR="0046641A">
        <w:t xml:space="preserve">később </w:t>
      </w:r>
      <w:r w:rsidR="00EA3281">
        <w:t>építeni.</w:t>
      </w:r>
    </w:p>
    <w:p w14:paraId="391BDF5C" w14:textId="5E7F9A35" w:rsidR="0046641A" w:rsidRDefault="0046641A" w:rsidP="00D82B2D"/>
    <w:p w14:paraId="54F5F55D" w14:textId="23CB785C" w:rsidR="0046641A" w:rsidRDefault="0046641A" w:rsidP="0046641A">
      <w:pPr>
        <w:pStyle w:val="Cmsor3"/>
      </w:pPr>
      <w:bookmarkStart w:id="25" w:name="_Toc54818351"/>
      <w:r>
        <w:t xml:space="preserve">2D </w:t>
      </w:r>
      <w:proofErr w:type="spellStart"/>
      <w:r>
        <w:t>konvolúció</w:t>
      </w:r>
      <w:bookmarkEnd w:id="25"/>
      <w:proofErr w:type="spellEnd"/>
    </w:p>
    <w:p w14:paraId="1A3EFCE7" w14:textId="76923913" w:rsidR="0046641A" w:rsidRDefault="00EA3281" w:rsidP="0046641A">
      <w:pPr>
        <w:ind w:firstLine="0"/>
      </w:pPr>
      <w:r>
        <w:t xml:space="preserve"> </w:t>
      </w:r>
      <w:r w:rsidR="0046641A">
        <w:t xml:space="preserve">Ennek a hálónak a tanítására </w:t>
      </w:r>
      <w:proofErr w:type="spellStart"/>
      <w:r w:rsidR="0046641A">
        <w:t>wavelet</w:t>
      </w:r>
      <w:proofErr w:type="spellEnd"/>
      <w:r w:rsidR="0046641A">
        <w:t xml:space="preserve"> transzformált adatokat használtunk egy korábbi alacsonyabb </w:t>
      </w:r>
      <w:proofErr w:type="spellStart"/>
      <w:r w:rsidR="0046641A">
        <w:t>mintavételezésű</w:t>
      </w:r>
      <w:proofErr w:type="spellEnd"/>
      <w:r w:rsidR="0046641A">
        <w:t xml:space="preserve"> </w:t>
      </w:r>
      <w:r w:rsidR="00F62039">
        <w:t xml:space="preserve">mérésünket feldolgozva. </w:t>
      </w:r>
      <w:r w:rsidR="00BB6130">
        <w:t xml:space="preserve">A háló </w:t>
      </w:r>
      <w:r w:rsidR="00777C90">
        <w:t xml:space="preserve">2 </w:t>
      </w:r>
      <w:proofErr w:type="spellStart"/>
      <w:r w:rsidR="00777C90">
        <w:t>konvolúciós</w:t>
      </w:r>
      <w:proofErr w:type="spellEnd"/>
      <w:r w:rsidR="00777C90">
        <w:t xml:space="preserve"> réteget, </w:t>
      </w:r>
      <w:r w:rsidR="00210B9F">
        <w:t xml:space="preserve">egy </w:t>
      </w:r>
      <w:proofErr w:type="spellStart"/>
      <w:r w:rsidR="00777C90">
        <w:t>drop</w:t>
      </w:r>
      <w:r w:rsidR="008734D7">
        <w:t>out</w:t>
      </w:r>
      <w:proofErr w:type="spellEnd"/>
      <w:r w:rsidR="008734D7">
        <w:t xml:space="preserve">-ot és </w:t>
      </w:r>
      <w:r w:rsidR="00880A22">
        <w:t xml:space="preserve">egy </w:t>
      </w:r>
      <w:proofErr w:type="spellStart"/>
      <w:r w:rsidR="00880A22">
        <w:t>dense</w:t>
      </w:r>
      <w:proofErr w:type="spellEnd"/>
      <w:r w:rsidR="00880A22">
        <w:t xml:space="preserve"> kimeneti réteget tartalmaz. </w:t>
      </w:r>
      <w:r w:rsidR="00492E39">
        <w:t>Ennek a modellnek a futt</w:t>
      </w:r>
      <w:r w:rsidR="00470314">
        <w:t xml:space="preserve">atásakor is azzal kellett szembesülni, hogy ahhoz, hogy jobb eredményeket érjünk el sokkal több adatra lenne szükségünk. </w:t>
      </w:r>
    </w:p>
    <w:p w14:paraId="146D982C" w14:textId="73843AF9" w:rsidR="001F5E54" w:rsidRDefault="001F5E54" w:rsidP="0046641A">
      <w:pPr>
        <w:ind w:firstLine="0"/>
      </w:pPr>
    </w:p>
    <w:p w14:paraId="32D75985" w14:textId="66D63F10" w:rsidR="00712EB2" w:rsidRDefault="00544F5C" w:rsidP="0046641A">
      <w:pPr>
        <w:ind w:firstLine="0"/>
      </w:pPr>
      <w:r>
        <w:t>A hálók felépítései a 14-es ábrán láthatóak</w:t>
      </w:r>
      <w:r w:rsidR="00C16D80">
        <w:t xml:space="preserve">, jól látszik, hogy mennyire </w:t>
      </w:r>
      <w:r w:rsidR="00673D37">
        <w:t>rövid az LSTM háló felépítése, de ez nem szabad</w:t>
      </w:r>
      <w:r w:rsidR="006F1D82">
        <w:t>,</w:t>
      </w:r>
      <w:r w:rsidR="00673D37">
        <w:t xml:space="preserve"> hogy megtévesszen minket, mert </w:t>
      </w:r>
      <w:r w:rsidR="009D08B8">
        <w:t>az LSTM blokk</w:t>
      </w:r>
      <w:r w:rsidR="00815ABD">
        <w:t xml:space="preserve">ok számítása </w:t>
      </w:r>
      <w:r w:rsidR="00730184">
        <w:t>idői</w:t>
      </w:r>
      <w:r w:rsidR="006F1D82">
        <w:t>g</w:t>
      </w:r>
      <w:r w:rsidR="00730184">
        <w:t>ényesebb</w:t>
      </w:r>
      <w:r w:rsidR="006F1D82">
        <w:t xml:space="preserve"> lehet</w:t>
      </w:r>
      <w:r w:rsidR="00730184">
        <w:t xml:space="preserve">, mint egy </w:t>
      </w:r>
      <w:proofErr w:type="spellStart"/>
      <w:r w:rsidR="00730184">
        <w:t>konvolúció</w:t>
      </w:r>
      <w:proofErr w:type="spellEnd"/>
      <w:r w:rsidR="00730184">
        <w:t>.</w:t>
      </w:r>
    </w:p>
    <w:p w14:paraId="2589870C" w14:textId="437C2A31" w:rsidR="0046641A" w:rsidRDefault="0046641A" w:rsidP="0046641A">
      <w:pPr>
        <w:ind w:firstLine="0"/>
      </w:pPr>
    </w:p>
    <w:p w14:paraId="539659AC" w14:textId="488797E8" w:rsidR="00757590" w:rsidRDefault="007721CF" w:rsidP="00020D9A">
      <w:pPr>
        <w:jc w:val="center"/>
      </w:pPr>
      <w:r>
        <w:rPr>
          <w:noProof/>
        </w:rPr>
        <w:lastRenderedPageBreak/>
        <w:drawing>
          <wp:inline distT="0" distB="0" distL="0" distR="0" wp14:anchorId="0594CCC6" wp14:editId="2BCE27E2">
            <wp:extent cx="771525" cy="941334"/>
            <wp:effectExtent l="0" t="0" r="0" b="0"/>
            <wp:docPr id="1556074114" name="Kép 155607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556074114"/>
                    <pic:cNvPicPr/>
                  </pic:nvPicPr>
                  <pic:blipFill>
                    <a:blip r:embed="rId56">
                      <a:extLst>
                        <a:ext uri="{28A0092B-C50C-407E-A947-70E740481C1C}">
                          <a14:useLocalDpi xmlns:a14="http://schemas.microsoft.com/office/drawing/2010/main" val="0"/>
                        </a:ext>
                      </a:extLst>
                    </a:blip>
                    <a:stretch>
                      <a:fillRect/>
                    </a:stretch>
                  </pic:blipFill>
                  <pic:spPr>
                    <a:xfrm>
                      <a:off x="0" y="0"/>
                      <a:ext cx="771525" cy="941334"/>
                    </a:xfrm>
                    <a:prstGeom prst="rect">
                      <a:avLst/>
                    </a:prstGeom>
                  </pic:spPr>
                </pic:pic>
              </a:graphicData>
            </a:graphic>
          </wp:inline>
        </w:drawing>
      </w:r>
      <w:r>
        <w:rPr>
          <w:noProof/>
        </w:rPr>
        <w:drawing>
          <wp:inline distT="0" distB="0" distL="0" distR="0" wp14:anchorId="762D777E" wp14:editId="392B795F">
            <wp:extent cx="1333500" cy="3239749"/>
            <wp:effectExtent l="0" t="0" r="0" b="0"/>
            <wp:docPr id="1556074115" name="Kép 155607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556074115"/>
                    <pic:cNvPicPr/>
                  </pic:nvPicPr>
                  <pic:blipFill>
                    <a:blip r:embed="rId57">
                      <a:extLst>
                        <a:ext uri="{28A0092B-C50C-407E-A947-70E740481C1C}">
                          <a14:useLocalDpi xmlns:a14="http://schemas.microsoft.com/office/drawing/2010/main" val="0"/>
                        </a:ext>
                      </a:extLst>
                    </a:blip>
                    <a:stretch>
                      <a:fillRect/>
                    </a:stretch>
                  </pic:blipFill>
                  <pic:spPr>
                    <a:xfrm>
                      <a:off x="0" y="0"/>
                      <a:ext cx="1333500" cy="3239749"/>
                    </a:xfrm>
                    <a:prstGeom prst="rect">
                      <a:avLst/>
                    </a:prstGeom>
                  </pic:spPr>
                </pic:pic>
              </a:graphicData>
            </a:graphic>
          </wp:inline>
        </w:drawing>
      </w:r>
      <w:r>
        <w:rPr>
          <w:noProof/>
        </w:rPr>
        <w:drawing>
          <wp:inline distT="0" distB="0" distL="0" distR="0" wp14:anchorId="657BFB87" wp14:editId="51758E7E">
            <wp:extent cx="1129178" cy="3324140"/>
            <wp:effectExtent l="0" t="0" r="0" b="0"/>
            <wp:docPr id="1556074113" name="Kép 155607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55607411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29178" cy="3324140"/>
                    </a:xfrm>
                    <a:prstGeom prst="rect">
                      <a:avLst/>
                    </a:prstGeom>
                  </pic:spPr>
                </pic:pic>
              </a:graphicData>
            </a:graphic>
          </wp:inline>
        </w:drawing>
      </w:r>
      <w:bookmarkStart w:id="26" w:name="_GoBack"/>
      <w:bookmarkEnd w:id="26"/>
    </w:p>
    <w:p w14:paraId="4B9857DB" w14:textId="39A1FF74" w:rsidR="00020D9A" w:rsidRDefault="00020D9A" w:rsidP="00020D9A">
      <w:pPr>
        <w:jc w:val="center"/>
      </w:pPr>
      <w:r w:rsidRPr="00DE6499">
        <w:rPr>
          <w:rStyle w:val="KarakterFlkvr"/>
        </w:rPr>
        <w:fldChar w:fldCharType="begin"/>
      </w:r>
      <w:r w:rsidRPr="00DE6499">
        <w:rPr>
          <w:rStyle w:val="KarakterFlkvr"/>
        </w:rPr>
        <w:instrText xml:space="preserve"> SEQ ábra \* ARABIC </w:instrText>
      </w:r>
      <w:r w:rsidRPr="00DE6499">
        <w:rPr>
          <w:rStyle w:val="KarakterFlkvr"/>
        </w:rPr>
        <w:fldChar w:fldCharType="separate"/>
      </w:r>
      <w:r>
        <w:rPr>
          <w:rStyle w:val="KarakterFlkvr"/>
          <w:noProof/>
        </w:rPr>
        <w:t>1</w:t>
      </w:r>
      <w:r w:rsidRPr="00DE6499">
        <w:rPr>
          <w:rStyle w:val="KarakterFlkvr"/>
        </w:rPr>
        <w:fldChar w:fldCharType="end"/>
      </w:r>
      <w:r w:rsidR="00544F5C">
        <w:rPr>
          <w:rStyle w:val="KarakterFlkvr"/>
        </w:rPr>
        <w:t>4</w:t>
      </w:r>
      <w:r w:rsidRPr="00DE6499">
        <w:rPr>
          <w:rStyle w:val="KarakterFlkvr"/>
        </w:rPr>
        <w:t>. ábra</w:t>
      </w:r>
      <w:r w:rsidRPr="00A05402">
        <w:t xml:space="preserve"> </w:t>
      </w:r>
      <w:r>
        <w:t>LSTM</w:t>
      </w:r>
      <w:r w:rsidR="002A2A69">
        <w:t xml:space="preserve">, 1D és 2D </w:t>
      </w:r>
      <w:proofErr w:type="spellStart"/>
      <w:r w:rsidR="002A2A69">
        <w:t>konvolúciós</w:t>
      </w:r>
      <w:proofErr w:type="spellEnd"/>
      <w:r w:rsidR="002A2A69">
        <w:t xml:space="preserve"> </w:t>
      </w:r>
      <w:r>
        <w:t>háló</w:t>
      </w:r>
    </w:p>
    <w:p w14:paraId="70D33578" w14:textId="00A85FF3" w:rsidR="001D1B00" w:rsidRPr="00DE6499" w:rsidRDefault="001D1B00" w:rsidP="00020D9A">
      <w:pPr>
        <w:pStyle w:val="braalrsa"/>
        <w:jc w:val="both"/>
      </w:pPr>
    </w:p>
    <w:p w14:paraId="1B7688F3" w14:textId="77777777" w:rsidR="00850F16" w:rsidRDefault="00850F16" w:rsidP="008A53FC">
      <w:pPr>
        <w:pStyle w:val="braalrsa"/>
      </w:pPr>
    </w:p>
    <w:p w14:paraId="4AAA110D" w14:textId="77777777" w:rsidR="008A53FC" w:rsidRDefault="008A53FC" w:rsidP="008A53FC"/>
    <w:p w14:paraId="795CF357" w14:textId="1A554987" w:rsidR="00F72036" w:rsidRDefault="7A403024" w:rsidP="7A403024">
      <w:pPr>
        <w:pStyle w:val="Cmsor1"/>
      </w:pPr>
      <w:bookmarkStart w:id="27" w:name="_Toc54818352"/>
      <w:r w:rsidRPr="7A403024">
        <w:rPr>
          <w:rFonts w:eastAsia="Palatino Linotype" w:cs="Palatino Linotype"/>
        </w:rPr>
        <w:lastRenderedPageBreak/>
        <w:t>ÖSSZEFOGLALÁS és továbbfejlesztés lehetőségei</w:t>
      </w:r>
      <w:bookmarkEnd w:id="27"/>
    </w:p>
    <w:p w14:paraId="4CE047A5" w14:textId="7DB7AC61" w:rsidR="7A403024" w:rsidRDefault="7A403024" w:rsidP="7A403024">
      <w:r>
        <w:t>Az eszköz jelenleg vezetéken keresztül kommunikál a vezérléssel, mely elhagyható lehet vezetéknélküli (</w:t>
      </w:r>
      <w:proofErr w:type="spellStart"/>
      <w:r>
        <w:t>bluetooth</w:t>
      </w:r>
      <w:proofErr w:type="spellEnd"/>
      <w:r>
        <w:t xml:space="preserve"> vagy wifi) kommunikáció és </w:t>
      </w:r>
      <w:proofErr w:type="spellStart"/>
      <w:r>
        <w:t>szenzoronkénti</w:t>
      </w:r>
      <w:proofErr w:type="spellEnd"/>
      <w:r>
        <w:t xml:space="preserve"> akkumulátor használatával.</w:t>
      </w:r>
    </w:p>
    <w:p w14:paraId="0090D868" w14:textId="26763283" w:rsidR="7A403024" w:rsidRDefault="7A403024" w:rsidP="7A403024">
      <w:r>
        <w:t xml:space="preserve">Erre alkalmas lehet a Lilygo </w:t>
      </w:r>
      <w:proofErr w:type="spellStart"/>
      <w:r>
        <w:t>ttgo</w:t>
      </w:r>
      <w:proofErr w:type="spellEnd"/>
      <w:r w:rsidR="004A32CC">
        <w:t xml:space="preserve"> [</w:t>
      </w:r>
      <w:r w:rsidR="004A32CC">
        <w:fldChar w:fldCharType="begin"/>
      </w:r>
      <w:r w:rsidR="004A32CC">
        <w:instrText xml:space="preserve"> REF _Ref54821059 \r \h </w:instrText>
      </w:r>
      <w:r w:rsidR="004A32CC">
        <w:fldChar w:fldCharType="separate"/>
      </w:r>
      <w:r w:rsidR="004A32CC">
        <w:t>17</w:t>
      </w:r>
      <w:r w:rsidR="004A32CC">
        <w:fldChar w:fldCharType="end"/>
      </w:r>
      <w:r w:rsidR="004A32CC">
        <w:t>]</w:t>
      </w:r>
      <w:r>
        <w:t xml:space="preserve"> nevű eszköz</w:t>
      </w:r>
      <w:r w:rsidR="35493B05">
        <w:t>.</w:t>
      </w:r>
      <w:r>
        <w:t xml:space="preserve"> Ez tartalmaz akkumulátort, gyorsulást és szögelfordulást mérő érzékelőt és vezeték nélküli kommunikációra alkalmas modult. Minden eszköz wifin keresztül tudna kommunikálni a vezérléssel, hasonló mintavételezési idővel, de a kapcsolgatásokból származó időelcsúszás nélkül.</w:t>
      </w:r>
    </w:p>
    <w:p w14:paraId="71F770C6" w14:textId="3B73E28F" w:rsidR="7A403024" w:rsidRDefault="7A403024" w:rsidP="7A403024">
      <w:r>
        <w:rPr>
          <w:noProof/>
        </w:rPr>
        <w:drawing>
          <wp:inline distT="0" distB="0" distL="0" distR="0" wp14:anchorId="58B91992" wp14:editId="43AAF2E4">
            <wp:extent cx="2305050" cy="2305050"/>
            <wp:effectExtent l="0" t="0" r="0" b="0"/>
            <wp:docPr id="844267817" name="Picture 844267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267817"/>
                    <pic:cNvPicPr/>
                  </pic:nvPicPr>
                  <pic:blipFill>
                    <a:blip r:embed="rId59">
                      <a:extLst>
                        <a:ext uri="{28A0092B-C50C-407E-A947-70E740481C1C}">
                          <a14:useLocalDpi xmlns:a14="http://schemas.microsoft.com/office/drawing/2010/main" val="0"/>
                        </a:ext>
                      </a:extLst>
                    </a:blip>
                    <a:stretch>
                      <a:fillRect/>
                    </a:stretch>
                  </pic:blipFill>
                  <pic:spPr>
                    <a:xfrm>
                      <a:off x="0" y="0"/>
                      <a:ext cx="2305050" cy="2305050"/>
                    </a:xfrm>
                    <a:prstGeom prst="rect">
                      <a:avLst/>
                    </a:prstGeom>
                  </pic:spPr>
                </pic:pic>
              </a:graphicData>
            </a:graphic>
          </wp:inline>
        </w:drawing>
      </w:r>
      <w:r>
        <w:rPr>
          <w:noProof/>
        </w:rPr>
        <w:drawing>
          <wp:inline distT="0" distB="0" distL="0" distR="0" wp14:anchorId="0A81AC2E" wp14:editId="494AA2ED">
            <wp:extent cx="3087806" cy="1852684"/>
            <wp:effectExtent l="0" t="0" r="0" b="0"/>
            <wp:docPr id="1229551169" name="Picture 122955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551169"/>
                    <pic:cNvPicPr/>
                  </pic:nvPicPr>
                  <pic:blipFill>
                    <a:blip r:embed="rId60">
                      <a:extLst>
                        <a:ext uri="{28A0092B-C50C-407E-A947-70E740481C1C}">
                          <a14:useLocalDpi xmlns:a14="http://schemas.microsoft.com/office/drawing/2010/main" val="0"/>
                        </a:ext>
                      </a:extLst>
                    </a:blip>
                    <a:stretch>
                      <a:fillRect/>
                    </a:stretch>
                  </pic:blipFill>
                  <pic:spPr>
                    <a:xfrm>
                      <a:off x="0" y="0"/>
                      <a:ext cx="3087806" cy="1852684"/>
                    </a:xfrm>
                    <a:prstGeom prst="rect">
                      <a:avLst/>
                    </a:prstGeom>
                  </pic:spPr>
                </pic:pic>
              </a:graphicData>
            </a:graphic>
          </wp:inline>
        </w:drawing>
      </w:r>
    </w:p>
    <w:p w14:paraId="451D0B8D" w14:textId="694C6D1D" w:rsidR="7A403024" w:rsidRDefault="7A403024" w:rsidP="7A403024">
      <w:r>
        <w:t xml:space="preserve">Emellett az eszköz ruhára való felhelyezése helyett lehetne készíteni olyan ruhákat, melyek már tartalmazzák a mérő rendszert. Léteznek felvarrható gyorsulást és szögelfordulást mérő érzékelők, ilyenek a </w:t>
      </w:r>
      <w:proofErr w:type="spellStart"/>
      <w:r>
        <w:t>MbientLab</w:t>
      </w:r>
      <w:proofErr w:type="spellEnd"/>
      <w:r w:rsidR="00CA13E9">
        <w:t xml:space="preserve"> [</w:t>
      </w:r>
      <w:r w:rsidR="00CA13E9">
        <w:fldChar w:fldCharType="begin"/>
      </w:r>
      <w:r w:rsidR="00CA13E9">
        <w:instrText xml:space="preserve"> REF _Ref54821224 \r \h </w:instrText>
      </w:r>
      <w:r w:rsidR="00CA13E9">
        <w:fldChar w:fldCharType="separate"/>
      </w:r>
      <w:r w:rsidR="00CA13E9">
        <w:t>18</w:t>
      </w:r>
      <w:r w:rsidR="00CA13E9">
        <w:fldChar w:fldCharType="end"/>
      </w:r>
      <w:r w:rsidR="00CA13E9">
        <w:t>]</w:t>
      </w:r>
      <w:r>
        <w:t xml:space="preserve"> és </w:t>
      </w:r>
      <w:proofErr w:type="spellStart"/>
      <w:r>
        <w:t>MetaMotion</w:t>
      </w:r>
      <w:proofErr w:type="spellEnd"/>
      <w:r w:rsidR="00CA13E9">
        <w:t xml:space="preserve"> [</w:t>
      </w:r>
      <w:r w:rsidR="00CA13E9">
        <w:fldChar w:fldCharType="begin"/>
      </w:r>
      <w:r w:rsidR="00CA13E9">
        <w:instrText xml:space="preserve"> REF _Ref54821231 \r \h </w:instrText>
      </w:r>
      <w:r w:rsidR="00CA13E9">
        <w:fldChar w:fldCharType="separate"/>
      </w:r>
      <w:r w:rsidR="00CA13E9">
        <w:t>1</w:t>
      </w:r>
      <w:r w:rsidR="00CA13E9">
        <w:t>9</w:t>
      </w:r>
      <w:r w:rsidR="00CA13E9">
        <w:fldChar w:fldCharType="end"/>
      </w:r>
      <w:r w:rsidR="00CA13E9">
        <w:t>]</w:t>
      </w:r>
      <w:r>
        <w:t xml:space="preserve"> szenzorok. Ez is javítaná a mérés kényelmét. </w:t>
      </w:r>
    </w:p>
    <w:p w14:paraId="65D80DD5" w14:textId="4AE09EA2" w:rsidR="7A403024" w:rsidRDefault="7A403024" w:rsidP="7A403024">
      <w:r>
        <w:t>További fejlesztési lehetőség lenne, ha reverzibilissé tennénk az adatforgalmat. Elképzelhetőnek találom, hogy az olvasott jelek alapján valós időben járást korrigáló jelet küldjünk vissza az adott testrészre. Ez történhet ingert kiváltó elektromos impulzussal, de akár egy mechanikus rendszerrel is. Ezzel lehetne gyorsítani a tanulást, vagy a rehabilitációt. Ez természetesen történhet vizuális visszacsatolással is.</w:t>
      </w:r>
    </w:p>
    <w:p w14:paraId="50EACF03" w14:textId="4BE59E78" w:rsidR="7A403024" w:rsidRDefault="7A403024" w:rsidP="7A403024">
      <w:pPr>
        <w:ind w:firstLine="0"/>
      </w:pPr>
    </w:p>
    <w:p w14:paraId="7DF045B7" w14:textId="77777777" w:rsidR="00F72036" w:rsidRDefault="00F72036" w:rsidP="008A53FC"/>
    <w:p w14:paraId="05AF7A17" w14:textId="77777777" w:rsidR="00F72036" w:rsidRPr="008A53FC" w:rsidRDefault="00F72036" w:rsidP="008A53FC"/>
    <w:p w14:paraId="275A2A1B" w14:textId="77777777" w:rsidR="008D3B3B" w:rsidRDefault="008D3B3B" w:rsidP="008D3B3B"/>
    <w:p w14:paraId="490E10CB" w14:textId="77777777" w:rsidR="00F72036" w:rsidRDefault="00F72036" w:rsidP="008D3B3B"/>
    <w:p w14:paraId="3BA7246C" w14:textId="4AEBF937" w:rsidR="008876B0" w:rsidRPr="00832C9E" w:rsidRDefault="008D3B3B" w:rsidP="008876B0">
      <w:pPr>
        <w:pStyle w:val="Cmsor1"/>
      </w:pPr>
      <w:bookmarkStart w:id="28" w:name="_Toc54818353"/>
      <w:r>
        <w:lastRenderedPageBreak/>
        <w:t>Felhasznált források</w:t>
      </w:r>
      <w:bookmarkEnd w:id="28"/>
    </w:p>
    <w:bookmarkStart w:id="29" w:name="_Ref270466"/>
    <w:bookmarkStart w:id="30" w:name="_Ref399331746"/>
    <w:bookmarkStart w:id="31" w:name="_Ref54820406"/>
    <w:p w14:paraId="62FB0DFB" w14:textId="138231BA" w:rsidR="006F7AA7" w:rsidRDefault="006F7AA7" w:rsidP="006F7AA7">
      <w:pPr>
        <w:pStyle w:val="Irodalom"/>
        <w:rPr>
          <w:rStyle w:val="Hiperhivatkozs"/>
          <w:rFonts w:eastAsia="Palatino Linotype" w:cs="Palatino Linotype"/>
          <w:color w:val="auto"/>
          <w:u w:val="none"/>
        </w:rPr>
      </w:pPr>
      <w:r>
        <w:fldChar w:fldCharType="begin"/>
      </w:r>
      <w:r>
        <w:instrText xml:space="preserve"> HYPERLINK "https://www.medicalnewstoday.com/articles/320481" \l "types" \h </w:instrText>
      </w:r>
      <w:r>
        <w:fldChar w:fldCharType="separate"/>
      </w:r>
      <w:r w:rsidRPr="142A90D4">
        <w:rPr>
          <w:rStyle w:val="Hiperhivatkozs"/>
          <w:rFonts w:eastAsia="Palatino Linotype" w:cs="Palatino Linotype"/>
        </w:rPr>
        <w:t>https://www.medicalnewstoday.com/articles/320481#types</w:t>
      </w:r>
      <w:r>
        <w:rPr>
          <w:rStyle w:val="Hiperhivatkozs"/>
          <w:rFonts w:eastAsia="Palatino Linotype" w:cs="Palatino Linotype"/>
        </w:rPr>
        <w:fldChar w:fldCharType="end"/>
      </w:r>
      <w:r w:rsidR="00C23CF0" w:rsidRPr="00746052">
        <w:rPr>
          <w:rStyle w:val="Hiperhivatkozs"/>
          <w:rFonts w:eastAsia="Palatino Linotype" w:cs="Palatino Linotype"/>
          <w:color w:val="auto"/>
          <w:u w:val="none"/>
        </w:rPr>
        <w:t>, 2017</w:t>
      </w:r>
      <w:r w:rsidR="001C6AC0" w:rsidRPr="00746052">
        <w:rPr>
          <w:rStyle w:val="Hiperhivatkozs"/>
          <w:rFonts w:eastAsia="Palatino Linotype" w:cs="Palatino Linotype"/>
          <w:color w:val="auto"/>
          <w:u w:val="none"/>
        </w:rPr>
        <w:t>.12.31.</w:t>
      </w:r>
      <w:bookmarkEnd w:id="31"/>
    </w:p>
    <w:p w14:paraId="5FE10118" w14:textId="77777777" w:rsidR="00593795" w:rsidRDefault="00593795" w:rsidP="00593795">
      <w:pPr>
        <w:pStyle w:val="Irodalom"/>
      </w:pPr>
      <w:bookmarkStart w:id="32" w:name="_Ref54820518"/>
      <w:r w:rsidRPr="142A90D4">
        <w:rPr>
          <w:rFonts w:eastAsia="Palatino Linotype" w:cs="Palatino Linotype"/>
        </w:rPr>
        <w:t>https://hu.pinterest.com/pin/121456521179677048/?nic_v2=1a7B5hY6M</w:t>
      </w:r>
      <w:bookmarkEnd w:id="32"/>
    </w:p>
    <w:p w14:paraId="545448F9" w14:textId="77777777" w:rsidR="006F7AA7" w:rsidRPr="00B86437" w:rsidRDefault="006F7AA7" w:rsidP="006F7AA7">
      <w:pPr>
        <w:pStyle w:val="Irodalom"/>
        <w:rPr>
          <w:rStyle w:val="Hiperhivatkozs"/>
          <w:color w:val="auto"/>
          <w:u w:val="none"/>
        </w:rPr>
      </w:pPr>
      <w:hyperlink r:id="rId61">
        <w:bookmarkStart w:id="33" w:name="_Ref54820429"/>
        <w:r w:rsidRPr="142A90D4">
          <w:rPr>
            <w:rStyle w:val="Hiperhivatkozs"/>
            <w:rFonts w:eastAsia="Palatino Linotype" w:cs="Palatino Linotype"/>
          </w:rPr>
          <w:t>https://www.ksh.hu/docs/hun/xftp/idoszaki/elef/te_2019/index.html</w:t>
        </w:r>
        <w:bookmarkEnd w:id="33"/>
      </w:hyperlink>
    </w:p>
    <w:bookmarkStart w:id="34" w:name="_Ref54820566"/>
    <w:p w14:paraId="779DE721" w14:textId="77777777" w:rsidR="00B86437" w:rsidRDefault="00B86437" w:rsidP="00B86437">
      <w:pPr>
        <w:pStyle w:val="Irodalom"/>
        <w:rPr>
          <w:rFonts w:eastAsia="Palatino Linotype" w:cs="Palatino Linotype"/>
        </w:rPr>
      </w:pPr>
      <w:r>
        <w:fldChar w:fldCharType="begin"/>
      </w:r>
      <w:r>
        <w:instrText xml:space="preserve"> HYPERLINK "https://www.nansense.com/suits/" \h </w:instrText>
      </w:r>
      <w:r>
        <w:fldChar w:fldCharType="separate"/>
      </w:r>
      <w:r w:rsidRPr="142A90D4">
        <w:rPr>
          <w:rStyle w:val="Hiperhivatkozs"/>
        </w:rPr>
        <w:t>https://www.nansense.com/suits/</w:t>
      </w:r>
      <w:r>
        <w:rPr>
          <w:rStyle w:val="Hiperhivatkozs"/>
        </w:rPr>
        <w:fldChar w:fldCharType="end"/>
      </w:r>
      <w:r>
        <w:t>, 2020.10.28.</w:t>
      </w:r>
      <w:bookmarkEnd w:id="34"/>
    </w:p>
    <w:bookmarkStart w:id="35" w:name="_Ref54819729"/>
    <w:p w14:paraId="7FB8D911" w14:textId="77777777" w:rsidR="00B86437" w:rsidRPr="006F7AA7" w:rsidRDefault="00B86437" w:rsidP="00B86437">
      <w:pPr>
        <w:pStyle w:val="Irodalom"/>
        <w:rPr>
          <w:rFonts w:eastAsia="Palatino Linotype" w:cs="Palatino Linotype"/>
        </w:rPr>
      </w:pPr>
      <w:r>
        <w:fldChar w:fldCharType="begin"/>
      </w:r>
      <w:r>
        <w:instrText xml:space="preserve"> HYPERLINK "https://wearnotch.com/" \h </w:instrText>
      </w:r>
      <w:r>
        <w:fldChar w:fldCharType="separate"/>
      </w:r>
      <w:r w:rsidRPr="142A90D4">
        <w:rPr>
          <w:rStyle w:val="Hiperhivatkozs"/>
        </w:rPr>
        <w:t>https://wearnotch.com/</w:t>
      </w:r>
      <w:r>
        <w:rPr>
          <w:rStyle w:val="Hiperhivatkozs"/>
        </w:rPr>
        <w:fldChar w:fldCharType="end"/>
      </w:r>
      <w:r>
        <w:t>, 2020.10.28.</w:t>
      </w:r>
      <w:bookmarkEnd w:id="35"/>
    </w:p>
    <w:bookmarkStart w:id="36" w:name="_Ref54820587"/>
    <w:p w14:paraId="716C5995" w14:textId="77777777" w:rsidR="00B86437" w:rsidRPr="006F7AA7" w:rsidRDefault="00B86437" w:rsidP="00B86437">
      <w:pPr>
        <w:pStyle w:val="Irodalom"/>
        <w:rPr>
          <w:rFonts w:eastAsia="Palatino Linotype" w:cs="Palatino Linotype"/>
        </w:rPr>
      </w:pPr>
      <w:r w:rsidRPr="006F7AA7">
        <w:rPr>
          <w:rFonts w:eastAsia="Palatino Linotype"/>
        </w:rPr>
        <w:fldChar w:fldCharType="begin"/>
      </w:r>
      <w:r w:rsidRPr="006F7AA7">
        <w:rPr>
          <w:rFonts w:eastAsia="Palatino Linotype"/>
        </w:rPr>
        <w:instrText xml:space="preserve"> HYPERLINK "https://sens.dk/" </w:instrText>
      </w:r>
      <w:r w:rsidRPr="006F7AA7">
        <w:rPr>
          <w:rFonts w:eastAsia="Palatino Linotype"/>
        </w:rPr>
        <w:fldChar w:fldCharType="separate"/>
      </w:r>
      <w:r w:rsidRPr="006F7AA7">
        <w:rPr>
          <w:rStyle w:val="Hiperhivatkozs"/>
          <w:rFonts w:eastAsia="Palatino Linotype"/>
        </w:rPr>
        <w:t>https://sens.dk/</w:t>
      </w:r>
      <w:r>
        <w:rPr>
          <w:rStyle w:val="Hiperhivatkozs"/>
          <w:rFonts w:eastAsia="Palatino Linotype"/>
        </w:rPr>
        <w:fldChar w:fldCharType="end"/>
      </w:r>
      <w:r w:rsidRPr="006F7AA7">
        <w:rPr>
          <w:rFonts w:eastAsia="Palatino Linotype"/>
        </w:rPr>
        <w:t>, 2020</w:t>
      </w:r>
      <w:r>
        <w:t>.10.28.</w:t>
      </w:r>
      <w:bookmarkEnd w:id="36"/>
    </w:p>
    <w:p w14:paraId="58C3D316" w14:textId="4351058D" w:rsidR="003D16C2" w:rsidRDefault="77B3DC44" w:rsidP="000747E5">
      <w:pPr>
        <w:pStyle w:val="Irodalom"/>
        <w:rPr>
          <w:rFonts w:eastAsia="Palatino Linotype"/>
        </w:rPr>
      </w:pPr>
      <w:bookmarkStart w:id="37" w:name="_Ref54820626"/>
      <w:r>
        <w:t xml:space="preserve">NELSON-WONG, Erika, et al. Application of autocorrelation and cross-correlation analyses in human movement and rehabilitation research. journal of </w:t>
      </w:r>
      <w:proofErr w:type="spellStart"/>
      <w:r>
        <w:t>orthopaedic</w:t>
      </w:r>
      <w:proofErr w:type="spellEnd"/>
      <w:r>
        <w:t xml:space="preserve"> &amp; sports physical therapy, 2009, 39.4: 287-295.</w:t>
      </w:r>
      <w:bookmarkEnd w:id="37"/>
    </w:p>
    <w:p w14:paraId="6EFCF5FE" w14:textId="2271BE21" w:rsidR="003D16C2" w:rsidRDefault="56469A82" w:rsidP="000747E5">
      <w:pPr>
        <w:pStyle w:val="Irodalom"/>
      </w:pPr>
      <w:bookmarkStart w:id="38" w:name="_Ref54820700"/>
      <w:r>
        <w:t>MAGER, Donald E.; ABERNETHY, Darrell R. Use of wavelet and fast Fourier transforms in pharmacodynamics. Journal of Pharmacology and Experimental Therapeutics, 2007, 321.2: 423-430.</w:t>
      </w:r>
      <w:bookmarkEnd w:id="38"/>
    </w:p>
    <w:p w14:paraId="3B235F27" w14:textId="00A7D6DF" w:rsidR="4BF48C1D" w:rsidRDefault="142A90D4" w:rsidP="4BF48C1D">
      <w:pPr>
        <w:pStyle w:val="Irodalom"/>
        <w:rPr>
          <w:rFonts w:eastAsia="Palatino Linotype" w:cs="Palatino Linotype"/>
        </w:rPr>
      </w:pPr>
      <w:bookmarkStart w:id="39" w:name="_Ref54820783"/>
      <w:r>
        <w:t xml:space="preserve">R. B. Cleveland, W. S. Cleveland, J.E. McRae, and I. </w:t>
      </w:r>
      <w:proofErr w:type="spellStart"/>
      <w:r>
        <w:t>Terpenning</w:t>
      </w:r>
      <w:proofErr w:type="spellEnd"/>
      <w:r>
        <w:t xml:space="preserve"> (1990) STL: A Seasonal-Trend Decomposition Procedure Based on LOESS. Journal of Official Statistics, 6, 3-73.</w:t>
      </w:r>
      <w:bookmarkEnd w:id="39"/>
    </w:p>
    <w:p w14:paraId="07AF4F50" w14:textId="3D29AA61" w:rsidR="003D16C2" w:rsidRDefault="142A90D4" w:rsidP="000747E5">
      <w:pPr>
        <w:pStyle w:val="Irodalom"/>
      </w:pPr>
      <w:bookmarkStart w:id="40" w:name="_Ref54820859"/>
      <w:r>
        <w:t xml:space="preserve">Li H, Wang W, Huang P, Li Q. Fault diagnosis of rolling bearing using symmetrized dot pattern and density-based clustering. Measurement. 2020 Feb </w:t>
      </w:r>
      <w:proofErr w:type="gramStart"/>
      <w:r>
        <w:t>1;152:107293</w:t>
      </w:r>
      <w:proofErr w:type="gramEnd"/>
      <w:r>
        <w:t>.</w:t>
      </w:r>
      <w:bookmarkEnd w:id="40"/>
    </w:p>
    <w:p w14:paraId="45CE404E" w14:textId="07E1545C" w:rsidR="003D16C2" w:rsidRDefault="142A90D4" w:rsidP="000747E5">
      <w:pPr>
        <w:pStyle w:val="Irodalom"/>
      </w:pPr>
      <w:bookmarkStart w:id="41" w:name="_Ref54820911"/>
      <w:r>
        <w:t>SALEM, Osman, et al. Sensor fault and patient anomaly detection and classification in medical wireless sensor networks. In: 2013 IEEE international conference on communications (ICC). IEEE, 2013. p. 4373-4378.</w:t>
      </w:r>
      <w:bookmarkEnd w:id="41"/>
    </w:p>
    <w:p w14:paraId="0BA44226" w14:textId="0E76F3F9" w:rsidR="003D16C2" w:rsidRDefault="142A90D4" w:rsidP="000747E5">
      <w:pPr>
        <w:pStyle w:val="Irodalom"/>
      </w:pPr>
      <w:bookmarkStart w:id="42" w:name="_Ref54820935"/>
      <w:r>
        <w:t>GERS, Felix A.; SCHMIDHUBER, Jürgen; CUMMINS, Fred. Learning to forget: Continual prediction with LSTM. 1999.</w:t>
      </w:r>
      <w:bookmarkEnd w:id="42"/>
    </w:p>
    <w:p w14:paraId="23FD144A" w14:textId="3FF64441" w:rsidR="003D16C2" w:rsidRDefault="00297B89" w:rsidP="000747E5">
      <w:pPr>
        <w:pStyle w:val="Irodalom"/>
      </w:pPr>
      <w:hyperlink r:id="rId62">
        <w:bookmarkStart w:id="43" w:name="_Ref54820956"/>
        <w:r w:rsidR="142A90D4" w:rsidRPr="142A90D4">
          <w:rPr>
            <w:rStyle w:val="Hiperhivatkozs"/>
          </w:rPr>
          <w:t>https://deepmind.com/blog/article/alphastar-mastering-real-time-strategy-game-starcraft-ii</w:t>
        </w:r>
        <w:bookmarkEnd w:id="43"/>
      </w:hyperlink>
    </w:p>
    <w:p w14:paraId="283A4D6F" w14:textId="3935F41E" w:rsidR="003D16C2" w:rsidRDefault="142A90D4" w:rsidP="000747E5">
      <w:pPr>
        <w:pStyle w:val="Irodalom"/>
      </w:pPr>
      <w:bookmarkStart w:id="44" w:name="_Ref54820978"/>
      <w:r>
        <w:t xml:space="preserve">LEE, Song-Mi; YOON, Sang Min; CHO, </w:t>
      </w:r>
      <w:proofErr w:type="spellStart"/>
      <w:r>
        <w:t>Heeryon</w:t>
      </w:r>
      <w:proofErr w:type="spellEnd"/>
      <w:r>
        <w:t xml:space="preserve">. Human activity recognition from accelerometer data using Convolutional Neural Network. In: 2017 </w:t>
      </w:r>
      <w:proofErr w:type="spellStart"/>
      <w:r>
        <w:t>ieee</w:t>
      </w:r>
      <w:proofErr w:type="spellEnd"/>
      <w:r>
        <w:t xml:space="preserve"> international conference on big data and smart computing (</w:t>
      </w:r>
      <w:proofErr w:type="spellStart"/>
      <w:r>
        <w:t>bigcomp</w:t>
      </w:r>
      <w:proofErr w:type="spellEnd"/>
      <w:r>
        <w:t>). IEEE, 2017. p. 131-134.</w:t>
      </w:r>
      <w:bookmarkEnd w:id="44"/>
    </w:p>
    <w:p w14:paraId="3F299895" w14:textId="6C6A1C65" w:rsidR="003D16C2" w:rsidRDefault="142A90D4" w:rsidP="000747E5">
      <w:pPr>
        <w:pStyle w:val="Irodalom"/>
      </w:pPr>
      <w:bookmarkStart w:id="45" w:name="_Ref54821028"/>
      <w:r>
        <w:t xml:space="preserve">CHO, </w:t>
      </w:r>
      <w:proofErr w:type="spellStart"/>
      <w:r>
        <w:t>Heeryon</w:t>
      </w:r>
      <w:proofErr w:type="spellEnd"/>
      <w:r>
        <w:t>; YOON, Sang Min. Divide and conquer-based 1D CNN human activity recognition using test data sharpening. Sensors, 2018, 18.4: 1055.</w:t>
      </w:r>
      <w:bookmarkEnd w:id="45"/>
    </w:p>
    <w:p w14:paraId="5B3A689E" w14:textId="215F0461" w:rsidR="003D16C2" w:rsidRDefault="142A90D4" w:rsidP="000747E5">
      <w:pPr>
        <w:pStyle w:val="Irodalom"/>
      </w:pPr>
      <w:r>
        <w:t>HASAN, C. Z. C.; JAILANI, ROZITA; TAHIR, N. M. Automated classification of gait</w:t>
      </w:r>
    </w:p>
    <w:p w14:paraId="5F0DCFCE" w14:textId="4564E7DF" w:rsidR="003D16C2" w:rsidRDefault="1DCBAF27" w:rsidP="1DCBAF27">
      <w:pPr>
        <w:pStyle w:val="Listaszerbekezds"/>
        <w:rPr>
          <w:rFonts w:eastAsia="Palatino Linotype" w:cs="Palatino Linotype"/>
        </w:rPr>
      </w:pPr>
      <w:r w:rsidRPr="1DCBAF27">
        <w:rPr>
          <w:lang w:val="en-US"/>
        </w:rPr>
        <w:t>abnormalities in children with autism spectrum disorders based on kinematic</w:t>
      </w:r>
    </w:p>
    <w:p w14:paraId="09E9F835" w14:textId="21E4458D" w:rsidR="003D16C2" w:rsidRDefault="1DCBAF27" w:rsidP="1DCBAF27">
      <w:pPr>
        <w:pStyle w:val="Listaszerbekezds"/>
        <w:rPr>
          <w:rFonts w:eastAsia="Palatino Linotype" w:cs="Palatino Linotype"/>
        </w:rPr>
      </w:pPr>
      <w:r w:rsidRPr="1DCBAF27">
        <w:rPr>
          <w:lang w:val="en-US"/>
        </w:rPr>
        <w:t xml:space="preserve">data. Int. J. Psychiatry </w:t>
      </w:r>
      <w:proofErr w:type="spellStart"/>
      <w:r w:rsidRPr="1DCBAF27">
        <w:rPr>
          <w:lang w:val="en-US"/>
        </w:rPr>
        <w:t>Psychother</w:t>
      </w:r>
      <w:proofErr w:type="spellEnd"/>
      <w:r w:rsidRPr="1DCBAF27">
        <w:rPr>
          <w:lang w:val="en-US"/>
        </w:rPr>
        <w:t>, 2017, 2: 10-15.</w:t>
      </w:r>
    </w:p>
    <w:bookmarkStart w:id="46" w:name="_Ref54821059"/>
    <w:p w14:paraId="4A6F5E93" w14:textId="6D5920B0" w:rsidR="00A96E0B" w:rsidRPr="00572121" w:rsidRDefault="00297B89" w:rsidP="00DF790A">
      <w:pPr>
        <w:pStyle w:val="Irodalom"/>
        <w:rPr>
          <w:rFonts w:eastAsia="Palatino Linotype" w:cs="Palatino Linotype"/>
        </w:rPr>
      </w:pPr>
      <w:r>
        <w:fldChar w:fldCharType="begin"/>
      </w:r>
      <w:r>
        <w:instrText xml:space="preserve"> HYPERLINK "http://www.lilygo.cn/claprod_view.aspx?TypeId=21&amp;Id=1282&amp;FId=t28:21:28" \h </w:instrText>
      </w:r>
      <w:r>
        <w:fldChar w:fldCharType="separate"/>
      </w:r>
      <w:r w:rsidR="142A90D4" w:rsidRPr="142A90D4">
        <w:rPr>
          <w:rStyle w:val="Hiperhivatkozs"/>
        </w:rPr>
        <w:t>http://www.lilygo.cn/claprod_view.aspx?TypeId=21&amp;Id=1282&amp;FId=t28:21:28</w:t>
      </w:r>
      <w:r>
        <w:rPr>
          <w:rStyle w:val="Hiperhivatkozs"/>
        </w:rPr>
        <w:fldChar w:fldCharType="end"/>
      </w:r>
      <w:r w:rsidR="142A90D4">
        <w:t>, 2020.10.28.</w:t>
      </w:r>
      <w:bookmarkEnd w:id="29"/>
      <w:bookmarkEnd w:id="30"/>
      <w:bookmarkEnd w:id="46"/>
    </w:p>
    <w:bookmarkStart w:id="47" w:name="_Ref54821224"/>
    <w:p w14:paraId="0E8F2728" w14:textId="2BC93A09" w:rsidR="00572121" w:rsidRDefault="00417BA2" w:rsidP="00DF790A">
      <w:pPr>
        <w:pStyle w:val="Irodalom"/>
        <w:rPr>
          <w:rFonts w:eastAsia="Palatino Linotype" w:cs="Palatino Linotype"/>
        </w:rPr>
      </w:pPr>
      <w:r>
        <w:rPr>
          <w:rFonts w:eastAsia="Palatino Linotype" w:cs="Palatino Linotype"/>
        </w:rPr>
        <w:fldChar w:fldCharType="begin"/>
      </w:r>
      <w:r>
        <w:rPr>
          <w:rFonts w:eastAsia="Palatino Linotype" w:cs="Palatino Linotype"/>
        </w:rPr>
        <w:instrText xml:space="preserve"> HYPERLINK "</w:instrText>
      </w:r>
      <w:r w:rsidRPr="00572121">
        <w:rPr>
          <w:rFonts w:eastAsia="Palatino Linotype" w:cs="Palatino Linotype"/>
        </w:rPr>
        <w:instrText>https://mbientlab.com/metamotionc/</w:instrText>
      </w:r>
      <w:r>
        <w:rPr>
          <w:rFonts w:eastAsia="Palatino Linotype" w:cs="Palatino Linotype"/>
        </w:rPr>
        <w:instrText xml:space="preserve">" </w:instrText>
      </w:r>
      <w:r>
        <w:rPr>
          <w:rFonts w:eastAsia="Palatino Linotype" w:cs="Palatino Linotype"/>
        </w:rPr>
        <w:fldChar w:fldCharType="separate"/>
      </w:r>
      <w:r w:rsidRPr="008F1016">
        <w:rPr>
          <w:rStyle w:val="Hiperhivatkozs"/>
          <w:rFonts w:eastAsia="Palatino Linotype" w:cs="Palatino Linotype"/>
        </w:rPr>
        <w:t>https://mbientlab.com/metamotionc/</w:t>
      </w:r>
      <w:r>
        <w:rPr>
          <w:rFonts w:eastAsia="Palatino Linotype" w:cs="Palatino Linotype"/>
        </w:rPr>
        <w:fldChar w:fldCharType="end"/>
      </w:r>
      <w:r>
        <w:rPr>
          <w:rFonts w:eastAsia="Palatino Linotype" w:cs="Palatino Linotype"/>
        </w:rPr>
        <w:t>, 2020.10.28.</w:t>
      </w:r>
      <w:bookmarkEnd w:id="47"/>
    </w:p>
    <w:bookmarkStart w:id="48" w:name="_Ref54821231"/>
    <w:p w14:paraId="3A13A180" w14:textId="1AE2E180" w:rsidR="00CA13E9" w:rsidRPr="00DF790A" w:rsidRDefault="00CA13E9" w:rsidP="00DF790A">
      <w:pPr>
        <w:pStyle w:val="Irodalom"/>
        <w:rPr>
          <w:rFonts w:eastAsia="Palatino Linotype" w:cs="Palatino Linotype"/>
        </w:rPr>
      </w:pPr>
      <w:r>
        <w:rPr>
          <w:rFonts w:eastAsia="Palatino Linotype" w:cs="Palatino Linotype"/>
        </w:rPr>
        <w:fldChar w:fldCharType="begin"/>
      </w:r>
      <w:r>
        <w:rPr>
          <w:rFonts w:eastAsia="Palatino Linotype" w:cs="Palatino Linotype"/>
        </w:rPr>
        <w:instrText xml:space="preserve"> HYPERLINK "</w:instrText>
      </w:r>
      <w:r w:rsidRPr="00CA13E9">
        <w:rPr>
          <w:rFonts w:eastAsia="Palatino Linotype" w:cs="Palatino Linotype"/>
        </w:rPr>
        <w:instrText>https://metamotion.com/</w:instrText>
      </w:r>
      <w:r>
        <w:rPr>
          <w:rFonts w:eastAsia="Palatino Linotype" w:cs="Palatino Linotype"/>
        </w:rPr>
        <w:instrText xml:space="preserve">" </w:instrText>
      </w:r>
      <w:r>
        <w:rPr>
          <w:rFonts w:eastAsia="Palatino Linotype" w:cs="Palatino Linotype"/>
        </w:rPr>
        <w:fldChar w:fldCharType="separate"/>
      </w:r>
      <w:r w:rsidRPr="008F1016">
        <w:rPr>
          <w:rStyle w:val="Hiperhivatkozs"/>
          <w:rFonts w:eastAsia="Palatino Linotype" w:cs="Palatino Linotype"/>
        </w:rPr>
        <w:t>https://metamotion.com/</w:t>
      </w:r>
      <w:r>
        <w:rPr>
          <w:rFonts w:eastAsia="Palatino Linotype" w:cs="Palatino Linotype"/>
        </w:rPr>
        <w:fldChar w:fldCharType="end"/>
      </w:r>
      <w:r>
        <w:rPr>
          <w:rFonts w:eastAsia="Palatino Linotype" w:cs="Palatino Linotype"/>
        </w:rPr>
        <w:t>, 2020.10.28.</w:t>
      </w:r>
      <w:bookmarkEnd w:id="48"/>
    </w:p>
    <w:p w14:paraId="2D8C18DA" w14:textId="77777777" w:rsidR="001652EF" w:rsidRPr="00A96E0B" w:rsidRDefault="001652EF" w:rsidP="00E26FCD"/>
    <w:p w14:paraId="520436DC" w14:textId="5062F218" w:rsidR="00341330" w:rsidRPr="00832C9E" w:rsidRDefault="00341330" w:rsidP="00A96E0B"/>
    <w:sectPr w:rsidR="00341330" w:rsidRPr="00832C9E" w:rsidSect="002671C9">
      <w:type w:val="evenPage"/>
      <w:pgSz w:w="11906" w:h="16838" w:code="9"/>
      <w:pgMar w:top="1134" w:right="1134" w:bottom="1418" w:left="1134" w:header="1134" w:footer="1134" w:gutter="567"/>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B7924" w14:textId="77777777" w:rsidR="00440CBC" w:rsidRDefault="00440CBC">
      <w:r>
        <w:separator/>
      </w:r>
    </w:p>
    <w:p w14:paraId="3CE319FE" w14:textId="77777777" w:rsidR="00440CBC" w:rsidRDefault="00440CBC"/>
  </w:endnote>
  <w:endnote w:type="continuationSeparator" w:id="0">
    <w:p w14:paraId="29B6B138" w14:textId="77777777" w:rsidR="00440CBC" w:rsidRDefault="00440CBC">
      <w:r>
        <w:continuationSeparator/>
      </w:r>
    </w:p>
    <w:p w14:paraId="60B9711B" w14:textId="77777777" w:rsidR="00440CBC" w:rsidRDefault="00440CBC"/>
  </w:endnote>
  <w:endnote w:type="continuationNotice" w:id="1">
    <w:p w14:paraId="1E9D95D4" w14:textId="77777777" w:rsidR="00440CBC" w:rsidRDefault="00440CB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EE"/>
    <w:family w:val="roman"/>
    <w:pitch w:val="variable"/>
    <w:sig w:usb0="E0000287" w:usb1="40000013" w:usb2="00000000" w:usb3="00000000" w:csb0="0000019F" w:csb1="00000000"/>
  </w:font>
  <w:font w:name="Arial">
    <w:panose1 w:val="020B0604020202020204"/>
    <w:charset w:val="EE"/>
    <w:family w:val="swiss"/>
    <w:pitch w:val="variable"/>
    <w:sig w:usb0="E0002EFF" w:usb1="C000785B" w:usb2="00000009" w:usb3="00000000" w:csb0="000001FF" w:csb1="00000000"/>
  </w:font>
  <w:font w:name="Andale Sans UI">
    <w:altName w:val="Times New Roman"/>
    <w:charset w:val="00"/>
    <w:family w:val="auto"/>
    <w:pitch w:val="variable"/>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5FA28" w14:textId="34CE6826" w:rsidR="002E5D19" w:rsidRDefault="00962A34" w:rsidP="0043456F">
    <w:pPr>
      <w:pStyle w:val="llb"/>
      <w:ind w:firstLine="0"/>
      <w:jc w:val="center"/>
    </w:pPr>
    <w:r>
      <w:rPr>
        <w:rStyle w:val="Oldalszm"/>
      </w:rPr>
      <w:fldChar w:fldCharType="begin"/>
    </w:r>
    <w:r w:rsidR="002E5D19">
      <w:rPr>
        <w:rStyle w:val="Oldalszm"/>
      </w:rPr>
      <w:instrText xml:space="preserve"> PAGE </w:instrText>
    </w:r>
    <w:r>
      <w:rPr>
        <w:rStyle w:val="Oldalszm"/>
      </w:rPr>
      <w:fldChar w:fldCharType="separate"/>
    </w:r>
    <w:r w:rsidR="00980409">
      <w:rPr>
        <w:rStyle w:val="Oldalszm"/>
        <w:noProof/>
      </w:rPr>
      <w:t>8</w:t>
    </w:r>
    <w:r>
      <w:rPr>
        <w:rStyle w:val="Oldalszm"/>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3F676" w14:textId="23733553" w:rsidR="002E5D19" w:rsidRDefault="00962A34" w:rsidP="0043456F">
    <w:pPr>
      <w:pStyle w:val="llb"/>
      <w:ind w:firstLine="0"/>
      <w:jc w:val="center"/>
    </w:pPr>
    <w:r>
      <w:rPr>
        <w:rStyle w:val="Oldalszm"/>
      </w:rPr>
      <w:fldChar w:fldCharType="begin"/>
    </w:r>
    <w:r w:rsidR="002E5D19">
      <w:rPr>
        <w:rStyle w:val="Oldalszm"/>
      </w:rPr>
      <w:instrText xml:space="preserve"> PAGE </w:instrText>
    </w:r>
    <w:r>
      <w:rPr>
        <w:rStyle w:val="Oldalszm"/>
      </w:rPr>
      <w:fldChar w:fldCharType="separate"/>
    </w:r>
    <w:r w:rsidR="00980409">
      <w:rPr>
        <w:rStyle w:val="Oldalszm"/>
        <w:noProof/>
      </w:rPr>
      <w:t>9</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D1F32" w14:textId="77777777" w:rsidR="00440CBC" w:rsidRDefault="00440CBC">
      <w:r>
        <w:separator/>
      </w:r>
    </w:p>
    <w:p w14:paraId="00728E0B" w14:textId="77777777" w:rsidR="00440CBC" w:rsidRDefault="00440CBC"/>
  </w:footnote>
  <w:footnote w:type="continuationSeparator" w:id="0">
    <w:p w14:paraId="71696E93" w14:textId="77777777" w:rsidR="00440CBC" w:rsidRDefault="00440CBC">
      <w:r>
        <w:continuationSeparator/>
      </w:r>
    </w:p>
    <w:p w14:paraId="74C3E301" w14:textId="77777777" w:rsidR="00440CBC" w:rsidRDefault="00440CBC"/>
  </w:footnote>
  <w:footnote w:type="continuationNotice" w:id="1">
    <w:p w14:paraId="07F24377" w14:textId="77777777" w:rsidR="00440CBC" w:rsidRDefault="00440CB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89E4A" w14:textId="77777777" w:rsidR="002671C9" w:rsidRDefault="002671C9">
    <w:pPr>
      <w:pStyle w:val="lfej"/>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61CE8" w14:textId="77777777" w:rsidR="002671C9" w:rsidRDefault="002671C9">
    <w:pPr>
      <w:pStyle w:val="lfej"/>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D0B6F" w14:textId="77777777" w:rsidR="002671C9" w:rsidRDefault="002671C9">
    <w:pPr>
      <w:pStyle w:val="lfej"/>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C76BF"/>
    <w:multiLevelType w:val="multilevel"/>
    <w:tmpl w:val="5364A08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57E31FA"/>
    <w:multiLevelType w:val="multilevel"/>
    <w:tmpl w:val="6BE49FE8"/>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765"/>
        </w:tabs>
        <w:ind w:left="765" w:hanging="765"/>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8291E28"/>
    <w:multiLevelType w:val="hybridMultilevel"/>
    <w:tmpl w:val="FFFFFFFF"/>
    <w:lvl w:ilvl="0" w:tplc="1C0A1D5A">
      <w:start w:val="1"/>
      <w:numFmt w:val="decimal"/>
      <w:lvlText w:val="%1..."/>
      <w:lvlJc w:val="left"/>
      <w:pPr>
        <w:ind w:left="720" w:hanging="360"/>
      </w:pPr>
    </w:lvl>
    <w:lvl w:ilvl="1" w:tplc="44DAC278">
      <w:start w:val="1"/>
      <w:numFmt w:val="lowerLetter"/>
      <w:lvlText w:val="%2."/>
      <w:lvlJc w:val="left"/>
      <w:pPr>
        <w:ind w:left="1440" w:hanging="360"/>
      </w:pPr>
    </w:lvl>
    <w:lvl w:ilvl="2" w:tplc="FBB60036">
      <w:start w:val="1"/>
      <w:numFmt w:val="lowerRoman"/>
      <w:lvlText w:val="%3."/>
      <w:lvlJc w:val="right"/>
      <w:pPr>
        <w:ind w:left="2160" w:hanging="180"/>
      </w:pPr>
    </w:lvl>
    <w:lvl w:ilvl="3" w:tplc="8206A964">
      <w:start w:val="1"/>
      <w:numFmt w:val="decimal"/>
      <w:lvlText w:val="%4."/>
      <w:lvlJc w:val="left"/>
      <w:pPr>
        <w:ind w:left="2880" w:hanging="360"/>
      </w:pPr>
    </w:lvl>
    <w:lvl w:ilvl="4" w:tplc="07049F44">
      <w:start w:val="1"/>
      <w:numFmt w:val="lowerLetter"/>
      <w:lvlText w:val="%5."/>
      <w:lvlJc w:val="left"/>
      <w:pPr>
        <w:ind w:left="3600" w:hanging="360"/>
      </w:pPr>
    </w:lvl>
    <w:lvl w:ilvl="5" w:tplc="5DAAC126">
      <w:start w:val="1"/>
      <w:numFmt w:val="lowerRoman"/>
      <w:lvlText w:val="%6."/>
      <w:lvlJc w:val="right"/>
      <w:pPr>
        <w:ind w:left="4320" w:hanging="180"/>
      </w:pPr>
    </w:lvl>
    <w:lvl w:ilvl="6" w:tplc="7E18C4EA">
      <w:start w:val="1"/>
      <w:numFmt w:val="decimal"/>
      <w:lvlText w:val="%7."/>
      <w:lvlJc w:val="left"/>
      <w:pPr>
        <w:ind w:left="5040" w:hanging="360"/>
      </w:pPr>
    </w:lvl>
    <w:lvl w:ilvl="7" w:tplc="E5DCB41E">
      <w:start w:val="1"/>
      <w:numFmt w:val="lowerLetter"/>
      <w:lvlText w:val="%8."/>
      <w:lvlJc w:val="left"/>
      <w:pPr>
        <w:ind w:left="5760" w:hanging="360"/>
      </w:pPr>
    </w:lvl>
    <w:lvl w:ilvl="8" w:tplc="61C436CC">
      <w:start w:val="1"/>
      <w:numFmt w:val="lowerRoman"/>
      <w:lvlText w:val="%9."/>
      <w:lvlJc w:val="right"/>
      <w:pPr>
        <w:ind w:left="6480" w:hanging="180"/>
      </w:pPr>
    </w:lvl>
  </w:abstractNum>
  <w:abstractNum w:abstractNumId="3" w15:restartNumberingAfterBreak="0">
    <w:nsid w:val="255316E4"/>
    <w:multiLevelType w:val="hybridMultilevel"/>
    <w:tmpl w:val="F8D0F670"/>
    <w:lvl w:ilvl="0" w:tplc="64B6284A">
      <w:start w:val="1"/>
      <w:numFmt w:val="decimal"/>
      <w:pStyle w:val="Irodalom"/>
      <w:lvlText w:val="%1."/>
      <w:lvlJc w:val="left"/>
      <w:pPr>
        <w:ind w:left="540" w:hanging="360"/>
      </w:pPr>
      <w:rPr>
        <w:rFonts w:hint="default"/>
      </w:rPr>
    </w:lvl>
    <w:lvl w:ilvl="1" w:tplc="040E0003">
      <w:start w:val="1"/>
      <w:numFmt w:val="lowerLetter"/>
      <w:lvlText w:val="%2."/>
      <w:lvlJc w:val="left"/>
      <w:pPr>
        <w:tabs>
          <w:tab w:val="num" w:pos="1440"/>
        </w:tabs>
        <w:ind w:left="1440" w:hanging="360"/>
      </w:pPr>
    </w:lvl>
    <w:lvl w:ilvl="2" w:tplc="040E0005" w:tentative="1">
      <w:start w:val="1"/>
      <w:numFmt w:val="lowerRoman"/>
      <w:lvlText w:val="%3."/>
      <w:lvlJc w:val="right"/>
      <w:pPr>
        <w:tabs>
          <w:tab w:val="num" w:pos="2160"/>
        </w:tabs>
        <w:ind w:left="2160" w:hanging="180"/>
      </w:pPr>
    </w:lvl>
    <w:lvl w:ilvl="3" w:tplc="040E0001" w:tentative="1">
      <w:start w:val="1"/>
      <w:numFmt w:val="decimal"/>
      <w:lvlText w:val="%4."/>
      <w:lvlJc w:val="left"/>
      <w:pPr>
        <w:tabs>
          <w:tab w:val="num" w:pos="2880"/>
        </w:tabs>
        <w:ind w:left="2880" w:hanging="360"/>
      </w:pPr>
    </w:lvl>
    <w:lvl w:ilvl="4" w:tplc="040E0003" w:tentative="1">
      <w:start w:val="1"/>
      <w:numFmt w:val="lowerLetter"/>
      <w:lvlText w:val="%5."/>
      <w:lvlJc w:val="left"/>
      <w:pPr>
        <w:tabs>
          <w:tab w:val="num" w:pos="3600"/>
        </w:tabs>
        <w:ind w:left="3600" w:hanging="360"/>
      </w:pPr>
    </w:lvl>
    <w:lvl w:ilvl="5" w:tplc="040E0005" w:tentative="1">
      <w:start w:val="1"/>
      <w:numFmt w:val="lowerRoman"/>
      <w:lvlText w:val="%6."/>
      <w:lvlJc w:val="right"/>
      <w:pPr>
        <w:tabs>
          <w:tab w:val="num" w:pos="4320"/>
        </w:tabs>
        <w:ind w:left="4320" w:hanging="180"/>
      </w:pPr>
    </w:lvl>
    <w:lvl w:ilvl="6" w:tplc="040E0001" w:tentative="1">
      <w:start w:val="1"/>
      <w:numFmt w:val="decimal"/>
      <w:lvlText w:val="%7."/>
      <w:lvlJc w:val="left"/>
      <w:pPr>
        <w:tabs>
          <w:tab w:val="num" w:pos="5040"/>
        </w:tabs>
        <w:ind w:left="5040" w:hanging="360"/>
      </w:pPr>
    </w:lvl>
    <w:lvl w:ilvl="7" w:tplc="040E0003" w:tentative="1">
      <w:start w:val="1"/>
      <w:numFmt w:val="lowerLetter"/>
      <w:lvlText w:val="%8."/>
      <w:lvlJc w:val="left"/>
      <w:pPr>
        <w:tabs>
          <w:tab w:val="num" w:pos="5760"/>
        </w:tabs>
        <w:ind w:left="5760" w:hanging="360"/>
      </w:pPr>
    </w:lvl>
    <w:lvl w:ilvl="8" w:tplc="040E0005" w:tentative="1">
      <w:start w:val="1"/>
      <w:numFmt w:val="lowerRoman"/>
      <w:lvlText w:val="%9."/>
      <w:lvlJc w:val="right"/>
      <w:pPr>
        <w:tabs>
          <w:tab w:val="num" w:pos="6480"/>
        </w:tabs>
        <w:ind w:left="6480" w:hanging="180"/>
      </w:pPr>
    </w:lvl>
  </w:abstractNum>
  <w:abstractNum w:abstractNumId="4" w15:restartNumberingAfterBreak="0">
    <w:nsid w:val="3243768F"/>
    <w:multiLevelType w:val="multilevel"/>
    <w:tmpl w:val="0FBC1B0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404726F8"/>
    <w:multiLevelType w:val="multilevel"/>
    <w:tmpl w:val="CDF6E802"/>
    <w:lvl w:ilvl="0">
      <w:start w:val="1"/>
      <w:numFmt w:val="decimal"/>
      <w:pStyle w:val="Cmsor1"/>
      <w:lvlText w:val="%1."/>
      <w:lvlJc w:val="left"/>
      <w:pPr>
        <w:tabs>
          <w:tab w:val="num" w:pos="454"/>
        </w:tabs>
        <w:ind w:left="454" w:hanging="454"/>
      </w:pPr>
      <w:rPr>
        <w:rFonts w:hint="default"/>
      </w:rPr>
    </w:lvl>
    <w:lvl w:ilvl="1">
      <w:start w:val="1"/>
      <w:numFmt w:val="decimal"/>
      <w:pStyle w:val="Cmsor2"/>
      <w:lvlText w:val="%1.%2."/>
      <w:lvlJc w:val="left"/>
      <w:pPr>
        <w:tabs>
          <w:tab w:val="num" w:pos="984"/>
        </w:tabs>
        <w:ind w:left="984" w:hanging="624"/>
      </w:pPr>
      <w:rPr>
        <w:rFonts w:hint="default"/>
      </w:rPr>
    </w:lvl>
    <w:lvl w:ilvl="2">
      <w:start w:val="1"/>
      <w:numFmt w:val="decimal"/>
      <w:pStyle w:val="Cmsor3"/>
      <w:lvlText w:val="%1.%2.%3."/>
      <w:lvlJc w:val="left"/>
      <w:pPr>
        <w:tabs>
          <w:tab w:val="num" w:pos="765"/>
        </w:tabs>
        <w:ind w:left="765" w:hanging="765"/>
      </w:pPr>
    </w:lvl>
    <w:lvl w:ilvl="3">
      <w:start w:val="1"/>
      <w:numFmt w:val="decimal"/>
      <w:pStyle w:val="Cmsor4"/>
      <w:lvlText w:val="%1.%2.%3.%4."/>
      <w:lvlJc w:val="left"/>
      <w:pPr>
        <w:tabs>
          <w:tab w:val="num" w:pos="907"/>
        </w:tabs>
        <w:ind w:left="907" w:hanging="907"/>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6" w15:restartNumberingAfterBreak="0">
    <w:nsid w:val="42ED2F9A"/>
    <w:multiLevelType w:val="hybridMultilevel"/>
    <w:tmpl w:val="DA4E70AA"/>
    <w:lvl w:ilvl="0" w:tplc="FFFFFFFF">
      <w:start w:val="21"/>
      <w:numFmt w:val="bullet"/>
      <w:pStyle w:val="felsorolsgondolatjelekkel"/>
      <w:lvlText w:val="–"/>
      <w:lvlJc w:val="left"/>
      <w:pPr>
        <w:tabs>
          <w:tab w:val="num" w:pos="1069"/>
        </w:tabs>
        <w:ind w:left="1069"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7DD1A29"/>
    <w:multiLevelType w:val="multilevel"/>
    <w:tmpl w:val="24EE2280"/>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737"/>
        </w:tabs>
        <w:ind w:left="737" w:hanging="73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4D19745B"/>
    <w:multiLevelType w:val="multilevel"/>
    <w:tmpl w:val="FC0CF82C"/>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4DB32165"/>
    <w:multiLevelType w:val="multilevel"/>
    <w:tmpl w:val="785A7B24"/>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629B1846"/>
    <w:multiLevelType w:val="hybridMultilevel"/>
    <w:tmpl w:val="55F4EC70"/>
    <w:lvl w:ilvl="0" w:tplc="84006124">
      <w:start w:val="1"/>
      <w:numFmt w:val="decimal"/>
      <w:lvlText w:val="[%1]"/>
      <w:lvlJc w:val="left"/>
      <w:pPr>
        <w:tabs>
          <w:tab w:val="num" w:pos="720"/>
        </w:tabs>
        <w:ind w:left="720" w:hanging="360"/>
      </w:pPr>
      <w:rPr>
        <w:rFonts w:hint="default"/>
      </w:rPr>
    </w:lvl>
    <w:lvl w:ilvl="1" w:tplc="061A91DE">
      <w:start w:val="1"/>
      <w:numFmt w:val="lowerLetter"/>
      <w:lvlText w:val="%2."/>
      <w:lvlJc w:val="left"/>
      <w:pPr>
        <w:tabs>
          <w:tab w:val="num" w:pos="1440"/>
        </w:tabs>
        <w:ind w:left="1440" w:hanging="360"/>
      </w:pPr>
    </w:lvl>
    <w:lvl w:ilvl="2" w:tplc="849CC32C">
      <w:start w:val="1"/>
      <w:numFmt w:val="lowerRoman"/>
      <w:lvlText w:val="%3."/>
      <w:lvlJc w:val="right"/>
      <w:pPr>
        <w:tabs>
          <w:tab w:val="num" w:pos="2160"/>
        </w:tabs>
        <w:ind w:left="2160" w:hanging="180"/>
      </w:pPr>
    </w:lvl>
    <w:lvl w:ilvl="3" w:tplc="2206C078">
      <w:start w:val="1"/>
      <w:numFmt w:val="decimal"/>
      <w:lvlText w:val="%4."/>
      <w:lvlJc w:val="left"/>
      <w:pPr>
        <w:tabs>
          <w:tab w:val="num" w:pos="2880"/>
        </w:tabs>
        <w:ind w:left="2880" w:hanging="360"/>
      </w:pPr>
    </w:lvl>
    <w:lvl w:ilvl="4" w:tplc="444EC6C6">
      <w:start w:val="1"/>
      <w:numFmt w:val="lowerLetter"/>
      <w:lvlText w:val="%5."/>
      <w:lvlJc w:val="left"/>
      <w:pPr>
        <w:tabs>
          <w:tab w:val="num" w:pos="3600"/>
        </w:tabs>
        <w:ind w:left="3600" w:hanging="360"/>
      </w:pPr>
    </w:lvl>
    <w:lvl w:ilvl="5" w:tplc="18387FBE">
      <w:start w:val="1"/>
      <w:numFmt w:val="lowerRoman"/>
      <w:lvlText w:val="%6."/>
      <w:lvlJc w:val="right"/>
      <w:pPr>
        <w:tabs>
          <w:tab w:val="num" w:pos="4320"/>
        </w:tabs>
        <w:ind w:left="4320" w:hanging="180"/>
      </w:pPr>
    </w:lvl>
    <w:lvl w:ilvl="6" w:tplc="2A207874">
      <w:start w:val="1"/>
      <w:numFmt w:val="decimal"/>
      <w:lvlText w:val="%7."/>
      <w:lvlJc w:val="left"/>
      <w:pPr>
        <w:tabs>
          <w:tab w:val="num" w:pos="5040"/>
        </w:tabs>
        <w:ind w:left="5040" w:hanging="360"/>
      </w:pPr>
    </w:lvl>
    <w:lvl w:ilvl="7" w:tplc="95288D46">
      <w:start w:val="1"/>
      <w:numFmt w:val="lowerLetter"/>
      <w:lvlText w:val="%8."/>
      <w:lvlJc w:val="left"/>
      <w:pPr>
        <w:tabs>
          <w:tab w:val="num" w:pos="5760"/>
        </w:tabs>
        <w:ind w:left="5760" w:hanging="360"/>
      </w:pPr>
    </w:lvl>
    <w:lvl w:ilvl="8" w:tplc="33DA82BE">
      <w:start w:val="1"/>
      <w:numFmt w:val="lowerRoman"/>
      <w:lvlText w:val="%9."/>
      <w:lvlJc w:val="right"/>
      <w:pPr>
        <w:tabs>
          <w:tab w:val="num" w:pos="6480"/>
        </w:tabs>
        <w:ind w:left="6480" w:hanging="180"/>
      </w:pPr>
    </w:lvl>
  </w:abstractNum>
  <w:abstractNum w:abstractNumId="11" w15:restartNumberingAfterBreak="0">
    <w:nsid w:val="67C9525C"/>
    <w:multiLevelType w:val="hybridMultilevel"/>
    <w:tmpl w:val="FFFFFFFF"/>
    <w:lvl w:ilvl="0" w:tplc="CE36A748">
      <w:start w:val="1"/>
      <w:numFmt w:val="decimal"/>
      <w:lvlText w:val="%1..."/>
      <w:lvlJc w:val="left"/>
      <w:pPr>
        <w:ind w:left="720" w:hanging="360"/>
      </w:pPr>
    </w:lvl>
    <w:lvl w:ilvl="1" w:tplc="05420DC4">
      <w:start w:val="1"/>
      <w:numFmt w:val="lowerLetter"/>
      <w:lvlText w:val="%2."/>
      <w:lvlJc w:val="left"/>
      <w:pPr>
        <w:ind w:left="1440" w:hanging="360"/>
      </w:pPr>
    </w:lvl>
    <w:lvl w:ilvl="2" w:tplc="573E37D2">
      <w:start w:val="1"/>
      <w:numFmt w:val="lowerRoman"/>
      <w:lvlText w:val="%3."/>
      <w:lvlJc w:val="right"/>
      <w:pPr>
        <w:ind w:left="2160" w:hanging="180"/>
      </w:pPr>
    </w:lvl>
    <w:lvl w:ilvl="3" w:tplc="F86252D0">
      <w:start w:val="1"/>
      <w:numFmt w:val="decimal"/>
      <w:lvlText w:val="%4."/>
      <w:lvlJc w:val="left"/>
      <w:pPr>
        <w:ind w:left="2880" w:hanging="360"/>
      </w:pPr>
    </w:lvl>
    <w:lvl w:ilvl="4" w:tplc="4FE2ED00">
      <w:start w:val="1"/>
      <w:numFmt w:val="lowerLetter"/>
      <w:lvlText w:val="%5."/>
      <w:lvlJc w:val="left"/>
      <w:pPr>
        <w:ind w:left="3600" w:hanging="360"/>
      </w:pPr>
    </w:lvl>
    <w:lvl w:ilvl="5" w:tplc="9F8412A4">
      <w:start w:val="1"/>
      <w:numFmt w:val="lowerRoman"/>
      <w:lvlText w:val="%6."/>
      <w:lvlJc w:val="right"/>
      <w:pPr>
        <w:ind w:left="4320" w:hanging="180"/>
      </w:pPr>
    </w:lvl>
    <w:lvl w:ilvl="6" w:tplc="9580C3F8">
      <w:start w:val="1"/>
      <w:numFmt w:val="decimal"/>
      <w:lvlText w:val="%7."/>
      <w:lvlJc w:val="left"/>
      <w:pPr>
        <w:ind w:left="5040" w:hanging="360"/>
      </w:pPr>
    </w:lvl>
    <w:lvl w:ilvl="7" w:tplc="AFF60852">
      <w:start w:val="1"/>
      <w:numFmt w:val="lowerLetter"/>
      <w:lvlText w:val="%8."/>
      <w:lvlJc w:val="left"/>
      <w:pPr>
        <w:ind w:left="5760" w:hanging="360"/>
      </w:pPr>
    </w:lvl>
    <w:lvl w:ilvl="8" w:tplc="95FEC610">
      <w:start w:val="1"/>
      <w:numFmt w:val="lowerRoman"/>
      <w:lvlText w:val="%9."/>
      <w:lvlJc w:val="right"/>
      <w:pPr>
        <w:ind w:left="6480" w:hanging="180"/>
      </w:pPr>
    </w:lvl>
  </w:abstractNum>
  <w:num w:numId="1">
    <w:abstractNumId w:val="5"/>
  </w:num>
  <w:num w:numId="2">
    <w:abstractNumId w:val="4"/>
  </w:num>
  <w:num w:numId="3">
    <w:abstractNumId w:val="9"/>
  </w:num>
  <w:num w:numId="4">
    <w:abstractNumId w:val="8"/>
  </w:num>
  <w:num w:numId="5">
    <w:abstractNumId w:val="0"/>
  </w:num>
  <w:num w:numId="6">
    <w:abstractNumId w:val="7"/>
  </w:num>
  <w:num w:numId="7">
    <w:abstractNumId w:val="1"/>
  </w:num>
  <w:num w:numId="8">
    <w:abstractNumId w:val="3"/>
  </w:num>
  <w:num w:numId="9">
    <w:abstractNumId w:val="6"/>
  </w:num>
  <w:num w:numId="10">
    <w:abstractNumId w:val="10"/>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ctiveWritingStyle w:appName="MSWord" w:lang="hu-HU" w:vendorID="7" w:dllVersion="522" w:checkStyle="1"/>
  <w:activeWritingStyle w:appName="MSWord" w:lang="hu-HU" w:vendorID="7" w:dllVersion="513"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ocumentProtection w:formatting="1" w:enforcement="0"/>
  <w:defaultTabStop w:val="708"/>
  <w:hyphenationZone w:val="425"/>
  <w:evenAndOddHeaders/>
  <w:drawingGridHorizontalSpacing w:val="120"/>
  <w:displayHorizontalDrawingGridEvery w:val="2"/>
  <w:noPunctuationKerning/>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5BF"/>
    <w:rsid w:val="000008A8"/>
    <w:rsid w:val="000024D6"/>
    <w:rsid w:val="00002780"/>
    <w:rsid w:val="0000534E"/>
    <w:rsid w:val="0000728C"/>
    <w:rsid w:val="00010A6F"/>
    <w:rsid w:val="0001137E"/>
    <w:rsid w:val="00011A1F"/>
    <w:rsid w:val="00013EC0"/>
    <w:rsid w:val="00015859"/>
    <w:rsid w:val="00020AB0"/>
    <w:rsid w:val="00020ADF"/>
    <w:rsid w:val="00020D9A"/>
    <w:rsid w:val="00022FC3"/>
    <w:rsid w:val="0002337F"/>
    <w:rsid w:val="0002359C"/>
    <w:rsid w:val="00030D50"/>
    <w:rsid w:val="00033070"/>
    <w:rsid w:val="00033191"/>
    <w:rsid w:val="000333F9"/>
    <w:rsid w:val="00034600"/>
    <w:rsid w:val="00034CC7"/>
    <w:rsid w:val="00035299"/>
    <w:rsid w:val="00036E8F"/>
    <w:rsid w:val="00037182"/>
    <w:rsid w:val="00037620"/>
    <w:rsid w:val="00037D5F"/>
    <w:rsid w:val="000411D5"/>
    <w:rsid w:val="000415C2"/>
    <w:rsid w:val="00042974"/>
    <w:rsid w:val="0004299D"/>
    <w:rsid w:val="00045DB3"/>
    <w:rsid w:val="00046AF4"/>
    <w:rsid w:val="00047166"/>
    <w:rsid w:val="00047645"/>
    <w:rsid w:val="00047F3F"/>
    <w:rsid w:val="00051A3D"/>
    <w:rsid w:val="00052229"/>
    <w:rsid w:val="00053632"/>
    <w:rsid w:val="000538C9"/>
    <w:rsid w:val="00053EC5"/>
    <w:rsid w:val="0005596F"/>
    <w:rsid w:val="00056CA2"/>
    <w:rsid w:val="00057369"/>
    <w:rsid w:val="000575C6"/>
    <w:rsid w:val="0005772F"/>
    <w:rsid w:val="000578DC"/>
    <w:rsid w:val="00057EC5"/>
    <w:rsid w:val="00057ED3"/>
    <w:rsid w:val="00060A61"/>
    <w:rsid w:val="00060F62"/>
    <w:rsid w:val="000622FA"/>
    <w:rsid w:val="00063CC7"/>
    <w:rsid w:val="000644A9"/>
    <w:rsid w:val="0006592C"/>
    <w:rsid w:val="00065DF0"/>
    <w:rsid w:val="0007033E"/>
    <w:rsid w:val="00070484"/>
    <w:rsid w:val="0007123A"/>
    <w:rsid w:val="00071356"/>
    <w:rsid w:val="0007190B"/>
    <w:rsid w:val="000723AC"/>
    <w:rsid w:val="00073FFE"/>
    <w:rsid w:val="000747E5"/>
    <w:rsid w:val="00074ECD"/>
    <w:rsid w:val="00075BCD"/>
    <w:rsid w:val="00076B8F"/>
    <w:rsid w:val="00077614"/>
    <w:rsid w:val="00080244"/>
    <w:rsid w:val="000817B1"/>
    <w:rsid w:val="00082107"/>
    <w:rsid w:val="000824D0"/>
    <w:rsid w:val="00084F93"/>
    <w:rsid w:val="0008523B"/>
    <w:rsid w:val="000856F5"/>
    <w:rsid w:val="00087985"/>
    <w:rsid w:val="00090641"/>
    <w:rsid w:val="00091CBD"/>
    <w:rsid w:val="00092824"/>
    <w:rsid w:val="0009283C"/>
    <w:rsid w:val="00092C68"/>
    <w:rsid w:val="0009447C"/>
    <w:rsid w:val="000948AE"/>
    <w:rsid w:val="00096A64"/>
    <w:rsid w:val="00097EF9"/>
    <w:rsid w:val="000A0458"/>
    <w:rsid w:val="000A2405"/>
    <w:rsid w:val="000A3714"/>
    <w:rsid w:val="000A3BBA"/>
    <w:rsid w:val="000A3BF4"/>
    <w:rsid w:val="000B02A6"/>
    <w:rsid w:val="000B04B0"/>
    <w:rsid w:val="000B26B7"/>
    <w:rsid w:val="000B2863"/>
    <w:rsid w:val="000B55AD"/>
    <w:rsid w:val="000C0504"/>
    <w:rsid w:val="000C079D"/>
    <w:rsid w:val="000C1C77"/>
    <w:rsid w:val="000C36B4"/>
    <w:rsid w:val="000C36F7"/>
    <w:rsid w:val="000C4393"/>
    <w:rsid w:val="000C46B1"/>
    <w:rsid w:val="000C6EC0"/>
    <w:rsid w:val="000C7C42"/>
    <w:rsid w:val="000D002F"/>
    <w:rsid w:val="000D069F"/>
    <w:rsid w:val="000D1477"/>
    <w:rsid w:val="000D1961"/>
    <w:rsid w:val="000D22B6"/>
    <w:rsid w:val="000D256F"/>
    <w:rsid w:val="000D2677"/>
    <w:rsid w:val="000D3B82"/>
    <w:rsid w:val="000D4678"/>
    <w:rsid w:val="000D6DD4"/>
    <w:rsid w:val="000D7670"/>
    <w:rsid w:val="000E17E5"/>
    <w:rsid w:val="000E1A48"/>
    <w:rsid w:val="000E32F6"/>
    <w:rsid w:val="000E372C"/>
    <w:rsid w:val="000E404B"/>
    <w:rsid w:val="000E64A4"/>
    <w:rsid w:val="000E6999"/>
    <w:rsid w:val="000E7FB6"/>
    <w:rsid w:val="000F0400"/>
    <w:rsid w:val="000F08A1"/>
    <w:rsid w:val="000F29AA"/>
    <w:rsid w:val="000F3CB8"/>
    <w:rsid w:val="000F424B"/>
    <w:rsid w:val="000F7FF2"/>
    <w:rsid w:val="001016EE"/>
    <w:rsid w:val="00102721"/>
    <w:rsid w:val="001032AE"/>
    <w:rsid w:val="00103ECF"/>
    <w:rsid w:val="001053FF"/>
    <w:rsid w:val="001063D4"/>
    <w:rsid w:val="001079A4"/>
    <w:rsid w:val="00111114"/>
    <w:rsid w:val="00112346"/>
    <w:rsid w:val="00112E4D"/>
    <w:rsid w:val="00113410"/>
    <w:rsid w:val="00113470"/>
    <w:rsid w:val="00113BA3"/>
    <w:rsid w:val="00113E9A"/>
    <w:rsid w:val="00114957"/>
    <w:rsid w:val="00116D3C"/>
    <w:rsid w:val="00121187"/>
    <w:rsid w:val="00123886"/>
    <w:rsid w:val="00123946"/>
    <w:rsid w:val="00124681"/>
    <w:rsid w:val="00126091"/>
    <w:rsid w:val="0012781F"/>
    <w:rsid w:val="00127FAA"/>
    <w:rsid w:val="001302A1"/>
    <w:rsid w:val="00130FD7"/>
    <w:rsid w:val="00131270"/>
    <w:rsid w:val="001333E1"/>
    <w:rsid w:val="00133C7C"/>
    <w:rsid w:val="00133E5E"/>
    <w:rsid w:val="001341BF"/>
    <w:rsid w:val="001354A7"/>
    <w:rsid w:val="001355D2"/>
    <w:rsid w:val="00140270"/>
    <w:rsid w:val="00140B50"/>
    <w:rsid w:val="00141A99"/>
    <w:rsid w:val="00142540"/>
    <w:rsid w:val="00142667"/>
    <w:rsid w:val="001472D7"/>
    <w:rsid w:val="001476FD"/>
    <w:rsid w:val="00150136"/>
    <w:rsid w:val="0015159E"/>
    <w:rsid w:val="00151D15"/>
    <w:rsid w:val="001520EA"/>
    <w:rsid w:val="00154D5C"/>
    <w:rsid w:val="00156420"/>
    <w:rsid w:val="00163BCC"/>
    <w:rsid w:val="001652EF"/>
    <w:rsid w:val="00165BB4"/>
    <w:rsid w:val="00165F72"/>
    <w:rsid w:val="001701BA"/>
    <w:rsid w:val="00170BAB"/>
    <w:rsid w:val="00172764"/>
    <w:rsid w:val="001728AA"/>
    <w:rsid w:val="00177146"/>
    <w:rsid w:val="00182939"/>
    <w:rsid w:val="00184164"/>
    <w:rsid w:val="00185DAB"/>
    <w:rsid w:val="001869C4"/>
    <w:rsid w:val="0019122A"/>
    <w:rsid w:val="00193209"/>
    <w:rsid w:val="00193CC5"/>
    <w:rsid w:val="00194696"/>
    <w:rsid w:val="00195E2B"/>
    <w:rsid w:val="001961E2"/>
    <w:rsid w:val="00197E79"/>
    <w:rsid w:val="001A00D1"/>
    <w:rsid w:val="001A09D8"/>
    <w:rsid w:val="001A1BD9"/>
    <w:rsid w:val="001A336A"/>
    <w:rsid w:val="001A4D87"/>
    <w:rsid w:val="001A5000"/>
    <w:rsid w:val="001B03A7"/>
    <w:rsid w:val="001B18F6"/>
    <w:rsid w:val="001B2596"/>
    <w:rsid w:val="001B3403"/>
    <w:rsid w:val="001B35AC"/>
    <w:rsid w:val="001B37DD"/>
    <w:rsid w:val="001B5F23"/>
    <w:rsid w:val="001B64B6"/>
    <w:rsid w:val="001B6979"/>
    <w:rsid w:val="001C0D9E"/>
    <w:rsid w:val="001C0F6B"/>
    <w:rsid w:val="001C3584"/>
    <w:rsid w:val="001C58AC"/>
    <w:rsid w:val="001C5AE3"/>
    <w:rsid w:val="001C5CC3"/>
    <w:rsid w:val="001C667A"/>
    <w:rsid w:val="001C6AC0"/>
    <w:rsid w:val="001C75B9"/>
    <w:rsid w:val="001C75C7"/>
    <w:rsid w:val="001C76FC"/>
    <w:rsid w:val="001D024F"/>
    <w:rsid w:val="001D05AA"/>
    <w:rsid w:val="001D1399"/>
    <w:rsid w:val="001D161C"/>
    <w:rsid w:val="001D1B00"/>
    <w:rsid w:val="001D38A4"/>
    <w:rsid w:val="001D42C0"/>
    <w:rsid w:val="001D4AFD"/>
    <w:rsid w:val="001D6DB3"/>
    <w:rsid w:val="001D6ED8"/>
    <w:rsid w:val="001E12E3"/>
    <w:rsid w:val="001E1729"/>
    <w:rsid w:val="001E2766"/>
    <w:rsid w:val="001E2915"/>
    <w:rsid w:val="001E2F93"/>
    <w:rsid w:val="001E3679"/>
    <w:rsid w:val="001E4163"/>
    <w:rsid w:val="001E4C75"/>
    <w:rsid w:val="001E50E0"/>
    <w:rsid w:val="001E59E0"/>
    <w:rsid w:val="001E6633"/>
    <w:rsid w:val="001E74FC"/>
    <w:rsid w:val="001E7EF3"/>
    <w:rsid w:val="001F00C4"/>
    <w:rsid w:val="001F0595"/>
    <w:rsid w:val="001F19ED"/>
    <w:rsid w:val="001F4179"/>
    <w:rsid w:val="001F5A3E"/>
    <w:rsid w:val="001F5E54"/>
    <w:rsid w:val="001F5F87"/>
    <w:rsid w:val="001F601E"/>
    <w:rsid w:val="001F60F5"/>
    <w:rsid w:val="001F75E2"/>
    <w:rsid w:val="001F7D3C"/>
    <w:rsid w:val="0020030B"/>
    <w:rsid w:val="0020207C"/>
    <w:rsid w:val="00203968"/>
    <w:rsid w:val="00205FC4"/>
    <w:rsid w:val="002061B3"/>
    <w:rsid w:val="00206998"/>
    <w:rsid w:val="00207233"/>
    <w:rsid w:val="00210B9F"/>
    <w:rsid w:val="00211A26"/>
    <w:rsid w:val="00211D25"/>
    <w:rsid w:val="00212118"/>
    <w:rsid w:val="00212B49"/>
    <w:rsid w:val="00213F67"/>
    <w:rsid w:val="002144C0"/>
    <w:rsid w:val="00216B83"/>
    <w:rsid w:val="00217029"/>
    <w:rsid w:val="00217250"/>
    <w:rsid w:val="0021770E"/>
    <w:rsid w:val="00217F79"/>
    <w:rsid w:val="00221573"/>
    <w:rsid w:val="00221810"/>
    <w:rsid w:val="00221D2E"/>
    <w:rsid w:val="00221E5E"/>
    <w:rsid w:val="00222363"/>
    <w:rsid w:val="00223332"/>
    <w:rsid w:val="0022401D"/>
    <w:rsid w:val="00224B90"/>
    <w:rsid w:val="00225B22"/>
    <w:rsid w:val="00227290"/>
    <w:rsid w:val="002314C5"/>
    <w:rsid w:val="002361E1"/>
    <w:rsid w:val="00236529"/>
    <w:rsid w:val="00243A2B"/>
    <w:rsid w:val="00244D0B"/>
    <w:rsid w:val="00245042"/>
    <w:rsid w:val="002451EE"/>
    <w:rsid w:val="002456E8"/>
    <w:rsid w:val="00246F00"/>
    <w:rsid w:val="00250A0F"/>
    <w:rsid w:val="00252370"/>
    <w:rsid w:val="00252CB7"/>
    <w:rsid w:val="00252E54"/>
    <w:rsid w:val="00254153"/>
    <w:rsid w:val="00257303"/>
    <w:rsid w:val="00257674"/>
    <w:rsid w:val="00260A6B"/>
    <w:rsid w:val="00261991"/>
    <w:rsid w:val="002619A4"/>
    <w:rsid w:val="002634B7"/>
    <w:rsid w:val="0026421E"/>
    <w:rsid w:val="00265E26"/>
    <w:rsid w:val="00266BC4"/>
    <w:rsid w:val="002671C9"/>
    <w:rsid w:val="00270910"/>
    <w:rsid w:val="00271352"/>
    <w:rsid w:val="002720CD"/>
    <w:rsid w:val="00273D2C"/>
    <w:rsid w:val="0027545E"/>
    <w:rsid w:val="00276598"/>
    <w:rsid w:val="00280ACF"/>
    <w:rsid w:val="00280C2F"/>
    <w:rsid w:val="0028110E"/>
    <w:rsid w:val="0028121E"/>
    <w:rsid w:val="002813F1"/>
    <w:rsid w:val="00281738"/>
    <w:rsid w:val="002843D9"/>
    <w:rsid w:val="00284D6F"/>
    <w:rsid w:val="00287043"/>
    <w:rsid w:val="00287547"/>
    <w:rsid w:val="00290B99"/>
    <w:rsid w:val="002914CF"/>
    <w:rsid w:val="002917C1"/>
    <w:rsid w:val="002918F7"/>
    <w:rsid w:val="002922DC"/>
    <w:rsid w:val="0029518D"/>
    <w:rsid w:val="0029578F"/>
    <w:rsid w:val="00295F01"/>
    <w:rsid w:val="00296882"/>
    <w:rsid w:val="00297885"/>
    <w:rsid w:val="002A1195"/>
    <w:rsid w:val="002A24DC"/>
    <w:rsid w:val="002A2A69"/>
    <w:rsid w:val="002A337B"/>
    <w:rsid w:val="002A3DA5"/>
    <w:rsid w:val="002A4660"/>
    <w:rsid w:val="002A48E5"/>
    <w:rsid w:val="002A601E"/>
    <w:rsid w:val="002B0645"/>
    <w:rsid w:val="002B1B3D"/>
    <w:rsid w:val="002B24B6"/>
    <w:rsid w:val="002B2587"/>
    <w:rsid w:val="002B2EE8"/>
    <w:rsid w:val="002B60DB"/>
    <w:rsid w:val="002B72C4"/>
    <w:rsid w:val="002C0DD2"/>
    <w:rsid w:val="002C13FF"/>
    <w:rsid w:val="002C151C"/>
    <w:rsid w:val="002C339E"/>
    <w:rsid w:val="002C4A8C"/>
    <w:rsid w:val="002C655E"/>
    <w:rsid w:val="002D0378"/>
    <w:rsid w:val="002D1FED"/>
    <w:rsid w:val="002D4B77"/>
    <w:rsid w:val="002D627C"/>
    <w:rsid w:val="002E08FC"/>
    <w:rsid w:val="002E17A7"/>
    <w:rsid w:val="002E3490"/>
    <w:rsid w:val="002E3BA8"/>
    <w:rsid w:val="002E3EA9"/>
    <w:rsid w:val="002E4FCC"/>
    <w:rsid w:val="002E5199"/>
    <w:rsid w:val="002E57D5"/>
    <w:rsid w:val="002E5D19"/>
    <w:rsid w:val="002E6172"/>
    <w:rsid w:val="002E7163"/>
    <w:rsid w:val="002F1127"/>
    <w:rsid w:val="002F1F71"/>
    <w:rsid w:val="002F3267"/>
    <w:rsid w:val="002F326E"/>
    <w:rsid w:val="002F3537"/>
    <w:rsid w:val="002F36AE"/>
    <w:rsid w:val="002F4440"/>
    <w:rsid w:val="002F528C"/>
    <w:rsid w:val="002F6BBA"/>
    <w:rsid w:val="002F7D18"/>
    <w:rsid w:val="00300138"/>
    <w:rsid w:val="00300375"/>
    <w:rsid w:val="00301141"/>
    <w:rsid w:val="003014A1"/>
    <w:rsid w:val="00301F41"/>
    <w:rsid w:val="00302792"/>
    <w:rsid w:val="00302CD3"/>
    <w:rsid w:val="00302D7F"/>
    <w:rsid w:val="003039D0"/>
    <w:rsid w:val="00304466"/>
    <w:rsid w:val="003044CE"/>
    <w:rsid w:val="0030562A"/>
    <w:rsid w:val="00306305"/>
    <w:rsid w:val="003078C9"/>
    <w:rsid w:val="00310F37"/>
    <w:rsid w:val="00311A40"/>
    <w:rsid w:val="003122B8"/>
    <w:rsid w:val="003126DF"/>
    <w:rsid w:val="0031428A"/>
    <w:rsid w:val="00317274"/>
    <w:rsid w:val="00317B6E"/>
    <w:rsid w:val="00317F48"/>
    <w:rsid w:val="00320150"/>
    <w:rsid w:val="00320F5C"/>
    <w:rsid w:val="00321118"/>
    <w:rsid w:val="00321B6B"/>
    <w:rsid w:val="00322FF5"/>
    <w:rsid w:val="00323128"/>
    <w:rsid w:val="00323890"/>
    <w:rsid w:val="00323F9D"/>
    <w:rsid w:val="00324E66"/>
    <w:rsid w:val="0032650E"/>
    <w:rsid w:val="00327B70"/>
    <w:rsid w:val="00327D54"/>
    <w:rsid w:val="00330883"/>
    <w:rsid w:val="003313E1"/>
    <w:rsid w:val="00331715"/>
    <w:rsid w:val="00332291"/>
    <w:rsid w:val="00334A1E"/>
    <w:rsid w:val="003368CB"/>
    <w:rsid w:val="003371B9"/>
    <w:rsid w:val="00337E2A"/>
    <w:rsid w:val="00340137"/>
    <w:rsid w:val="00340401"/>
    <w:rsid w:val="00340932"/>
    <w:rsid w:val="003411F9"/>
    <w:rsid w:val="00341330"/>
    <w:rsid w:val="003417C2"/>
    <w:rsid w:val="00342A3C"/>
    <w:rsid w:val="00344B8A"/>
    <w:rsid w:val="00344E39"/>
    <w:rsid w:val="003461A1"/>
    <w:rsid w:val="00347284"/>
    <w:rsid w:val="00347E9B"/>
    <w:rsid w:val="00351557"/>
    <w:rsid w:val="00351E93"/>
    <w:rsid w:val="00352A2B"/>
    <w:rsid w:val="00352DC2"/>
    <w:rsid w:val="0035441A"/>
    <w:rsid w:val="0035651A"/>
    <w:rsid w:val="00356B00"/>
    <w:rsid w:val="0035772B"/>
    <w:rsid w:val="003617EE"/>
    <w:rsid w:val="00361D26"/>
    <w:rsid w:val="003627B5"/>
    <w:rsid w:val="00363C46"/>
    <w:rsid w:val="0036507D"/>
    <w:rsid w:val="00365873"/>
    <w:rsid w:val="00371F75"/>
    <w:rsid w:val="0037266C"/>
    <w:rsid w:val="00373302"/>
    <w:rsid w:val="003738D5"/>
    <w:rsid w:val="00375C82"/>
    <w:rsid w:val="003762C4"/>
    <w:rsid w:val="003852C3"/>
    <w:rsid w:val="003868F2"/>
    <w:rsid w:val="00391E5D"/>
    <w:rsid w:val="0039290F"/>
    <w:rsid w:val="00393E94"/>
    <w:rsid w:val="0039464F"/>
    <w:rsid w:val="00395490"/>
    <w:rsid w:val="003961FA"/>
    <w:rsid w:val="003A02D1"/>
    <w:rsid w:val="003A1289"/>
    <w:rsid w:val="003A27BF"/>
    <w:rsid w:val="003A326B"/>
    <w:rsid w:val="003A3FF7"/>
    <w:rsid w:val="003A452E"/>
    <w:rsid w:val="003A6445"/>
    <w:rsid w:val="003A65A5"/>
    <w:rsid w:val="003A671C"/>
    <w:rsid w:val="003A7279"/>
    <w:rsid w:val="003A746C"/>
    <w:rsid w:val="003A7C7F"/>
    <w:rsid w:val="003B09F1"/>
    <w:rsid w:val="003B0B22"/>
    <w:rsid w:val="003B18C0"/>
    <w:rsid w:val="003B26F1"/>
    <w:rsid w:val="003B2DC7"/>
    <w:rsid w:val="003B35E3"/>
    <w:rsid w:val="003B4339"/>
    <w:rsid w:val="003B521E"/>
    <w:rsid w:val="003B6099"/>
    <w:rsid w:val="003B6CED"/>
    <w:rsid w:val="003B770D"/>
    <w:rsid w:val="003C14CC"/>
    <w:rsid w:val="003C1D04"/>
    <w:rsid w:val="003C3216"/>
    <w:rsid w:val="003C3417"/>
    <w:rsid w:val="003C5977"/>
    <w:rsid w:val="003C7EB1"/>
    <w:rsid w:val="003C7FFE"/>
    <w:rsid w:val="003D16C2"/>
    <w:rsid w:val="003D48E9"/>
    <w:rsid w:val="003D4A87"/>
    <w:rsid w:val="003D5336"/>
    <w:rsid w:val="003D56D1"/>
    <w:rsid w:val="003D62E0"/>
    <w:rsid w:val="003E12A2"/>
    <w:rsid w:val="003E2BCE"/>
    <w:rsid w:val="003E4E3C"/>
    <w:rsid w:val="003E6FBA"/>
    <w:rsid w:val="003E72B5"/>
    <w:rsid w:val="003F0277"/>
    <w:rsid w:val="003F070D"/>
    <w:rsid w:val="003F0784"/>
    <w:rsid w:val="003F154C"/>
    <w:rsid w:val="003F1818"/>
    <w:rsid w:val="003F298A"/>
    <w:rsid w:val="003F32BF"/>
    <w:rsid w:val="003F37CE"/>
    <w:rsid w:val="003F7781"/>
    <w:rsid w:val="004007F9"/>
    <w:rsid w:val="00400AA2"/>
    <w:rsid w:val="00400C00"/>
    <w:rsid w:val="00400CEB"/>
    <w:rsid w:val="00401B49"/>
    <w:rsid w:val="004042FF"/>
    <w:rsid w:val="00407300"/>
    <w:rsid w:val="00410498"/>
    <w:rsid w:val="00411634"/>
    <w:rsid w:val="004158AA"/>
    <w:rsid w:val="00415A31"/>
    <w:rsid w:val="00417159"/>
    <w:rsid w:val="004177EB"/>
    <w:rsid w:val="00417BA2"/>
    <w:rsid w:val="00417CAD"/>
    <w:rsid w:val="00417D4F"/>
    <w:rsid w:val="00420B11"/>
    <w:rsid w:val="00421266"/>
    <w:rsid w:val="00421718"/>
    <w:rsid w:val="004236D0"/>
    <w:rsid w:val="00426CF1"/>
    <w:rsid w:val="0042723A"/>
    <w:rsid w:val="00430F15"/>
    <w:rsid w:val="004316A0"/>
    <w:rsid w:val="0043202E"/>
    <w:rsid w:val="004321A0"/>
    <w:rsid w:val="0043356B"/>
    <w:rsid w:val="0043456F"/>
    <w:rsid w:val="004347D4"/>
    <w:rsid w:val="0043642E"/>
    <w:rsid w:val="004366A9"/>
    <w:rsid w:val="00436DD5"/>
    <w:rsid w:val="004375B5"/>
    <w:rsid w:val="004378DA"/>
    <w:rsid w:val="00440CBC"/>
    <w:rsid w:val="004417A0"/>
    <w:rsid w:val="00441D87"/>
    <w:rsid w:val="00442510"/>
    <w:rsid w:val="00442CBE"/>
    <w:rsid w:val="00444E02"/>
    <w:rsid w:val="00445072"/>
    <w:rsid w:val="00445448"/>
    <w:rsid w:val="00445FBF"/>
    <w:rsid w:val="00446195"/>
    <w:rsid w:val="00455421"/>
    <w:rsid w:val="00456175"/>
    <w:rsid w:val="00456A62"/>
    <w:rsid w:val="00456C18"/>
    <w:rsid w:val="00457731"/>
    <w:rsid w:val="00457F3A"/>
    <w:rsid w:val="00460354"/>
    <w:rsid w:val="00460A12"/>
    <w:rsid w:val="004610FE"/>
    <w:rsid w:val="00462FA3"/>
    <w:rsid w:val="00463173"/>
    <w:rsid w:val="0046319E"/>
    <w:rsid w:val="004634C4"/>
    <w:rsid w:val="004647F4"/>
    <w:rsid w:val="004649B8"/>
    <w:rsid w:val="00464F23"/>
    <w:rsid w:val="0046641A"/>
    <w:rsid w:val="004675BB"/>
    <w:rsid w:val="00470314"/>
    <w:rsid w:val="00470834"/>
    <w:rsid w:val="00471420"/>
    <w:rsid w:val="00471A3E"/>
    <w:rsid w:val="00471F47"/>
    <w:rsid w:val="00472505"/>
    <w:rsid w:val="0047300C"/>
    <w:rsid w:val="0047380C"/>
    <w:rsid w:val="004752E2"/>
    <w:rsid w:val="00477278"/>
    <w:rsid w:val="00480778"/>
    <w:rsid w:val="00481E47"/>
    <w:rsid w:val="004851A0"/>
    <w:rsid w:val="0048701B"/>
    <w:rsid w:val="0049124F"/>
    <w:rsid w:val="0049137F"/>
    <w:rsid w:val="00492CD8"/>
    <w:rsid w:val="00492E39"/>
    <w:rsid w:val="00494139"/>
    <w:rsid w:val="00495F64"/>
    <w:rsid w:val="004976BB"/>
    <w:rsid w:val="004A0B6E"/>
    <w:rsid w:val="004A1241"/>
    <w:rsid w:val="004A1E55"/>
    <w:rsid w:val="004A251D"/>
    <w:rsid w:val="004A32CC"/>
    <w:rsid w:val="004A4057"/>
    <w:rsid w:val="004A4321"/>
    <w:rsid w:val="004A4560"/>
    <w:rsid w:val="004A4F67"/>
    <w:rsid w:val="004A5A7F"/>
    <w:rsid w:val="004A5AEA"/>
    <w:rsid w:val="004A6368"/>
    <w:rsid w:val="004A6536"/>
    <w:rsid w:val="004A6A45"/>
    <w:rsid w:val="004A7A7C"/>
    <w:rsid w:val="004B11C2"/>
    <w:rsid w:val="004B2CC8"/>
    <w:rsid w:val="004B2F42"/>
    <w:rsid w:val="004B3605"/>
    <w:rsid w:val="004B46B9"/>
    <w:rsid w:val="004B547F"/>
    <w:rsid w:val="004B5995"/>
    <w:rsid w:val="004B5C65"/>
    <w:rsid w:val="004B5CFA"/>
    <w:rsid w:val="004B63BF"/>
    <w:rsid w:val="004B6D6F"/>
    <w:rsid w:val="004C0B2B"/>
    <w:rsid w:val="004C0B62"/>
    <w:rsid w:val="004C1D5F"/>
    <w:rsid w:val="004C21AF"/>
    <w:rsid w:val="004C3D16"/>
    <w:rsid w:val="004C4130"/>
    <w:rsid w:val="004C47D5"/>
    <w:rsid w:val="004C57CF"/>
    <w:rsid w:val="004C611E"/>
    <w:rsid w:val="004C677C"/>
    <w:rsid w:val="004D16D0"/>
    <w:rsid w:val="004D1F9C"/>
    <w:rsid w:val="004D2827"/>
    <w:rsid w:val="004D2877"/>
    <w:rsid w:val="004D51A5"/>
    <w:rsid w:val="004D7150"/>
    <w:rsid w:val="004E059E"/>
    <w:rsid w:val="004E2738"/>
    <w:rsid w:val="004E3831"/>
    <w:rsid w:val="004E3EA4"/>
    <w:rsid w:val="004E618F"/>
    <w:rsid w:val="004E7665"/>
    <w:rsid w:val="004E7A59"/>
    <w:rsid w:val="004F13F5"/>
    <w:rsid w:val="004F1608"/>
    <w:rsid w:val="004F2490"/>
    <w:rsid w:val="004F285B"/>
    <w:rsid w:val="004F4869"/>
    <w:rsid w:val="004F59E4"/>
    <w:rsid w:val="004F5D12"/>
    <w:rsid w:val="004F7088"/>
    <w:rsid w:val="00500D40"/>
    <w:rsid w:val="00501CEC"/>
    <w:rsid w:val="00502850"/>
    <w:rsid w:val="00502FBC"/>
    <w:rsid w:val="00503545"/>
    <w:rsid w:val="0050407E"/>
    <w:rsid w:val="005046A4"/>
    <w:rsid w:val="00505E2C"/>
    <w:rsid w:val="00506057"/>
    <w:rsid w:val="0050648D"/>
    <w:rsid w:val="00507C0F"/>
    <w:rsid w:val="0051045E"/>
    <w:rsid w:val="0051090D"/>
    <w:rsid w:val="00510FF5"/>
    <w:rsid w:val="005117A6"/>
    <w:rsid w:val="00513544"/>
    <w:rsid w:val="00513A00"/>
    <w:rsid w:val="00513B06"/>
    <w:rsid w:val="005150B8"/>
    <w:rsid w:val="00515688"/>
    <w:rsid w:val="00516279"/>
    <w:rsid w:val="00516C3D"/>
    <w:rsid w:val="0051752C"/>
    <w:rsid w:val="005175C7"/>
    <w:rsid w:val="00517B7A"/>
    <w:rsid w:val="00517CDA"/>
    <w:rsid w:val="005211E6"/>
    <w:rsid w:val="00522214"/>
    <w:rsid w:val="00523B11"/>
    <w:rsid w:val="005254CF"/>
    <w:rsid w:val="0052563E"/>
    <w:rsid w:val="005276FD"/>
    <w:rsid w:val="00527A1F"/>
    <w:rsid w:val="00530993"/>
    <w:rsid w:val="00531109"/>
    <w:rsid w:val="005325F1"/>
    <w:rsid w:val="005332BB"/>
    <w:rsid w:val="00534A15"/>
    <w:rsid w:val="00540167"/>
    <w:rsid w:val="005405E5"/>
    <w:rsid w:val="00541652"/>
    <w:rsid w:val="00542B3D"/>
    <w:rsid w:val="00542B8A"/>
    <w:rsid w:val="005432FF"/>
    <w:rsid w:val="00544375"/>
    <w:rsid w:val="00544432"/>
    <w:rsid w:val="00544783"/>
    <w:rsid w:val="00544D70"/>
    <w:rsid w:val="00544F5C"/>
    <w:rsid w:val="00545A82"/>
    <w:rsid w:val="00545C96"/>
    <w:rsid w:val="00550123"/>
    <w:rsid w:val="00554F2D"/>
    <w:rsid w:val="00555003"/>
    <w:rsid w:val="005555BD"/>
    <w:rsid w:val="00556074"/>
    <w:rsid w:val="005566E4"/>
    <w:rsid w:val="005572F0"/>
    <w:rsid w:val="0055748E"/>
    <w:rsid w:val="005574FE"/>
    <w:rsid w:val="00557AEF"/>
    <w:rsid w:val="00557CCF"/>
    <w:rsid w:val="005601E9"/>
    <w:rsid w:val="00560628"/>
    <w:rsid w:val="0056127E"/>
    <w:rsid w:val="0056328A"/>
    <w:rsid w:val="00566C07"/>
    <w:rsid w:val="00567218"/>
    <w:rsid w:val="005673BA"/>
    <w:rsid w:val="005675AE"/>
    <w:rsid w:val="00570B2E"/>
    <w:rsid w:val="00570EFC"/>
    <w:rsid w:val="00572121"/>
    <w:rsid w:val="005734AA"/>
    <w:rsid w:val="0057394A"/>
    <w:rsid w:val="00573B55"/>
    <w:rsid w:val="00573F9F"/>
    <w:rsid w:val="00574BAD"/>
    <w:rsid w:val="00574D66"/>
    <w:rsid w:val="00574E55"/>
    <w:rsid w:val="005755A6"/>
    <w:rsid w:val="0057629C"/>
    <w:rsid w:val="00580CA8"/>
    <w:rsid w:val="0058274A"/>
    <w:rsid w:val="00585850"/>
    <w:rsid w:val="00587291"/>
    <w:rsid w:val="005911BD"/>
    <w:rsid w:val="005930C2"/>
    <w:rsid w:val="00593795"/>
    <w:rsid w:val="0059379C"/>
    <w:rsid w:val="00593A1D"/>
    <w:rsid w:val="00594360"/>
    <w:rsid w:val="005944E2"/>
    <w:rsid w:val="00595C23"/>
    <w:rsid w:val="005961F7"/>
    <w:rsid w:val="00596651"/>
    <w:rsid w:val="00597342"/>
    <w:rsid w:val="005978D8"/>
    <w:rsid w:val="005A029A"/>
    <w:rsid w:val="005A1130"/>
    <w:rsid w:val="005A2AC9"/>
    <w:rsid w:val="005A4E27"/>
    <w:rsid w:val="005A5E7A"/>
    <w:rsid w:val="005A67AF"/>
    <w:rsid w:val="005A698C"/>
    <w:rsid w:val="005A73CC"/>
    <w:rsid w:val="005A790E"/>
    <w:rsid w:val="005A7EFA"/>
    <w:rsid w:val="005B0F87"/>
    <w:rsid w:val="005B1037"/>
    <w:rsid w:val="005B14F9"/>
    <w:rsid w:val="005B3992"/>
    <w:rsid w:val="005B3ABE"/>
    <w:rsid w:val="005B4BAB"/>
    <w:rsid w:val="005B4D9D"/>
    <w:rsid w:val="005B6B89"/>
    <w:rsid w:val="005B6EF1"/>
    <w:rsid w:val="005B7479"/>
    <w:rsid w:val="005B7F66"/>
    <w:rsid w:val="005C04B5"/>
    <w:rsid w:val="005C0DD5"/>
    <w:rsid w:val="005C22F1"/>
    <w:rsid w:val="005C5EC4"/>
    <w:rsid w:val="005C698F"/>
    <w:rsid w:val="005D00F1"/>
    <w:rsid w:val="005D0FF1"/>
    <w:rsid w:val="005D1E97"/>
    <w:rsid w:val="005D271A"/>
    <w:rsid w:val="005D29AC"/>
    <w:rsid w:val="005D2A33"/>
    <w:rsid w:val="005D3BC0"/>
    <w:rsid w:val="005D4C06"/>
    <w:rsid w:val="005D5067"/>
    <w:rsid w:val="005D588B"/>
    <w:rsid w:val="005D76FB"/>
    <w:rsid w:val="005D7783"/>
    <w:rsid w:val="005D798C"/>
    <w:rsid w:val="005D7C38"/>
    <w:rsid w:val="005E1324"/>
    <w:rsid w:val="005E3CD5"/>
    <w:rsid w:val="005E73EB"/>
    <w:rsid w:val="005E7512"/>
    <w:rsid w:val="005F076C"/>
    <w:rsid w:val="005F1963"/>
    <w:rsid w:val="005F234D"/>
    <w:rsid w:val="005F3517"/>
    <w:rsid w:val="005F3E93"/>
    <w:rsid w:val="005F5F66"/>
    <w:rsid w:val="005F6663"/>
    <w:rsid w:val="005F7BB2"/>
    <w:rsid w:val="00600899"/>
    <w:rsid w:val="00601E61"/>
    <w:rsid w:val="00602235"/>
    <w:rsid w:val="00602DF0"/>
    <w:rsid w:val="00602E1E"/>
    <w:rsid w:val="00603900"/>
    <w:rsid w:val="0060398D"/>
    <w:rsid w:val="00604641"/>
    <w:rsid w:val="00605860"/>
    <w:rsid w:val="00607035"/>
    <w:rsid w:val="00610646"/>
    <w:rsid w:val="00610CF0"/>
    <w:rsid w:val="0061196D"/>
    <w:rsid w:val="00612456"/>
    <w:rsid w:val="00616804"/>
    <w:rsid w:val="00617F56"/>
    <w:rsid w:val="00620325"/>
    <w:rsid w:val="006221B4"/>
    <w:rsid w:val="006228F5"/>
    <w:rsid w:val="00622E16"/>
    <w:rsid w:val="00623678"/>
    <w:rsid w:val="006267EC"/>
    <w:rsid w:val="006268E9"/>
    <w:rsid w:val="006271BD"/>
    <w:rsid w:val="00627C25"/>
    <w:rsid w:val="00630020"/>
    <w:rsid w:val="00631721"/>
    <w:rsid w:val="00631C4D"/>
    <w:rsid w:val="00632FFA"/>
    <w:rsid w:val="00634508"/>
    <w:rsid w:val="00635E14"/>
    <w:rsid w:val="00636297"/>
    <w:rsid w:val="00637806"/>
    <w:rsid w:val="00637CF5"/>
    <w:rsid w:val="006401A5"/>
    <w:rsid w:val="00643A3F"/>
    <w:rsid w:val="006444C6"/>
    <w:rsid w:val="0064514B"/>
    <w:rsid w:val="00645905"/>
    <w:rsid w:val="00645ED8"/>
    <w:rsid w:val="00646F25"/>
    <w:rsid w:val="00650F63"/>
    <w:rsid w:val="006515CD"/>
    <w:rsid w:val="00651F72"/>
    <w:rsid w:val="00652BB3"/>
    <w:rsid w:val="006559CD"/>
    <w:rsid w:val="00655FBE"/>
    <w:rsid w:val="00657B40"/>
    <w:rsid w:val="0066028C"/>
    <w:rsid w:val="0066233A"/>
    <w:rsid w:val="0066317C"/>
    <w:rsid w:val="006644BB"/>
    <w:rsid w:val="0066610F"/>
    <w:rsid w:val="006703FB"/>
    <w:rsid w:val="006722D2"/>
    <w:rsid w:val="0067281B"/>
    <w:rsid w:val="00672936"/>
    <w:rsid w:val="0067331A"/>
    <w:rsid w:val="00673D37"/>
    <w:rsid w:val="00674C1D"/>
    <w:rsid w:val="006766A6"/>
    <w:rsid w:val="00677473"/>
    <w:rsid w:val="00677D5F"/>
    <w:rsid w:val="00677F3F"/>
    <w:rsid w:val="00680559"/>
    <w:rsid w:val="00680817"/>
    <w:rsid w:val="00682759"/>
    <w:rsid w:val="0068295C"/>
    <w:rsid w:val="006832EC"/>
    <w:rsid w:val="0068372C"/>
    <w:rsid w:val="0068551C"/>
    <w:rsid w:val="00685680"/>
    <w:rsid w:val="00685B2A"/>
    <w:rsid w:val="00687F43"/>
    <w:rsid w:val="006905F7"/>
    <w:rsid w:val="00692291"/>
    <w:rsid w:val="00692532"/>
    <w:rsid w:val="006935BF"/>
    <w:rsid w:val="006954E7"/>
    <w:rsid w:val="00695FAE"/>
    <w:rsid w:val="006A11BB"/>
    <w:rsid w:val="006A1DB1"/>
    <w:rsid w:val="006A21CF"/>
    <w:rsid w:val="006A3185"/>
    <w:rsid w:val="006A3E85"/>
    <w:rsid w:val="006A54C3"/>
    <w:rsid w:val="006A5794"/>
    <w:rsid w:val="006A7893"/>
    <w:rsid w:val="006B210D"/>
    <w:rsid w:val="006B2284"/>
    <w:rsid w:val="006B2AA4"/>
    <w:rsid w:val="006B374E"/>
    <w:rsid w:val="006B65BA"/>
    <w:rsid w:val="006B6958"/>
    <w:rsid w:val="006B6BB9"/>
    <w:rsid w:val="006B6F4D"/>
    <w:rsid w:val="006B727D"/>
    <w:rsid w:val="006B7FA5"/>
    <w:rsid w:val="006C038D"/>
    <w:rsid w:val="006C0A5D"/>
    <w:rsid w:val="006C1F76"/>
    <w:rsid w:val="006C293D"/>
    <w:rsid w:val="006C33D1"/>
    <w:rsid w:val="006C68AE"/>
    <w:rsid w:val="006C6911"/>
    <w:rsid w:val="006C7246"/>
    <w:rsid w:val="006D05DD"/>
    <w:rsid w:val="006D08D3"/>
    <w:rsid w:val="006D12CF"/>
    <w:rsid w:val="006D4099"/>
    <w:rsid w:val="006D473D"/>
    <w:rsid w:val="006D48DA"/>
    <w:rsid w:val="006D522C"/>
    <w:rsid w:val="006D58D1"/>
    <w:rsid w:val="006D6CC2"/>
    <w:rsid w:val="006E044E"/>
    <w:rsid w:val="006E23C2"/>
    <w:rsid w:val="006E3C52"/>
    <w:rsid w:val="006E4A81"/>
    <w:rsid w:val="006E5D56"/>
    <w:rsid w:val="006E6C26"/>
    <w:rsid w:val="006E7D0F"/>
    <w:rsid w:val="006F1146"/>
    <w:rsid w:val="006F19DA"/>
    <w:rsid w:val="006F1D82"/>
    <w:rsid w:val="006F21C0"/>
    <w:rsid w:val="006F310A"/>
    <w:rsid w:val="006F318D"/>
    <w:rsid w:val="006F5860"/>
    <w:rsid w:val="006F5888"/>
    <w:rsid w:val="006F58D9"/>
    <w:rsid w:val="006F72F6"/>
    <w:rsid w:val="006F7545"/>
    <w:rsid w:val="006F77D4"/>
    <w:rsid w:val="006F7AA7"/>
    <w:rsid w:val="007007C0"/>
    <w:rsid w:val="00700B52"/>
    <w:rsid w:val="00701A0F"/>
    <w:rsid w:val="00701A54"/>
    <w:rsid w:val="00701D62"/>
    <w:rsid w:val="00702D60"/>
    <w:rsid w:val="00702DE6"/>
    <w:rsid w:val="00704916"/>
    <w:rsid w:val="0070628A"/>
    <w:rsid w:val="0070681F"/>
    <w:rsid w:val="00710676"/>
    <w:rsid w:val="00712EB2"/>
    <w:rsid w:val="007131D6"/>
    <w:rsid w:val="007135B6"/>
    <w:rsid w:val="00714380"/>
    <w:rsid w:val="007150B6"/>
    <w:rsid w:val="0071580B"/>
    <w:rsid w:val="00716DB5"/>
    <w:rsid w:val="007173A6"/>
    <w:rsid w:val="0071794B"/>
    <w:rsid w:val="0072150E"/>
    <w:rsid w:val="00722443"/>
    <w:rsid w:val="0072418A"/>
    <w:rsid w:val="007265CC"/>
    <w:rsid w:val="00726A9B"/>
    <w:rsid w:val="00726E3F"/>
    <w:rsid w:val="00730184"/>
    <w:rsid w:val="0073038F"/>
    <w:rsid w:val="007336D8"/>
    <w:rsid w:val="00734EAB"/>
    <w:rsid w:val="00735AE1"/>
    <w:rsid w:val="00735F8E"/>
    <w:rsid w:val="00736D1B"/>
    <w:rsid w:val="00737C95"/>
    <w:rsid w:val="00737F03"/>
    <w:rsid w:val="00741627"/>
    <w:rsid w:val="00742F80"/>
    <w:rsid w:val="00744222"/>
    <w:rsid w:val="00746052"/>
    <w:rsid w:val="00746821"/>
    <w:rsid w:val="00746864"/>
    <w:rsid w:val="007476AA"/>
    <w:rsid w:val="007509B0"/>
    <w:rsid w:val="00750E7E"/>
    <w:rsid w:val="00752073"/>
    <w:rsid w:val="00752299"/>
    <w:rsid w:val="007522AF"/>
    <w:rsid w:val="00754139"/>
    <w:rsid w:val="00755D6F"/>
    <w:rsid w:val="00756143"/>
    <w:rsid w:val="007564F8"/>
    <w:rsid w:val="00756540"/>
    <w:rsid w:val="00757590"/>
    <w:rsid w:val="00760A24"/>
    <w:rsid w:val="00760E03"/>
    <w:rsid w:val="007620E8"/>
    <w:rsid w:val="007646AB"/>
    <w:rsid w:val="00764981"/>
    <w:rsid w:val="007649AD"/>
    <w:rsid w:val="00764FAF"/>
    <w:rsid w:val="0076546B"/>
    <w:rsid w:val="007655ED"/>
    <w:rsid w:val="007664B4"/>
    <w:rsid w:val="00766E9A"/>
    <w:rsid w:val="00766F6E"/>
    <w:rsid w:val="0076789C"/>
    <w:rsid w:val="007721CF"/>
    <w:rsid w:val="0077251B"/>
    <w:rsid w:val="00772E7F"/>
    <w:rsid w:val="00773C7F"/>
    <w:rsid w:val="00773E28"/>
    <w:rsid w:val="0077426D"/>
    <w:rsid w:val="00775302"/>
    <w:rsid w:val="00775FF9"/>
    <w:rsid w:val="007766B8"/>
    <w:rsid w:val="00777C90"/>
    <w:rsid w:val="00780708"/>
    <w:rsid w:val="00780E7B"/>
    <w:rsid w:val="007818C7"/>
    <w:rsid w:val="00781BAC"/>
    <w:rsid w:val="00781EFD"/>
    <w:rsid w:val="0078201C"/>
    <w:rsid w:val="0078222E"/>
    <w:rsid w:val="00783042"/>
    <w:rsid w:val="00783A4A"/>
    <w:rsid w:val="00784AD5"/>
    <w:rsid w:val="00784F6E"/>
    <w:rsid w:val="00786CE4"/>
    <w:rsid w:val="007870F8"/>
    <w:rsid w:val="00787BDF"/>
    <w:rsid w:val="00791B7C"/>
    <w:rsid w:val="007923D0"/>
    <w:rsid w:val="007935BF"/>
    <w:rsid w:val="0079385F"/>
    <w:rsid w:val="007947B6"/>
    <w:rsid w:val="00797DE3"/>
    <w:rsid w:val="00797F3A"/>
    <w:rsid w:val="007A03E5"/>
    <w:rsid w:val="007A2505"/>
    <w:rsid w:val="007A525C"/>
    <w:rsid w:val="007A60DC"/>
    <w:rsid w:val="007A6445"/>
    <w:rsid w:val="007A6CD3"/>
    <w:rsid w:val="007B1808"/>
    <w:rsid w:val="007B1A5E"/>
    <w:rsid w:val="007B483A"/>
    <w:rsid w:val="007B5F5D"/>
    <w:rsid w:val="007B7708"/>
    <w:rsid w:val="007C03CC"/>
    <w:rsid w:val="007C0771"/>
    <w:rsid w:val="007C07D4"/>
    <w:rsid w:val="007C1384"/>
    <w:rsid w:val="007C1C85"/>
    <w:rsid w:val="007C25BB"/>
    <w:rsid w:val="007C2B12"/>
    <w:rsid w:val="007C3BBD"/>
    <w:rsid w:val="007C4602"/>
    <w:rsid w:val="007C4689"/>
    <w:rsid w:val="007C4909"/>
    <w:rsid w:val="007C49DA"/>
    <w:rsid w:val="007C5344"/>
    <w:rsid w:val="007D0ABB"/>
    <w:rsid w:val="007D1ACA"/>
    <w:rsid w:val="007D3E31"/>
    <w:rsid w:val="007D53C8"/>
    <w:rsid w:val="007D5A33"/>
    <w:rsid w:val="007D7C47"/>
    <w:rsid w:val="007E3267"/>
    <w:rsid w:val="007E3286"/>
    <w:rsid w:val="007E5C67"/>
    <w:rsid w:val="007E6219"/>
    <w:rsid w:val="007E64FD"/>
    <w:rsid w:val="007E6D91"/>
    <w:rsid w:val="007E6D94"/>
    <w:rsid w:val="007F12D5"/>
    <w:rsid w:val="007F1F05"/>
    <w:rsid w:val="007F2480"/>
    <w:rsid w:val="007F44A8"/>
    <w:rsid w:val="007F47E4"/>
    <w:rsid w:val="007F498C"/>
    <w:rsid w:val="007F4AF5"/>
    <w:rsid w:val="007F4D44"/>
    <w:rsid w:val="007F5AF1"/>
    <w:rsid w:val="007F60B5"/>
    <w:rsid w:val="007F799F"/>
    <w:rsid w:val="007F7AF3"/>
    <w:rsid w:val="00800305"/>
    <w:rsid w:val="00801381"/>
    <w:rsid w:val="00801FE8"/>
    <w:rsid w:val="00802091"/>
    <w:rsid w:val="0080290C"/>
    <w:rsid w:val="0080291F"/>
    <w:rsid w:val="008029CA"/>
    <w:rsid w:val="00803070"/>
    <w:rsid w:val="00806A70"/>
    <w:rsid w:val="0081026E"/>
    <w:rsid w:val="00810808"/>
    <w:rsid w:val="00810CE0"/>
    <w:rsid w:val="00810DB9"/>
    <w:rsid w:val="0081313F"/>
    <w:rsid w:val="00813E3A"/>
    <w:rsid w:val="00814B90"/>
    <w:rsid w:val="00814FC9"/>
    <w:rsid w:val="00815ABD"/>
    <w:rsid w:val="00816878"/>
    <w:rsid w:val="00816EC8"/>
    <w:rsid w:val="00822B80"/>
    <w:rsid w:val="008233BE"/>
    <w:rsid w:val="00823805"/>
    <w:rsid w:val="00823B2E"/>
    <w:rsid w:val="0082508E"/>
    <w:rsid w:val="00825713"/>
    <w:rsid w:val="00825F7B"/>
    <w:rsid w:val="00826C0D"/>
    <w:rsid w:val="00826F96"/>
    <w:rsid w:val="00827F1D"/>
    <w:rsid w:val="00832C9E"/>
    <w:rsid w:val="00833066"/>
    <w:rsid w:val="0083315C"/>
    <w:rsid w:val="008335CF"/>
    <w:rsid w:val="00834C99"/>
    <w:rsid w:val="00834EE6"/>
    <w:rsid w:val="0083524C"/>
    <w:rsid w:val="008363B5"/>
    <w:rsid w:val="00836926"/>
    <w:rsid w:val="008378C4"/>
    <w:rsid w:val="00837DBF"/>
    <w:rsid w:val="00842C76"/>
    <w:rsid w:val="008457B2"/>
    <w:rsid w:val="00847178"/>
    <w:rsid w:val="00847CCC"/>
    <w:rsid w:val="00850F16"/>
    <w:rsid w:val="00851600"/>
    <w:rsid w:val="00852F5E"/>
    <w:rsid w:val="0085533F"/>
    <w:rsid w:val="0085556D"/>
    <w:rsid w:val="00857477"/>
    <w:rsid w:val="00860143"/>
    <w:rsid w:val="00860B63"/>
    <w:rsid w:val="00862781"/>
    <w:rsid w:val="008638C1"/>
    <w:rsid w:val="0086393C"/>
    <w:rsid w:val="00863F21"/>
    <w:rsid w:val="00870324"/>
    <w:rsid w:val="00871018"/>
    <w:rsid w:val="00871650"/>
    <w:rsid w:val="00871DC5"/>
    <w:rsid w:val="008724B1"/>
    <w:rsid w:val="008734D7"/>
    <w:rsid w:val="00876882"/>
    <w:rsid w:val="00877146"/>
    <w:rsid w:val="00877270"/>
    <w:rsid w:val="008776C6"/>
    <w:rsid w:val="00880A22"/>
    <w:rsid w:val="008812FE"/>
    <w:rsid w:val="00881751"/>
    <w:rsid w:val="00882268"/>
    <w:rsid w:val="00882516"/>
    <w:rsid w:val="008829C3"/>
    <w:rsid w:val="00883592"/>
    <w:rsid w:val="0088494F"/>
    <w:rsid w:val="0088718E"/>
    <w:rsid w:val="008876B0"/>
    <w:rsid w:val="00887B90"/>
    <w:rsid w:val="00887F36"/>
    <w:rsid w:val="00890149"/>
    <w:rsid w:val="00891E60"/>
    <w:rsid w:val="00891EDE"/>
    <w:rsid w:val="00892189"/>
    <w:rsid w:val="00892EC5"/>
    <w:rsid w:val="00893939"/>
    <w:rsid w:val="00893D0C"/>
    <w:rsid w:val="00895226"/>
    <w:rsid w:val="00895DBE"/>
    <w:rsid w:val="008961C2"/>
    <w:rsid w:val="008963AE"/>
    <w:rsid w:val="00896B55"/>
    <w:rsid w:val="008971ED"/>
    <w:rsid w:val="00897671"/>
    <w:rsid w:val="008A0628"/>
    <w:rsid w:val="008A52C6"/>
    <w:rsid w:val="008A53FC"/>
    <w:rsid w:val="008A73FC"/>
    <w:rsid w:val="008B0239"/>
    <w:rsid w:val="008B1227"/>
    <w:rsid w:val="008B213E"/>
    <w:rsid w:val="008B24C8"/>
    <w:rsid w:val="008B2CD7"/>
    <w:rsid w:val="008B311F"/>
    <w:rsid w:val="008B4570"/>
    <w:rsid w:val="008B476B"/>
    <w:rsid w:val="008B76CF"/>
    <w:rsid w:val="008C0167"/>
    <w:rsid w:val="008C09AE"/>
    <w:rsid w:val="008C7797"/>
    <w:rsid w:val="008D1CD8"/>
    <w:rsid w:val="008D286D"/>
    <w:rsid w:val="008D3B3B"/>
    <w:rsid w:val="008D3BFA"/>
    <w:rsid w:val="008D4079"/>
    <w:rsid w:val="008D421A"/>
    <w:rsid w:val="008D75EC"/>
    <w:rsid w:val="008D791B"/>
    <w:rsid w:val="008D7AD8"/>
    <w:rsid w:val="008E2523"/>
    <w:rsid w:val="008E2892"/>
    <w:rsid w:val="008E3636"/>
    <w:rsid w:val="008E3987"/>
    <w:rsid w:val="008E407A"/>
    <w:rsid w:val="008E6135"/>
    <w:rsid w:val="008E7125"/>
    <w:rsid w:val="008E75C5"/>
    <w:rsid w:val="008E7ABB"/>
    <w:rsid w:val="008F01C5"/>
    <w:rsid w:val="008F0251"/>
    <w:rsid w:val="008F26CC"/>
    <w:rsid w:val="008F3713"/>
    <w:rsid w:val="008F4FC0"/>
    <w:rsid w:val="008F573A"/>
    <w:rsid w:val="008F6178"/>
    <w:rsid w:val="008F61CE"/>
    <w:rsid w:val="008F642C"/>
    <w:rsid w:val="0090092A"/>
    <w:rsid w:val="009013B6"/>
    <w:rsid w:val="00904B09"/>
    <w:rsid w:val="00907036"/>
    <w:rsid w:val="0091056C"/>
    <w:rsid w:val="00911073"/>
    <w:rsid w:val="009117EC"/>
    <w:rsid w:val="00911FA9"/>
    <w:rsid w:val="009157EC"/>
    <w:rsid w:val="00916C45"/>
    <w:rsid w:val="00917051"/>
    <w:rsid w:val="009200AA"/>
    <w:rsid w:val="00920DF0"/>
    <w:rsid w:val="00921708"/>
    <w:rsid w:val="0092171B"/>
    <w:rsid w:val="00922424"/>
    <w:rsid w:val="00923717"/>
    <w:rsid w:val="0092513B"/>
    <w:rsid w:val="00925A63"/>
    <w:rsid w:val="00925CA0"/>
    <w:rsid w:val="00925D26"/>
    <w:rsid w:val="009263B2"/>
    <w:rsid w:val="00926D64"/>
    <w:rsid w:val="00926EE4"/>
    <w:rsid w:val="00930F65"/>
    <w:rsid w:val="00933B2F"/>
    <w:rsid w:val="00936390"/>
    <w:rsid w:val="009378E6"/>
    <w:rsid w:val="00937DC4"/>
    <w:rsid w:val="0094154B"/>
    <w:rsid w:val="00941BCC"/>
    <w:rsid w:val="009427C0"/>
    <w:rsid w:val="0094542E"/>
    <w:rsid w:val="00946652"/>
    <w:rsid w:val="00947A5A"/>
    <w:rsid w:val="00951480"/>
    <w:rsid w:val="009538CE"/>
    <w:rsid w:val="00955B94"/>
    <w:rsid w:val="00955ECA"/>
    <w:rsid w:val="00956D81"/>
    <w:rsid w:val="0095751D"/>
    <w:rsid w:val="00957CB0"/>
    <w:rsid w:val="009604EE"/>
    <w:rsid w:val="009613E7"/>
    <w:rsid w:val="00961AD1"/>
    <w:rsid w:val="009629EE"/>
    <w:rsid w:val="00962A34"/>
    <w:rsid w:val="009634B7"/>
    <w:rsid w:val="00963A8B"/>
    <w:rsid w:val="0096406A"/>
    <w:rsid w:val="0096468F"/>
    <w:rsid w:val="00967231"/>
    <w:rsid w:val="00967569"/>
    <w:rsid w:val="00967890"/>
    <w:rsid w:val="00967DFD"/>
    <w:rsid w:val="0097140F"/>
    <w:rsid w:val="00972801"/>
    <w:rsid w:val="009730A9"/>
    <w:rsid w:val="00974687"/>
    <w:rsid w:val="0097588D"/>
    <w:rsid w:val="00980409"/>
    <w:rsid w:val="009804FB"/>
    <w:rsid w:val="0098222D"/>
    <w:rsid w:val="009846B5"/>
    <w:rsid w:val="0098521A"/>
    <w:rsid w:val="009864FA"/>
    <w:rsid w:val="00991652"/>
    <w:rsid w:val="00991AEB"/>
    <w:rsid w:val="0099234D"/>
    <w:rsid w:val="009923C0"/>
    <w:rsid w:val="00992B11"/>
    <w:rsid w:val="00992DA9"/>
    <w:rsid w:val="00994E8C"/>
    <w:rsid w:val="00994FFD"/>
    <w:rsid w:val="009954CD"/>
    <w:rsid w:val="0099768E"/>
    <w:rsid w:val="00997EA8"/>
    <w:rsid w:val="009A22B0"/>
    <w:rsid w:val="009A2BD9"/>
    <w:rsid w:val="009A2CC3"/>
    <w:rsid w:val="009A3EF6"/>
    <w:rsid w:val="009A52E9"/>
    <w:rsid w:val="009A52EA"/>
    <w:rsid w:val="009A548C"/>
    <w:rsid w:val="009A5A8E"/>
    <w:rsid w:val="009A5F27"/>
    <w:rsid w:val="009A6157"/>
    <w:rsid w:val="009A6352"/>
    <w:rsid w:val="009A63CC"/>
    <w:rsid w:val="009A7FDE"/>
    <w:rsid w:val="009B03DF"/>
    <w:rsid w:val="009B32D5"/>
    <w:rsid w:val="009B3C33"/>
    <w:rsid w:val="009B53A0"/>
    <w:rsid w:val="009B7DBD"/>
    <w:rsid w:val="009C06D4"/>
    <w:rsid w:val="009C0E35"/>
    <w:rsid w:val="009C127C"/>
    <w:rsid w:val="009C2574"/>
    <w:rsid w:val="009C4297"/>
    <w:rsid w:val="009C4E9E"/>
    <w:rsid w:val="009C7D7A"/>
    <w:rsid w:val="009D08B8"/>
    <w:rsid w:val="009D149C"/>
    <w:rsid w:val="009D2DE6"/>
    <w:rsid w:val="009D2EAC"/>
    <w:rsid w:val="009D4CE2"/>
    <w:rsid w:val="009D5FBF"/>
    <w:rsid w:val="009D6074"/>
    <w:rsid w:val="009D6428"/>
    <w:rsid w:val="009D65C5"/>
    <w:rsid w:val="009D79E8"/>
    <w:rsid w:val="009E019D"/>
    <w:rsid w:val="009E1177"/>
    <w:rsid w:val="009E1CD4"/>
    <w:rsid w:val="009E1F7F"/>
    <w:rsid w:val="009E2598"/>
    <w:rsid w:val="009E386F"/>
    <w:rsid w:val="009E53AD"/>
    <w:rsid w:val="009E55E5"/>
    <w:rsid w:val="009E644B"/>
    <w:rsid w:val="009F09D7"/>
    <w:rsid w:val="009F22CA"/>
    <w:rsid w:val="009F3142"/>
    <w:rsid w:val="009F3C7B"/>
    <w:rsid w:val="009F41FA"/>
    <w:rsid w:val="009F42A3"/>
    <w:rsid w:val="009F4A04"/>
    <w:rsid w:val="009F4F17"/>
    <w:rsid w:val="009F53C3"/>
    <w:rsid w:val="009F5851"/>
    <w:rsid w:val="009F678F"/>
    <w:rsid w:val="009F67CA"/>
    <w:rsid w:val="00A00008"/>
    <w:rsid w:val="00A00AA4"/>
    <w:rsid w:val="00A00F1D"/>
    <w:rsid w:val="00A05402"/>
    <w:rsid w:val="00A05D8D"/>
    <w:rsid w:val="00A06CAE"/>
    <w:rsid w:val="00A0786F"/>
    <w:rsid w:val="00A10020"/>
    <w:rsid w:val="00A10475"/>
    <w:rsid w:val="00A12C4D"/>
    <w:rsid w:val="00A140BA"/>
    <w:rsid w:val="00A1437B"/>
    <w:rsid w:val="00A15CB8"/>
    <w:rsid w:val="00A1654F"/>
    <w:rsid w:val="00A200C8"/>
    <w:rsid w:val="00A20AD6"/>
    <w:rsid w:val="00A238AD"/>
    <w:rsid w:val="00A2492F"/>
    <w:rsid w:val="00A254EB"/>
    <w:rsid w:val="00A2638D"/>
    <w:rsid w:val="00A26E5E"/>
    <w:rsid w:val="00A3062B"/>
    <w:rsid w:val="00A3183A"/>
    <w:rsid w:val="00A32B19"/>
    <w:rsid w:val="00A34AB5"/>
    <w:rsid w:val="00A355E8"/>
    <w:rsid w:val="00A3761A"/>
    <w:rsid w:val="00A40651"/>
    <w:rsid w:val="00A40908"/>
    <w:rsid w:val="00A40D99"/>
    <w:rsid w:val="00A4229E"/>
    <w:rsid w:val="00A4261A"/>
    <w:rsid w:val="00A42C1A"/>
    <w:rsid w:val="00A42E60"/>
    <w:rsid w:val="00A43719"/>
    <w:rsid w:val="00A43A1A"/>
    <w:rsid w:val="00A454E1"/>
    <w:rsid w:val="00A46BDC"/>
    <w:rsid w:val="00A504DC"/>
    <w:rsid w:val="00A504E2"/>
    <w:rsid w:val="00A51D50"/>
    <w:rsid w:val="00A53251"/>
    <w:rsid w:val="00A543EE"/>
    <w:rsid w:val="00A55040"/>
    <w:rsid w:val="00A5773F"/>
    <w:rsid w:val="00A604D6"/>
    <w:rsid w:val="00A6062D"/>
    <w:rsid w:val="00A607AF"/>
    <w:rsid w:val="00A6180D"/>
    <w:rsid w:val="00A624FB"/>
    <w:rsid w:val="00A634D1"/>
    <w:rsid w:val="00A64BF3"/>
    <w:rsid w:val="00A6588D"/>
    <w:rsid w:val="00A66485"/>
    <w:rsid w:val="00A70840"/>
    <w:rsid w:val="00A71849"/>
    <w:rsid w:val="00A71A01"/>
    <w:rsid w:val="00A7285C"/>
    <w:rsid w:val="00A73EEB"/>
    <w:rsid w:val="00A73FD6"/>
    <w:rsid w:val="00A759FD"/>
    <w:rsid w:val="00A80170"/>
    <w:rsid w:val="00A81683"/>
    <w:rsid w:val="00A81E64"/>
    <w:rsid w:val="00A82569"/>
    <w:rsid w:val="00A83503"/>
    <w:rsid w:val="00A84979"/>
    <w:rsid w:val="00A8516B"/>
    <w:rsid w:val="00A87672"/>
    <w:rsid w:val="00A8788B"/>
    <w:rsid w:val="00A905F8"/>
    <w:rsid w:val="00A93AF3"/>
    <w:rsid w:val="00A96C30"/>
    <w:rsid w:val="00A96D15"/>
    <w:rsid w:val="00A96E0B"/>
    <w:rsid w:val="00AA045A"/>
    <w:rsid w:val="00AA0924"/>
    <w:rsid w:val="00AA0BB5"/>
    <w:rsid w:val="00AA2B88"/>
    <w:rsid w:val="00AA2DB2"/>
    <w:rsid w:val="00AA5CD2"/>
    <w:rsid w:val="00AA5EBB"/>
    <w:rsid w:val="00AA6D38"/>
    <w:rsid w:val="00AA7949"/>
    <w:rsid w:val="00AB0A0A"/>
    <w:rsid w:val="00AB385B"/>
    <w:rsid w:val="00AB40B6"/>
    <w:rsid w:val="00AB4FF1"/>
    <w:rsid w:val="00AB513F"/>
    <w:rsid w:val="00AB58C2"/>
    <w:rsid w:val="00AB59EA"/>
    <w:rsid w:val="00AB6820"/>
    <w:rsid w:val="00AB7153"/>
    <w:rsid w:val="00AB7718"/>
    <w:rsid w:val="00AC15BF"/>
    <w:rsid w:val="00AC23AC"/>
    <w:rsid w:val="00AC3E0D"/>
    <w:rsid w:val="00AC78FB"/>
    <w:rsid w:val="00AD333C"/>
    <w:rsid w:val="00AD53BD"/>
    <w:rsid w:val="00AD7299"/>
    <w:rsid w:val="00AD7B6F"/>
    <w:rsid w:val="00AD7E19"/>
    <w:rsid w:val="00AE05B7"/>
    <w:rsid w:val="00AE2F08"/>
    <w:rsid w:val="00AE3D73"/>
    <w:rsid w:val="00AE4007"/>
    <w:rsid w:val="00AE4395"/>
    <w:rsid w:val="00AE4C12"/>
    <w:rsid w:val="00AE6C5D"/>
    <w:rsid w:val="00AE74EE"/>
    <w:rsid w:val="00AE7A72"/>
    <w:rsid w:val="00AF0BB7"/>
    <w:rsid w:val="00AF0F21"/>
    <w:rsid w:val="00AF1E6F"/>
    <w:rsid w:val="00AF2B3B"/>
    <w:rsid w:val="00AF3116"/>
    <w:rsid w:val="00AF4312"/>
    <w:rsid w:val="00AF454B"/>
    <w:rsid w:val="00AF5217"/>
    <w:rsid w:val="00AF5363"/>
    <w:rsid w:val="00AF677F"/>
    <w:rsid w:val="00B00537"/>
    <w:rsid w:val="00B02B5E"/>
    <w:rsid w:val="00B02C2E"/>
    <w:rsid w:val="00B044CF"/>
    <w:rsid w:val="00B0454C"/>
    <w:rsid w:val="00B04876"/>
    <w:rsid w:val="00B04F45"/>
    <w:rsid w:val="00B06CFF"/>
    <w:rsid w:val="00B06F23"/>
    <w:rsid w:val="00B10EF3"/>
    <w:rsid w:val="00B122C1"/>
    <w:rsid w:val="00B13F7E"/>
    <w:rsid w:val="00B15FA1"/>
    <w:rsid w:val="00B17244"/>
    <w:rsid w:val="00B178ED"/>
    <w:rsid w:val="00B22610"/>
    <w:rsid w:val="00B23112"/>
    <w:rsid w:val="00B23C86"/>
    <w:rsid w:val="00B2411D"/>
    <w:rsid w:val="00B26514"/>
    <w:rsid w:val="00B26A37"/>
    <w:rsid w:val="00B26CAB"/>
    <w:rsid w:val="00B26F0F"/>
    <w:rsid w:val="00B271D7"/>
    <w:rsid w:val="00B27285"/>
    <w:rsid w:val="00B30651"/>
    <w:rsid w:val="00B30B02"/>
    <w:rsid w:val="00B30BBE"/>
    <w:rsid w:val="00B3176F"/>
    <w:rsid w:val="00B317E8"/>
    <w:rsid w:val="00B34217"/>
    <w:rsid w:val="00B347B0"/>
    <w:rsid w:val="00B352C9"/>
    <w:rsid w:val="00B35307"/>
    <w:rsid w:val="00B35902"/>
    <w:rsid w:val="00B35DFD"/>
    <w:rsid w:val="00B36755"/>
    <w:rsid w:val="00B43468"/>
    <w:rsid w:val="00B44239"/>
    <w:rsid w:val="00B463A8"/>
    <w:rsid w:val="00B467DE"/>
    <w:rsid w:val="00B471BF"/>
    <w:rsid w:val="00B50728"/>
    <w:rsid w:val="00B50DA0"/>
    <w:rsid w:val="00B5122E"/>
    <w:rsid w:val="00B5125A"/>
    <w:rsid w:val="00B51D09"/>
    <w:rsid w:val="00B5214F"/>
    <w:rsid w:val="00B538AE"/>
    <w:rsid w:val="00B5620A"/>
    <w:rsid w:val="00B56536"/>
    <w:rsid w:val="00B56632"/>
    <w:rsid w:val="00B57F06"/>
    <w:rsid w:val="00B610E4"/>
    <w:rsid w:val="00B62E69"/>
    <w:rsid w:val="00B63EF1"/>
    <w:rsid w:val="00B64799"/>
    <w:rsid w:val="00B64AAA"/>
    <w:rsid w:val="00B65FFB"/>
    <w:rsid w:val="00B6636F"/>
    <w:rsid w:val="00B665E0"/>
    <w:rsid w:val="00B66964"/>
    <w:rsid w:val="00B66BDE"/>
    <w:rsid w:val="00B66E7E"/>
    <w:rsid w:val="00B674BC"/>
    <w:rsid w:val="00B67F12"/>
    <w:rsid w:val="00B70A5F"/>
    <w:rsid w:val="00B725A8"/>
    <w:rsid w:val="00B73572"/>
    <w:rsid w:val="00B74634"/>
    <w:rsid w:val="00B764C7"/>
    <w:rsid w:val="00B764E1"/>
    <w:rsid w:val="00B76E10"/>
    <w:rsid w:val="00B828FB"/>
    <w:rsid w:val="00B82BF1"/>
    <w:rsid w:val="00B82E31"/>
    <w:rsid w:val="00B834B9"/>
    <w:rsid w:val="00B84C9C"/>
    <w:rsid w:val="00B86437"/>
    <w:rsid w:val="00B8758E"/>
    <w:rsid w:val="00B9121C"/>
    <w:rsid w:val="00B91295"/>
    <w:rsid w:val="00B9201A"/>
    <w:rsid w:val="00B92C00"/>
    <w:rsid w:val="00B92C8A"/>
    <w:rsid w:val="00B93422"/>
    <w:rsid w:val="00B93E2B"/>
    <w:rsid w:val="00B94716"/>
    <w:rsid w:val="00B9602B"/>
    <w:rsid w:val="00B96A92"/>
    <w:rsid w:val="00B96CD8"/>
    <w:rsid w:val="00B96FBA"/>
    <w:rsid w:val="00B978BB"/>
    <w:rsid w:val="00BA0EE1"/>
    <w:rsid w:val="00BA1784"/>
    <w:rsid w:val="00BA1A6B"/>
    <w:rsid w:val="00BA2118"/>
    <w:rsid w:val="00BA2513"/>
    <w:rsid w:val="00BA2BAF"/>
    <w:rsid w:val="00BA3063"/>
    <w:rsid w:val="00BB0217"/>
    <w:rsid w:val="00BB0963"/>
    <w:rsid w:val="00BB0B4C"/>
    <w:rsid w:val="00BB30A8"/>
    <w:rsid w:val="00BB59A0"/>
    <w:rsid w:val="00BB6130"/>
    <w:rsid w:val="00BB613A"/>
    <w:rsid w:val="00BB6E2E"/>
    <w:rsid w:val="00BC00D6"/>
    <w:rsid w:val="00BC06D5"/>
    <w:rsid w:val="00BC12CE"/>
    <w:rsid w:val="00BC22BF"/>
    <w:rsid w:val="00BC5051"/>
    <w:rsid w:val="00BC7BFE"/>
    <w:rsid w:val="00BC7FC9"/>
    <w:rsid w:val="00BD2710"/>
    <w:rsid w:val="00BD5278"/>
    <w:rsid w:val="00BD56C6"/>
    <w:rsid w:val="00BD5790"/>
    <w:rsid w:val="00BD58B6"/>
    <w:rsid w:val="00BD5E97"/>
    <w:rsid w:val="00BDF47D"/>
    <w:rsid w:val="00BE244B"/>
    <w:rsid w:val="00BE2E45"/>
    <w:rsid w:val="00BE385F"/>
    <w:rsid w:val="00BE46B9"/>
    <w:rsid w:val="00BE7546"/>
    <w:rsid w:val="00BE7A2E"/>
    <w:rsid w:val="00BF003B"/>
    <w:rsid w:val="00BF2D5D"/>
    <w:rsid w:val="00BF364C"/>
    <w:rsid w:val="00BF5970"/>
    <w:rsid w:val="00BF65C4"/>
    <w:rsid w:val="00BF6E14"/>
    <w:rsid w:val="00C00061"/>
    <w:rsid w:val="00C00831"/>
    <w:rsid w:val="00C019CC"/>
    <w:rsid w:val="00C01E25"/>
    <w:rsid w:val="00C04026"/>
    <w:rsid w:val="00C0505C"/>
    <w:rsid w:val="00C05105"/>
    <w:rsid w:val="00C07CE2"/>
    <w:rsid w:val="00C11829"/>
    <w:rsid w:val="00C11920"/>
    <w:rsid w:val="00C11A36"/>
    <w:rsid w:val="00C11AC5"/>
    <w:rsid w:val="00C135ED"/>
    <w:rsid w:val="00C137FC"/>
    <w:rsid w:val="00C13DB0"/>
    <w:rsid w:val="00C146B5"/>
    <w:rsid w:val="00C15C50"/>
    <w:rsid w:val="00C15DE4"/>
    <w:rsid w:val="00C15EBD"/>
    <w:rsid w:val="00C1680F"/>
    <w:rsid w:val="00C16D80"/>
    <w:rsid w:val="00C16E87"/>
    <w:rsid w:val="00C17ED4"/>
    <w:rsid w:val="00C207D4"/>
    <w:rsid w:val="00C22D2E"/>
    <w:rsid w:val="00C23516"/>
    <w:rsid w:val="00C23CE7"/>
    <w:rsid w:val="00C23CF0"/>
    <w:rsid w:val="00C273F9"/>
    <w:rsid w:val="00C30898"/>
    <w:rsid w:val="00C3096E"/>
    <w:rsid w:val="00C30D29"/>
    <w:rsid w:val="00C33104"/>
    <w:rsid w:val="00C350E5"/>
    <w:rsid w:val="00C361B3"/>
    <w:rsid w:val="00C364FC"/>
    <w:rsid w:val="00C369FC"/>
    <w:rsid w:val="00C37B8E"/>
    <w:rsid w:val="00C41103"/>
    <w:rsid w:val="00C41C51"/>
    <w:rsid w:val="00C43DAE"/>
    <w:rsid w:val="00C43F52"/>
    <w:rsid w:val="00C44821"/>
    <w:rsid w:val="00C45F24"/>
    <w:rsid w:val="00C46A55"/>
    <w:rsid w:val="00C5030B"/>
    <w:rsid w:val="00C5049E"/>
    <w:rsid w:val="00C50526"/>
    <w:rsid w:val="00C509E7"/>
    <w:rsid w:val="00C5200C"/>
    <w:rsid w:val="00C52269"/>
    <w:rsid w:val="00C532C9"/>
    <w:rsid w:val="00C54102"/>
    <w:rsid w:val="00C54852"/>
    <w:rsid w:val="00C5532D"/>
    <w:rsid w:val="00C57746"/>
    <w:rsid w:val="00C60379"/>
    <w:rsid w:val="00C60DE7"/>
    <w:rsid w:val="00C613CD"/>
    <w:rsid w:val="00C654A9"/>
    <w:rsid w:val="00C670D4"/>
    <w:rsid w:val="00C674F9"/>
    <w:rsid w:val="00C70500"/>
    <w:rsid w:val="00C71E98"/>
    <w:rsid w:val="00C72F41"/>
    <w:rsid w:val="00C7421E"/>
    <w:rsid w:val="00C74323"/>
    <w:rsid w:val="00C754D0"/>
    <w:rsid w:val="00C75827"/>
    <w:rsid w:val="00C76371"/>
    <w:rsid w:val="00C7645E"/>
    <w:rsid w:val="00C76D7C"/>
    <w:rsid w:val="00C80C82"/>
    <w:rsid w:val="00C80FE9"/>
    <w:rsid w:val="00C81536"/>
    <w:rsid w:val="00C83CF0"/>
    <w:rsid w:val="00C83D5A"/>
    <w:rsid w:val="00C87419"/>
    <w:rsid w:val="00C90283"/>
    <w:rsid w:val="00C906E8"/>
    <w:rsid w:val="00C90EA0"/>
    <w:rsid w:val="00C91E7A"/>
    <w:rsid w:val="00C95D10"/>
    <w:rsid w:val="00C96479"/>
    <w:rsid w:val="00C9647C"/>
    <w:rsid w:val="00C9761E"/>
    <w:rsid w:val="00CA0D05"/>
    <w:rsid w:val="00CA13E9"/>
    <w:rsid w:val="00CA3240"/>
    <w:rsid w:val="00CA4EB7"/>
    <w:rsid w:val="00CA5A4D"/>
    <w:rsid w:val="00CB0956"/>
    <w:rsid w:val="00CB1003"/>
    <w:rsid w:val="00CB3C97"/>
    <w:rsid w:val="00CB4068"/>
    <w:rsid w:val="00CB464D"/>
    <w:rsid w:val="00CB4D47"/>
    <w:rsid w:val="00CB4EA9"/>
    <w:rsid w:val="00CB59D4"/>
    <w:rsid w:val="00CB5F71"/>
    <w:rsid w:val="00CB742D"/>
    <w:rsid w:val="00CC061C"/>
    <w:rsid w:val="00CC0D1E"/>
    <w:rsid w:val="00CC24B1"/>
    <w:rsid w:val="00CC26D0"/>
    <w:rsid w:val="00CC277F"/>
    <w:rsid w:val="00CC27EC"/>
    <w:rsid w:val="00CC3B3A"/>
    <w:rsid w:val="00CC55B4"/>
    <w:rsid w:val="00CC66A6"/>
    <w:rsid w:val="00CC6B29"/>
    <w:rsid w:val="00CC70B5"/>
    <w:rsid w:val="00CD0577"/>
    <w:rsid w:val="00CD2CAE"/>
    <w:rsid w:val="00CD4227"/>
    <w:rsid w:val="00CE0DBF"/>
    <w:rsid w:val="00CE2276"/>
    <w:rsid w:val="00CE27AF"/>
    <w:rsid w:val="00CE2B33"/>
    <w:rsid w:val="00CE4E26"/>
    <w:rsid w:val="00CE52B1"/>
    <w:rsid w:val="00CE5F88"/>
    <w:rsid w:val="00CE62A1"/>
    <w:rsid w:val="00CE6F1B"/>
    <w:rsid w:val="00CE6F68"/>
    <w:rsid w:val="00CF0F9E"/>
    <w:rsid w:val="00CF1AFC"/>
    <w:rsid w:val="00CF20BC"/>
    <w:rsid w:val="00CF78E4"/>
    <w:rsid w:val="00D00064"/>
    <w:rsid w:val="00D0036A"/>
    <w:rsid w:val="00D00462"/>
    <w:rsid w:val="00D00CB0"/>
    <w:rsid w:val="00D02269"/>
    <w:rsid w:val="00D02F5D"/>
    <w:rsid w:val="00D0596D"/>
    <w:rsid w:val="00D069CA"/>
    <w:rsid w:val="00D06A4A"/>
    <w:rsid w:val="00D07C78"/>
    <w:rsid w:val="00D07E94"/>
    <w:rsid w:val="00D12EA3"/>
    <w:rsid w:val="00D13635"/>
    <w:rsid w:val="00D13EAC"/>
    <w:rsid w:val="00D14338"/>
    <w:rsid w:val="00D15BEA"/>
    <w:rsid w:val="00D16876"/>
    <w:rsid w:val="00D16BE7"/>
    <w:rsid w:val="00D20770"/>
    <w:rsid w:val="00D20B5C"/>
    <w:rsid w:val="00D21900"/>
    <w:rsid w:val="00D24573"/>
    <w:rsid w:val="00D25FBB"/>
    <w:rsid w:val="00D26405"/>
    <w:rsid w:val="00D302ED"/>
    <w:rsid w:val="00D3067B"/>
    <w:rsid w:val="00D31459"/>
    <w:rsid w:val="00D31C8B"/>
    <w:rsid w:val="00D3220D"/>
    <w:rsid w:val="00D33B5A"/>
    <w:rsid w:val="00D35466"/>
    <w:rsid w:val="00D36CED"/>
    <w:rsid w:val="00D371E6"/>
    <w:rsid w:val="00D37E19"/>
    <w:rsid w:val="00D4005F"/>
    <w:rsid w:val="00D41CB5"/>
    <w:rsid w:val="00D4211D"/>
    <w:rsid w:val="00D42524"/>
    <w:rsid w:val="00D42F01"/>
    <w:rsid w:val="00D446C9"/>
    <w:rsid w:val="00D447CD"/>
    <w:rsid w:val="00D46F4F"/>
    <w:rsid w:val="00D47194"/>
    <w:rsid w:val="00D47432"/>
    <w:rsid w:val="00D522EC"/>
    <w:rsid w:val="00D530F6"/>
    <w:rsid w:val="00D5398A"/>
    <w:rsid w:val="00D54469"/>
    <w:rsid w:val="00D56113"/>
    <w:rsid w:val="00D56AB3"/>
    <w:rsid w:val="00D571A5"/>
    <w:rsid w:val="00D60010"/>
    <w:rsid w:val="00D60A8A"/>
    <w:rsid w:val="00D61140"/>
    <w:rsid w:val="00D6296F"/>
    <w:rsid w:val="00D62F23"/>
    <w:rsid w:val="00D64615"/>
    <w:rsid w:val="00D6521F"/>
    <w:rsid w:val="00D65277"/>
    <w:rsid w:val="00D655E5"/>
    <w:rsid w:val="00D66B44"/>
    <w:rsid w:val="00D70AD4"/>
    <w:rsid w:val="00D70AD8"/>
    <w:rsid w:val="00D71E21"/>
    <w:rsid w:val="00D73300"/>
    <w:rsid w:val="00D7484A"/>
    <w:rsid w:val="00D7491C"/>
    <w:rsid w:val="00D74D67"/>
    <w:rsid w:val="00D754B8"/>
    <w:rsid w:val="00D8127A"/>
    <w:rsid w:val="00D827B5"/>
    <w:rsid w:val="00D82B2D"/>
    <w:rsid w:val="00D84A45"/>
    <w:rsid w:val="00D865A3"/>
    <w:rsid w:val="00D872F8"/>
    <w:rsid w:val="00D900B4"/>
    <w:rsid w:val="00D90E6F"/>
    <w:rsid w:val="00D911FF"/>
    <w:rsid w:val="00D9184B"/>
    <w:rsid w:val="00D91B5B"/>
    <w:rsid w:val="00D91BB9"/>
    <w:rsid w:val="00D92C12"/>
    <w:rsid w:val="00D9337E"/>
    <w:rsid w:val="00D93709"/>
    <w:rsid w:val="00D950C6"/>
    <w:rsid w:val="00D957CA"/>
    <w:rsid w:val="00D959E4"/>
    <w:rsid w:val="00D9713E"/>
    <w:rsid w:val="00DA0D24"/>
    <w:rsid w:val="00DA1019"/>
    <w:rsid w:val="00DA165A"/>
    <w:rsid w:val="00DA1A43"/>
    <w:rsid w:val="00DA1C62"/>
    <w:rsid w:val="00DA4D76"/>
    <w:rsid w:val="00DA59EB"/>
    <w:rsid w:val="00DA5CA2"/>
    <w:rsid w:val="00DA5F1D"/>
    <w:rsid w:val="00DA669C"/>
    <w:rsid w:val="00DA6E7B"/>
    <w:rsid w:val="00DA792E"/>
    <w:rsid w:val="00DB0097"/>
    <w:rsid w:val="00DB028E"/>
    <w:rsid w:val="00DB19A9"/>
    <w:rsid w:val="00DB367A"/>
    <w:rsid w:val="00DB4D8F"/>
    <w:rsid w:val="00DB5848"/>
    <w:rsid w:val="00DB6420"/>
    <w:rsid w:val="00DB66A3"/>
    <w:rsid w:val="00DB6CEF"/>
    <w:rsid w:val="00DB7641"/>
    <w:rsid w:val="00DB77F6"/>
    <w:rsid w:val="00DC093E"/>
    <w:rsid w:val="00DC1800"/>
    <w:rsid w:val="00DC2D38"/>
    <w:rsid w:val="00DC2F30"/>
    <w:rsid w:val="00DC3BF3"/>
    <w:rsid w:val="00DC4614"/>
    <w:rsid w:val="00DC4798"/>
    <w:rsid w:val="00DC4AE9"/>
    <w:rsid w:val="00DC4C13"/>
    <w:rsid w:val="00DC5E9E"/>
    <w:rsid w:val="00DC692C"/>
    <w:rsid w:val="00DC6F07"/>
    <w:rsid w:val="00DC7F07"/>
    <w:rsid w:val="00DD0006"/>
    <w:rsid w:val="00DD076B"/>
    <w:rsid w:val="00DD0987"/>
    <w:rsid w:val="00DD1BDB"/>
    <w:rsid w:val="00DD1D43"/>
    <w:rsid w:val="00DD1DF3"/>
    <w:rsid w:val="00DD2B5F"/>
    <w:rsid w:val="00DD2D23"/>
    <w:rsid w:val="00DD355C"/>
    <w:rsid w:val="00DD39D5"/>
    <w:rsid w:val="00DD4517"/>
    <w:rsid w:val="00DD581F"/>
    <w:rsid w:val="00DD5A0E"/>
    <w:rsid w:val="00DD64EC"/>
    <w:rsid w:val="00DD6F12"/>
    <w:rsid w:val="00DD709B"/>
    <w:rsid w:val="00DD78CB"/>
    <w:rsid w:val="00DE013F"/>
    <w:rsid w:val="00DE16C5"/>
    <w:rsid w:val="00DE21C8"/>
    <w:rsid w:val="00DE2F69"/>
    <w:rsid w:val="00DE3701"/>
    <w:rsid w:val="00DE3FBF"/>
    <w:rsid w:val="00DE42CB"/>
    <w:rsid w:val="00DE612F"/>
    <w:rsid w:val="00DE621E"/>
    <w:rsid w:val="00DE6499"/>
    <w:rsid w:val="00DE6774"/>
    <w:rsid w:val="00DE7DD7"/>
    <w:rsid w:val="00DF0DE7"/>
    <w:rsid w:val="00DF0E09"/>
    <w:rsid w:val="00DF10AE"/>
    <w:rsid w:val="00DF238B"/>
    <w:rsid w:val="00DF2EAA"/>
    <w:rsid w:val="00DF3B6E"/>
    <w:rsid w:val="00DF515D"/>
    <w:rsid w:val="00DF56F4"/>
    <w:rsid w:val="00DF5A10"/>
    <w:rsid w:val="00DF7353"/>
    <w:rsid w:val="00DF790A"/>
    <w:rsid w:val="00DF7BFB"/>
    <w:rsid w:val="00DF7EBB"/>
    <w:rsid w:val="00E00699"/>
    <w:rsid w:val="00E01A19"/>
    <w:rsid w:val="00E07551"/>
    <w:rsid w:val="00E105C9"/>
    <w:rsid w:val="00E109A4"/>
    <w:rsid w:val="00E10F0B"/>
    <w:rsid w:val="00E10F4D"/>
    <w:rsid w:val="00E11067"/>
    <w:rsid w:val="00E12782"/>
    <w:rsid w:val="00E12A9C"/>
    <w:rsid w:val="00E15FF7"/>
    <w:rsid w:val="00E20D7C"/>
    <w:rsid w:val="00E2225D"/>
    <w:rsid w:val="00E22CE9"/>
    <w:rsid w:val="00E2330B"/>
    <w:rsid w:val="00E242F1"/>
    <w:rsid w:val="00E246D1"/>
    <w:rsid w:val="00E26FCD"/>
    <w:rsid w:val="00E3002B"/>
    <w:rsid w:val="00E3087C"/>
    <w:rsid w:val="00E309ED"/>
    <w:rsid w:val="00E311A7"/>
    <w:rsid w:val="00E31EFC"/>
    <w:rsid w:val="00E33194"/>
    <w:rsid w:val="00E341CC"/>
    <w:rsid w:val="00E34F06"/>
    <w:rsid w:val="00E3662C"/>
    <w:rsid w:val="00E37D8B"/>
    <w:rsid w:val="00E37F31"/>
    <w:rsid w:val="00E41084"/>
    <w:rsid w:val="00E41498"/>
    <w:rsid w:val="00E416CC"/>
    <w:rsid w:val="00E421F4"/>
    <w:rsid w:val="00E42843"/>
    <w:rsid w:val="00E440F0"/>
    <w:rsid w:val="00E448AC"/>
    <w:rsid w:val="00E45D9F"/>
    <w:rsid w:val="00E46CF5"/>
    <w:rsid w:val="00E47DF3"/>
    <w:rsid w:val="00E51B7A"/>
    <w:rsid w:val="00E51F9E"/>
    <w:rsid w:val="00E51FBF"/>
    <w:rsid w:val="00E525A9"/>
    <w:rsid w:val="00E52E12"/>
    <w:rsid w:val="00E54377"/>
    <w:rsid w:val="00E5438E"/>
    <w:rsid w:val="00E54926"/>
    <w:rsid w:val="00E54F1A"/>
    <w:rsid w:val="00E54FF9"/>
    <w:rsid w:val="00E552FD"/>
    <w:rsid w:val="00E55C7A"/>
    <w:rsid w:val="00E55FAF"/>
    <w:rsid w:val="00E57219"/>
    <w:rsid w:val="00E61E56"/>
    <w:rsid w:val="00E62018"/>
    <w:rsid w:val="00E6423C"/>
    <w:rsid w:val="00E66655"/>
    <w:rsid w:val="00E67270"/>
    <w:rsid w:val="00E67654"/>
    <w:rsid w:val="00E6771E"/>
    <w:rsid w:val="00E67F4B"/>
    <w:rsid w:val="00E70927"/>
    <w:rsid w:val="00E70C8B"/>
    <w:rsid w:val="00E71025"/>
    <w:rsid w:val="00E71BB9"/>
    <w:rsid w:val="00E7237A"/>
    <w:rsid w:val="00E746E8"/>
    <w:rsid w:val="00E74D61"/>
    <w:rsid w:val="00E806E2"/>
    <w:rsid w:val="00E81670"/>
    <w:rsid w:val="00E819FE"/>
    <w:rsid w:val="00E830FF"/>
    <w:rsid w:val="00E8312C"/>
    <w:rsid w:val="00E842DC"/>
    <w:rsid w:val="00E84B41"/>
    <w:rsid w:val="00E86277"/>
    <w:rsid w:val="00E8644D"/>
    <w:rsid w:val="00E86745"/>
    <w:rsid w:val="00E86D6C"/>
    <w:rsid w:val="00E87F29"/>
    <w:rsid w:val="00E91888"/>
    <w:rsid w:val="00E93478"/>
    <w:rsid w:val="00E94166"/>
    <w:rsid w:val="00E945B8"/>
    <w:rsid w:val="00E94916"/>
    <w:rsid w:val="00E964B1"/>
    <w:rsid w:val="00E9675E"/>
    <w:rsid w:val="00E97EED"/>
    <w:rsid w:val="00EA09D1"/>
    <w:rsid w:val="00EA0D4B"/>
    <w:rsid w:val="00EA2313"/>
    <w:rsid w:val="00EA3281"/>
    <w:rsid w:val="00EA3A2E"/>
    <w:rsid w:val="00EA5C60"/>
    <w:rsid w:val="00EA7684"/>
    <w:rsid w:val="00EB10E2"/>
    <w:rsid w:val="00EB338E"/>
    <w:rsid w:val="00EB36F8"/>
    <w:rsid w:val="00EB7942"/>
    <w:rsid w:val="00EC306E"/>
    <w:rsid w:val="00EC3203"/>
    <w:rsid w:val="00EC43A3"/>
    <w:rsid w:val="00EC43BB"/>
    <w:rsid w:val="00EC6820"/>
    <w:rsid w:val="00ED01DC"/>
    <w:rsid w:val="00ED0DA5"/>
    <w:rsid w:val="00ED4361"/>
    <w:rsid w:val="00ED440F"/>
    <w:rsid w:val="00ED6929"/>
    <w:rsid w:val="00ED6ADA"/>
    <w:rsid w:val="00ED6D01"/>
    <w:rsid w:val="00EE0FE7"/>
    <w:rsid w:val="00EE134B"/>
    <w:rsid w:val="00EE2EA1"/>
    <w:rsid w:val="00EE2F7E"/>
    <w:rsid w:val="00EE40A0"/>
    <w:rsid w:val="00EE498F"/>
    <w:rsid w:val="00EE57D8"/>
    <w:rsid w:val="00EE6656"/>
    <w:rsid w:val="00EE719B"/>
    <w:rsid w:val="00EE7560"/>
    <w:rsid w:val="00EE7E22"/>
    <w:rsid w:val="00EF0830"/>
    <w:rsid w:val="00EF1981"/>
    <w:rsid w:val="00EF2175"/>
    <w:rsid w:val="00EF2C21"/>
    <w:rsid w:val="00EF2EF9"/>
    <w:rsid w:val="00EF33F2"/>
    <w:rsid w:val="00EF6425"/>
    <w:rsid w:val="00EF651B"/>
    <w:rsid w:val="00EF6611"/>
    <w:rsid w:val="00EF7184"/>
    <w:rsid w:val="00F008F2"/>
    <w:rsid w:val="00F00982"/>
    <w:rsid w:val="00F00B91"/>
    <w:rsid w:val="00F01AA4"/>
    <w:rsid w:val="00F02E4F"/>
    <w:rsid w:val="00F035F8"/>
    <w:rsid w:val="00F04365"/>
    <w:rsid w:val="00F0523E"/>
    <w:rsid w:val="00F06249"/>
    <w:rsid w:val="00F070E7"/>
    <w:rsid w:val="00F07762"/>
    <w:rsid w:val="00F07CCD"/>
    <w:rsid w:val="00F13BC9"/>
    <w:rsid w:val="00F13D45"/>
    <w:rsid w:val="00F17E6F"/>
    <w:rsid w:val="00F20C28"/>
    <w:rsid w:val="00F21668"/>
    <w:rsid w:val="00F22082"/>
    <w:rsid w:val="00F2215E"/>
    <w:rsid w:val="00F230E1"/>
    <w:rsid w:val="00F24E95"/>
    <w:rsid w:val="00F2636D"/>
    <w:rsid w:val="00F26948"/>
    <w:rsid w:val="00F324F6"/>
    <w:rsid w:val="00F33F6D"/>
    <w:rsid w:val="00F35900"/>
    <w:rsid w:val="00F35EE8"/>
    <w:rsid w:val="00F3607D"/>
    <w:rsid w:val="00F37544"/>
    <w:rsid w:val="00F405A7"/>
    <w:rsid w:val="00F41CAD"/>
    <w:rsid w:val="00F41E7D"/>
    <w:rsid w:val="00F42F3A"/>
    <w:rsid w:val="00F4381D"/>
    <w:rsid w:val="00F43DDD"/>
    <w:rsid w:val="00F45613"/>
    <w:rsid w:val="00F46694"/>
    <w:rsid w:val="00F47D04"/>
    <w:rsid w:val="00F50761"/>
    <w:rsid w:val="00F54732"/>
    <w:rsid w:val="00F553B7"/>
    <w:rsid w:val="00F60643"/>
    <w:rsid w:val="00F608B9"/>
    <w:rsid w:val="00F60DEF"/>
    <w:rsid w:val="00F61008"/>
    <w:rsid w:val="00F61995"/>
    <w:rsid w:val="00F62039"/>
    <w:rsid w:val="00F64EC4"/>
    <w:rsid w:val="00F659F0"/>
    <w:rsid w:val="00F677BD"/>
    <w:rsid w:val="00F679C0"/>
    <w:rsid w:val="00F70514"/>
    <w:rsid w:val="00F710A1"/>
    <w:rsid w:val="00F71CF5"/>
    <w:rsid w:val="00F71EB7"/>
    <w:rsid w:val="00F72036"/>
    <w:rsid w:val="00F72FA3"/>
    <w:rsid w:val="00F7335E"/>
    <w:rsid w:val="00F73D35"/>
    <w:rsid w:val="00F7427A"/>
    <w:rsid w:val="00F806E7"/>
    <w:rsid w:val="00F82730"/>
    <w:rsid w:val="00F84DCB"/>
    <w:rsid w:val="00F85771"/>
    <w:rsid w:val="00F866AD"/>
    <w:rsid w:val="00F8682B"/>
    <w:rsid w:val="00F868B0"/>
    <w:rsid w:val="00F86C13"/>
    <w:rsid w:val="00F8718D"/>
    <w:rsid w:val="00F87FDB"/>
    <w:rsid w:val="00F9284F"/>
    <w:rsid w:val="00F92E09"/>
    <w:rsid w:val="00F93154"/>
    <w:rsid w:val="00F93B25"/>
    <w:rsid w:val="00F9400E"/>
    <w:rsid w:val="00F940EE"/>
    <w:rsid w:val="00F9518E"/>
    <w:rsid w:val="00F95481"/>
    <w:rsid w:val="00FA057E"/>
    <w:rsid w:val="00FA0906"/>
    <w:rsid w:val="00FA0DF2"/>
    <w:rsid w:val="00FA15D0"/>
    <w:rsid w:val="00FA1A95"/>
    <w:rsid w:val="00FA1D33"/>
    <w:rsid w:val="00FA27B2"/>
    <w:rsid w:val="00FA4CFC"/>
    <w:rsid w:val="00FA63D1"/>
    <w:rsid w:val="00FA63EB"/>
    <w:rsid w:val="00FA77F2"/>
    <w:rsid w:val="00FB10DA"/>
    <w:rsid w:val="00FB162E"/>
    <w:rsid w:val="00FB3A9B"/>
    <w:rsid w:val="00FB3B2D"/>
    <w:rsid w:val="00FB4361"/>
    <w:rsid w:val="00FB44EA"/>
    <w:rsid w:val="00FB6B21"/>
    <w:rsid w:val="00FC2367"/>
    <w:rsid w:val="00FC4EB9"/>
    <w:rsid w:val="00FC7877"/>
    <w:rsid w:val="00FD0A1F"/>
    <w:rsid w:val="00FD0C5A"/>
    <w:rsid w:val="00FD10CC"/>
    <w:rsid w:val="00FD2DBF"/>
    <w:rsid w:val="00FD2FCA"/>
    <w:rsid w:val="00FD3087"/>
    <w:rsid w:val="00FD334A"/>
    <w:rsid w:val="00FD3F18"/>
    <w:rsid w:val="00FD48B7"/>
    <w:rsid w:val="00FD58EB"/>
    <w:rsid w:val="00FD768B"/>
    <w:rsid w:val="00FE186D"/>
    <w:rsid w:val="00FE1B0E"/>
    <w:rsid w:val="00FE4EA4"/>
    <w:rsid w:val="00FE5FE6"/>
    <w:rsid w:val="00FF15B6"/>
    <w:rsid w:val="00FF33DA"/>
    <w:rsid w:val="00FF6BD5"/>
    <w:rsid w:val="00FF6DB6"/>
    <w:rsid w:val="00FF6FC7"/>
    <w:rsid w:val="0131669D"/>
    <w:rsid w:val="013F720C"/>
    <w:rsid w:val="014D85E2"/>
    <w:rsid w:val="015548A4"/>
    <w:rsid w:val="018850FA"/>
    <w:rsid w:val="01B3D5F9"/>
    <w:rsid w:val="020F7805"/>
    <w:rsid w:val="02438900"/>
    <w:rsid w:val="026CA91B"/>
    <w:rsid w:val="02937D7D"/>
    <w:rsid w:val="02DAC03E"/>
    <w:rsid w:val="031649B0"/>
    <w:rsid w:val="031D911D"/>
    <w:rsid w:val="0388F4CA"/>
    <w:rsid w:val="03AEFA16"/>
    <w:rsid w:val="03E5D077"/>
    <w:rsid w:val="050492FC"/>
    <w:rsid w:val="0524B9C7"/>
    <w:rsid w:val="0565320B"/>
    <w:rsid w:val="05C0DD79"/>
    <w:rsid w:val="05DD6C42"/>
    <w:rsid w:val="066A06A9"/>
    <w:rsid w:val="06A5E59B"/>
    <w:rsid w:val="06FCDAD3"/>
    <w:rsid w:val="0736D56A"/>
    <w:rsid w:val="07982EB6"/>
    <w:rsid w:val="07A3C216"/>
    <w:rsid w:val="08104A45"/>
    <w:rsid w:val="082D298F"/>
    <w:rsid w:val="08341002"/>
    <w:rsid w:val="08450EBF"/>
    <w:rsid w:val="08B7FB32"/>
    <w:rsid w:val="08B9F6DD"/>
    <w:rsid w:val="08FC47EB"/>
    <w:rsid w:val="0978BA48"/>
    <w:rsid w:val="098D196C"/>
    <w:rsid w:val="098D3B65"/>
    <w:rsid w:val="099A5DE3"/>
    <w:rsid w:val="09A4AAAC"/>
    <w:rsid w:val="09D3E4EF"/>
    <w:rsid w:val="09E078CE"/>
    <w:rsid w:val="0A3BA2C2"/>
    <w:rsid w:val="0A4593CE"/>
    <w:rsid w:val="0AECF5A3"/>
    <w:rsid w:val="0B499DCF"/>
    <w:rsid w:val="0BB79631"/>
    <w:rsid w:val="0BC08810"/>
    <w:rsid w:val="0BF2B064"/>
    <w:rsid w:val="0BF62A2B"/>
    <w:rsid w:val="0BFAC972"/>
    <w:rsid w:val="0C1DCAD8"/>
    <w:rsid w:val="0C4885EA"/>
    <w:rsid w:val="0C702899"/>
    <w:rsid w:val="0CD4D2DE"/>
    <w:rsid w:val="0CFD775E"/>
    <w:rsid w:val="0D0EA664"/>
    <w:rsid w:val="0D889799"/>
    <w:rsid w:val="0DC1EF25"/>
    <w:rsid w:val="0E095765"/>
    <w:rsid w:val="0E227F23"/>
    <w:rsid w:val="0E549E2C"/>
    <w:rsid w:val="0E550A49"/>
    <w:rsid w:val="0E7A8A66"/>
    <w:rsid w:val="0EB54B13"/>
    <w:rsid w:val="0ED198B0"/>
    <w:rsid w:val="0EFB677A"/>
    <w:rsid w:val="0F0C095D"/>
    <w:rsid w:val="0FD074E1"/>
    <w:rsid w:val="1011A01B"/>
    <w:rsid w:val="102997B0"/>
    <w:rsid w:val="10DECEA0"/>
    <w:rsid w:val="113D2E4A"/>
    <w:rsid w:val="11762A91"/>
    <w:rsid w:val="11860700"/>
    <w:rsid w:val="11BA9667"/>
    <w:rsid w:val="11BDCD6C"/>
    <w:rsid w:val="12086623"/>
    <w:rsid w:val="12318859"/>
    <w:rsid w:val="12883BF5"/>
    <w:rsid w:val="12D438F2"/>
    <w:rsid w:val="12F163D9"/>
    <w:rsid w:val="12F84E7A"/>
    <w:rsid w:val="142A90D4"/>
    <w:rsid w:val="143AD64A"/>
    <w:rsid w:val="147CB496"/>
    <w:rsid w:val="14E0D6D3"/>
    <w:rsid w:val="14EB99F5"/>
    <w:rsid w:val="15383F67"/>
    <w:rsid w:val="1569F364"/>
    <w:rsid w:val="159130CD"/>
    <w:rsid w:val="159F0309"/>
    <w:rsid w:val="15B57910"/>
    <w:rsid w:val="15C5FB12"/>
    <w:rsid w:val="16499999"/>
    <w:rsid w:val="164D9E3E"/>
    <w:rsid w:val="1669ABE7"/>
    <w:rsid w:val="1677A1B4"/>
    <w:rsid w:val="16A3BCD6"/>
    <w:rsid w:val="16AFF702"/>
    <w:rsid w:val="1733A57C"/>
    <w:rsid w:val="175CFF82"/>
    <w:rsid w:val="1847671D"/>
    <w:rsid w:val="184CA263"/>
    <w:rsid w:val="1861EED5"/>
    <w:rsid w:val="1899C346"/>
    <w:rsid w:val="18B935E2"/>
    <w:rsid w:val="190FC684"/>
    <w:rsid w:val="19452D11"/>
    <w:rsid w:val="197529D0"/>
    <w:rsid w:val="197D464B"/>
    <w:rsid w:val="1A9A3C87"/>
    <w:rsid w:val="1ACB7123"/>
    <w:rsid w:val="1AD1AF5F"/>
    <w:rsid w:val="1AE46F88"/>
    <w:rsid w:val="1B10372F"/>
    <w:rsid w:val="1B5002DC"/>
    <w:rsid w:val="1B77DFE6"/>
    <w:rsid w:val="1BBD5C12"/>
    <w:rsid w:val="1BC67B3A"/>
    <w:rsid w:val="1BF70AB8"/>
    <w:rsid w:val="1C07BB69"/>
    <w:rsid w:val="1C1F328E"/>
    <w:rsid w:val="1C732D9E"/>
    <w:rsid w:val="1C979201"/>
    <w:rsid w:val="1DCBAF27"/>
    <w:rsid w:val="1E1333E3"/>
    <w:rsid w:val="1E2863D9"/>
    <w:rsid w:val="1E3363DE"/>
    <w:rsid w:val="1E6D0FE3"/>
    <w:rsid w:val="1E90EA36"/>
    <w:rsid w:val="1EA556D3"/>
    <w:rsid w:val="1EEB04EE"/>
    <w:rsid w:val="1F113403"/>
    <w:rsid w:val="1F963705"/>
    <w:rsid w:val="1F9B07F5"/>
    <w:rsid w:val="2076BAF4"/>
    <w:rsid w:val="20D6EB8A"/>
    <w:rsid w:val="21411B1E"/>
    <w:rsid w:val="2163ADB5"/>
    <w:rsid w:val="21813629"/>
    <w:rsid w:val="21A6E930"/>
    <w:rsid w:val="21DDF27E"/>
    <w:rsid w:val="21F8067E"/>
    <w:rsid w:val="220FEB0F"/>
    <w:rsid w:val="22E602DD"/>
    <w:rsid w:val="22F49A5E"/>
    <w:rsid w:val="23062112"/>
    <w:rsid w:val="230E2993"/>
    <w:rsid w:val="232720DE"/>
    <w:rsid w:val="23504C49"/>
    <w:rsid w:val="238A052B"/>
    <w:rsid w:val="2393E660"/>
    <w:rsid w:val="23B1E16C"/>
    <w:rsid w:val="23C82974"/>
    <w:rsid w:val="23CA7129"/>
    <w:rsid w:val="2450C55A"/>
    <w:rsid w:val="249E9076"/>
    <w:rsid w:val="250EF79E"/>
    <w:rsid w:val="253075E9"/>
    <w:rsid w:val="254FE6EB"/>
    <w:rsid w:val="259153C4"/>
    <w:rsid w:val="25FF36F6"/>
    <w:rsid w:val="2699E63C"/>
    <w:rsid w:val="26FA42D2"/>
    <w:rsid w:val="26FD4CFE"/>
    <w:rsid w:val="270D1421"/>
    <w:rsid w:val="275F1816"/>
    <w:rsid w:val="278869B0"/>
    <w:rsid w:val="2793F78B"/>
    <w:rsid w:val="27E3EDB3"/>
    <w:rsid w:val="27F77EA0"/>
    <w:rsid w:val="27FE831C"/>
    <w:rsid w:val="284E7D61"/>
    <w:rsid w:val="284EAC29"/>
    <w:rsid w:val="286C314C"/>
    <w:rsid w:val="2889C646"/>
    <w:rsid w:val="2929F353"/>
    <w:rsid w:val="2A084A0A"/>
    <w:rsid w:val="2A6FD6E1"/>
    <w:rsid w:val="2B4EBCFD"/>
    <w:rsid w:val="2B82A470"/>
    <w:rsid w:val="2B8ABC42"/>
    <w:rsid w:val="2BC6D7ED"/>
    <w:rsid w:val="2C4F6DAF"/>
    <w:rsid w:val="2CEF31F8"/>
    <w:rsid w:val="2D435789"/>
    <w:rsid w:val="2DF005FA"/>
    <w:rsid w:val="2DF18DFE"/>
    <w:rsid w:val="2E0CFD01"/>
    <w:rsid w:val="2E5E312D"/>
    <w:rsid w:val="2EADBCE6"/>
    <w:rsid w:val="2FA7F315"/>
    <w:rsid w:val="2FD00AA4"/>
    <w:rsid w:val="303AA02E"/>
    <w:rsid w:val="309AEBBF"/>
    <w:rsid w:val="309E9D40"/>
    <w:rsid w:val="30A0EBF3"/>
    <w:rsid w:val="30C805E7"/>
    <w:rsid w:val="31162B0F"/>
    <w:rsid w:val="311ED9BD"/>
    <w:rsid w:val="31521488"/>
    <w:rsid w:val="318AC23A"/>
    <w:rsid w:val="318D1054"/>
    <w:rsid w:val="31A48414"/>
    <w:rsid w:val="31C18A56"/>
    <w:rsid w:val="31F3A83F"/>
    <w:rsid w:val="320FA33B"/>
    <w:rsid w:val="3212A129"/>
    <w:rsid w:val="3237E006"/>
    <w:rsid w:val="328974CF"/>
    <w:rsid w:val="328BCC75"/>
    <w:rsid w:val="32A781A1"/>
    <w:rsid w:val="32C038B5"/>
    <w:rsid w:val="32E86CBD"/>
    <w:rsid w:val="33336FE3"/>
    <w:rsid w:val="33714448"/>
    <w:rsid w:val="33760FF6"/>
    <w:rsid w:val="33856094"/>
    <w:rsid w:val="33B1D109"/>
    <w:rsid w:val="33E66351"/>
    <w:rsid w:val="341158BE"/>
    <w:rsid w:val="34186BC2"/>
    <w:rsid w:val="345D2575"/>
    <w:rsid w:val="345F477E"/>
    <w:rsid w:val="3469696D"/>
    <w:rsid w:val="34732CF2"/>
    <w:rsid w:val="35493B05"/>
    <w:rsid w:val="35543757"/>
    <w:rsid w:val="355CD750"/>
    <w:rsid w:val="356E3237"/>
    <w:rsid w:val="3595AE18"/>
    <w:rsid w:val="35C8748C"/>
    <w:rsid w:val="35E48DB2"/>
    <w:rsid w:val="35E6C6ED"/>
    <w:rsid w:val="361C146B"/>
    <w:rsid w:val="3669E522"/>
    <w:rsid w:val="3724AD31"/>
    <w:rsid w:val="37385526"/>
    <w:rsid w:val="37406BEC"/>
    <w:rsid w:val="378E19AF"/>
    <w:rsid w:val="37B56D72"/>
    <w:rsid w:val="37DE5F35"/>
    <w:rsid w:val="38287AA8"/>
    <w:rsid w:val="385C47D3"/>
    <w:rsid w:val="38817DAA"/>
    <w:rsid w:val="38B45E93"/>
    <w:rsid w:val="38BB8564"/>
    <w:rsid w:val="3909C1C6"/>
    <w:rsid w:val="39511557"/>
    <w:rsid w:val="39753E3F"/>
    <w:rsid w:val="397FB72F"/>
    <w:rsid w:val="39EC33B7"/>
    <w:rsid w:val="39FCA84E"/>
    <w:rsid w:val="3A0844DE"/>
    <w:rsid w:val="3A71B5A8"/>
    <w:rsid w:val="3AF3AC88"/>
    <w:rsid w:val="3B03B078"/>
    <w:rsid w:val="3B95FFD7"/>
    <w:rsid w:val="3B9A836B"/>
    <w:rsid w:val="3C462E60"/>
    <w:rsid w:val="3C8D6F8F"/>
    <w:rsid w:val="3CC89EF2"/>
    <w:rsid w:val="3CEABA7D"/>
    <w:rsid w:val="3D39656E"/>
    <w:rsid w:val="3D88F82B"/>
    <w:rsid w:val="3DD88D40"/>
    <w:rsid w:val="3DF44A50"/>
    <w:rsid w:val="3E67B83F"/>
    <w:rsid w:val="3EB246B2"/>
    <w:rsid w:val="3F1BC214"/>
    <w:rsid w:val="3F536EA8"/>
    <w:rsid w:val="4035AA4A"/>
    <w:rsid w:val="403E3485"/>
    <w:rsid w:val="40615227"/>
    <w:rsid w:val="40731499"/>
    <w:rsid w:val="408991FD"/>
    <w:rsid w:val="40CC7825"/>
    <w:rsid w:val="4102D347"/>
    <w:rsid w:val="4164A3D1"/>
    <w:rsid w:val="4172E764"/>
    <w:rsid w:val="419F62FA"/>
    <w:rsid w:val="41CCB092"/>
    <w:rsid w:val="41F2EF7E"/>
    <w:rsid w:val="4211746D"/>
    <w:rsid w:val="422AB0AB"/>
    <w:rsid w:val="423A854D"/>
    <w:rsid w:val="42B87B67"/>
    <w:rsid w:val="42E4EC09"/>
    <w:rsid w:val="42E9F7C1"/>
    <w:rsid w:val="42F1A712"/>
    <w:rsid w:val="43096588"/>
    <w:rsid w:val="43B09B20"/>
    <w:rsid w:val="440250C0"/>
    <w:rsid w:val="44B66F8A"/>
    <w:rsid w:val="44C8B657"/>
    <w:rsid w:val="454402FC"/>
    <w:rsid w:val="45CC1CDD"/>
    <w:rsid w:val="461CE736"/>
    <w:rsid w:val="4626A465"/>
    <w:rsid w:val="46386F2A"/>
    <w:rsid w:val="46965897"/>
    <w:rsid w:val="46F89C93"/>
    <w:rsid w:val="4705E25F"/>
    <w:rsid w:val="470E3A97"/>
    <w:rsid w:val="4745212E"/>
    <w:rsid w:val="476EC8BD"/>
    <w:rsid w:val="47B626E6"/>
    <w:rsid w:val="47D33729"/>
    <w:rsid w:val="47F39A27"/>
    <w:rsid w:val="48393918"/>
    <w:rsid w:val="4886ED2F"/>
    <w:rsid w:val="48AC4072"/>
    <w:rsid w:val="48B67FA6"/>
    <w:rsid w:val="48D6BC86"/>
    <w:rsid w:val="491EE971"/>
    <w:rsid w:val="49409968"/>
    <w:rsid w:val="49CF5A1F"/>
    <w:rsid w:val="49CF7FCB"/>
    <w:rsid w:val="4A30F5A9"/>
    <w:rsid w:val="4A6D28B5"/>
    <w:rsid w:val="4ABFB64A"/>
    <w:rsid w:val="4B466B8B"/>
    <w:rsid w:val="4B4E5DB1"/>
    <w:rsid w:val="4BCEED10"/>
    <w:rsid w:val="4BDB3CDE"/>
    <w:rsid w:val="4BF48C1D"/>
    <w:rsid w:val="4C4CDDBB"/>
    <w:rsid w:val="4C8B7D75"/>
    <w:rsid w:val="4CB2749C"/>
    <w:rsid w:val="4D6E4744"/>
    <w:rsid w:val="4D71A143"/>
    <w:rsid w:val="4D7CFFFA"/>
    <w:rsid w:val="4DC9DA6E"/>
    <w:rsid w:val="4E60AE81"/>
    <w:rsid w:val="4ED05802"/>
    <w:rsid w:val="4F132DC7"/>
    <w:rsid w:val="4F543A86"/>
    <w:rsid w:val="4F6AD261"/>
    <w:rsid w:val="4F731AD6"/>
    <w:rsid w:val="4FAAABB7"/>
    <w:rsid w:val="50118D0E"/>
    <w:rsid w:val="508408A8"/>
    <w:rsid w:val="50C46942"/>
    <w:rsid w:val="513B903C"/>
    <w:rsid w:val="513D78CA"/>
    <w:rsid w:val="51603774"/>
    <w:rsid w:val="5197A49D"/>
    <w:rsid w:val="51B15F87"/>
    <w:rsid w:val="520B4D81"/>
    <w:rsid w:val="52DD0410"/>
    <w:rsid w:val="52EAFD9E"/>
    <w:rsid w:val="530F26F3"/>
    <w:rsid w:val="53E62F63"/>
    <w:rsid w:val="541C67C0"/>
    <w:rsid w:val="54212285"/>
    <w:rsid w:val="54732974"/>
    <w:rsid w:val="54B62EB4"/>
    <w:rsid w:val="5508D693"/>
    <w:rsid w:val="55514E90"/>
    <w:rsid w:val="5595B6E0"/>
    <w:rsid w:val="55B2DDAA"/>
    <w:rsid w:val="55D38A92"/>
    <w:rsid w:val="55DC9259"/>
    <w:rsid w:val="5618B452"/>
    <w:rsid w:val="564054FF"/>
    <w:rsid w:val="56469A82"/>
    <w:rsid w:val="56578968"/>
    <w:rsid w:val="566F911A"/>
    <w:rsid w:val="567442ED"/>
    <w:rsid w:val="56FC5FCB"/>
    <w:rsid w:val="56FE4FCF"/>
    <w:rsid w:val="57499FDF"/>
    <w:rsid w:val="574EA55F"/>
    <w:rsid w:val="577F836C"/>
    <w:rsid w:val="57B4EC41"/>
    <w:rsid w:val="57F5EED2"/>
    <w:rsid w:val="581243A2"/>
    <w:rsid w:val="5842A5BB"/>
    <w:rsid w:val="5848C685"/>
    <w:rsid w:val="587BEC34"/>
    <w:rsid w:val="58F940F1"/>
    <w:rsid w:val="58FE659F"/>
    <w:rsid w:val="599FFB15"/>
    <w:rsid w:val="5A1F684A"/>
    <w:rsid w:val="5A4EC201"/>
    <w:rsid w:val="5A5B9471"/>
    <w:rsid w:val="5A6D5442"/>
    <w:rsid w:val="5A8E9DA1"/>
    <w:rsid w:val="5A8F2ECB"/>
    <w:rsid w:val="5AA831A9"/>
    <w:rsid w:val="5AD12180"/>
    <w:rsid w:val="5B141F92"/>
    <w:rsid w:val="5C005387"/>
    <w:rsid w:val="5C4DD537"/>
    <w:rsid w:val="5C560B1A"/>
    <w:rsid w:val="5CE15046"/>
    <w:rsid w:val="5CE4CA3C"/>
    <w:rsid w:val="5CFF8B89"/>
    <w:rsid w:val="5D027670"/>
    <w:rsid w:val="5D4E7CE3"/>
    <w:rsid w:val="5D5DF4AB"/>
    <w:rsid w:val="5DBBC509"/>
    <w:rsid w:val="5DD5DB0B"/>
    <w:rsid w:val="5EA823D0"/>
    <w:rsid w:val="5EAC7D9B"/>
    <w:rsid w:val="5EF44933"/>
    <w:rsid w:val="5F49AF7A"/>
    <w:rsid w:val="5F91E3E9"/>
    <w:rsid w:val="5F964AF3"/>
    <w:rsid w:val="5FA3D34E"/>
    <w:rsid w:val="5FB6F1A3"/>
    <w:rsid w:val="5FCCD560"/>
    <w:rsid w:val="5FDEA392"/>
    <w:rsid w:val="60127D00"/>
    <w:rsid w:val="60DFF85B"/>
    <w:rsid w:val="60E97D20"/>
    <w:rsid w:val="60EF022E"/>
    <w:rsid w:val="61184BA2"/>
    <w:rsid w:val="61658987"/>
    <w:rsid w:val="616AE6FB"/>
    <w:rsid w:val="61BB72F0"/>
    <w:rsid w:val="62083471"/>
    <w:rsid w:val="622A86FE"/>
    <w:rsid w:val="626E3E11"/>
    <w:rsid w:val="6276917A"/>
    <w:rsid w:val="62BEEF5E"/>
    <w:rsid w:val="62C8A641"/>
    <w:rsid w:val="62CBE10D"/>
    <w:rsid w:val="62F49179"/>
    <w:rsid w:val="6372E308"/>
    <w:rsid w:val="63CA363F"/>
    <w:rsid w:val="63D1456C"/>
    <w:rsid w:val="64411671"/>
    <w:rsid w:val="646CC116"/>
    <w:rsid w:val="6494DD05"/>
    <w:rsid w:val="64E3829D"/>
    <w:rsid w:val="65370417"/>
    <w:rsid w:val="65403C38"/>
    <w:rsid w:val="6566747C"/>
    <w:rsid w:val="65A427F4"/>
    <w:rsid w:val="6629BECF"/>
    <w:rsid w:val="668390C0"/>
    <w:rsid w:val="670AAC3A"/>
    <w:rsid w:val="674FE96B"/>
    <w:rsid w:val="6786649D"/>
    <w:rsid w:val="678B0547"/>
    <w:rsid w:val="67F86660"/>
    <w:rsid w:val="6801E950"/>
    <w:rsid w:val="681935B9"/>
    <w:rsid w:val="68253061"/>
    <w:rsid w:val="68528B70"/>
    <w:rsid w:val="6868BD55"/>
    <w:rsid w:val="687A0BF9"/>
    <w:rsid w:val="6911CFA5"/>
    <w:rsid w:val="691F543F"/>
    <w:rsid w:val="6940DAF3"/>
    <w:rsid w:val="6968E206"/>
    <w:rsid w:val="69D19471"/>
    <w:rsid w:val="69D59DFF"/>
    <w:rsid w:val="69F62448"/>
    <w:rsid w:val="6A53D8C6"/>
    <w:rsid w:val="6A55810C"/>
    <w:rsid w:val="6AC87159"/>
    <w:rsid w:val="6AECA496"/>
    <w:rsid w:val="6B00DD6F"/>
    <w:rsid w:val="6B96D262"/>
    <w:rsid w:val="6BEC6CB0"/>
    <w:rsid w:val="6BFB2C27"/>
    <w:rsid w:val="6CA6ECA8"/>
    <w:rsid w:val="6CC32A97"/>
    <w:rsid w:val="6CE2D287"/>
    <w:rsid w:val="6D2E4CBE"/>
    <w:rsid w:val="6DCA5FC7"/>
    <w:rsid w:val="6F48E31B"/>
    <w:rsid w:val="6F8FF8E7"/>
    <w:rsid w:val="6FC41496"/>
    <w:rsid w:val="6FF621D4"/>
    <w:rsid w:val="7017A498"/>
    <w:rsid w:val="702221D4"/>
    <w:rsid w:val="702F325A"/>
    <w:rsid w:val="7064F565"/>
    <w:rsid w:val="70767C46"/>
    <w:rsid w:val="709457CB"/>
    <w:rsid w:val="70A020D8"/>
    <w:rsid w:val="70A64ADD"/>
    <w:rsid w:val="70AC9D56"/>
    <w:rsid w:val="70DE4E99"/>
    <w:rsid w:val="711C3AD4"/>
    <w:rsid w:val="712586C2"/>
    <w:rsid w:val="712AE3C4"/>
    <w:rsid w:val="71992DCE"/>
    <w:rsid w:val="719D8C26"/>
    <w:rsid w:val="72038B34"/>
    <w:rsid w:val="72115610"/>
    <w:rsid w:val="7216C497"/>
    <w:rsid w:val="72246647"/>
    <w:rsid w:val="726953BE"/>
    <w:rsid w:val="72C7BB0B"/>
    <w:rsid w:val="73E6B2FD"/>
    <w:rsid w:val="742450E9"/>
    <w:rsid w:val="74334884"/>
    <w:rsid w:val="743CAA41"/>
    <w:rsid w:val="7472409F"/>
    <w:rsid w:val="74ABB21F"/>
    <w:rsid w:val="74E6E7D6"/>
    <w:rsid w:val="7535E682"/>
    <w:rsid w:val="759CCC34"/>
    <w:rsid w:val="75AB54A6"/>
    <w:rsid w:val="75AE16FE"/>
    <w:rsid w:val="75CE705A"/>
    <w:rsid w:val="75F3997E"/>
    <w:rsid w:val="75FFC6EF"/>
    <w:rsid w:val="767CF0D7"/>
    <w:rsid w:val="7698932F"/>
    <w:rsid w:val="769DFACB"/>
    <w:rsid w:val="76D58B15"/>
    <w:rsid w:val="7704018A"/>
    <w:rsid w:val="771758BB"/>
    <w:rsid w:val="773B9F96"/>
    <w:rsid w:val="77B3DC44"/>
    <w:rsid w:val="77D6B55D"/>
    <w:rsid w:val="78678F07"/>
    <w:rsid w:val="786AAEEE"/>
    <w:rsid w:val="78A342E1"/>
    <w:rsid w:val="78F977F8"/>
    <w:rsid w:val="7942FE38"/>
    <w:rsid w:val="795565E7"/>
    <w:rsid w:val="79676133"/>
    <w:rsid w:val="79DCD23B"/>
    <w:rsid w:val="79DF9C76"/>
    <w:rsid w:val="7A403024"/>
    <w:rsid w:val="7A427251"/>
    <w:rsid w:val="7A6015AC"/>
    <w:rsid w:val="7A7B7DEC"/>
    <w:rsid w:val="7AF781BD"/>
    <w:rsid w:val="7BBE282A"/>
    <w:rsid w:val="7C2128DA"/>
    <w:rsid w:val="7CAF9616"/>
    <w:rsid w:val="7D6C7081"/>
    <w:rsid w:val="7D95DD88"/>
    <w:rsid w:val="7D9CF8B8"/>
    <w:rsid w:val="7DC9FF13"/>
    <w:rsid w:val="7E226921"/>
    <w:rsid w:val="7E4E43F6"/>
    <w:rsid w:val="7E6B9C6F"/>
    <w:rsid w:val="7E984118"/>
    <w:rsid w:val="7EDDA315"/>
    <w:rsid w:val="7F748857"/>
    <w:rsid w:val="7F7DA4F4"/>
    <w:rsid w:val="7FB31149"/>
    <w:rsid w:val="7FC5D077"/>
    <w:rsid w:val="7FCDB617"/>
  </w:rsids>
  <m:mathPr>
    <m:mathFont m:val="Cambria Math"/>
    <m:brkBin m:val="before"/>
    <m:brkBinSub m:val="--"/>
    <m:smallFrac m:val="0"/>
    <m:dispDef/>
    <m:lMargin m:val="0"/>
    <m:rMargin m:val="0"/>
    <m:defJc m:val="centerGroup"/>
    <m:wrapIndent m:val="1440"/>
    <m:intLim m:val="subSup"/>
    <m:naryLim m:val="undOvr"/>
  </m:mathPr>
  <w:themeFontLang w:val="hu-H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1DA5A404"/>
  <w15:docId w15:val="{6861FBAA-177B-4610-85DB-22E96569C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locked="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qFormat="1"/>
    <w:lsdException w:name="Quote" w:uiPriority="29" w:qFormat="1"/>
    <w:lsdException w:name="Intense Quote" w:locked="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qFormat="1"/>
    <w:lsdException w:name="Intense Emphasis" w:locked="1" w:uiPriority="21" w:qFormat="1"/>
    <w:lsdException w:name="Subtle Reference" w:locked="1" w:uiPriority="31" w:qFormat="1"/>
    <w:lsdException w:name="Intense Reference" w:locked="1" w:uiPriority="32" w:qFormat="1"/>
    <w:lsdException w:name="Book Title" w:locked="1" w:uiPriority="33" w:qFormat="1"/>
    <w:lsdException w:name="Bibliography" w:semiHidden="1" w:uiPriority="37" w:unhideWhenUsed="1"/>
    <w:lsdException w:name="TOC Heading" w:semiHidden="1" w:uiPriority="39" w:unhideWhenUsed="1" w:qFormat="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44783"/>
    <w:pPr>
      <w:spacing w:after="40"/>
      <w:ind w:firstLine="284"/>
      <w:jc w:val="both"/>
    </w:pPr>
    <w:rPr>
      <w:rFonts w:ascii="Palatino Linotype" w:hAnsi="Palatino Linotype"/>
      <w:sz w:val="24"/>
      <w:szCs w:val="24"/>
    </w:rPr>
  </w:style>
  <w:style w:type="paragraph" w:styleId="Cmsor1">
    <w:name w:val="heading 1"/>
    <w:basedOn w:val="Norml"/>
    <w:next w:val="Norml"/>
    <w:qFormat/>
    <w:rsid w:val="00130FD7"/>
    <w:pPr>
      <w:keepNext/>
      <w:pageBreakBefore/>
      <w:numPr>
        <w:numId w:val="1"/>
      </w:numPr>
      <w:spacing w:before="600" w:after="120"/>
      <w:ind w:left="340" w:hanging="340"/>
      <w:jc w:val="left"/>
      <w:outlineLvl w:val="0"/>
    </w:pPr>
    <w:rPr>
      <w:rFonts w:cs="Arial"/>
      <w:bCs/>
      <w:caps/>
      <w:kern w:val="32"/>
      <w:sz w:val="28"/>
      <w:szCs w:val="32"/>
    </w:rPr>
  </w:style>
  <w:style w:type="paragraph" w:styleId="Cmsor2">
    <w:name w:val="heading 2"/>
    <w:basedOn w:val="Norml"/>
    <w:next w:val="Norml"/>
    <w:qFormat/>
    <w:rsid w:val="00130FD7"/>
    <w:pPr>
      <w:keepNext/>
      <w:numPr>
        <w:ilvl w:val="1"/>
        <w:numId w:val="1"/>
      </w:numPr>
      <w:tabs>
        <w:tab w:val="left" w:pos="624"/>
      </w:tabs>
      <w:spacing w:before="480" w:after="120"/>
      <w:ind w:left="567" w:hanging="567"/>
      <w:jc w:val="left"/>
      <w:outlineLvl w:val="1"/>
    </w:pPr>
    <w:rPr>
      <w:rFonts w:cs="Arial"/>
      <w:bCs/>
      <w:iCs/>
      <w:sz w:val="28"/>
      <w:szCs w:val="28"/>
    </w:rPr>
  </w:style>
  <w:style w:type="paragraph" w:styleId="Cmsor3">
    <w:name w:val="heading 3"/>
    <w:basedOn w:val="Norml"/>
    <w:next w:val="Norml"/>
    <w:qFormat/>
    <w:rsid w:val="00130FD7"/>
    <w:pPr>
      <w:keepNext/>
      <w:numPr>
        <w:ilvl w:val="2"/>
        <w:numId w:val="1"/>
      </w:numPr>
      <w:spacing w:before="480" w:after="280"/>
      <w:ind w:left="680" w:hanging="680"/>
      <w:jc w:val="left"/>
      <w:outlineLvl w:val="2"/>
    </w:pPr>
    <w:rPr>
      <w:rFonts w:cs="Arial"/>
      <w:bCs/>
      <w:i/>
      <w:szCs w:val="26"/>
    </w:rPr>
  </w:style>
  <w:style w:type="paragraph" w:styleId="Cmsor4">
    <w:name w:val="heading 4"/>
    <w:basedOn w:val="Norml"/>
    <w:next w:val="Norml"/>
    <w:qFormat/>
    <w:locked/>
    <w:rsid w:val="001A00D1"/>
    <w:pPr>
      <w:keepNext/>
      <w:numPr>
        <w:ilvl w:val="3"/>
        <w:numId w:val="1"/>
      </w:numPr>
      <w:spacing w:before="240" w:after="60"/>
      <w:outlineLvl w:val="3"/>
    </w:pPr>
    <w:rPr>
      <w:bCs/>
      <w:sz w:val="26"/>
      <w:szCs w:val="28"/>
    </w:rPr>
  </w:style>
  <w:style w:type="paragraph" w:styleId="Cmsor5">
    <w:name w:val="heading 5"/>
    <w:basedOn w:val="Norml"/>
    <w:next w:val="Norml"/>
    <w:qFormat/>
    <w:locked/>
    <w:rsid w:val="00033191"/>
    <w:pPr>
      <w:numPr>
        <w:ilvl w:val="4"/>
        <w:numId w:val="1"/>
      </w:numPr>
      <w:spacing w:before="240" w:after="60"/>
      <w:outlineLvl w:val="4"/>
    </w:pPr>
    <w:rPr>
      <w:b/>
      <w:bCs/>
      <w:i/>
      <w:iCs/>
      <w:sz w:val="26"/>
      <w:szCs w:val="26"/>
    </w:rPr>
  </w:style>
  <w:style w:type="paragraph" w:styleId="Cmsor6">
    <w:name w:val="heading 6"/>
    <w:basedOn w:val="Norml"/>
    <w:next w:val="Norml"/>
    <w:qFormat/>
    <w:locked/>
    <w:rsid w:val="00033191"/>
    <w:pPr>
      <w:numPr>
        <w:ilvl w:val="5"/>
        <w:numId w:val="1"/>
      </w:numPr>
      <w:spacing w:before="240" w:after="60"/>
      <w:outlineLvl w:val="5"/>
    </w:pPr>
    <w:rPr>
      <w:b/>
      <w:bCs/>
      <w:sz w:val="22"/>
      <w:szCs w:val="22"/>
    </w:rPr>
  </w:style>
  <w:style w:type="paragraph" w:styleId="Cmsor7">
    <w:name w:val="heading 7"/>
    <w:basedOn w:val="Norml"/>
    <w:next w:val="Norml"/>
    <w:qFormat/>
    <w:locked/>
    <w:rsid w:val="00033191"/>
    <w:pPr>
      <w:numPr>
        <w:ilvl w:val="6"/>
        <w:numId w:val="1"/>
      </w:numPr>
      <w:spacing w:before="240" w:after="60"/>
      <w:outlineLvl w:val="6"/>
    </w:pPr>
  </w:style>
  <w:style w:type="paragraph" w:styleId="Cmsor8">
    <w:name w:val="heading 8"/>
    <w:basedOn w:val="Norml"/>
    <w:next w:val="Norml"/>
    <w:qFormat/>
    <w:locked/>
    <w:rsid w:val="00033191"/>
    <w:pPr>
      <w:numPr>
        <w:ilvl w:val="7"/>
        <w:numId w:val="1"/>
      </w:numPr>
      <w:spacing w:before="240" w:after="60"/>
      <w:outlineLvl w:val="7"/>
    </w:pPr>
    <w:rPr>
      <w:i/>
      <w:iCs/>
    </w:rPr>
  </w:style>
  <w:style w:type="paragraph" w:styleId="Cmsor9">
    <w:name w:val="heading 9"/>
    <w:basedOn w:val="Norml"/>
    <w:next w:val="Norml"/>
    <w:qFormat/>
    <w:locked/>
    <w:rsid w:val="00033191"/>
    <w:pPr>
      <w:numPr>
        <w:ilvl w:val="8"/>
        <w:numId w:val="1"/>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TJ1">
    <w:name w:val="toc 1"/>
    <w:basedOn w:val="Norml"/>
    <w:next w:val="Norml"/>
    <w:autoRedefine/>
    <w:uiPriority w:val="39"/>
    <w:rsid w:val="00130FD7"/>
    <w:pPr>
      <w:tabs>
        <w:tab w:val="left" w:pos="567"/>
        <w:tab w:val="right" w:leader="dot" w:pos="9061"/>
      </w:tabs>
      <w:spacing w:before="120" w:after="120"/>
      <w:jc w:val="left"/>
    </w:pPr>
    <w:rPr>
      <w:bCs/>
      <w:szCs w:val="20"/>
    </w:rPr>
  </w:style>
  <w:style w:type="paragraph" w:styleId="TJ2">
    <w:name w:val="toc 2"/>
    <w:basedOn w:val="Norml"/>
    <w:next w:val="Norml"/>
    <w:autoRedefine/>
    <w:uiPriority w:val="39"/>
    <w:rsid w:val="00130FD7"/>
    <w:pPr>
      <w:ind w:left="1134" w:right="284" w:hanging="567"/>
      <w:jc w:val="left"/>
    </w:pPr>
    <w:rPr>
      <w:szCs w:val="20"/>
    </w:rPr>
  </w:style>
  <w:style w:type="paragraph" w:styleId="TJ3">
    <w:name w:val="toc 3"/>
    <w:basedOn w:val="Norml"/>
    <w:next w:val="Norml"/>
    <w:autoRedefine/>
    <w:uiPriority w:val="39"/>
    <w:rsid w:val="00130FD7"/>
    <w:pPr>
      <w:tabs>
        <w:tab w:val="left" w:pos="1680"/>
        <w:tab w:val="right" w:leader="dot" w:pos="9061"/>
      </w:tabs>
      <w:ind w:left="1702" w:right="284" w:hanging="851"/>
      <w:jc w:val="left"/>
    </w:pPr>
    <w:rPr>
      <w:i/>
      <w:iCs/>
      <w:szCs w:val="20"/>
    </w:rPr>
  </w:style>
  <w:style w:type="paragraph" w:styleId="TJ4">
    <w:name w:val="toc 4"/>
    <w:basedOn w:val="Norml"/>
    <w:next w:val="Norml"/>
    <w:autoRedefine/>
    <w:semiHidden/>
    <w:rsid w:val="00DE16C5"/>
    <w:pPr>
      <w:ind w:left="720"/>
      <w:jc w:val="left"/>
    </w:pPr>
    <w:rPr>
      <w:sz w:val="18"/>
      <w:szCs w:val="18"/>
    </w:rPr>
  </w:style>
  <w:style w:type="paragraph" w:styleId="TJ5">
    <w:name w:val="toc 5"/>
    <w:basedOn w:val="Norml"/>
    <w:next w:val="Norml"/>
    <w:autoRedefine/>
    <w:semiHidden/>
    <w:rsid w:val="00DE16C5"/>
    <w:pPr>
      <w:ind w:left="960"/>
      <w:jc w:val="left"/>
    </w:pPr>
    <w:rPr>
      <w:sz w:val="18"/>
      <w:szCs w:val="18"/>
    </w:rPr>
  </w:style>
  <w:style w:type="paragraph" w:styleId="TJ6">
    <w:name w:val="toc 6"/>
    <w:basedOn w:val="Norml"/>
    <w:next w:val="Norml"/>
    <w:autoRedefine/>
    <w:semiHidden/>
    <w:rsid w:val="00DE16C5"/>
    <w:pPr>
      <w:ind w:left="1200"/>
      <w:jc w:val="left"/>
    </w:pPr>
    <w:rPr>
      <w:sz w:val="18"/>
      <w:szCs w:val="18"/>
    </w:rPr>
  </w:style>
  <w:style w:type="paragraph" w:styleId="TJ7">
    <w:name w:val="toc 7"/>
    <w:basedOn w:val="Norml"/>
    <w:next w:val="Norml"/>
    <w:autoRedefine/>
    <w:semiHidden/>
    <w:rsid w:val="00DE16C5"/>
    <w:pPr>
      <w:ind w:left="1440"/>
      <w:jc w:val="left"/>
    </w:pPr>
    <w:rPr>
      <w:sz w:val="18"/>
      <w:szCs w:val="18"/>
    </w:rPr>
  </w:style>
  <w:style w:type="paragraph" w:styleId="TJ8">
    <w:name w:val="toc 8"/>
    <w:basedOn w:val="Norml"/>
    <w:next w:val="Norml"/>
    <w:autoRedefine/>
    <w:semiHidden/>
    <w:rsid w:val="00DE16C5"/>
    <w:pPr>
      <w:ind w:left="1680"/>
      <w:jc w:val="left"/>
    </w:pPr>
    <w:rPr>
      <w:sz w:val="18"/>
      <w:szCs w:val="18"/>
    </w:rPr>
  </w:style>
  <w:style w:type="paragraph" w:styleId="TJ9">
    <w:name w:val="toc 9"/>
    <w:basedOn w:val="Norml"/>
    <w:next w:val="Norml"/>
    <w:autoRedefine/>
    <w:semiHidden/>
    <w:rsid w:val="00DE16C5"/>
    <w:pPr>
      <w:ind w:left="1920"/>
      <w:jc w:val="left"/>
    </w:pPr>
    <w:rPr>
      <w:sz w:val="18"/>
      <w:szCs w:val="18"/>
    </w:rPr>
  </w:style>
  <w:style w:type="paragraph" w:customStyle="1" w:styleId="Oldalcm">
    <w:name w:val="Oldalcím"/>
    <w:basedOn w:val="Norml"/>
    <w:next w:val="Norml"/>
    <w:link w:val="OldalcmChar"/>
    <w:rsid w:val="007E5C67"/>
    <w:pPr>
      <w:ind w:firstLine="0"/>
      <w:jc w:val="center"/>
    </w:pPr>
    <w:rPr>
      <w:smallCaps/>
      <w:szCs w:val="28"/>
    </w:rPr>
  </w:style>
  <w:style w:type="character" w:customStyle="1" w:styleId="OldalcmChar">
    <w:name w:val="Oldalcím Char"/>
    <w:basedOn w:val="Bekezdsalapbettpusa"/>
    <w:link w:val="Oldalcm"/>
    <w:rsid w:val="007E5C67"/>
    <w:rPr>
      <w:rFonts w:ascii="Palatino Linotype" w:hAnsi="Palatino Linotype"/>
      <w:smallCaps/>
      <w:sz w:val="24"/>
      <w:szCs w:val="28"/>
    </w:rPr>
  </w:style>
  <w:style w:type="paragraph" w:styleId="lfej">
    <w:name w:val="header"/>
    <w:basedOn w:val="Norml"/>
    <w:rsid w:val="00217250"/>
    <w:pPr>
      <w:tabs>
        <w:tab w:val="center" w:pos="4536"/>
        <w:tab w:val="right" w:pos="9072"/>
      </w:tabs>
    </w:pPr>
  </w:style>
  <w:style w:type="paragraph" w:styleId="llb">
    <w:name w:val="footer"/>
    <w:basedOn w:val="Norml"/>
    <w:rsid w:val="00217250"/>
    <w:pPr>
      <w:tabs>
        <w:tab w:val="center" w:pos="4536"/>
        <w:tab w:val="right" w:pos="9072"/>
      </w:tabs>
    </w:pPr>
  </w:style>
  <w:style w:type="character" w:styleId="Oldalszm">
    <w:name w:val="page number"/>
    <w:basedOn w:val="Bekezdsalapbettpusa"/>
    <w:rsid w:val="00217250"/>
  </w:style>
  <w:style w:type="paragraph" w:customStyle="1" w:styleId="felsorolsgondolatjelekkel">
    <w:name w:val="felsorolás (gondolatjelekkel)"/>
    <w:basedOn w:val="Norml"/>
    <w:rsid w:val="00DD39D5"/>
    <w:pPr>
      <w:numPr>
        <w:numId w:val="9"/>
      </w:numPr>
      <w:tabs>
        <w:tab w:val="clear" w:pos="1069"/>
        <w:tab w:val="left" w:pos="1134"/>
      </w:tabs>
      <w:ind w:left="1135" w:hanging="284"/>
      <w:jc w:val="left"/>
    </w:pPr>
  </w:style>
  <w:style w:type="character" w:styleId="Hiperhivatkozs">
    <w:name w:val="Hyperlink"/>
    <w:basedOn w:val="Bekezdsalapbettpusa"/>
    <w:uiPriority w:val="99"/>
    <w:locked/>
    <w:rsid w:val="00832C9E"/>
    <w:rPr>
      <w:color w:val="0000FF"/>
      <w:u w:val="single"/>
    </w:rPr>
  </w:style>
  <w:style w:type="paragraph" w:styleId="Kpalrs">
    <w:name w:val="caption"/>
    <w:basedOn w:val="Norml"/>
    <w:next w:val="Norml"/>
    <w:link w:val="KpalrsChar"/>
    <w:qFormat/>
    <w:rsid w:val="008E75C5"/>
    <w:pPr>
      <w:spacing w:before="120" w:after="120"/>
    </w:pPr>
    <w:rPr>
      <w:b/>
      <w:bCs/>
      <w:sz w:val="20"/>
      <w:szCs w:val="20"/>
    </w:rPr>
  </w:style>
  <w:style w:type="paragraph" w:customStyle="1" w:styleId="irodalomjegyzk">
    <w:name w:val="irodalomjegyzék"/>
    <w:basedOn w:val="Norml"/>
    <w:rsid w:val="00672936"/>
    <w:pPr>
      <w:tabs>
        <w:tab w:val="left" w:pos="709"/>
      </w:tabs>
      <w:spacing w:after="120"/>
      <w:ind w:left="709" w:hanging="709"/>
      <w:jc w:val="left"/>
    </w:pPr>
  </w:style>
  <w:style w:type="paragraph" w:customStyle="1" w:styleId="Irodalom">
    <w:name w:val="Irodalom"/>
    <w:link w:val="IrodalomChar"/>
    <w:autoRedefine/>
    <w:rsid w:val="00B00537"/>
    <w:pPr>
      <w:numPr>
        <w:numId w:val="8"/>
      </w:numPr>
      <w:tabs>
        <w:tab w:val="left" w:pos="709"/>
      </w:tabs>
      <w:spacing w:after="40"/>
    </w:pPr>
    <w:rPr>
      <w:rFonts w:ascii="Palatino Linotype" w:hAnsi="Palatino Linotype"/>
      <w:spacing w:val="6"/>
      <w:sz w:val="24"/>
      <w:szCs w:val="24"/>
      <w:lang w:val="en-US"/>
    </w:rPr>
  </w:style>
  <w:style w:type="character" w:customStyle="1" w:styleId="IrodalomChar">
    <w:name w:val="Irodalom Char"/>
    <w:basedOn w:val="Bekezdsalapbettpusa"/>
    <w:link w:val="Irodalom"/>
    <w:rsid w:val="00DE6499"/>
    <w:rPr>
      <w:rFonts w:ascii="Palatino Linotype" w:hAnsi="Palatino Linotype"/>
      <w:spacing w:val="6"/>
      <w:sz w:val="24"/>
      <w:szCs w:val="24"/>
      <w:lang w:val="en-US"/>
    </w:rPr>
  </w:style>
  <w:style w:type="paragraph" w:customStyle="1" w:styleId="braalrsSzmozs">
    <w:name w:val="Ábraaláírás Számozás"/>
    <w:basedOn w:val="Norml"/>
    <w:next w:val="Norml"/>
    <w:link w:val="braalrsSzmozsChar"/>
    <w:rsid w:val="00916C45"/>
    <w:pPr>
      <w:keepNext/>
      <w:ind w:firstLine="0"/>
      <w:jc w:val="center"/>
    </w:pPr>
    <w:rPr>
      <w:b/>
      <w:bCs/>
      <w:sz w:val="20"/>
      <w:szCs w:val="20"/>
    </w:rPr>
  </w:style>
  <w:style w:type="paragraph" w:customStyle="1" w:styleId="Kplet">
    <w:name w:val="Képlet"/>
    <w:basedOn w:val="Norml"/>
    <w:next w:val="Norml"/>
    <w:link w:val="KpletChar"/>
    <w:rsid w:val="004C677C"/>
    <w:pPr>
      <w:tabs>
        <w:tab w:val="center" w:pos="4536"/>
        <w:tab w:val="right" w:pos="9072"/>
      </w:tabs>
      <w:jc w:val="left"/>
    </w:pPr>
  </w:style>
  <w:style w:type="character" w:customStyle="1" w:styleId="KpletChar">
    <w:name w:val="Képlet Char"/>
    <w:basedOn w:val="Bekezdsalapbettpusa"/>
    <w:link w:val="Kplet"/>
    <w:rsid w:val="004C677C"/>
    <w:rPr>
      <w:sz w:val="24"/>
      <w:szCs w:val="24"/>
      <w:lang w:val="hu-HU" w:eastAsia="hu-HU" w:bidi="ar-SA"/>
    </w:rPr>
  </w:style>
  <w:style w:type="paragraph" w:customStyle="1" w:styleId="TblzatfeliratSzmozs">
    <w:name w:val="Táblázatfelirat Számozás"/>
    <w:basedOn w:val="Kpalrs"/>
    <w:next w:val="Norml"/>
    <w:link w:val="TblzatfeliratSzmozsChar"/>
    <w:rsid w:val="000C1C77"/>
    <w:pPr>
      <w:keepNext/>
      <w:keepLines/>
      <w:widowControl w:val="0"/>
      <w:suppressAutoHyphens/>
      <w:spacing w:before="0"/>
      <w:ind w:firstLine="0"/>
      <w:jc w:val="center"/>
    </w:pPr>
    <w:rPr>
      <w:rFonts w:eastAsia="Andale Sans UI"/>
    </w:rPr>
  </w:style>
  <w:style w:type="paragraph" w:customStyle="1" w:styleId="Tblzatkzpre">
    <w:name w:val="Táblázat_középre"/>
    <w:basedOn w:val="Norml"/>
    <w:rsid w:val="00221810"/>
    <w:pPr>
      <w:keepLines/>
      <w:widowControl w:val="0"/>
      <w:suppressAutoHyphens/>
      <w:ind w:firstLine="0"/>
      <w:jc w:val="center"/>
    </w:pPr>
    <w:rPr>
      <w:sz w:val="20"/>
      <w:szCs w:val="20"/>
    </w:rPr>
  </w:style>
  <w:style w:type="paragraph" w:customStyle="1" w:styleId="jelolesek">
    <w:name w:val="jelolesek"/>
    <w:basedOn w:val="Norml"/>
    <w:rsid w:val="009604EE"/>
    <w:pPr>
      <w:tabs>
        <w:tab w:val="left" w:pos="1985"/>
        <w:tab w:val="left" w:pos="3402"/>
      </w:tabs>
      <w:ind w:left="3403" w:hanging="2552"/>
      <w:jc w:val="left"/>
    </w:pPr>
  </w:style>
  <w:style w:type="paragraph" w:customStyle="1" w:styleId="Oldalcimszmozott">
    <w:name w:val="Oldalcim számozott"/>
    <w:basedOn w:val="Cmsor1"/>
    <w:next w:val="Norml"/>
    <w:rsid w:val="003D4A87"/>
    <w:pPr>
      <w:pageBreakBefore w:val="0"/>
      <w:numPr>
        <w:numId w:val="0"/>
      </w:numPr>
      <w:spacing w:before="0"/>
      <w:jc w:val="center"/>
    </w:pPr>
    <w:rPr>
      <w:szCs w:val="28"/>
    </w:rPr>
  </w:style>
  <w:style w:type="paragraph" w:styleId="Buborkszveg">
    <w:name w:val="Balloon Text"/>
    <w:basedOn w:val="Norml"/>
    <w:link w:val="BuborkszvegChar"/>
    <w:uiPriority w:val="99"/>
    <w:semiHidden/>
    <w:unhideWhenUsed/>
    <w:rsid w:val="007E5C67"/>
    <w:rPr>
      <w:rFonts w:ascii="Tahoma" w:hAnsi="Tahoma" w:cs="Tahoma"/>
      <w:sz w:val="16"/>
      <w:szCs w:val="16"/>
    </w:rPr>
  </w:style>
  <w:style w:type="character" w:customStyle="1" w:styleId="BuborkszvegChar">
    <w:name w:val="Buborékszöveg Char"/>
    <w:basedOn w:val="Bekezdsalapbettpusa"/>
    <w:link w:val="Buborkszveg"/>
    <w:uiPriority w:val="99"/>
    <w:semiHidden/>
    <w:rsid w:val="007E5C67"/>
    <w:rPr>
      <w:rFonts w:ascii="Tahoma" w:hAnsi="Tahoma" w:cs="Tahoma"/>
      <w:sz w:val="16"/>
      <w:szCs w:val="16"/>
    </w:rPr>
  </w:style>
  <w:style w:type="paragraph" w:customStyle="1" w:styleId="Oldalcm18pt">
    <w:name w:val="Oldalcím 18 pt"/>
    <w:basedOn w:val="Oldalcm"/>
    <w:rsid w:val="007E5C67"/>
    <w:rPr>
      <w:sz w:val="36"/>
    </w:rPr>
  </w:style>
  <w:style w:type="character" w:customStyle="1" w:styleId="KarakterFlkvr">
    <w:name w:val="Karakter_Félkövér"/>
    <w:basedOn w:val="Bekezdsalapbettpusa"/>
    <w:rsid w:val="009117EC"/>
    <w:rPr>
      <w:b/>
      <w:bCs/>
    </w:rPr>
  </w:style>
  <w:style w:type="paragraph" w:customStyle="1" w:styleId="Oldalcm14pt">
    <w:name w:val="Oldalcím 14 pt"/>
    <w:basedOn w:val="Oldalcm18pt"/>
    <w:rsid w:val="004F59E4"/>
    <w:rPr>
      <w:sz w:val="28"/>
    </w:rPr>
  </w:style>
  <w:style w:type="paragraph" w:customStyle="1" w:styleId="Kzprezrt-Dlt">
    <w:name w:val="Középre zárt - Dőlt"/>
    <w:basedOn w:val="Norml"/>
    <w:locked/>
    <w:rsid w:val="00513B06"/>
    <w:pPr>
      <w:ind w:firstLine="0"/>
      <w:jc w:val="center"/>
    </w:pPr>
    <w:rPr>
      <w:i/>
      <w:szCs w:val="20"/>
    </w:rPr>
  </w:style>
  <w:style w:type="paragraph" w:customStyle="1" w:styleId="Kzprezrt">
    <w:name w:val="Középre zárt"/>
    <w:basedOn w:val="Kzprezrt-Dlt"/>
    <w:locked/>
    <w:rsid w:val="00513B06"/>
    <w:rPr>
      <w:i w:val="0"/>
    </w:rPr>
  </w:style>
  <w:style w:type="table" w:styleId="Rcsostblzat">
    <w:name w:val="Table Grid"/>
    <w:basedOn w:val="Normltblzat"/>
    <w:uiPriority w:val="59"/>
    <w:locked/>
    <w:rsid w:val="00DD1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blzatbalra">
    <w:name w:val="Táblázat_balra"/>
    <w:basedOn w:val="Tblzatkzpre"/>
    <w:rsid w:val="00BB30A8"/>
    <w:pPr>
      <w:jc w:val="left"/>
    </w:pPr>
  </w:style>
  <w:style w:type="paragraph" w:customStyle="1" w:styleId="Jellsjgyzk">
    <w:name w:val="Jelölésjgyzék"/>
    <w:basedOn w:val="Norml"/>
    <w:rsid w:val="00BB30A8"/>
    <w:pPr>
      <w:ind w:firstLine="0"/>
      <w:jc w:val="left"/>
    </w:pPr>
    <w:rPr>
      <w:szCs w:val="20"/>
    </w:rPr>
  </w:style>
  <w:style w:type="paragraph" w:customStyle="1" w:styleId="Jellsjgyzk12pbalraals">
    <w:name w:val="Jelölésjgyzék 12 p balra_alsó"/>
    <w:basedOn w:val="Jellsjgyzk"/>
    <w:rsid w:val="000C0504"/>
    <w:rPr>
      <w:vertAlign w:val="subscript"/>
    </w:rPr>
  </w:style>
  <w:style w:type="character" w:customStyle="1" w:styleId="braalrsSzmozsChar">
    <w:name w:val="Ábraaláírás Számozás Char"/>
    <w:basedOn w:val="Bekezdsalapbettpusa"/>
    <w:link w:val="braalrsSzmozs"/>
    <w:rsid w:val="008A53FC"/>
    <w:rPr>
      <w:rFonts w:ascii="Palatino Linotype" w:hAnsi="Palatino Linotype"/>
      <w:b/>
      <w:bCs/>
    </w:rPr>
  </w:style>
  <w:style w:type="paragraph" w:customStyle="1" w:styleId="Tblzatfelirata">
    <w:name w:val="Táblázat felirata"/>
    <w:basedOn w:val="TblzatfeliratSzmozs"/>
    <w:next w:val="Norml"/>
    <w:link w:val="TblzatfelirataChar"/>
    <w:rsid w:val="008A53FC"/>
    <w:rPr>
      <w:b w:val="0"/>
      <w:bCs w:val="0"/>
    </w:rPr>
  </w:style>
  <w:style w:type="character" w:customStyle="1" w:styleId="KpalrsChar">
    <w:name w:val="Képaláírás Char"/>
    <w:basedOn w:val="Bekezdsalapbettpusa"/>
    <w:link w:val="Kpalrs"/>
    <w:rsid w:val="008A53FC"/>
    <w:rPr>
      <w:rFonts w:ascii="Palatino Linotype" w:hAnsi="Palatino Linotype"/>
      <w:b/>
      <w:bCs/>
    </w:rPr>
  </w:style>
  <w:style w:type="character" w:customStyle="1" w:styleId="TblzatfeliratSzmozsChar">
    <w:name w:val="Táblázatfelirat Számozás Char"/>
    <w:basedOn w:val="KpalrsChar"/>
    <w:link w:val="TblzatfeliratSzmozs"/>
    <w:rsid w:val="008A53FC"/>
    <w:rPr>
      <w:rFonts w:ascii="Palatino Linotype" w:eastAsia="Andale Sans UI" w:hAnsi="Palatino Linotype"/>
      <w:b/>
      <w:bCs/>
    </w:rPr>
  </w:style>
  <w:style w:type="character" w:customStyle="1" w:styleId="TblzatfelirataChar">
    <w:name w:val="Táblázat felirata Char"/>
    <w:basedOn w:val="TblzatfeliratSzmozsChar"/>
    <w:link w:val="Tblzatfelirata"/>
    <w:rsid w:val="008A53FC"/>
    <w:rPr>
      <w:rFonts w:ascii="Palatino Linotype" w:eastAsia="Andale Sans UI" w:hAnsi="Palatino Linotype"/>
      <w:b/>
      <w:bCs/>
    </w:rPr>
  </w:style>
  <w:style w:type="paragraph" w:customStyle="1" w:styleId="braalrsa">
    <w:name w:val="Ábra aláírása"/>
    <w:basedOn w:val="braalrsSzmozs"/>
    <w:rsid w:val="008A53FC"/>
    <w:rPr>
      <w:b w:val="0"/>
      <w:bCs w:val="0"/>
    </w:rPr>
  </w:style>
  <w:style w:type="character" w:customStyle="1" w:styleId="KarakterAlsindex">
    <w:name w:val="Karakter_Alsó index"/>
    <w:basedOn w:val="Bekezdsalapbettpusa"/>
    <w:uiPriority w:val="1"/>
    <w:qFormat/>
    <w:rsid w:val="00060F62"/>
    <w:rPr>
      <w:vertAlign w:val="subscript"/>
    </w:rPr>
  </w:style>
  <w:style w:type="character" w:customStyle="1" w:styleId="KarakterFelsindex">
    <w:name w:val="Karakter_Felső index"/>
    <w:basedOn w:val="Bekezdsalapbettpusa"/>
    <w:uiPriority w:val="1"/>
    <w:qFormat/>
    <w:rsid w:val="00060F62"/>
    <w:rPr>
      <w:vertAlign w:val="superscript"/>
    </w:rPr>
  </w:style>
  <w:style w:type="character" w:customStyle="1" w:styleId="KarakterDlt">
    <w:name w:val="Karakter_Dőlt"/>
    <w:basedOn w:val="Bekezdsalapbettpusa"/>
    <w:rsid w:val="00212118"/>
    <w:rPr>
      <w:i/>
      <w:iCs/>
    </w:rPr>
  </w:style>
  <w:style w:type="character" w:styleId="Jegyzethivatkozs">
    <w:name w:val="annotation reference"/>
    <w:basedOn w:val="Bekezdsalapbettpusa"/>
    <w:uiPriority w:val="99"/>
    <w:semiHidden/>
    <w:unhideWhenUsed/>
    <w:rsid w:val="004634C4"/>
    <w:rPr>
      <w:sz w:val="16"/>
      <w:szCs w:val="16"/>
    </w:rPr>
  </w:style>
  <w:style w:type="paragraph" w:styleId="Jegyzetszveg">
    <w:name w:val="annotation text"/>
    <w:basedOn w:val="Norml"/>
    <w:link w:val="JegyzetszvegChar"/>
    <w:uiPriority w:val="99"/>
    <w:unhideWhenUsed/>
    <w:rsid w:val="004634C4"/>
    <w:rPr>
      <w:sz w:val="20"/>
      <w:szCs w:val="20"/>
    </w:rPr>
  </w:style>
  <w:style w:type="character" w:customStyle="1" w:styleId="JegyzetszvegChar">
    <w:name w:val="Jegyzetszöveg Char"/>
    <w:basedOn w:val="Bekezdsalapbettpusa"/>
    <w:link w:val="Jegyzetszveg"/>
    <w:uiPriority w:val="99"/>
    <w:rsid w:val="004634C4"/>
    <w:rPr>
      <w:rFonts w:ascii="Palatino Linotype" w:hAnsi="Palatino Linotype"/>
    </w:rPr>
  </w:style>
  <w:style w:type="paragraph" w:styleId="Megjegyzstrgya">
    <w:name w:val="annotation subject"/>
    <w:basedOn w:val="Jegyzetszveg"/>
    <w:next w:val="Jegyzetszveg"/>
    <w:link w:val="MegjegyzstrgyaChar"/>
    <w:uiPriority w:val="99"/>
    <w:semiHidden/>
    <w:unhideWhenUsed/>
    <w:rsid w:val="004634C4"/>
    <w:rPr>
      <w:b/>
      <w:bCs/>
    </w:rPr>
  </w:style>
  <w:style w:type="character" w:customStyle="1" w:styleId="MegjegyzstrgyaChar">
    <w:name w:val="Megjegyzés tárgya Char"/>
    <w:basedOn w:val="JegyzetszvegChar"/>
    <w:link w:val="Megjegyzstrgya"/>
    <w:uiPriority w:val="99"/>
    <w:semiHidden/>
    <w:rsid w:val="004634C4"/>
    <w:rPr>
      <w:rFonts w:ascii="Palatino Linotype" w:hAnsi="Palatino Linotype"/>
      <w:b/>
      <w:bCs/>
    </w:rPr>
  </w:style>
  <w:style w:type="character" w:customStyle="1" w:styleId="normaltextrun">
    <w:name w:val="normaltextrun"/>
    <w:basedOn w:val="Bekezdsalapbettpusa"/>
    <w:rsid w:val="00D07C78"/>
  </w:style>
  <w:style w:type="character" w:customStyle="1" w:styleId="eop">
    <w:name w:val="eop"/>
    <w:basedOn w:val="Bekezdsalapbettpusa"/>
    <w:rsid w:val="00D07C78"/>
  </w:style>
  <w:style w:type="paragraph" w:customStyle="1" w:styleId="paragraph">
    <w:name w:val="paragraph"/>
    <w:basedOn w:val="Norml"/>
    <w:rsid w:val="003C3216"/>
    <w:pPr>
      <w:spacing w:before="100" w:beforeAutospacing="1" w:after="100" w:afterAutospacing="1"/>
      <w:ind w:firstLine="0"/>
      <w:jc w:val="left"/>
    </w:pPr>
    <w:rPr>
      <w:rFonts w:ascii="Times New Roman" w:hAnsi="Times New Roman"/>
      <w:lang w:val="en-GB" w:eastAsia="en-GB"/>
    </w:rPr>
  </w:style>
  <w:style w:type="paragraph" w:styleId="Listaszerbekezds">
    <w:name w:val="List Paragraph"/>
    <w:basedOn w:val="Norml"/>
    <w:uiPriority w:val="34"/>
    <w:qFormat/>
    <w:locked/>
    <w:rsid w:val="009D79E8"/>
    <w:pPr>
      <w:ind w:left="720"/>
      <w:contextualSpacing/>
    </w:pPr>
  </w:style>
  <w:style w:type="character" w:styleId="Feloldatlanmegemlts">
    <w:name w:val="Unresolved Mention"/>
    <w:basedOn w:val="Bekezdsalapbettpusa"/>
    <w:uiPriority w:val="99"/>
    <w:semiHidden/>
    <w:unhideWhenUsed/>
    <w:rsid w:val="002F36AE"/>
    <w:rPr>
      <w:color w:val="605E5C"/>
      <w:shd w:val="clear" w:color="auto" w:fill="E1DFDD"/>
    </w:rPr>
  </w:style>
  <w:style w:type="paragraph" w:styleId="Vltozat">
    <w:name w:val="Revision"/>
    <w:hidden/>
    <w:uiPriority w:val="99"/>
    <w:semiHidden/>
    <w:rsid w:val="003C1D04"/>
    <w:rPr>
      <w:rFonts w:ascii="Palatino Linotype" w:hAnsi="Palatino Linotyp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872753">
      <w:bodyDiv w:val="1"/>
      <w:marLeft w:val="0"/>
      <w:marRight w:val="0"/>
      <w:marTop w:val="0"/>
      <w:marBottom w:val="0"/>
      <w:divBdr>
        <w:top w:val="none" w:sz="0" w:space="0" w:color="auto"/>
        <w:left w:val="none" w:sz="0" w:space="0" w:color="auto"/>
        <w:bottom w:val="none" w:sz="0" w:space="0" w:color="auto"/>
        <w:right w:val="none" w:sz="0" w:space="0" w:color="auto"/>
      </w:divBdr>
      <w:divsChild>
        <w:div w:id="388580605">
          <w:marLeft w:val="0"/>
          <w:marRight w:val="0"/>
          <w:marTop w:val="0"/>
          <w:marBottom w:val="0"/>
          <w:divBdr>
            <w:top w:val="none" w:sz="0" w:space="0" w:color="auto"/>
            <w:left w:val="none" w:sz="0" w:space="0" w:color="auto"/>
            <w:bottom w:val="none" w:sz="0" w:space="0" w:color="auto"/>
            <w:right w:val="none" w:sz="0" w:space="0" w:color="auto"/>
          </w:divBdr>
        </w:div>
        <w:div w:id="728500095">
          <w:marLeft w:val="0"/>
          <w:marRight w:val="0"/>
          <w:marTop w:val="0"/>
          <w:marBottom w:val="0"/>
          <w:divBdr>
            <w:top w:val="none" w:sz="0" w:space="0" w:color="auto"/>
            <w:left w:val="none" w:sz="0" w:space="0" w:color="auto"/>
            <w:bottom w:val="none" w:sz="0" w:space="0" w:color="auto"/>
            <w:right w:val="none" w:sz="0" w:space="0" w:color="auto"/>
          </w:divBdr>
        </w:div>
        <w:div w:id="731192609">
          <w:marLeft w:val="0"/>
          <w:marRight w:val="0"/>
          <w:marTop w:val="0"/>
          <w:marBottom w:val="0"/>
          <w:divBdr>
            <w:top w:val="none" w:sz="0" w:space="0" w:color="auto"/>
            <w:left w:val="none" w:sz="0" w:space="0" w:color="auto"/>
            <w:bottom w:val="none" w:sz="0" w:space="0" w:color="auto"/>
            <w:right w:val="none" w:sz="0" w:space="0" w:color="auto"/>
          </w:divBdr>
        </w:div>
      </w:divsChild>
    </w:div>
    <w:div w:id="1405255369">
      <w:bodyDiv w:val="1"/>
      <w:marLeft w:val="0"/>
      <w:marRight w:val="0"/>
      <w:marTop w:val="0"/>
      <w:marBottom w:val="0"/>
      <w:divBdr>
        <w:top w:val="none" w:sz="0" w:space="0" w:color="auto"/>
        <w:left w:val="none" w:sz="0" w:space="0" w:color="auto"/>
        <w:bottom w:val="none" w:sz="0" w:space="0" w:color="auto"/>
        <w:right w:val="none" w:sz="0" w:space="0" w:color="auto"/>
      </w:divBdr>
      <w:divsChild>
        <w:div w:id="77750821">
          <w:marLeft w:val="0"/>
          <w:marRight w:val="0"/>
          <w:marTop w:val="0"/>
          <w:marBottom w:val="0"/>
          <w:divBdr>
            <w:top w:val="none" w:sz="0" w:space="0" w:color="auto"/>
            <w:left w:val="none" w:sz="0" w:space="0" w:color="auto"/>
            <w:bottom w:val="none" w:sz="0" w:space="0" w:color="auto"/>
            <w:right w:val="none" w:sz="0" w:space="0" w:color="auto"/>
          </w:divBdr>
        </w:div>
        <w:div w:id="700670272">
          <w:marLeft w:val="0"/>
          <w:marRight w:val="0"/>
          <w:marTop w:val="0"/>
          <w:marBottom w:val="0"/>
          <w:divBdr>
            <w:top w:val="none" w:sz="0" w:space="0" w:color="auto"/>
            <w:left w:val="none" w:sz="0" w:space="0" w:color="auto"/>
            <w:bottom w:val="none" w:sz="0" w:space="0" w:color="auto"/>
            <w:right w:val="none" w:sz="0" w:space="0" w:color="auto"/>
          </w:divBdr>
        </w:div>
        <w:div w:id="892274015">
          <w:marLeft w:val="0"/>
          <w:marRight w:val="0"/>
          <w:marTop w:val="0"/>
          <w:marBottom w:val="0"/>
          <w:divBdr>
            <w:top w:val="none" w:sz="0" w:space="0" w:color="auto"/>
            <w:left w:val="none" w:sz="0" w:space="0" w:color="auto"/>
            <w:bottom w:val="none" w:sz="0" w:space="0" w:color="auto"/>
            <w:right w:val="none" w:sz="0" w:space="0" w:color="auto"/>
          </w:divBdr>
        </w:div>
        <w:div w:id="1813521770">
          <w:marLeft w:val="0"/>
          <w:marRight w:val="0"/>
          <w:marTop w:val="0"/>
          <w:marBottom w:val="0"/>
          <w:divBdr>
            <w:top w:val="none" w:sz="0" w:space="0" w:color="auto"/>
            <w:left w:val="none" w:sz="0" w:space="0" w:color="auto"/>
            <w:bottom w:val="none" w:sz="0" w:space="0" w:color="auto"/>
            <w:right w:val="none" w:sz="0" w:space="0" w:color="auto"/>
          </w:divBdr>
        </w:div>
        <w:div w:id="1849363290">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bookmark://_Toc54818334" TargetMode="External"/><Relationship Id="rId18" Type="http://schemas.openxmlformats.org/officeDocument/2006/relationships/hyperlink" Target="bookmark://_Toc54818339" TargetMode="External"/><Relationship Id="rId26" Type="http://schemas.openxmlformats.org/officeDocument/2006/relationships/hyperlink" Target="bookmark://_Toc54818347" TargetMode="External"/><Relationship Id="rId39" Type="http://schemas.openxmlformats.org/officeDocument/2006/relationships/image" Target="media/image3.png"/><Relationship Id="rId21" Type="http://schemas.openxmlformats.org/officeDocument/2006/relationships/hyperlink" Target="bookmark://_Toc54818342" TargetMode="External"/><Relationship Id="rId34" Type="http://schemas.openxmlformats.org/officeDocument/2006/relationships/header" Target="header2.xml"/><Relationship Id="rId42" Type="http://schemas.openxmlformats.org/officeDocument/2006/relationships/image" Target="media/image6.jp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bookmark://_Toc54818337" TargetMode="External"/><Relationship Id="rId20" Type="http://schemas.openxmlformats.org/officeDocument/2006/relationships/hyperlink" Target="bookmark://_Toc54818341" TargetMode="External"/><Relationship Id="rId29" Type="http://schemas.openxmlformats.org/officeDocument/2006/relationships/hyperlink" Target="bookmark://_Toc54818350"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hyperlink" Target="https://deepmind.com/blog/article/alphastar-mastering-real-time-strategy-game-starcraft-i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bookmark://_Toc54818332" TargetMode="External"/><Relationship Id="rId24" Type="http://schemas.openxmlformats.org/officeDocument/2006/relationships/hyperlink" Target="bookmark://_Toc54818345" TargetMode="External"/><Relationship Id="rId32" Type="http://schemas.openxmlformats.org/officeDocument/2006/relationships/hyperlink" Target="bookmark://_Toc54818353" TargetMode="External"/><Relationship Id="rId37" Type="http://schemas.openxmlformats.org/officeDocument/2006/relationships/header" Target="header3.xml"/><Relationship Id="rId40" Type="http://schemas.openxmlformats.org/officeDocument/2006/relationships/image" Target="media/image4.jp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bookmark://_Toc54818336" TargetMode="External"/><Relationship Id="rId23" Type="http://schemas.openxmlformats.org/officeDocument/2006/relationships/hyperlink" Target="bookmark://_Toc54818344" TargetMode="External"/><Relationship Id="rId28" Type="http://schemas.openxmlformats.org/officeDocument/2006/relationships/hyperlink" Target="bookmark://_Toc54818349" TargetMode="External"/><Relationship Id="rId36" Type="http://schemas.openxmlformats.org/officeDocument/2006/relationships/footer" Target="footer2.xm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hyperlink" Target="https://www.ksh.hu/docs/hun/xftp/idoszaki/elef/te_2019/index.html" TargetMode="External"/><Relationship Id="rId10" Type="http://schemas.openxmlformats.org/officeDocument/2006/relationships/hyperlink" Target="bookmark://_Toc54818331" TargetMode="External"/><Relationship Id="rId19" Type="http://schemas.openxmlformats.org/officeDocument/2006/relationships/hyperlink" Target="bookmark://_Toc54818340" TargetMode="External"/><Relationship Id="rId31" Type="http://schemas.openxmlformats.org/officeDocument/2006/relationships/hyperlink" Target="bookmark://_Toc54818352" TargetMode="External"/><Relationship Id="rId44" Type="http://schemas.openxmlformats.org/officeDocument/2006/relationships/image" Target="media/image8.jpg"/><Relationship Id="rId52" Type="http://schemas.openxmlformats.org/officeDocument/2006/relationships/image" Target="media/image16.png"/><Relationship Id="rId60"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bookmark://_Toc54818330" TargetMode="External"/><Relationship Id="rId14" Type="http://schemas.openxmlformats.org/officeDocument/2006/relationships/hyperlink" Target="bookmark://_Toc54818335" TargetMode="External"/><Relationship Id="rId22" Type="http://schemas.openxmlformats.org/officeDocument/2006/relationships/hyperlink" Target="bookmark://_Toc54818343" TargetMode="External"/><Relationship Id="rId27" Type="http://schemas.openxmlformats.org/officeDocument/2006/relationships/hyperlink" Target="bookmark://_Toc54818348" TargetMode="External"/><Relationship Id="rId30" Type="http://schemas.openxmlformats.org/officeDocument/2006/relationships/hyperlink" Target="bookmark://_Toc54818351" TargetMode="External"/><Relationship Id="rId35" Type="http://schemas.openxmlformats.org/officeDocument/2006/relationships/footer" Target="footer1.xml"/><Relationship Id="rId43" Type="http://schemas.openxmlformats.org/officeDocument/2006/relationships/image" Target="media/image7.jp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bookmark://_Toc54818333" TargetMode="External"/><Relationship Id="rId17" Type="http://schemas.openxmlformats.org/officeDocument/2006/relationships/hyperlink" Target="bookmark://_Toc54818338" TargetMode="External"/><Relationship Id="rId25" Type="http://schemas.openxmlformats.org/officeDocument/2006/relationships/hyperlink" Target="bookmark://_Toc54818346" TargetMode="External"/><Relationship Id="rId33" Type="http://schemas.openxmlformats.org/officeDocument/2006/relationships/header" Target="header1.xml"/><Relationship Id="rId38" Type="http://schemas.openxmlformats.org/officeDocument/2006/relationships/image" Target="media/image2.jpg"/><Relationship Id="rId46" Type="http://schemas.openxmlformats.org/officeDocument/2006/relationships/image" Target="media/image10.png"/><Relationship Id="rId59" Type="http://schemas.openxmlformats.org/officeDocument/2006/relationships/image" Target="media/image23.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F10050-F400-44D7-9712-41916DF01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3938</Words>
  <Characters>27175</Characters>
  <Application>Microsoft Office Word</Application>
  <DocSecurity>0</DocSecurity>
  <Lines>226</Lines>
  <Paragraphs>62</Paragraphs>
  <ScaleCrop>false</ScaleCrop>
  <Company>BME-PT</Company>
  <LinksUpToDate>false</LinksUpToDate>
  <CharactersWithSpaces>31051</CharactersWithSpaces>
  <SharedDoc>false</SharedDoc>
  <HLinks>
    <vt:vector size="198" baseType="variant">
      <vt:variant>
        <vt:i4>7536750</vt:i4>
      </vt:variant>
      <vt:variant>
        <vt:i4>249</vt:i4>
      </vt:variant>
      <vt:variant>
        <vt:i4>0</vt:i4>
      </vt:variant>
      <vt:variant>
        <vt:i4>5</vt:i4>
      </vt:variant>
      <vt:variant>
        <vt:lpwstr>https://metamotion.com/</vt:lpwstr>
      </vt:variant>
      <vt:variant>
        <vt:lpwstr/>
      </vt:variant>
      <vt:variant>
        <vt:i4>3014694</vt:i4>
      </vt:variant>
      <vt:variant>
        <vt:i4>246</vt:i4>
      </vt:variant>
      <vt:variant>
        <vt:i4>0</vt:i4>
      </vt:variant>
      <vt:variant>
        <vt:i4>5</vt:i4>
      </vt:variant>
      <vt:variant>
        <vt:lpwstr>https://mbientlab.com/metamotionc/</vt:lpwstr>
      </vt:variant>
      <vt:variant>
        <vt:lpwstr/>
      </vt:variant>
      <vt:variant>
        <vt:i4>6619143</vt:i4>
      </vt:variant>
      <vt:variant>
        <vt:i4>243</vt:i4>
      </vt:variant>
      <vt:variant>
        <vt:i4>0</vt:i4>
      </vt:variant>
      <vt:variant>
        <vt:i4>5</vt:i4>
      </vt:variant>
      <vt:variant>
        <vt:lpwstr>http://www.lilygo.cn/claprod_view.aspx?TypeId=21&amp;Id=1282&amp;FId=t28:21:28</vt:lpwstr>
      </vt:variant>
      <vt:variant>
        <vt:lpwstr/>
      </vt:variant>
      <vt:variant>
        <vt:i4>2555955</vt:i4>
      </vt:variant>
      <vt:variant>
        <vt:i4>240</vt:i4>
      </vt:variant>
      <vt:variant>
        <vt:i4>0</vt:i4>
      </vt:variant>
      <vt:variant>
        <vt:i4>5</vt:i4>
      </vt:variant>
      <vt:variant>
        <vt:lpwstr>https://deepmind.com/blog/article/alphastar-mastering-real-time-strategy-game-starcraft-ii</vt:lpwstr>
      </vt:variant>
      <vt:variant>
        <vt:lpwstr/>
      </vt:variant>
      <vt:variant>
        <vt:i4>4980760</vt:i4>
      </vt:variant>
      <vt:variant>
        <vt:i4>237</vt:i4>
      </vt:variant>
      <vt:variant>
        <vt:i4>0</vt:i4>
      </vt:variant>
      <vt:variant>
        <vt:i4>5</vt:i4>
      </vt:variant>
      <vt:variant>
        <vt:lpwstr>https://sens.dk/</vt:lpwstr>
      </vt:variant>
      <vt:variant>
        <vt:lpwstr/>
      </vt:variant>
      <vt:variant>
        <vt:i4>6553642</vt:i4>
      </vt:variant>
      <vt:variant>
        <vt:i4>234</vt:i4>
      </vt:variant>
      <vt:variant>
        <vt:i4>0</vt:i4>
      </vt:variant>
      <vt:variant>
        <vt:i4>5</vt:i4>
      </vt:variant>
      <vt:variant>
        <vt:lpwstr>https://wearnotch.com/</vt:lpwstr>
      </vt:variant>
      <vt:variant>
        <vt:lpwstr/>
      </vt:variant>
      <vt:variant>
        <vt:i4>3539001</vt:i4>
      </vt:variant>
      <vt:variant>
        <vt:i4>231</vt:i4>
      </vt:variant>
      <vt:variant>
        <vt:i4>0</vt:i4>
      </vt:variant>
      <vt:variant>
        <vt:i4>5</vt:i4>
      </vt:variant>
      <vt:variant>
        <vt:lpwstr>https://www.nansense.com/suits/</vt:lpwstr>
      </vt:variant>
      <vt:variant>
        <vt:lpwstr/>
      </vt:variant>
      <vt:variant>
        <vt:i4>6553621</vt:i4>
      </vt:variant>
      <vt:variant>
        <vt:i4>228</vt:i4>
      </vt:variant>
      <vt:variant>
        <vt:i4>0</vt:i4>
      </vt:variant>
      <vt:variant>
        <vt:i4>5</vt:i4>
      </vt:variant>
      <vt:variant>
        <vt:lpwstr>https://www.ksh.hu/docs/hun/xftp/idoszaki/elef/te_2019/index.html</vt:lpwstr>
      </vt:variant>
      <vt:variant>
        <vt:lpwstr/>
      </vt:variant>
      <vt:variant>
        <vt:i4>4980747</vt:i4>
      </vt:variant>
      <vt:variant>
        <vt:i4>225</vt:i4>
      </vt:variant>
      <vt:variant>
        <vt:i4>0</vt:i4>
      </vt:variant>
      <vt:variant>
        <vt:i4>5</vt:i4>
      </vt:variant>
      <vt:variant>
        <vt:lpwstr>https://www.medicalnewstoday.com/articles/320481</vt:lpwstr>
      </vt:variant>
      <vt:variant>
        <vt:lpwstr>types</vt:lpwstr>
      </vt:variant>
      <vt:variant>
        <vt:i4>2883621</vt:i4>
      </vt:variant>
      <vt:variant>
        <vt:i4>140</vt:i4>
      </vt:variant>
      <vt:variant>
        <vt:i4>0</vt:i4>
      </vt:variant>
      <vt:variant>
        <vt:i4>5</vt:i4>
      </vt:variant>
      <vt:variant>
        <vt:lpwstr>bookmark://_Toc54818353/</vt:lpwstr>
      </vt:variant>
      <vt:variant>
        <vt:lpwstr>_Toc54818353</vt:lpwstr>
      </vt:variant>
      <vt:variant>
        <vt:i4>2949156</vt:i4>
      </vt:variant>
      <vt:variant>
        <vt:i4>134</vt:i4>
      </vt:variant>
      <vt:variant>
        <vt:i4>0</vt:i4>
      </vt:variant>
      <vt:variant>
        <vt:i4>5</vt:i4>
      </vt:variant>
      <vt:variant>
        <vt:lpwstr>bookmark://_Toc54818352/</vt:lpwstr>
      </vt:variant>
      <vt:variant>
        <vt:lpwstr>_Toc54818352</vt:lpwstr>
      </vt:variant>
      <vt:variant>
        <vt:i4>3014695</vt:i4>
      </vt:variant>
      <vt:variant>
        <vt:i4>128</vt:i4>
      </vt:variant>
      <vt:variant>
        <vt:i4>0</vt:i4>
      </vt:variant>
      <vt:variant>
        <vt:i4>5</vt:i4>
      </vt:variant>
      <vt:variant>
        <vt:lpwstr>bookmark://_Toc54818351/</vt:lpwstr>
      </vt:variant>
      <vt:variant>
        <vt:lpwstr>_Toc54818351</vt:lpwstr>
      </vt:variant>
      <vt:variant>
        <vt:i4>3080230</vt:i4>
      </vt:variant>
      <vt:variant>
        <vt:i4>122</vt:i4>
      </vt:variant>
      <vt:variant>
        <vt:i4>0</vt:i4>
      </vt:variant>
      <vt:variant>
        <vt:i4>5</vt:i4>
      </vt:variant>
      <vt:variant>
        <vt:lpwstr>bookmark://_Toc54818350/</vt:lpwstr>
      </vt:variant>
      <vt:variant>
        <vt:lpwstr>_Toc54818350</vt:lpwstr>
      </vt:variant>
      <vt:variant>
        <vt:i4>2555950</vt:i4>
      </vt:variant>
      <vt:variant>
        <vt:i4>116</vt:i4>
      </vt:variant>
      <vt:variant>
        <vt:i4>0</vt:i4>
      </vt:variant>
      <vt:variant>
        <vt:i4>5</vt:i4>
      </vt:variant>
      <vt:variant>
        <vt:lpwstr>bookmark://_Toc54818349/</vt:lpwstr>
      </vt:variant>
      <vt:variant>
        <vt:lpwstr>_Toc54818349</vt:lpwstr>
      </vt:variant>
      <vt:variant>
        <vt:i4>2490415</vt:i4>
      </vt:variant>
      <vt:variant>
        <vt:i4>110</vt:i4>
      </vt:variant>
      <vt:variant>
        <vt:i4>0</vt:i4>
      </vt:variant>
      <vt:variant>
        <vt:i4>5</vt:i4>
      </vt:variant>
      <vt:variant>
        <vt:lpwstr>bookmark://_Toc54818348/</vt:lpwstr>
      </vt:variant>
      <vt:variant>
        <vt:lpwstr>_Toc54818348</vt:lpwstr>
      </vt:variant>
      <vt:variant>
        <vt:i4>2687008</vt:i4>
      </vt:variant>
      <vt:variant>
        <vt:i4>104</vt:i4>
      </vt:variant>
      <vt:variant>
        <vt:i4>0</vt:i4>
      </vt:variant>
      <vt:variant>
        <vt:i4>5</vt:i4>
      </vt:variant>
      <vt:variant>
        <vt:lpwstr>bookmark://_Toc54818347/</vt:lpwstr>
      </vt:variant>
      <vt:variant>
        <vt:lpwstr>_Toc54818347</vt:lpwstr>
      </vt:variant>
      <vt:variant>
        <vt:i4>2621473</vt:i4>
      </vt:variant>
      <vt:variant>
        <vt:i4>98</vt:i4>
      </vt:variant>
      <vt:variant>
        <vt:i4>0</vt:i4>
      </vt:variant>
      <vt:variant>
        <vt:i4>5</vt:i4>
      </vt:variant>
      <vt:variant>
        <vt:lpwstr>bookmark://_Toc54818346/</vt:lpwstr>
      </vt:variant>
      <vt:variant>
        <vt:lpwstr>_Toc54818346</vt:lpwstr>
      </vt:variant>
      <vt:variant>
        <vt:i4>2818082</vt:i4>
      </vt:variant>
      <vt:variant>
        <vt:i4>92</vt:i4>
      </vt:variant>
      <vt:variant>
        <vt:i4>0</vt:i4>
      </vt:variant>
      <vt:variant>
        <vt:i4>5</vt:i4>
      </vt:variant>
      <vt:variant>
        <vt:lpwstr>bookmark://_Toc54818345/</vt:lpwstr>
      </vt:variant>
      <vt:variant>
        <vt:lpwstr>_Toc54818345</vt:lpwstr>
      </vt:variant>
      <vt:variant>
        <vt:i4>2752547</vt:i4>
      </vt:variant>
      <vt:variant>
        <vt:i4>86</vt:i4>
      </vt:variant>
      <vt:variant>
        <vt:i4>0</vt:i4>
      </vt:variant>
      <vt:variant>
        <vt:i4>5</vt:i4>
      </vt:variant>
      <vt:variant>
        <vt:lpwstr>bookmark://_Toc54818344/</vt:lpwstr>
      </vt:variant>
      <vt:variant>
        <vt:lpwstr>_Toc54818344</vt:lpwstr>
      </vt:variant>
      <vt:variant>
        <vt:i4>2949156</vt:i4>
      </vt:variant>
      <vt:variant>
        <vt:i4>80</vt:i4>
      </vt:variant>
      <vt:variant>
        <vt:i4>0</vt:i4>
      </vt:variant>
      <vt:variant>
        <vt:i4>5</vt:i4>
      </vt:variant>
      <vt:variant>
        <vt:lpwstr>bookmark://_Toc54818343/</vt:lpwstr>
      </vt:variant>
      <vt:variant>
        <vt:lpwstr>_Toc54818343</vt:lpwstr>
      </vt:variant>
      <vt:variant>
        <vt:i4>2883621</vt:i4>
      </vt:variant>
      <vt:variant>
        <vt:i4>74</vt:i4>
      </vt:variant>
      <vt:variant>
        <vt:i4>0</vt:i4>
      </vt:variant>
      <vt:variant>
        <vt:i4>5</vt:i4>
      </vt:variant>
      <vt:variant>
        <vt:lpwstr>bookmark://_Toc54818342/</vt:lpwstr>
      </vt:variant>
      <vt:variant>
        <vt:lpwstr>_Toc54818342</vt:lpwstr>
      </vt:variant>
      <vt:variant>
        <vt:i4>3080230</vt:i4>
      </vt:variant>
      <vt:variant>
        <vt:i4>68</vt:i4>
      </vt:variant>
      <vt:variant>
        <vt:i4>0</vt:i4>
      </vt:variant>
      <vt:variant>
        <vt:i4>5</vt:i4>
      </vt:variant>
      <vt:variant>
        <vt:lpwstr>bookmark://_Toc54818341/</vt:lpwstr>
      </vt:variant>
      <vt:variant>
        <vt:lpwstr>_Toc54818341</vt:lpwstr>
      </vt:variant>
      <vt:variant>
        <vt:i4>3014695</vt:i4>
      </vt:variant>
      <vt:variant>
        <vt:i4>62</vt:i4>
      </vt:variant>
      <vt:variant>
        <vt:i4>0</vt:i4>
      </vt:variant>
      <vt:variant>
        <vt:i4>5</vt:i4>
      </vt:variant>
      <vt:variant>
        <vt:lpwstr>bookmark://_Toc54818340/</vt:lpwstr>
      </vt:variant>
      <vt:variant>
        <vt:lpwstr>_Toc54818340</vt:lpwstr>
      </vt:variant>
      <vt:variant>
        <vt:i4>2097193</vt:i4>
      </vt:variant>
      <vt:variant>
        <vt:i4>56</vt:i4>
      </vt:variant>
      <vt:variant>
        <vt:i4>0</vt:i4>
      </vt:variant>
      <vt:variant>
        <vt:i4>5</vt:i4>
      </vt:variant>
      <vt:variant>
        <vt:lpwstr>bookmark://_Toc54818339/</vt:lpwstr>
      </vt:variant>
      <vt:variant>
        <vt:lpwstr>_Toc54818339</vt:lpwstr>
      </vt:variant>
      <vt:variant>
        <vt:i4>2162728</vt:i4>
      </vt:variant>
      <vt:variant>
        <vt:i4>50</vt:i4>
      </vt:variant>
      <vt:variant>
        <vt:i4>0</vt:i4>
      </vt:variant>
      <vt:variant>
        <vt:i4>5</vt:i4>
      </vt:variant>
      <vt:variant>
        <vt:lpwstr>bookmark://_Toc54818338/</vt:lpwstr>
      </vt:variant>
      <vt:variant>
        <vt:lpwstr>_Toc54818338</vt:lpwstr>
      </vt:variant>
      <vt:variant>
        <vt:i4>3014695</vt:i4>
      </vt:variant>
      <vt:variant>
        <vt:i4>44</vt:i4>
      </vt:variant>
      <vt:variant>
        <vt:i4>0</vt:i4>
      </vt:variant>
      <vt:variant>
        <vt:i4>5</vt:i4>
      </vt:variant>
      <vt:variant>
        <vt:lpwstr>bookmark://_Toc54818337/</vt:lpwstr>
      </vt:variant>
      <vt:variant>
        <vt:lpwstr>_Toc54818337</vt:lpwstr>
      </vt:variant>
      <vt:variant>
        <vt:i4>3080230</vt:i4>
      </vt:variant>
      <vt:variant>
        <vt:i4>38</vt:i4>
      </vt:variant>
      <vt:variant>
        <vt:i4>0</vt:i4>
      </vt:variant>
      <vt:variant>
        <vt:i4>5</vt:i4>
      </vt:variant>
      <vt:variant>
        <vt:lpwstr>bookmark://_Toc54818336/</vt:lpwstr>
      </vt:variant>
      <vt:variant>
        <vt:lpwstr>_Toc54818336</vt:lpwstr>
      </vt:variant>
      <vt:variant>
        <vt:i4>2883621</vt:i4>
      </vt:variant>
      <vt:variant>
        <vt:i4>32</vt:i4>
      </vt:variant>
      <vt:variant>
        <vt:i4>0</vt:i4>
      </vt:variant>
      <vt:variant>
        <vt:i4>5</vt:i4>
      </vt:variant>
      <vt:variant>
        <vt:lpwstr>bookmark://_Toc54818335/</vt:lpwstr>
      </vt:variant>
      <vt:variant>
        <vt:lpwstr>_Toc54818335</vt:lpwstr>
      </vt:variant>
      <vt:variant>
        <vt:i4>2949156</vt:i4>
      </vt:variant>
      <vt:variant>
        <vt:i4>26</vt:i4>
      </vt:variant>
      <vt:variant>
        <vt:i4>0</vt:i4>
      </vt:variant>
      <vt:variant>
        <vt:i4>5</vt:i4>
      </vt:variant>
      <vt:variant>
        <vt:lpwstr>bookmark://_Toc54818334/</vt:lpwstr>
      </vt:variant>
      <vt:variant>
        <vt:lpwstr>_Toc54818334</vt:lpwstr>
      </vt:variant>
      <vt:variant>
        <vt:i4>2752547</vt:i4>
      </vt:variant>
      <vt:variant>
        <vt:i4>20</vt:i4>
      </vt:variant>
      <vt:variant>
        <vt:i4>0</vt:i4>
      </vt:variant>
      <vt:variant>
        <vt:i4>5</vt:i4>
      </vt:variant>
      <vt:variant>
        <vt:lpwstr>bookmark://_Toc54818333/</vt:lpwstr>
      </vt:variant>
      <vt:variant>
        <vt:lpwstr>_Toc54818333</vt:lpwstr>
      </vt:variant>
      <vt:variant>
        <vt:i4>2818082</vt:i4>
      </vt:variant>
      <vt:variant>
        <vt:i4>14</vt:i4>
      </vt:variant>
      <vt:variant>
        <vt:i4>0</vt:i4>
      </vt:variant>
      <vt:variant>
        <vt:i4>5</vt:i4>
      </vt:variant>
      <vt:variant>
        <vt:lpwstr>bookmark://_Toc54818332/</vt:lpwstr>
      </vt:variant>
      <vt:variant>
        <vt:lpwstr>_Toc54818332</vt:lpwstr>
      </vt:variant>
      <vt:variant>
        <vt:i4>2621473</vt:i4>
      </vt:variant>
      <vt:variant>
        <vt:i4>8</vt:i4>
      </vt:variant>
      <vt:variant>
        <vt:i4>0</vt:i4>
      </vt:variant>
      <vt:variant>
        <vt:i4>5</vt:i4>
      </vt:variant>
      <vt:variant>
        <vt:lpwstr>bookmark://_Toc54818331/</vt:lpwstr>
      </vt:variant>
      <vt:variant>
        <vt:lpwstr>_Toc54818331</vt:lpwstr>
      </vt:variant>
      <vt:variant>
        <vt:i4>2687008</vt:i4>
      </vt:variant>
      <vt:variant>
        <vt:i4>2</vt:i4>
      </vt:variant>
      <vt:variant>
        <vt:i4>0</vt:i4>
      </vt:variant>
      <vt:variant>
        <vt:i4>5</vt:i4>
      </vt:variant>
      <vt:variant>
        <vt:lpwstr>bookmark://_Toc54818330/</vt:lpwstr>
      </vt:variant>
      <vt:variant>
        <vt:lpwstr>_Toc54818330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BME, Polimertechnika Tsz.</dc:creator>
  <cp:keywords/>
  <cp:lastModifiedBy>kreinicker@sulid.hu</cp:lastModifiedBy>
  <cp:revision>2</cp:revision>
  <cp:lastPrinted>2004-02-13T20:01:00Z</cp:lastPrinted>
  <dcterms:created xsi:type="dcterms:W3CDTF">2020-10-28T22:57:00Z</dcterms:created>
  <dcterms:modified xsi:type="dcterms:W3CDTF">2020-10-28T22:57:00Z</dcterms:modified>
</cp:coreProperties>
</file>