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E370D" w:rsidRDefault="00E55EBE">
      <w:pPr>
        <w:rPr>
          <w:rFonts w:ascii="Times New Roman" w:eastAsia="Times New Roman" w:hAnsi="Times New Roman" w:cs="Times New Roman"/>
          <w:sz w:val="24"/>
          <w:szCs w:val="24"/>
        </w:rPr>
      </w:pPr>
      <w:r w:rsidRPr="00E55EBE">
        <w:rPr>
          <w:rFonts w:ascii="Times New Roman" w:eastAsia="Times New Roman" w:hAnsi="Times New Roman" w:cs="Times New Roman"/>
          <w:b/>
          <w:sz w:val="24"/>
          <w:szCs w:val="24"/>
        </w:rPr>
        <w:t>Чек лист мобільного додатку “Укрзалізниця”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00000002" w14:textId="77777777" w:rsidR="00DE370D" w:rsidRPr="00E55EBE" w:rsidRDefault="00E55EBE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55EBE">
        <w:rPr>
          <w:rFonts w:ascii="Times New Roman" w:eastAsia="Times New Roman" w:hAnsi="Times New Roman" w:cs="Times New Roman"/>
          <w:b/>
          <w:sz w:val="24"/>
          <w:szCs w:val="24"/>
        </w:rPr>
        <w:t>Nokia</w:t>
      </w:r>
      <w:proofErr w:type="spellEnd"/>
      <w:r w:rsidRPr="00E55EBE">
        <w:rPr>
          <w:rFonts w:ascii="Times New Roman" w:eastAsia="Times New Roman" w:hAnsi="Times New Roman" w:cs="Times New Roman"/>
          <w:b/>
          <w:sz w:val="24"/>
          <w:szCs w:val="24"/>
        </w:rPr>
        <w:t xml:space="preserve"> 5 (</w:t>
      </w:r>
      <w:proofErr w:type="spellStart"/>
      <w:r w:rsidRPr="00E55EBE">
        <w:rPr>
          <w:rFonts w:ascii="Times New Roman" w:eastAsia="Times New Roman" w:hAnsi="Times New Roman" w:cs="Times New Roman"/>
          <w:b/>
          <w:sz w:val="24"/>
          <w:szCs w:val="24"/>
        </w:rPr>
        <w:t>Android</w:t>
      </w:r>
      <w:proofErr w:type="spellEnd"/>
      <w:r w:rsidRPr="00E55EBE">
        <w:rPr>
          <w:rFonts w:ascii="Times New Roman" w:eastAsia="Times New Roman" w:hAnsi="Times New Roman" w:cs="Times New Roman"/>
          <w:b/>
          <w:sz w:val="24"/>
          <w:szCs w:val="24"/>
        </w:rPr>
        <w:t xml:space="preserve"> 9)</w:t>
      </w:r>
    </w:p>
    <w:p w14:paraId="00000003" w14:textId="77777777" w:rsidR="00DE370D" w:rsidRDefault="00E55E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Доступність до сайту    </w:t>
      </w:r>
    </w:p>
    <w:p w14:paraId="00000004" w14:textId="77777777" w:rsidR="00DE370D" w:rsidRDefault="00E55E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Перше враження щодо графічного зображення </w:t>
      </w:r>
      <w:bookmarkStart w:id="0" w:name="_GoBack"/>
      <w:bookmarkEnd w:id="0"/>
    </w:p>
    <w:p w14:paraId="00000005" w14:textId="77777777" w:rsidR="00DE370D" w:rsidRDefault="00E55E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Всі стилі та зображення завантажуються </w:t>
      </w:r>
    </w:p>
    <w:p w14:paraId="00000006" w14:textId="77777777" w:rsidR="00DE370D" w:rsidRDefault="00E55E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Тестування на реакцію при надходженні SMS</w:t>
      </w:r>
    </w:p>
    <w:p w14:paraId="00000007" w14:textId="77777777" w:rsidR="00DE370D" w:rsidRDefault="00E55E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Юзабіліті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Відсутність помилок у текстах та заголовках </w:t>
      </w:r>
    </w:p>
    <w:p w14:paraId="00000008" w14:textId="77777777" w:rsidR="00DE370D" w:rsidRDefault="00E55E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           Відсутність непрацюючих посилань та кнопок          </w:t>
      </w:r>
    </w:p>
    <w:p w14:paraId="00000009" w14:textId="77777777" w:rsidR="00DE370D" w:rsidRDefault="00E55E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Тестування форм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реєстрації, авторизації та зворотного зв’язку</w:t>
      </w:r>
    </w:p>
    <w:p w14:paraId="0000000A" w14:textId="77777777" w:rsidR="00DE370D" w:rsidRDefault="00E55E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можливість задати питання (зворотній зв’язок)</w:t>
      </w:r>
    </w:p>
    <w:p w14:paraId="0000000B" w14:textId="77777777" w:rsidR="00DE370D" w:rsidRDefault="00E55E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задати питання без введення 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mail</w:t>
      </w:r>
      <w:proofErr w:type="spellEnd"/>
    </w:p>
    <w:p w14:paraId="0000000C" w14:textId="77777777" w:rsidR="00DE370D" w:rsidRDefault="00E55E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Тестування полів та коректного відображення блоків</w:t>
      </w:r>
    </w:p>
    <w:p w14:paraId="0000000D" w14:textId="77777777" w:rsidR="00DE370D" w:rsidRDefault="00E55E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Тестування поля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“П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ошук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”:</w:t>
      </w:r>
    </w:p>
    <w:p w14:paraId="0000000E" w14:textId="77777777" w:rsidR="00DE370D" w:rsidRDefault="00E55E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наявність поля</w:t>
      </w:r>
    </w:p>
    <w:p w14:paraId="0000000F" w14:textId="77777777" w:rsidR="00DE370D" w:rsidRDefault="00E55E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зручність розташування</w:t>
      </w:r>
    </w:p>
    <w:p w14:paraId="00000010" w14:textId="77777777" w:rsidR="00DE370D" w:rsidRDefault="00E55E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можливість введення тексту</w:t>
      </w:r>
    </w:p>
    <w:p w14:paraId="00000011" w14:textId="77777777" w:rsidR="00DE370D" w:rsidRDefault="00E55E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Тестування всіх кнопок</w:t>
      </w:r>
    </w:p>
    <w:p w14:paraId="00000012" w14:textId="77777777" w:rsidR="00DE370D" w:rsidRDefault="00E55E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Тестування фільтрів  </w:t>
      </w:r>
    </w:p>
    <w:p w14:paraId="00000013" w14:textId="77777777" w:rsidR="00DE370D" w:rsidRDefault="00E55E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Можливість покупки білету без реєстрації </w:t>
      </w:r>
    </w:p>
    <w:p w14:paraId="00000014" w14:textId="77777777" w:rsidR="00DE370D" w:rsidRDefault="00E55E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Можливість відміни замовлення після підтвердження </w:t>
      </w:r>
    </w:p>
    <w:p w14:paraId="00000015" w14:textId="77777777" w:rsidR="00DE370D" w:rsidRDefault="00E55E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Можливість повідомлення без реєстрації </w:t>
      </w:r>
    </w:p>
    <w:p w14:paraId="00000016" w14:textId="77777777" w:rsidR="00DE370D" w:rsidRDefault="00E55E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Локалізація : Введіть номер телефону з кодами різних країн</w:t>
      </w:r>
      <w:r>
        <w:rPr>
          <w:rFonts w:ascii="Arial" w:eastAsia="Arial" w:hAnsi="Arial" w:cs="Arial"/>
          <w:color w:val="000000"/>
          <w:sz w:val="27"/>
          <w:szCs w:val="27"/>
        </w:rPr>
        <w:t>.</w:t>
      </w:r>
    </w:p>
    <w:p w14:paraId="00000017" w14:textId="77777777" w:rsidR="00DE370D" w:rsidRDefault="00E55E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Наявність іконки зміни мови </w:t>
      </w:r>
    </w:p>
    <w:p w14:paraId="00000018" w14:textId="77777777" w:rsidR="00DE370D" w:rsidRDefault="00E55E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Якість перекладу під час зміни мови сайту </w:t>
      </w:r>
    </w:p>
    <w:p w14:paraId="00000019" w14:textId="77777777" w:rsidR="00DE370D" w:rsidRDefault="00E55E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Загальний переклад на сайті</w:t>
      </w:r>
    </w:p>
    <w:p w14:paraId="0000001A" w14:textId="77777777" w:rsidR="00DE370D" w:rsidRDefault="00DE37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B" w14:textId="77777777" w:rsidR="00DE370D" w:rsidRDefault="00DE37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C" w14:textId="77777777" w:rsidR="00DE370D" w:rsidRDefault="00DE37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D" w14:textId="77777777" w:rsidR="00DE370D" w:rsidRDefault="00DE37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E" w14:textId="77777777" w:rsidR="00DE370D" w:rsidRDefault="00DE370D">
      <w:pPr>
        <w:shd w:val="clear" w:color="auto" w:fill="FFFFFF"/>
        <w:spacing w:after="5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F" w14:textId="77777777" w:rsidR="00DE370D" w:rsidRDefault="00DE37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DE370D" w:rsidRDefault="00DE37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DE370D" w:rsidRDefault="00DE370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E370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B74AA"/>
    <w:multiLevelType w:val="multilevel"/>
    <w:tmpl w:val="E368BC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4D3A65F8"/>
    <w:multiLevelType w:val="multilevel"/>
    <w:tmpl w:val="614400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564724E4"/>
    <w:multiLevelType w:val="multilevel"/>
    <w:tmpl w:val="E9CCE9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AC1AE0"/>
    <w:multiLevelType w:val="multilevel"/>
    <w:tmpl w:val="66C2B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E370D"/>
    <w:rsid w:val="00DE370D"/>
    <w:rsid w:val="00E5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5C409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C409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C409D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5C409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C409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C409D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a9PVudQaRlBm3n53SBEg8KYwaw==">AMUW2mVUQ9S9oYbHozD+c90XClo81qqasDFVVRVbmA7PqqjILhxFKjAv5BYrJCoWVJeUfS3tAEVF99L8sMgNq/v0/Zhj2tA11btHG0xtNYXF0jH59AuDUbw=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700</Words>
  <Characters>399</Characters>
  <Application>Microsoft Office Word</Application>
  <DocSecurity>0</DocSecurity>
  <Lines>3</Lines>
  <Paragraphs>2</Paragraphs>
  <ScaleCrop>false</ScaleCrop>
  <Company>Microsoft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305-13</dc:creator>
  <cp:lastModifiedBy>Дом</cp:lastModifiedBy>
  <cp:revision>2</cp:revision>
  <dcterms:created xsi:type="dcterms:W3CDTF">2022-12-12T18:26:00Z</dcterms:created>
  <dcterms:modified xsi:type="dcterms:W3CDTF">2023-06-03T13:15:00Z</dcterms:modified>
</cp:coreProperties>
</file>