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AB52" w14:textId="77777777" w:rsidR="00B6088A" w:rsidRDefault="00C87BF6" w:rsidP="004C01D7">
      <w:pPr>
        <w:pStyle w:val="Heading1"/>
        <w:rPr>
          <w:sz w:val="22"/>
        </w:rPr>
      </w:pPr>
      <w:r w:rsidRPr="00B6088A">
        <w:rPr>
          <w:sz w:val="22"/>
        </w:rPr>
        <w:t>BHARATI VIDYAPEETH’S COLLEGE OF ENGINEERING FOR WOMEN</w:t>
      </w:r>
    </w:p>
    <w:p w14:paraId="35F96AAA" w14:textId="77777777" w:rsidR="00B6088A" w:rsidRDefault="00B6088A" w:rsidP="004C01D7">
      <w:pPr>
        <w:pStyle w:val="Heading1"/>
        <w:rPr>
          <w:sz w:val="22"/>
        </w:rPr>
      </w:pPr>
    </w:p>
    <w:p w14:paraId="2F07C1F9" w14:textId="140A0152" w:rsidR="00B6088A" w:rsidRDefault="00C87BF6" w:rsidP="004C01D7">
      <w:pPr>
        <w:pStyle w:val="Heading1"/>
      </w:pPr>
      <w:r>
        <w:t xml:space="preserve">FDP </w:t>
      </w:r>
      <w:r w:rsidR="00B6088A">
        <w:t>ON</w:t>
      </w:r>
    </w:p>
    <w:p w14:paraId="5EE1546B" w14:textId="77777777" w:rsidR="00B6088A" w:rsidRPr="00B6088A" w:rsidRDefault="00C87BF6" w:rsidP="004C01D7">
      <w:pPr>
        <w:pStyle w:val="Heading1"/>
        <w:rPr>
          <w:color w:val="FF0000"/>
        </w:rPr>
      </w:pPr>
      <w:r w:rsidRPr="00B6088A">
        <w:rPr>
          <w:color w:val="FF0000"/>
        </w:rPr>
        <w:t xml:space="preserve">“RESEARCH OPPORTUNITIES IN SUSTAINABLE DEVELOPMENT USING GIS TECHNOLOGIES” </w:t>
      </w:r>
    </w:p>
    <w:p w14:paraId="47B05CCB" w14:textId="77777777" w:rsidR="00B6088A" w:rsidRDefault="00C87BF6" w:rsidP="004C01D7">
      <w:pPr>
        <w:pStyle w:val="Heading1"/>
      </w:pPr>
      <w:r w:rsidRPr="00B6088A">
        <w:rPr>
          <w:sz w:val="24"/>
        </w:rPr>
        <w:t xml:space="preserve">SPONSORED BY AICTE TRAINING AND LEARNING (ATAL) ACADEMY </w:t>
      </w:r>
    </w:p>
    <w:p w14:paraId="071EBD70" w14:textId="77777777" w:rsidR="00B6088A" w:rsidRDefault="00B6088A" w:rsidP="004C01D7">
      <w:pPr>
        <w:pStyle w:val="Heading1"/>
      </w:pPr>
    </w:p>
    <w:p w14:paraId="602E2BCD" w14:textId="53E4AF1D" w:rsidR="00C87BF6" w:rsidRDefault="00C87BF6" w:rsidP="004C01D7">
      <w:pPr>
        <w:pStyle w:val="Heading1"/>
      </w:pPr>
      <w:r>
        <w:t>11 NOVEMBER 2024</w:t>
      </w:r>
    </w:p>
    <w:p w14:paraId="66533787" w14:textId="77777777" w:rsidR="00C87BF6" w:rsidRDefault="00C87BF6" w:rsidP="004C01D7">
      <w:pPr>
        <w:pStyle w:val="Heading1"/>
      </w:pPr>
    </w:p>
    <w:p w14:paraId="6D4B29B1" w14:textId="69E1646E" w:rsidR="004C01D7" w:rsidRDefault="004C01D7" w:rsidP="004C01D7">
      <w:pPr>
        <w:pStyle w:val="Heading1"/>
        <w:rPr>
          <w:spacing w:val="-5"/>
        </w:rPr>
      </w:pPr>
      <w:r>
        <w:t>Report</w:t>
      </w:r>
      <w:r>
        <w:rPr>
          <w:spacing w:val="-5"/>
        </w:rPr>
        <w:t xml:space="preserve"> on</w:t>
      </w:r>
      <w:r w:rsidR="00B6088A">
        <w:rPr>
          <w:spacing w:val="-5"/>
        </w:rPr>
        <w:t xml:space="preserve"> Industry Visit</w:t>
      </w:r>
    </w:p>
    <w:p w14:paraId="727ABE3F" w14:textId="77777777" w:rsidR="00B6088A" w:rsidRDefault="00B6088A" w:rsidP="004C01D7">
      <w:pPr>
        <w:pStyle w:val="Heading1"/>
      </w:pPr>
    </w:p>
    <w:p w14:paraId="778B5219" w14:textId="41561341" w:rsidR="004C01D7" w:rsidRPr="003267CB" w:rsidRDefault="004C01D7" w:rsidP="004C01D7">
      <w:pPr>
        <w:pStyle w:val="Heading1"/>
        <w:ind w:left="1149"/>
        <w:jc w:val="left"/>
        <w:rPr>
          <w:sz w:val="32"/>
          <w:szCs w:val="32"/>
        </w:rPr>
      </w:pPr>
      <w:r>
        <w:t xml:space="preserve">                                </w:t>
      </w:r>
    </w:p>
    <w:p w14:paraId="36D99161" w14:textId="77777777" w:rsidR="004C01D7" w:rsidRDefault="004C01D7" w:rsidP="004C01D7">
      <w:pPr>
        <w:pStyle w:val="BodyText"/>
        <w:spacing w:before="1" w:line="276" w:lineRule="auto"/>
        <w:ind w:left="160" w:right="133"/>
        <w:jc w:val="both"/>
      </w:pPr>
    </w:p>
    <w:p w14:paraId="4A88E744" w14:textId="55DC6C82" w:rsidR="004C01D7" w:rsidRDefault="00B6088A" w:rsidP="004C01D7">
      <w:pPr>
        <w:spacing w:line="360" w:lineRule="auto"/>
        <w:jc w:val="both"/>
        <w:rPr>
          <w:b/>
          <w:sz w:val="24"/>
        </w:rPr>
      </w:pPr>
      <w:r w:rsidRPr="00B6088A">
        <w:rPr>
          <w:b/>
          <w:sz w:val="24"/>
        </w:rPr>
        <w:t>Location: Maharashtra Remote Sensing Application Centre, Pune.</w:t>
      </w:r>
    </w:p>
    <w:p w14:paraId="59585351" w14:textId="77777777" w:rsidR="003C41CE" w:rsidRPr="00B6088A" w:rsidRDefault="003C41CE" w:rsidP="004C01D7">
      <w:pPr>
        <w:spacing w:line="360" w:lineRule="auto"/>
        <w:jc w:val="both"/>
        <w:rPr>
          <w:b/>
          <w:sz w:val="24"/>
        </w:rPr>
      </w:pPr>
    </w:p>
    <w:p w14:paraId="4BE15615" w14:textId="43621FB9" w:rsidR="00B6088A" w:rsidRDefault="00B6088A" w:rsidP="004C01D7">
      <w:pPr>
        <w:spacing w:line="360" w:lineRule="auto"/>
        <w:jc w:val="both"/>
      </w:pPr>
      <w:r>
        <w:t xml:space="preserve">Resource Person:  </w:t>
      </w:r>
      <w:proofErr w:type="spellStart"/>
      <w:r>
        <w:t>Dr.Sanjay</w:t>
      </w:r>
      <w:proofErr w:type="spellEnd"/>
      <w:r>
        <w:t xml:space="preserve"> </w:t>
      </w:r>
      <w:proofErr w:type="spellStart"/>
      <w:r>
        <w:t>Patil</w:t>
      </w:r>
      <w:proofErr w:type="spellEnd"/>
    </w:p>
    <w:p w14:paraId="519B5DCC" w14:textId="43E5937F" w:rsidR="00B6088A" w:rsidRDefault="00B6088A" w:rsidP="00B6088A">
      <w:pPr>
        <w:spacing w:line="360" w:lineRule="auto"/>
        <w:ind w:left="720" w:firstLine="720"/>
        <w:jc w:val="both"/>
      </w:pPr>
      <w:r>
        <w:t xml:space="preserve">   Sr. </w:t>
      </w:r>
      <w:proofErr w:type="spellStart"/>
      <w:proofErr w:type="gramStart"/>
      <w:r>
        <w:t>Scientist,MASAC</w:t>
      </w:r>
      <w:proofErr w:type="spellEnd"/>
      <w:proofErr w:type="gramEnd"/>
      <w:r>
        <w:t>,</w:t>
      </w:r>
      <w:r w:rsidR="003C41CE">
        <w:t xml:space="preserve"> </w:t>
      </w:r>
      <w:r>
        <w:t>Pune</w:t>
      </w:r>
    </w:p>
    <w:p w14:paraId="3786A73D" w14:textId="68B014C9" w:rsidR="00B6088A" w:rsidRDefault="00B6088A" w:rsidP="00B6088A">
      <w:pPr>
        <w:spacing w:line="360" w:lineRule="auto"/>
        <w:jc w:val="both"/>
      </w:pPr>
      <w:r>
        <w:t>Date: 14/11/2024</w:t>
      </w:r>
      <w:bookmarkStart w:id="0" w:name="_GoBack"/>
      <w:bookmarkEnd w:id="0"/>
    </w:p>
    <w:p w14:paraId="5C95D09B" w14:textId="59F90C43" w:rsidR="00B6088A" w:rsidRPr="00B6088A" w:rsidRDefault="00C34537" w:rsidP="00C34537">
      <w:pPr>
        <w:spacing w:line="360" w:lineRule="auto"/>
        <w:ind w:firstLine="720"/>
      </w:pPr>
      <w:r w:rsidRPr="00C34537">
        <w:rPr>
          <w:color w:val="333333"/>
          <w:sz w:val="21"/>
          <w:szCs w:val="21"/>
          <w:shd w:val="clear" w:color="auto" w:fill="FFFFFF"/>
        </w:rPr>
        <w:t xml:space="preserve">Dr. Sanjay </w:t>
      </w:r>
      <w:proofErr w:type="spellStart"/>
      <w:r w:rsidRPr="00C34537">
        <w:rPr>
          <w:color w:val="333333"/>
          <w:sz w:val="21"/>
          <w:szCs w:val="21"/>
          <w:shd w:val="clear" w:color="auto" w:fill="FFFFFF"/>
        </w:rPr>
        <w:t>Patil’s</w:t>
      </w:r>
      <w:proofErr w:type="spellEnd"/>
      <w:r w:rsidRPr="00C34537">
        <w:rPr>
          <w:color w:val="333333"/>
          <w:sz w:val="21"/>
          <w:szCs w:val="21"/>
          <w:shd w:val="clear" w:color="auto" w:fill="FFFFFF"/>
        </w:rPr>
        <w:t xml:space="preserve"> vivid explanation of GIS and remote sensing turned the session into a highly enriching experience. MRSAC, working alongside the Maharashtra Planning Department, has expanded its reach with new centers in Mumbai (2013) and Pune (2014) to streamline operations and ensure timely project outcomes. It actively promotes skill development by conducting soft skills and technical training for government personnel, administrators, NGOs, and university students. By leveraging an extensive digital database and advanced tools, MRSAC equips the state with key scientific resources. Celebrated for its GIS and Natural Resource Monitoring expertise, MRSAC remains dedicated to a more transparent, vibrant, and e-governed Maharashtra.</w:t>
      </w:r>
      <w:r w:rsidR="007A71A9" w:rsidRPr="007A71A9">
        <w:rPr>
          <w:color w:val="333333"/>
          <w:sz w:val="21"/>
          <w:szCs w:val="21"/>
          <w:shd w:val="clear" w:color="auto" w:fill="FFFFFF"/>
        </w:rPr>
        <w:t>.</w:t>
      </w:r>
      <w:r w:rsidR="00B6088A">
        <w:rPr>
          <w:noProof/>
          <w14:ligatures w14:val="standardContextual"/>
        </w:rPr>
        <w:drawing>
          <wp:inline distT="0" distB="0" distL="0" distR="0" wp14:anchorId="5D8734B6" wp14:editId="7D2231DC">
            <wp:extent cx="5515610" cy="2495550"/>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_20241114_154416.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15610" cy="2495550"/>
                    </a:xfrm>
                    <a:prstGeom prst="rect">
                      <a:avLst/>
                    </a:prstGeom>
                  </pic:spPr>
                </pic:pic>
              </a:graphicData>
            </a:graphic>
          </wp:inline>
        </w:drawing>
      </w:r>
    </w:p>
    <w:p w14:paraId="011CF95E" w14:textId="047A5DAF" w:rsidR="004C01D7" w:rsidRDefault="00B6088A" w:rsidP="00B6088A">
      <w:pPr>
        <w:spacing w:line="360" w:lineRule="auto"/>
        <w:jc w:val="center"/>
      </w:pPr>
      <w:r>
        <w:t xml:space="preserve">Photo: Industry Visit at </w:t>
      </w:r>
      <w:proofErr w:type="gramStart"/>
      <w:r>
        <w:t>MASAC,Pune</w:t>
      </w:r>
      <w:proofErr w:type="gramEnd"/>
      <w:r>
        <w:t>.</w:t>
      </w:r>
    </w:p>
    <w:p w14:paraId="35B891DF" w14:textId="77777777" w:rsidR="003C41CE" w:rsidRDefault="003C41CE" w:rsidP="003C41CE">
      <w:pPr>
        <w:spacing w:after="200" w:line="276" w:lineRule="auto"/>
        <w:rPr>
          <w:rFonts w:eastAsia="Calibri"/>
        </w:rPr>
      </w:pPr>
      <w:r>
        <w:rPr>
          <w:rFonts w:eastAsia="Calibri"/>
        </w:rPr>
        <w:t xml:space="preserve">Prepared By </w:t>
      </w:r>
    </w:p>
    <w:p w14:paraId="04C0ED49" w14:textId="4435D0FB" w:rsidR="003C41CE" w:rsidRDefault="00BD06D1" w:rsidP="003C41CE">
      <w:pPr>
        <w:spacing w:after="200" w:line="276" w:lineRule="auto"/>
        <w:rPr>
          <w:rFonts w:eastAsia="Calibri"/>
        </w:rPr>
      </w:pPr>
      <w:r>
        <w:rPr>
          <w:rFonts w:eastAsia="Calibri"/>
        </w:rPr>
        <w:t xml:space="preserve">Mr. </w:t>
      </w:r>
      <w:proofErr w:type="spellStart"/>
      <w:r>
        <w:rPr>
          <w:rFonts w:eastAsia="Calibri"/>
        </w:rPr>
        <w:t>Navanath</w:t>
      </w:r>
      <w:proofErr w:type="spellEnd"/>
      <w:r>
        <w:rPr>
          <w:rFonts w:eastAsia="Calibri"/>
        </w:rPr>
        <w:t xml:space="preserve"> </w:t>
      </w:r>
      <w:proofErr w:type="spellStart"/>
      <w:r>
        <w:rPr>
          <w:rFonts w:eastAsia="Calibri"/>
        </w:rPr>
        <w:t>Balasaheb</w:t>
      </w:r>
      <w:proofErr w:type="spellEnd"/>
      <w:r>
        <w:rPr>
          <w:rFonts w:eastAsia="Calibri"/>
        </w:rPr>
        <w:t xml:space="preserve"> </w:t>
      </w:r>
      <w:proofErr w:type="spellStart"/>
      <w:r>
        <w:rPr>
          <w:rFonts w:eastAsia="Calibri"/>
        </w:rPr>
        <w:t>Gadekar</w:t>
      </w:r>
      <w:proofErr w:type="spellEnd"/>
    </w:p>
    <w:p w14:paraId="41BBE184" w14:textId="23DFBB89" w:rsidR="004C01D7" w:rsidRDefault="004C01D7" w:rsidP="003C41CE">
      <w:pPr>
        <w:spacing w:after="200" w:line="276" w:lineRule="auto"/>
      </w:pPr>
    </w:p>
    <w:sectPr w:rsidR="004C01D7" w:rsidSect="003C41CE">
      <w:pgSz w:w="12240" w:h="15840"/>
      <w:pgMar w:top="720" w:right="9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1D7"/>
    <w:rsid w:val="00005ADD"/>
    <w:rsid w:val="003C41CE"/>
    <w:rsid w:val="004C01D7"/>
    <w:rsid w:val="007A71A9"/>
    <w:rsid w:val="009B3E68"/>
    <w:rsid w:val="00AD4DB8"/>
    <w:rsid w:val="00B6088A"/>
    <w:rsid w:val="00BD06D1"/>
    <w:rsid w:val="00C34537"/>
    <w:rsid w:val="00C87BF6"/>
    <w:rsid w:val="00ED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A7FF"/>
  <w15:chartTrackingRefBased/>
  <w15:docId w15:val="{DB9AF547-4766-4D3A-A36A-76AA8836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1D7"/>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4C01D7"/>
    <w:pPr>
      <w:ind w:left="21"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D7"/>
    <w:rPr>
      <w:rFonts w:ascii="Times New Roman" w:eastAsia="Times New Roman" w:hAnsi="Times New Roman" w:cs="Times New Roman"/>
      <w:b/>
      <w:bCs/>
      <w:kern w:val="0"/>
      <w:sz w:val="28"/>
      <w:szCs w:val="28"/>
      <w14:ligatures w14:val="none"/>
    </w:rPr>
  </w:style>
  <w:style w:type="paragraph" w:styleId="BodyText">
    <w:name w:val="Body Text"/>
    <w:basedOn w:val="Normal"/>
    <w:link w:val="BodyTextChar"/>
    <w:uiPriority w:val="1"/>
    <w:qFormat/>
    <w:rsid w:val="004C01D7"/>
    <w:rPr>
      <w:sz w:val="24"/>
      <w:szCs w:val="24"/>
    </w:rPr>
  </w:style>
  <w:style w:type="character" w:customStyle="1" w:styleId="BodyTextChar">
    <w:name w:val="Body Text Char"/>
    <w:basedOn w:val="DefaultParagraphFont"/>
    <w:link w:val="BodyText"/>
    <w:uiPriority w:val="1"/>
    <w:rsid w:val="004C01D7"/>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4C01D7"/>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185</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Sushila Suthar</dc:creator>
  <cp:keywords/>
  <dc:description/>
  <cp:lastModifiedBy>admin</cp:lastModifiedBy>
  <cp:revision>19</cp:revision>
  <dcterms:created xsi:type="dcterms:W3CDTF">2024-11-15T11:25:00Z</dcterms:created>
  <dcterms:modified xsi:type="dcterms:W3CDTF">2024-11-16T06:57:00Z</dcterms:modified>
</cp:coreProperties>
</file>