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образования и науки Республики Татарстан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ГАПОУ «Казанский радиомеханический колледж»</w:t>
      </w: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both"/>
      </w:pP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 ПРАКТИЧЕСКОЙ ПОДГОТОВКЕ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ПМ.01 УП.01.01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РАЗРАБОТКА МОДУЛЕЙ ПРОГРАММНОГО ОБЕСПЕЧЕНИЯ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ДЛЯ КОМПЬЮТЕРНЫХ СИСТЕМ</w:t>
      </w: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тему: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Разработка клиент-серверного веб-приложения «PulseBoard»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для управления фитнес-клубом</w:t>
      </w: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both"/>
      </w:pPr>
    </w:p>
    <w:p>
      <w:pPr>
        <w:spacing w:after="0" w:before="0" w:line="288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 обучающийся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Габитов Амир Ирекович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группы 320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специальность 09.02.07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Информационные системы и программирование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Руководитель практики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______________________________</w:t>
      </w:r>
      <w:r>
        <w:br/>
      </w: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both"/>
      </w:pP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Казань, 2026</w:t>
      </w:r>
    </w:p>
    <w:p>
      <w:r>
        <w:br w:type="page"/>
      </w:r>
    </w:p>
    <w:p>
      <w:pPr>
        <w:spacing w:after="200" w:before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ИНДИВИДУАЛЬНОЕ ЗАДАНИЕ НА ТЕМУ: веб-приложение «PulseBoard»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3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 ОБОСНОВАНИЕ ВЫБОРА СРЕДСТВ РАЗРАБОТКИ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4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1.1 Обоснование выбора языка программирования и платформы API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4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1.2 Обоснование выбора клиентской технологии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5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1.3 Обоснование выбора базы данных и ORM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6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1.4 Обоснование выбора средств обмена данными и уведомлений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7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 РАЗРАБОТКА ПРОГРАММНОГО ПРОДУКТА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8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2.1 Анализ предметной области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8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2.2 Проектирование базы данных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9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2.3 Архитектура и структура проекта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10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2.4 Реализация интерфейсов и функционала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11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2.5 Тестирование программного продукта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13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2.6 Руководство пользователя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14</w:t>
      </w:r>
    </w:p>
    <w:p>
      <w:pPr>
        <w:tabs>
          <w:tab w:pos="9354" w:val="right" w:leader="do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  <w:r>
        <w:rPr>
          <w:rFonts w:ascii="Times New Roman" w:hAnsi="Times New Roman" w:eastAsia="Times New Roman"/>
          <w:b w:val="0"/>
          <w:i w:val="0"/>
          <w:sz w:val="28"/>
        </w:rPr>
        <w:tab/>
        <w:t>15</w:t>
      </w:r>
    </w:p>
    <w:p>
      <w:r>
        <w:br w:type="page"/>
      </w:r>
    </w:p>
    <w:p>
      <w:pPr>
        <w:spacing w:after="200" w:before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ИНДИВИДУАЛЬНОЕ ЗАДАНИЕ НА ТЕМУ: ВЕБ-ПРИЛОЖЕНИЕ «PULSEBOARD»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Темой индивидуального задания является разработка клиент-серверного веб-приложения для управления фитнес-клубом. Программный продукт предназначен для учета клиентов, абонементов, тренировок, посещений, взаимодействия тренеров и клиентов, а также для получения сводной информации по работе клуба.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Вариант 5 предусматривает реализацию коммуникаций между тренером и клиентом с использованием чата и push-уведомлений. Дополнительно в системе реализованы основные блоки управления фитнес-клубом, так как они необходимы для полноценной проверки работы приложения.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3213"/>
        <w:gridCol w:w="3213"/>
        <w:gridCol w:w="3213"/>
      </w:tblGrid>
      <w:tr>
        <w:tc>
          <w:tcPr>
            <w:tcW w:type="dxa" w:w="624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Функциональный блок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Реализация в проекте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Управление абонементами</w:t>
            </w:r>
          </w:p>
        </w:tc>
        <w:tc>
          <w:tcPr>
            <w:tcW w:type="dxa" w:w="5669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Продажа, продление, заморозка, разморозка и просмотр статусов абонементов клиентов.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Расписание тренировок</w:t>
            </w:r>
          </w:p>
        </w:tc>
        <w:tc>
          <w:tcPr>
            <w:tcW w:type="dxa" w:w="5669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Создание групповых тренировок, запись клиентов, контроль вместимости занятия.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Индивидуальные планы</w:t>
            </w:r>
          </w:p>
        </w:tc>
        <w:tc>
          <w:tcPr>
            <w:tcW w:type="dxa" w:w="5669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Назначение тренера, план тренировок, план питания и процент прогресса клиента.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Учет посещений</w:t>
            </w:r>
          </w:p>
        </w:tc>
        <w:tc>
          <w:tcPr>
            <w:tcW w:type="dxa" w:w="5669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Отметка входа и выхода клиента, запрет повторного входа до завершения текущего посещения.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Коммуникации</w:t>
            </w:r>
          </w:p>
        </w:tc>
        <w:tc>
          <w:tcPr>
            <w:tcW w:type="dxa" w:w="5669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Чат тренер-клиент на SignalR, хранение сообщений в базе данных, уведомления о событиях.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Отчетность</w:t>
            </w:r>
          </w:p>
        </w:tc>
        <w:tc>
          <w:tcPr>
            <w:tcW w:type="dxa" w:w="5669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Сводные показатели по клиентам, абонементам, посещениям, тренировкам и выручке.</w:t>
            </w:r>
          </w:p>
        </w:tc>
      </w:tr>
      <w:tr>
        <w:tc>
          <w:tcPr>
            <w:tcW w:type="dxa" w:w="6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Администрирование</w:t>
            </w:r>
          </w:p>
        </w:tc>
        <w:tc>
          <w:tcPr>
            <w:tcW w:type="dxa" w:w="5669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Единая панель для ролей администратора, менеджера, тренера и клиента.</w:t>
            </w:r>
          </w:p>
        </w:tc>
      </w:tr>
    </w:tbl>
    <w:p>
      <w:pPr>
        <w:spacing w:after="80" w:before="0" w:line="360" w:lineRule="auto"/>
        <w:ind w:firstLine="0"/>
        <w:jc w:val="both"/>
      </w:pPr>
    </w:p>
    <w:p>
      <w:r>
        <w:br w:type="page"/>
      </w:r>
    </w:p>
    <w:p>
      <w:pPr>
        <w:spacing w:after="200" w:before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1 ОБОСНОВАНИЕ ВЫБОРА СРЕДСТВ РАЗРАБОТКИ</w:t>
      </w:r>
    </w:p>
    <w:p>
      <w:pPr>
        <w:spacing w:after="120" w:before="160" w:line="360" w:lineRule="auto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1.1 Обоснование выбора языка программирования и платформы API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разработки серверной части был выбран язык программирования C# и платформа ASP.NET Core. Данный стек хорошо подходит для построения REST API, так как содержит встроенные средства маршрутизации, внедрения зависимостей, сериализации JSON, подключения Swagger/OpenAPI и работы с базами данных через Entity Framework Core.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ASP.NET Core позволяет удобно разделить проект на контроллеры, сервисы, модели данных и классы запросов. В разработанном приложении контроллер отвечает за прием HTTP-запроса, сервис содержит основную бизнес-логику, а доступ к данным выполняется через FitnessDbContext. Такой подход соответствует учебному примеру и не усложняет проект отдельным слоем репозиториев.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API построено на .NET 8.0. Эта версия платформы является актуальной для учебных проектов, поддерживает современный синтаксис C# и содержит все необходимые библиотеки для разработки веб-приложения.</w:t>
      </w:r>
    </w:p>
    <w:p>
      <w:r>
        <w:br w:type="page"/>
      </w:r>
    </w:p>
    <w:p>
      <w:pPr>
        <w:spacing w:after="120" w:before="160" w:line="360" w:lineRule="auto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1.2 Обоснование выбора клиентской технологии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реализована на Blazor WebAssembly. Выбор Blazor позволяет использовать C# не только на сервере, но и в браузере. За счет этого можно описывать модели запросов и логику обработки данных в привычном для .NET стиле, не переходя полностью на JavaScript.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приложения выполнен в виде одностраничной панели управления. После авторизации пользователь видит набор блоков, доступных его роли: администратор управляет всеми данными, менеджер работает с клиентами и абонементами, тренер ведет расписание, планы и чат, клиент просматривает свои тренировки, абонемент, посещения и сообщения.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Обмен данными между клиентом и API выполняется через HttpClient. Для хранения текущей сессии используется browser storage, а сервис AuthService отвечает за вход, выход и проверку состояния пользователя.</w:t>
      </w:r>
    </w:p>
    <w:p>
      <w:r>
        <w:br w:type="page"/>
      </w:r>
    </w:p>
    <w:p>
      <w:pPr>
        <w:spacing w:after="120" w:before="160" w:line="360" w:lineRule="auto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1.3 Обоснование выбора базы данных и ORM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основной СУБД используется PostgreSQL. Она является бесплатной, надежной и хорошо подходит для хранения структурированных данных: пользователей, ролей, абонементов, тренировок, посещений, сообщений и уведомлений.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работы с базой данных применяется Entity Framework Core и провайдер Npgsql.EntityFrameworkCore.PostgreSQL. ORM позволяет описывать таблицы в виде C#-классов, выполнять миграции, задавать связи между сущностями и работать с данными через DbSet.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проекте создан класс FitnessDbContext, в котором объявлены основные наборы данных и связи между таблицами. Для дат в PostgreSQL используется тип timestamp without time zone, что позволяет избежать ошибок при сохранении локального времени посещений, тренировок и сообщений.</w:t>
      </w:r>
    </w:p>
    <w:p>
      <w:r>
        <w:br w:type="page"/>
      </w:r>
    </w:p>
    <w:p>
      <w:pPr>
        <w:spacing w:after="120" w:before="160" w:line="360" w:lineRule="auto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1.4 Обоснование выбора средств обмена данными и уведомлений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REST API используется для операций, где пользователь явно выполняет действие: создать абонемент, продлить срок, записать клиента на тренировку, получить список клиентов или отчет. Формат JSON выбран как стандартный способ обмена данными между сервером и браузером.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коммуникаций в реальном времени используется SignalR. Эта технология позволяет серверу отправлять сообщения клиенту без постоянного ручного обновления страницы. В приложении SignalR применяется для чата тренер-клиент и уведомлений о событиях.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Документация API подключена через Swagger/OpenAPI. Это упрощает проверку контроллеров во время разработки, так как можно отправлять запросы к серверу прямо из браузера и видеть структуру входных и выходных данных.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Компонент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Технология</w:t>
            </w:r>
          </w:p>
        </w:tc>
        <w:tc>
          <w:tcPr>
            <w:tcW w:type="dxa" w:w="4195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Backend API</w:t>
            </w:r>
          </w:p>
        </w:tc>
        <w:tc>
          <w:tcPr>
            <w:tcW w:type="dxa" w:w="272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C# / ASP.NET Core 8</w:t>
            </w:r>
          </w:p>
        </w:tc>
        <w:tc>
          <w:tcPr>
            <w:tcW w:type="dxa" w:w="419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REST API, контроллеры, сервисы, обработка бизнес-логики.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272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Blazor WebAssembly</w:t>
            </w:r>
          </w:p>
        </w:tc>
        <w:tc>
          <w:tcPr>
            <w:tcW w:type="dxa" w:w="419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Клиентская панель управления фитнес-клубом.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Real-time</w:t>
            </w:r>
          </w:p>
        </w:tc>
        <w:tc>
          <w:tcPr>
            <w:tcW w:type="dxa" w:w="272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SignalR</w:t>
            </w:r>
          </w:p>
        </w:tc>
        <w:tc>
          <w:tcPr>
            <w:tcW w:type="dxa" w:w="419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Чат и уведомления без обновления страницы.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База данных</w:t>
            </w:r>
          </w:p>
        </w:tc>
        <w:tc>
          <w:tcPr>
            <w:tcW w:type="dxa" w:w="272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PostgreSQL</w:t>
            </w:r>
          </w:p>
        </w:tc>
        <w:tc>
          <w:tcPr>
            <w:tcW w:type="dxa" w:w="419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Хранение учетных данных, расписания, посещений и сообщений.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ORM</w:t>
            </w:r>
          </w:p>
        </w:tc>
        <w:tc>
          <w:tcPr>
            <w:tcW w:type="dxa" w:w="272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Entity Framework Core</w:t>
            </w:r>
          </w:p>
        </w:tc>
        <w:tc>
          <w:tcPr>
            <w:tcW w:type="dxa" w:w="419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Описание моделей, миграции, запросы к базе данных.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Авторизация</w:t>
            </w:r>
          </w:p>
        </w:tc>
        <w:tc>
          <w:tcPr>
            <w:tcW w:type="dxa" w:w="272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JWT + сессии</w:t>
            </w:r>
          </w:p>
        </w:tc>
        <w:tc>
          <w:tcPr>
            <w:tcW w:type="dxa" w:w="419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Вход пользователей и разграничение ролей.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Документация</w:t>
            </w:r>
          </w:p>
        </w:tc>
        <w:tc>
          <w:tcPr>
            <w:tcW w:type="dxa" w:w="272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Swagger / OpenAPI</w:t>
            </w:r>
          </w:p>
        </w:tc>
        <w:tc>
          <w:tcPr>
            <w:tcW w:type="dxa" w:w="419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Проверка и описание HTTP-методов.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Формат данных</w:t>
            </w:r>
          </w:p>
        </w:tc>
        <w:tc>
          <w:tcPr>
            <w:tcW w:type="dxa" w:w="272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</w:t>
            </w:r>
          </w:p>
        </w:tc>
        <w:tc>
          <w:tcPr>
            <w:tcW w:type="dxa" w:w="419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Обмен данными между API и Blazor-клиентом.</w:t>
            </w:r>
          </w:p>
        </w:tc>
      </w:tr>
    </w:tbl>
    <w:p>
      <w:pPr>
        <w:spacing w:after="80" w:before="0" w:line="360" w:lineRule="auto"/>
        <w:ind w:firstLine="0"/>
        <w:jc w:val="both"/>
      </w:pPr>
    </w:p>
    <w:p>
      <w:r>
        <w:br w:type="page"/>
      </w:r>
    </w:p>
    <w:p>
      <w:pPr>
        <w:spacing w:after="200" w:before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2 РАЗРАБОТКА ПРОГРАММНОГО ПРОДУКТА</w:t>
      </w:r>
    </w:p>
    <w:p>
      <w:pPr>
        <w:spacing w:after="120" w:before="160" w:line="360" w:lineRule="auto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2.1 Анализ предметной области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Фитнес-клуб ежедневно работает с несколькими потоками данных: заявки клиентов, продажа и продление абонементов, расписание занятий, посещения, работа тренеров и коммуникации с клиентами. При ручном учете эти процессы становятся разрозненными: менеджер хранит клиентов отдельно, тренер ведет планы отдельно, а клиенту приходится уточнять информацию лично.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Разрабатываемая система объединяет эти процессы в одну панель. Пользователь входит в систему под своей ролью и получает только те действия, которые соответствуют его обязанностям. Это снижает вероятность ошибок, ускоряет работу сотрудников и делает взаимодействие с клиентом более прозрачным.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4819"/>
        <w:gridCol w:w="4819"/>
      </w:tblGrid>
      <w:tr>
        <w:tc>
          <w:tcPr>
            <w:tcW w:type="dxa" w:w="2438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Роль</w:t>
            </w:r>
          </w:p>
        </w:tc>
        <w:tc>
          <w:tcPr>
            <w:tcW w:type="dxa" w:w="6917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Основные задачи в системе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Администратор</w:t>
            </w:r>
          </w:p>
        </w:tc>
        <w:tc>
          <w:tcPr>
            <w:tcW w:type="dxa" w:w="691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Просмотр общей панели, управление пользователями, клиентами, тренерами, абонементами, тренировками, отчетами и сообщениями.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Менеджер по продажам</w:t>
            </w:r>
          </w:p>
        </w:tc>
        <w:tc>
          <w:tcPr>
            <w:tcW w:type="dxa" w:w="691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Добавление клиентов, продажа и продление абонементов, контроль статуса абонемента, просмотр отчетов по продажам.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Тренер</w:t>
            </w:r>
          </w:p>
        </w:tc>
        <w:tc>
          <w:tcPr>
            <w:tcW w:type="dxa" w:w="691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Создание тренировок, запись клиентов, ведение индивидуальных планов, общение с клиентами в чате.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691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Просмотр своего абонемента, тренировок, плана, отметка посещения, переписка с тренером.</w:t>
            </w:r>
          </w:p>
        </w:tc>
      </w:tr>
    </w:tbl>
    <w:p>
      <w:pPr>
        <w:spacing w:after="80" w:before="0" w:line="360" w:lineRule="auto"/>
        <w:ind w:firstLine="0"/>
        <w:jc w:val="both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предметной области были выделены следующие основные сущности: пользователь, роль, клиент, тренер, абонемент, тренировка, индивидуальный план, посещение, сообщение чата, уведомление и сессия. Эти сущности покрывают все функциональные блоки технического задания.</w:t>
      </w:r>
    </w:p>
    <w:p>
      <w:r>
        <w:br w:type="page"/>
      </w:r>
    </w:p>
    <w:p>
      <w:pPr>
        <w:spacing w:after="120" w:before="160" w:line="360" w:lineRule="auto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2.2 Проектирование базы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База данных проектировалась с учетом связи между сотрудниками клуба и клиентами. Пользователь хранит учетные данные и роль. Если пользователь является клиентом или тренером, его запись дополнительно связывается с таблицами Clients или Trainers.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Абонемент связан с клиентом, тренировка связана с тренером, индивидуальный план связан одновременно с клиентом и тренером. Посещение фиксирует время входа и выхода клиента. Сообщение чата хранит отправителя, текст, дату отправки и пару клиент-тренер.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3213"/>
        <w:gridCol w:w="3213"/>
        <w:gridCol w:w="3213"/>
      </w:tblGrid>
      <w:tr>
        <w:tc>
          <w:tcPr>
            <w:tcW w:type="dxa" w:w="1984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Таблица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Назначение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Ключевые поля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Roles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Список ролей пользователей.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id_Role, Name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Users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Учетные записи для входа в систему.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id_User, Name, Email, Password, Role_Id, Client_Id, Trainer_Id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Sessions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Активные сессии пользователей.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id_Session, User_Id, Token, CreatedAt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Clients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Клиенты фитнес-клуба.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FullName, Phone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Trainers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Тренеры и их специализация.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FullName, Specialization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Memberships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Абонементы клиентов.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ClientId, Type, StartDate, EndDate, Status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Workouts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Групповые и персональные занятия.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Title, TrainerId, StartAt, Capacity, ClientIds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Plans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Индивидуальные планы тренировок и питания.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ClientId, TrainerId, TrainingPlan, NutritionPlan, ProgressPercent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Visits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Фиксация входа и выхода клиента.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ClientId, EnteredAt, ExitedAt, AccessType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ChatMessages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История сообщений чата.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TrainerId, ClientId, SenderRole, Text, SentAt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Notifications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Push-уведомления о событиях.</w:t>
            </w:r>
          </w:p>
        </w:tc>
        <w:tc>
          <w:tcPr>
            <w:tcW w:type="dxa" w:w="3685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Id, ClientId, Text, SentAt, IsRead</w:t>
            </w:r>
          </w:p>
        </w:tc>
      </w:tr>
    </w:tbl>
    <w:p>
      <w:pPr>
        <w:spacing w:after="80" w:before="0" w:line="360" w:lineRule="auto"/>
        <w:ind w:firstLine="0"/>
        <w:jc w:val="both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Схема базы данных создается миграцией Entity Framework Core. При запуске миграции формируются таблицы, первичные ключи, внешние ключи и начальные данные для демонстрации: роли, несколько клиентов, тренеров, пользователей, абонементов, тренировок и планов.</w:t>
      </w:r>
    </w:p>
    <w:p>
      <w:r>
        <w:br w:type="page"/>
      </w:r>
    </w:p>
    <w:p>
      <w:pPr>
        <w:spacing w:after="120" w:before="160" w:line="360" w:lineRule="auto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2.3 Архитектура и структура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состоит из двух приложений: серверного API и клиентского Blazor WebAssembly. Такой вариант разделения удобен для учебного проекта: сервер можно проверять через Swagger, а клиент работает как отдельная веб-панель и обращается к API по HTTP.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выполнена в простом стиле: контроллер принимает запрос, вызывает соответствующий сервис, сервис работает с FitnessDbContext и возвращает результат. В проекте используются интерфейсы сервисов, чтобы зависимости подключались через встроенный контейнер ASP.NET Core.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4819"/>
        <w:gridCol w:w="4819"/>
      </w:tblGrid>
      <w:tr>
        <w:tc>
          <w:tcPr>
            <w:tcW w:type="dxa" w:w="3061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Папка / файл</w:t>
            </w:r>
          </w:p>
        </w:tc>
        <w:tc>
          <w:tcPr>
            <w:tcW w:type="dxa" w:w="6293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Controllers</w:t>
            </w:r>
          </w:p>
        </w:tc>
        <w:tc>
          <w:tcPr>
            <w:tcW w:type="dxa" w:w="629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HTTP-контроллеры для клиентов, тренеров, абонементов, тренировок, посещений, планов, отчетов и коммуникаций.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Services</w:t>
            </w:r>
          </w:p>
        </w:tc>
        <w:tc>
          <w:tcPr>
            <w:tcW w:type="dxa" w:w="629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Классы бизнес-логики: работа с пользователями, абонементами, тренировками, посещениями, отчетами и сообщениями.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Interfaces</w:t>
            </w:r>
          </w:p>
        </w:tc>
        <w:tc>
          <w:tcPr>
            <w:tcW w:type="dxa" w:w="629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Интерфейсы сервисов, которые регистрируются в Program.cs.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Models</w:t>
            </w:r>
          </w:p>
        </w:tc>
        <w:tc>
          <w:tcPr>
            <w:tcW w:type="dxa" w:w="629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Модели сущностей базы данных.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Requests</w:t>
            </w:r>
          </w:p>
        </w:tc>
        <w:tc>
          <w:tcPr>
            <w:tcW w:type="dxa" w:w="629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DTO-классы для входных данных API.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Data/FitnessDbContext.cs</w:t>
            </w:r>
          </w:p>
        </w:tc>
        <w:tc>
          <w:tcPr>
            <w:tcW w:type="dxa" w:w="629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Контекст Entity Framework Core и настройка связей между таблицами.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Hubs</w:t>
            </w:r>
          </w:p>
        </w:tc>
        <w:tc>
          <w:tcPr>
            <w:tcW w:type="dxa" w:w="629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SignalR-хабы для чата и уведомлений.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Migrations</w:t>
            </w:r>
          </w:p>
        </w:tc>
        <w:tc>
          <w:tcPr>
            <w:tcW w:type="dxa" w:w="629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Миграции базы данных.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client/Pages</w:t>
            </w:r>
          </w:p>
        </w:tc>
        <w:tc>
          <w:tcPr>
            <w:tcW w:type="dxa" w:w="629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Страницы Blazor: вход, регистрация и основная панель.</w:t>
            </w:r>
          </w:p>
        </w:tc>
      </w:tr>
      <w:tr>
        <w:tc>
          <w:tcPr>
            <w:tcW w:type="dxa" w:w="306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client/Services</w:t>
            </w:r>
          </w:p>
        </w:tc>
        <w:tc>
          <w:tcPr>
            <w:tcW w:type="dxa" w:w="629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Сервисы клиента: AuthService, ApiService, SessionStorageService.</w:t>
            </w:r>
          </w:p>
        </w:tc>
      </w:tr>
    </w:tbl>
    <w:p>
      <w:pPr>
        <w:spacing w:after="80" w:before="0" w:line="360" w:lineRule="auto"/>
        <w:ind w:firstLine="0"/>
        <w:jc w:val="both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файле Program.cs API регистрируются контроллеры, Swagger, CORS, SignalR, FitnessDbContext и сервисы предметной области. После сборки приложения маршруты контроллеров и SignalR-хабы становятся доступными клиентской части.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builder.Services.AddDbContext&lt;FitnessDbContext&gt;(options =&gt;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options.UseNpgsql(builder.Configuration.GetConnectionString("FitnessDbString")));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builder.Services.AddScoped&lt;IUserServices, UserServices&gt;();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builder.Services.AddScoped&lt;IMembershipServices, MembershipServices&gt;();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builder.Services.AddScoped&lt;ICommunicationServices, CommunicationServices&gt;();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app.MapControllers();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app.MapHub&lt;NotificationHub&gt;("/hubs/notifications");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app.MapHub&lt;ChatHub&gt;("/hubs/chat");</w:t>
            </w:r>
          </w:p>
        </w:tc>
      </w:tr>
    </w:tbl>
    <w:p>
      <w:pPr>
        <w:spacing w:after="80" w:before="0" w:line="360" w:lineRule="auto"/>
        <w:ind w:firstLine="0"/>
        <w:jc w:val="both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Клиентское приложение подключает HttpClient с адресом API и собственные сервисы. Это похоже на учебный пример: страница Blazor вызывает сервис, сервис отправляет запрос на сервер, а результат отображается в интерфейсе.</w:t>
      </w:r>
    </w:p>
    <w:p>
      <w:pPr>
        <w:spacing w:after="120" w:before="160" w:line="360" w:lineRule="auto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2.4 Реализация интерфейсов и функционала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Основной экран приложения представляет собой панель управления. Все подписи интерфейса выполнены на русском языке, чтобы пользователь не сталкивался со смешением терминов. После входа на странице отображается приветствие, текущая роль и доступные блоки.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Авторизация выполняется через форму входа. Пользователь вводит email и пароль, сервер проверяет данные, создает сессию и возвращает токен. Клиент сохраняет сессию в хранилище браузера. При нажатии кнопки «Выйти» данные сессии удаляются, и пользователь возвращается на страницу входа.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системе используются следующие демонстрационные роли: Administrator, SalesManager, Trainer и Client. Для каждой роли предусмотрен свой набор действий, но одна страница Home.razor используется как общая панель, что делает проект компактным и понятным.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4819"/>
        <w:gridCol w:w="4819"/>
      </w:tblGrid>
      <w:tr>
        <w:tc>
          <w:tcPr>
            <w:tcW w:type="dxa" w:w="2551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Функциональность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 реализации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Абонементы</w:t>
            </w:r>
          </w:p>
        </w:tc>
        <w:tc>
          <w:tcPr>
            <w:tcW w:type="dxa" w:w="680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Менеджер или администратор создает абонемент, продлевает срок, замораживает или размораживает его. Продление на 30 дней не меняет статус замороженного абонемента.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Расписание</w:t>
            </w:r>
          </w:p>
        </w:tc>
        <w:tc>
          <w:tcPr>
            <w:tcW w:type="dxa" w:w="680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Тренер создает занятие, задает дату, вместимость и список записанных клиентов. Система не допускает запись сверх лимита.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Планы</w:t>
            </w:r>
          </w:p>
        </w:tc>
        <w:tc>
          <w:tcPr>
            <w:tcW w:type="dxa" w:w="680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Тренер назначает клиенту индивидуальный план тренировок и питания, а также процент прогресса.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Посещения</w:t>
            </w:r>
          </w:p>
        </w:tc>
        <w:tc>
          <w:tcPr>
            <w:tcW w:type="dxa" w:w="680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Клиент отмечает вход и выход. Пока посещение активно, повторная кнопка входа заблокирована.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Коммуникации</w:t>
            </w:r>
          </w:p>
        </w:tc>
        <w:tc>
          <w:tcPr>
            <w:tcW w:type="dxa" w:w="680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Сообщения передаются через SignalR и дополнительно сохраняются в таблице ChatMessages.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Уведомления</w:t>
            </w:r>
          </w:p>
        </w:tc>
        <w:tc>
          <w:tcPr>
            <w:tcW w:type="dxa" w:w="680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 важных действиях клиент получает уведомление, которое хранится в базе данных.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Отчеты</w:t>
            </w:r>
          </w:p>
        </w:tc>
        <w:tc>
          <w:tcPr>
            <w:tcW w:type="dxa" w:w="6803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Панель показывает количество клиентов, активных абонементов, тренировок, посещений и финансовые показатели.</w:t>
            </w:r>
          </w:p>
        </w:tc>
      </w:tr>
    </w:tbl>
    <w:p>
      <w:pPr>
        <w:spacing w:after="80" w:before="0" w:line="360" w:lineRule="auto"/>
        <w:ind w:firstLine="0"/>
        <w:jc w:val="both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REST API реализованы контроллеры, которые соответствуют функциональным блокам. Ниже приведены основные маршруты, используемые клиентским приложением.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3213"/>
        <w:gridCol w:w="3213"/>
        <w:gridCol w:w="3213"/>
      </w:tblGrid>
      <w:tr>
        <w:tc>
          <w:tcPr>
            <w:tcW w:type="dxa" w:w="2324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Контроллер</w:t>
            </w:r>
          </w:p>
        </w:tc>
        <w:tc>
          <w:tcPr>
            <w:tcW w:type="dxa" w:w="3912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Примеры методов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UserController</w:t>
            </w:r>
          </w:p>
        </w:tc>
        <w:tc>
          <w:tcPr>
            <w:tcW w:type="dxa" w:w="391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api/user/login, POST api/user/register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Регистрация, вход и получение данных пользователя.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ClientsController</w:t>
            </w:r>
          </w:p>
        </w:tc>
        <w:tc>
          <w:tcPr>
            <w:tcW w:type="dxa" w:w="391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api/clients, POST api/clients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Просмотр и создание клиентов.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TrainersController</w:t>
            </w:r>
          </w:p>
        </w:tc>
        <w:tc>
          <w:tcPr>
            <w:tcW w:type="dxa" w:w="391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api/trainers, POST api/trainers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Просмотр и создание тренеров.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MembershipsController</w:t>
            </w:r>
          </w:p>
        </w:tc>
        <w:tc>
          <w:tcPr>
            <w:tcW w:type="dxa" w:w="391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api/memberships, POST, PUT freeze/unfreeze/extend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Управление абонементами.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WorkoutsController</w:t>
            </w:r>
          </w:p>
        </w:tc>
        <w:tc>
          <w:tcPr>
            <w:tcW w:type="dxa" w:w="391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api/workouts, POST, PUT enroll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Расписание тренировок и запись клиентов.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PlansController</w:t>
            </w:r>
          </w:p>
        </w:tc>
        <w:tc>
          <w:tcPr>
            <w:tcW w:type="dxa" w:w="391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api/plans, POST/PUT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Индивидуальные планы тренировок и питания.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VisitsController</w:t>
            </w:r>
          </w:p>
        </w:tc>
        <w:tc>
          <w:tcPr>
            <w:tcW w:type="dxa" w:w="391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api/visits, POST enter, PUT exit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Учет посещений клиентов.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CommunicationController</w:t>
            </w:r>
          </w:p>
        </w:tc>
        <w:tc>
          <w:tcPr>
            <w:tcW w:type="dxa" w:w="391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api/communication/chat, POST api/communication/notify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История сообщений и уведомления.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ReportsController</w:t>
            </w:r>
          </w:p>
        </w:tc>
        <w:tc>
          <w:tcPr>
            <w:tcW w:type="dxa" w:w="391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GET api/reports/summary</w:t>
            </w:r>
          </w:p>
        </w:tc>
        <w:tc>
          <w:tcPr>
            <w:tcW w:type="dxa" w:w="311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Сводная отчетность по клубу.</w:t>
            </w:r>
          </w:p>
        </w:tc>
      </w:tr>
    </w:tbl>
    <w:p>
      <w:pPr>
        <w:spacing w:after="80" w:before="0" w:line="360" w:lineRule="auto"/>
        <w:ind w:firstLine="0"/>
        <w:jc w:val="both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Чат реализован отдельным SignalR-хабом ChatHub. При подключении пользователь определяется по токену сессии. После этого он добавляется в группу администратора, тренера или клиента. Благодаря группам сообщение сразу получают обе стороны переписки.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async Task SendChatMessage(SendChatRequest request)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var user = GetCurrentUser();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var message = new ChatMessage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TrainerId = trainerId,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ClientId = clientId,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SenderRole = senderRole,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Text = request.Text.Trim(),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SentAt = DateTime.SpecifyKind(DateTime.Now, DateTimeKind.Unspecified)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_context.ChatMessages.Add(message);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await _context.SaveChangesAsync();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await Clients.Group(TrainerGroup(trainerId)).SendAsync("ReceiveChatMessage", message);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await Clients.Group(ClientGroup(clientId)).SendAsync("ReceiveChatMessage", message);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>
      <w:pPr>
        <w:spacing w:after="80" w:before="0" w:line="360" w:lineRule="auto"/>
        <w:ind w:firstLine="0"/>
        <w:jc w:val="both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подход позволяет не обновлять страницу вручную. Если тренер отправляет сообщение клиенту, клиент получает его сразу после доставки события ReceiveChatMessage. При повторном открытии панели история сообщений загружается через REST-метод.</w:t>
      </w:r>
    </w:p>
    <w:p>
      <w:r>
        <w:br w:type="page"/>
      </w:r>
    </w:p>
    <w:p>
      <w:pPr>
        <w:spacing w:after="120" w:before="160" w:line="360" w:lineRule="auto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2.5 Тестирование программного продукта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выполнялось вручную через интерфейс Blazor, Swagger и прямую проверку данных в PostgreSQL. Основное внимание уделялось авторизации, корректности сохранения данных и соответствию действий пользователя его роли.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Проверяемое действие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Ожидаемый результат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Вход под администратором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Открывается общая панель управления.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Успешно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Вход под клиентом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Клиент видит свой абонемент, посещения, план и чат.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Успешно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Создание клиента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Запись появляется в таблице Clients.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Успешно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Продление абонемента на 30 дней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Дата окончания увеличивается, статус не меняется.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Успешно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Заморозка и разморозка абонемента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Статус корректно меняется на Frozen и Active.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Успешно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Отметка входа клиента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Создается активное посещение, кнопка входа становится неактивной.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Успешно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Отметка выхода клиента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 активном посещении заполняется ExitedAt.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Успешно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Запись клиента на тренировку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Клиент добавляется в список занятия при наличии мест.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Успешно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Отправка сообщения в чате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Сообщение появляется у тренера и клиента без обновления страницы.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Успешно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Обновление страницы после авторизации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Сессия сохраняется, панель загружается повторно.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Успешно</w:t>
            </w:r>
          </w:p>
        </w:tc>
      </w:tr>
    </w:tbl>
    <w:p>
      <w:pPr>
        <w:spacing w:after="80" w:before="0" w:line="360" w:lineRule="auto"/>
        <w:ind w:firstLine="0"/>
        <w:jc w:val="both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 время проверки были исправлены ошибки, связанные с бесконечной загрузкой панели, подключением к PostgreSQL, повторной отметкой входа клиента и поведением абонемента при продлении после заморозки. Также был упрощен клиентский код авторизации, чтобы он соответствовал выбранному стилю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Сборка API и Blazor-клиента выполнялась средствами dotnet build. Ошибки компиляции после исправлений отсутствуют, что подтверждает корректность подключения сервисов, контроллеров, моделей и клиентских зависимостей.</w:t>
      </w:r>
    </w:p>
    <w:p>
      <w:r>
        <w:br w:type="page"/>
      </w:r>
    </w:p>
    <w:p>
      <w:pPr>
        <w:spacing w:after="120" w:before="160" w:line="360" w:lineRule="auto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2.6 Руководство пользователя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начала работы необходимо запустить серверное приложение Fitness_Api и клиентское приложение Fitness_Client. API по умолчанию доступно по адресу http://localhost:5294, а клиент открывается через адрес, который выводит Blazor Dev Server.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открывает страницу входа, вводит email и пароль. После успешной авторизации он попадает на главную панель. Если пользователь нажимает «Выйти», сессия удаляется, и повторный доступ к панели требует нового входа.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4819"/>
        <w:gridCol w:w="4819"/>
      </w:tblGrid>
      <w:tr>
        <w:tc>
          <w:tcPr>
            <w:tcW w:type="dxa" w:w="2098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Роль</w:t>
            </w:r>
          </w:p>
        </w:tc>
        <w:tc>
          <w:tcPr>
            <w:tcW w:type="dxa" w:w="7257"/>
            <w:vAlign w:val="center"/>
            <w:shd w:fill="1F4E7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Порядок работы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Администратор</w:t>
            </w:r>
          </w:p>
        </w:tc>
        <w:tc>
          <w:tcPr>
            <w:tcW w:type="dxa" w:w="725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Войти под учетной записью администратора, проверить сводные показатели, при необходимости открыть списки клиентов, тренеров, абонементов, тренировок, посещений и сообщений.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Менеджер</w:t>
            </w:r>
          </w:p>
        </w:tc>
        <w:tc>
          <w:tcPr>
            <w:tcW w:type="dxa" w:w="725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Добавить клиента, оформить абонемент, продлить срок действия или изменить статус. Для проверки результата открыть список абонементов.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Тренер</w:t>
            </w:r>
          </w:p>
        </w:tc>
        <w:tc>
          <w:tcPr>
            <w:tcW w:type="dxa" w:w="725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Создать тренировку, записать клиента, заполнить индивидуальный план, открыть чат и отправить сообщение клиенту.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7257"/>
            <w:vAlign w:val="top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Проверить данные абонемента, отметить вход при посещении клуба, после завершения нажать «Отметить выход», открыть чат с тренером.</w:t>
            </w:r>
          </w:p>
        </w:tc>
      </w:tr>
    </w:tbl>
    <w:p>
      <w:pPr>
        <w:spacing w:after="80" w:before="0" w:line="360" w:lineRule="auto"/>
        <w:ind w:firstLine="0"/>
        <w:jc w:val="both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требуется проверить API отдельно от интерфейса, можно открыть Swagger. Через Swagger удобно убедиться, что контроллеры возвращают данные и принимают запросы в формате JSON.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базы данных можно открыть PostgreSQL и посмотреть таблицы Clients, Memberships, Workouts, Visits и ChatMessages. После выполнения действий в интерфейсе соответствующие записи должны появляться или изменяться в этих таблицах.</w:t>
      </w:r>
    </w:p>
    <w:p>
      <w:r>
        <w:br w:type="page"/>
      </w:r>
    </w:p>
    <w:p>
      <w:pPr>
        <w:spacing w:after="200" w:before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индивидуального задания было разработано клиент-серверное веб-приложение «PulseBoard» для управления фитнес-клубом. Приложение реализует основные процессы предметной области: учет клиентов, абонементов, тренировок, индивидуальных планов, посещений, сообщений и отчетных показателей.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выполнена на ASP.NET Core и предоставляет REST API. Для хранения данных используется PostgreSQL, а работа с таблицами организована через Entity Framework Core. Клиентская часть разработана на Blazor WebAssembly и взаимодействует с API через HttpClient.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Особое внимание уделено варианту 5: коммуникациям между тренером и клиентом. Для этого реализован чат на SignalR, который позволяет получать сообщения в реальном времени и сохранять историю переписки в базе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был получен работоспособный программный продукт, соответствующий технологическому стеку задания и пригодный для демонстрации основных функций управления фитнес-клубом.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separate"/>
      <w:t>2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веб-приложению PulseBoard</dc:title>
  <dc:subject>Платформа управления фитнес-клубом</dc:subject>
  <dc:creator>Габитов Амир Ирекович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