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rsidR="00407DAC" w:rsidRDefault="00407DAC" w:rsidP="00E91ED7">
      <w:pPr>
        <w:pStyle w:val="Heading1"/>
        <w:jc w:val="center"/>
        <w:rPr>
          <w:rFonts w:ascii="Times New Roman" w:hAnsi="Times New Roman" w:cs="Times New Roman"/>
          <w:shd w:val="clear" w:color="auto" w:fill="FFFFFF"/>
        </w:rPr>
      </w:pPr>
      <w:bookmarkStart w:id="3" w:name="_Toc166442003"/>
      <w:bookmarkStart w:id="4" w:name="_Toc166928882"/>
      <w:bookmarkStart w:id="5" w:name="_Toc167051103"/>
      <w:bookmarkStart w:id="6" w:name="_Toc167051176"/>
      <w:r w:rsidRPr="00407DAC">
        <w:rPr>
          <w:rFonts w:ascii="Times New Roman" w:hAnsi="Times New Roman" w:cs="Times New Roman"/>
          <w:shd w:val="clear" w:color="auto" w:fill="FFFFFF"/>
        </w:rPr>
        <w:t>Universitatea de Medicină, Farmacie, Științe și Tehnologie „George Emil Palade” din Târgu Mureș</w:t>
      </w:r>
      <w:bookmarkEnd w:id="3"/>
      <w:bookmarkEnd w:id="4"/>
      <w:bookmarkEnd w:id="5"/>
      <w:bookmarkEnd w:id="6"/>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7" w:name="_Toc166442004"/>
      <w:bookmarkStart w:id="8" w:name="_Toc166928883"/>
      <w:bookmarkStart w:id="9" w:name="_Toc167051104"/>
      <w:bookmarkStart w:id="10" w:name="_Toc167051177"/>
      <w:r>
        <w:t>LUCRARE DE DISERTAȚIE</w:t>
      </w:r>
      <w:bookmarkEnd w:id="7"/>
      <w:bookmarkEnd w:id="8"/>
      <w:bookmarkEnd w:id="9"/>
      <w:bookmarkEnd w:id="10"/>
    </w:p>
    <w:p w:rsidR="00F5360E" w:rsidRPr="00E91ED7" w:rsidRDefault="007D2788" w:rsidP="00E91ED7">
      <w:pPr>
        <w:pStyle w:val="Heading1"/>
        <w:jc w:val="center"/>
        <w:rPr>
          <w:rFonts w:ascii="Times New Roman" w:hAnsi="Times New Roman" w:cs="Times New Roman"/>
          <w:shd w:val="clear" w:color="auto" w:fill="FFFFFF"/>
        </w:rPr>
      </w:pPr>
      <w:bookmarkStart w:id="11" w:name="_Toc166442005"/>
      <w:bookmarkStart w:id="12" w:name="_Toc166928884"/>
      <w:bookmarkStart w:id="13" w:name="_Toc167051105"/>
      <w:bookmarkStart w:id="14" w:name="_Toc167051178"/>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11"/>
      <w:bookmarkEnd w:id="12"/>
      <w:bookmarkEnd w:id="13"/>
      <w:bookmarkEnd w:id="14"/>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rPr>
      </w:sdtEndPr>
      <w:sdtContent>
        <w:p w:rsidR="000B7AB8" w:rsidRPr="000B7AB8" w:rsidRDefault="00652059" w:rsidP="000B7AB8">
          <w:pPr>
            <w:pStyle w:val="TOCHeading"/>
            <w:jc w:val="both"/>
            <w:rPr>
              <w:rFonts w:ascii="Times New Roman" w:hAnsi="Times New Roman" w:cs="Times New Roman"/>
            </w:rPr>
          </w:pPr>
          <w:r w:rsidRPr="00E91ED7">
            <w:rPr>
              <w:rFonts w:ascii="Times New Roman" w:hAnsi="Times New Roman" w:cs="Times New Roman"/>
            </w:rPr>
            <w:t>Cuprins</w:t>
          </w:r>
          <w:r w:rsidR="00B70C87" w:rsidRPr="00B70C87">
            <w:rPr>
              <w:rFonts w:cs="Times New Roman"/>
            </w:rPr>
            <w:fldChar w:fldCharType="begin"/>
          </w:r>
          <w:r w:rsidRPr="00E91ED7">
            <w:rPr>
              <w:rFonts w:cs="Times New Roman"/>
            </w:rPr>
            <w:instrText xml:space="preserve"> TOC \o "1-3" \h \z \u </w:instrText>
          </w:r>
          <w:r w:rsidR="00B70C87" w:rsidRPr="00B70C87">
            <w:rPr>
              <w:rFonts w:cs="Times New Roman"/>
            </w:rPr>
            <w:fldChar w:fldCharType="separate"/>
          </w:r>
        </w:p>
        <w:p w:rsidR="000B7AB8" w:rsidRDefault="000B7AB8">
          <w:pPr>
            <w:pStyle w:val="TOC1"/>
            <w:tabs>
              <w:tab w:val="right" w:leader="dot" w:pos="9350"/>
            </w:tabs>
            <w:rPr>
              <w:rFonts w:asciiTheme="minorHAnsi" w:eastAsiaTheme="minorEastAsia" w:hAnsiTheme="minorHAnsi"/>
              <w:noProof/>
              <w:szCs w:val="24"/>
              <w:lang w:val="ro-RO" w:eastAsia="ro-RO"/>
            </w:rPr>
          </w:pPr>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179" w:history="1">
            <w:r w:rsidR="000B7AB8" w:rsidRPr="00FF19BE">
              <w:rPr>
                <w:rStyle w:val="Hyperlink"/>
                <w:noProof/>
              </w:rPr>
              <w:t>Rezumat</w:t>
            </w:r>
            <w:r w:rsidR="000B7AB8">
              <w:rPr>
                <w:noProof/>
                <w:webHidden/>
              </w:rPr>
              <w:tab/>
            </w:r>
            <w:r>
              <w:rPr>
                <w:noProof/>
                <w:webHidden/>
              </w:rPr>
              <w:fldChar w:fldCharType="begin"/>
            </w:r>
            <w:r w:rsidR="000B7AB8">
              <w:rPr>
                <w:noProof/>
                <w:webHidden/>
              </w:rPr>
              <w:instrText xml:space="preserve"> PAGEREF _Toc167051179 \h </w:instrText>
            </w:r>
            <w:r>
              <w:rPr>
                <w:noProof/>
                <w:webHidden/>
              </w:rPr>
            </w:r>
            <w:r>
              <w:rPr>
                <w:noProof/>
                <w:webHidden/>
              </w:rPr>
              <w:fldChar w:fldCharType="separate"/>
            </w:r>
            <w:r w:rsidR="000B7AB8">
              <w:rPr>
                <w:noProof/>
                <w:webHidden/>
              </w:rPr>
              <w:t>3</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180" w:history="1">
            <w:r w:rsidR="000B7AB8" w:rsidRPr="00FF19BE">
              <w:rPr>
                <w:rStyle w:val="Hyperlink"/>
                <w:noProof/>
              </w:rPr>
              <w:t>Introducere</w:t>
            </w:r>
            <w:r w:rsidR="000B7AB8">
              <w:rPr>
                <w:noProof/>
                <w:webHidden/>
              </w:rPr>
              <w:tab/>
            </w:r>
            <w:r>
              <w:rPr>
                <w:noProof/>
                <w:webHidden/>
              </w:rPr>
              <w:fldChar w:fldCharType="begin"/>
            </w:r>
            <w:r w:rsidR="000B7AB8">
              <w:rPr>
                <w:noProof/>
                <w:webHidden/>
              </w:rPr>
              <w:instrText xml:space="preserve"> PAGEREF _Toc167051180 \h </w:instrText>
            </w:r>
            <w:r>
              <w:rPr>
                <w:noProof/>
                <w:webHidden/>
              </w:rPr>
            </w:r>
            <w:r>
              <w:rPr>
                <w:noProof/>
                <w:webHidden/>
              </w:rPr>
              <w:fldChar w:fldCharType="separate"/>
            </w:r>
            <w:r w:rsidR="000B7AB8">
              <w:rPr>
                <w:noProof/>
                <w:webHidden/>
              </w:rPr>
              <w:t>4</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181" w:history="1">
            <w:r w:rsidR="000B7AB8" w:rsidRPr="00FF19BE">
              <w:rPr>
                <w:rStyle w:val="Hyperlink"/>
                <w:noProof/>
              </w:rPr>
              <w:t>Obiectivul Cercetării</w:t>
            </w:r>
            <w:r w:rsidR="000B7AB8">
              <w:rPr>
                <w:noProof/>
                <w:webHidden/>
              </w:rPr>
              <w:tab/>
            </w:r>
            <w:r>
              <w:rPr>
                <w:noProof/>
                <w:webHidden/>
              </w:rPr>
              <w:fldChar w:fldCharType="begin"/>
            </w:r>
            <w:r w:rsidR="000B7AB8">
              <w:rPr>
                <w:noProof/>
                <w:webHidden/>
              </w:rPr>
              <w:instrText xml:space="preserve"> PAGEREF _Toc167051181 \h </w:instrText>
            </w:r>
            <w:r>
              <w:rPr>
                <w:noProof/>
                <w:webHidden/>
              </w:rPr>
            </w:r>
            <w:r>
              <w:rPr>
                <w:noProof/>
                <w:webHidden/>
              </w:rPr>
              <w:fldChar w:fldCharType="separate"/>
            </w:r>
            <w:r w:rsidR="000B7AB8">
              <w:rPr>
                <w:noProof/>
                <w:webHidden/>
              </w:rPr>
              <w:t>5</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182" w:history="1">
            <w:r w:rsidR="000B7AB8" w:rsidRPr="00FF19BE">
              <w:rPr>
                <w:rStyle w:val="Hyperlink"/>
                <w:noProof/>
              </w:rPr>
              <w:t>Metodologii</w:t>
            </w:r>
            <w:r w:rsidR="000B7AB8">
              <w:rPr>
                <w:noProof/>
                <w:webHidden/>
              </w:rPr>
              <w:tab/>
            </w:r>
            <w:r>
              <w:rPr>
                <w:noProof/>
                <w:webHidden/>
              </w:rPr>
              <w:fldChar w:fldCharType="begin"/>
            </w:r>
            <w:r w:rsidR="000B7AB8">
              <w:rPr>
                <w:noProof/>
                <w:webHidden/>
              </w:rPr>
              <w:instrText xml:space="preserve"> PAGEREF _Toc167051182 \h </w:instrText>
            </w:r>
            <w:r>
              <w:rPr>
                <w:noProof/>
                <w:webHidden/>
              </w:rPr>
            </w:r>
            <w:r>
              <w:rPr>
                <w:noProof/>
                <w:webHidden/>
              </w:rPr>
              <w:fldChar w:fldCharType="separate"/>
            </w:r>
            <w:r w:rsidR="000B7AB8">
              <w:rPr>
                <w:noProof/>
                <w:webHidden/>
              </w:rPr>
              <w:t>5</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183" w:history="1">
            <w:r w:rsidR="000B7AB8" w:rsidRPr="00FF19BE">
              <w:rPr>
                <w:rStyle w:val="Hyperlink"/>
                <w:noProof/>
              </w:rPr>
              <w:t>Paradigma de programare orientat</w:t>
            </w:r>
            <w:r w:rsidR="000B7AB8" w:rsidRPr="00FF19BE">
              <w:rPr>
                <w:rStyle w:val="Hyperlink"/>
                <w:noProof/>
                <w:lang w:val="ro-RO"/>
              </w:rPr>
              <w:t>ă pe agenți</w:t>
            </w:r>
            <w:r w:rsidR="000B7AB8">
              <w:rPr>
                <w:noProof/>
                <w:webHidden/>
              </w:rPr>
              <w:tab/>
            </w:r>
            <w:r>
              <w:rPr>
                <w:noProof/>
                <w:webHidden/>
              </w:rPr>
              <w:fldChar w:fldCharType="begin"/>
            </w:r>
            <w:r w:rsidR="000B7AB8">
              <w:rPr>
                <w:noProof/>
                <w:webHidden/>
              </w:rPr>
              <w:instrText xml:space="preserve"> PAGEREF _Toc167051183 \h </w:instrText>
            </w:r>
            <w:r>
              <w:rPr>
                <w:noProof/>
                <w:webHidden/>
              </w:rPr>
            </w:r>
            <w:r>
              <w:rPr>
                <w:noProof/>
                <w:webHidden/>
              </w:rPr>
              <w:fldChar w:fldCharType="separate"/>
            </w:r>
            <w:r w:rsidR="000B7AB8">
              <w:rPr>
                <w:noProof/>
                <w:webHidden/>
              </w:rPr>
              <w:t>6</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184" w:history="1">
            <w:r w:rsidR="000B7AB8" w:rsidRPr="00FF19BE">
              <w:rPr>
                <w:rStyle w:val="Hyperlink"/>
                <w:noProof/>
              </w:rPr>
              <w:t>POA vs POO</w:t>
            </w:r>
            <w:r w:rsidR="000B7AB8">
              <w:rPr>
                <w:noProof/>
                <w:webHidden/>
              </w:rPr>
              <w:tab/>
            </w:r>
            <w:r>
              <w:rPr>
                <w:noProof/>
                <w:webHidden/>
              </w:rPr>
              <w:fldChar w:fldCharType="begin"/>
            </w:r>
            <w:r w:rsidR="000B7AB8">
              <w:rPr>
                <w:noProof/>
                <w:webHidden/>
              </w:rPr>
              <w:instrText xml:space="preserve"> PAGEREF _Toc167051184 \h </w:instrText>
            </w:r>
            <w:r>
              <w:rPr>
                <w:noProof/>
                <w:webHidden/>
              </w:rPr>
            </w:r>
            <w:r>
              <w:rPr>
                <w:noProof/>
                <w:webHidden/>
              </w:rPr>
              <w:fldChar w:fldCharType="separate"/>
            </w:r>
            <w:r w:rsidR="000B7AB8">
              <w:rPr>
                <w:noProof/>
                <w:webHidden/>
              </w:rPr>
              <w:t>8</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185" w:history="1">
            <w:r w:rsidR="000B7AB8" w:rsidRPr="00FF19BE">
              <w:rPr>
                <w:rStyle w:val="Hyperlink"/>
                <w:noProof/>
              </w:rPr>
              <w:t>Java Agent DEvelopment Framework (JADE)</w:t>
            </w:r>
            <w:r w:rsidR="000B7AB8">
              <w:rPr>
                <w:noProof/>
                <w:webHidden/>
              </w:rPr>
              <w:tab/>
            </w:r>
            <w:r>
              <w:rPr>
                <w:noProof/>
                <w:webHidden/>
              </w:rPr>
              <w:fldChar w:fldCharType="begin"/>
            </w:r>
            <w:r w:rsidR="000B7AB8">
              <w:rPr>
                <w:noProof/>
                <w:webHidden/>
              </w:rPr>
              <w:instrText xml:space="preserve"> PAGEREF _Toc167051185 \h </w:instrText>
            </w:r>
            <w:r>
              <w:rPr>
                <w:noProof/>
                <w:webHidden/>
              </w:rPr>
            </w:r>
            <w:r>
              <w:rPr>
                <w:noProof/>
                <w:webHidden/>
              </w:rPr>
              <w:fldChar w:fldCharType="separate"/>
            </w:r>
            <w:r w:rsidR="000B7AB8">
              <w:rPr>
                <w:noProof/>
                <w:webHidden/>
              </w:rPr>
              <w:t>9</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186" w:history="1">
            <w:r w:rsidR="000B7AB8" w:rsidRPr="00FF19BE">
              <w:rPr>
                <w:rStyle w:val="Hyperlink"/>
                <w:rFonts w:eastAsia="Times New Roman"/>
                <w:noProof/>
                <w:lang w:val="ro-RO" w:eastAsia="ro-RO"/>
              </w:rPr>
              <w:t>Pietrele la rinichi</w:t>
            </w:r>
            <w:r w:rsidR="000B7AB8" w:rsidRPr="00FF19BE">
              <w:rPr>
                <w:rStyle w:val="Hyperlink"/>
                <w:noProof/>
              </w:rPr>
              <w:t xml:space="preserve"> (</w:t>
            </w:r>
            <w:r w:rsidR="000B7AB8" w:rsidRPr="00FF19BE">
              <w:rPr>
                <w:rStyle w:val="Hyperlink"/>
                <w:rFonts w:eastAsia="Times New Roman"/>
                <w:noProof/>
                <w:lang w:val="ro-RO" w:eastAsia="ro-RO"/>
              </w:rPr>
              <w:t>nefrolitiaza)</w:t>
            </w:r>
            <w:r w:rsidR="000B7AB8">
              <w:rPr>
                <w:noProof/>
                <w:webHidden/>
              </w:rPr>
              <w:tab/>
            </w:r>
            <w:r>
              <w:rPr>
                <w:noProof/>
                <w:webHidden/>
              </w:rPr>
              <w:fldChar w:fldCharType="begin"/>
            </w:r>
            <w:r w:rsidR="000B7AB8">
              <w:rPr>
                <w:noProof/>
                <w:webHidden/>
              </w:rPr>
              <w:instrText xml:space="preserve"> PAGEREF _Toc167051186 \h </w:instrText>
            </w:r>
            <w:r>
              <w:rPr>
                <w:noProof/>
                <w:webHidden/>
              </w:rPr>
            </w:r>
            <w:r>
              <w:rPr>
                <w:noProof/>
                <w:webHidden/>
              </w:rPr>
              <w:fldChar w:fldCharType="separate"/>
            </w:r>
            <w:r w:rsidR="000B7AB8">
              <w:rPr>
                <w:noProof/>
                <w:webHidden/>
              </w:rPr>
              <w:t>12</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87" w:history="1">
            <w:r w:rsidR="000B7AB8" w:rsidRPr="00FF19BE">
              <w:rPr>
                <w:rStyle w:val="Hyperlink"/>
                <w:rFonts w:eastAsia="Times New Roman"/>
                <w:noProof/>
                <w:lang w:val="ro-RO" w:eastAsia="ro-RO"/>
              </w:rPr>
              <w:t>Ce sunt pietrele la rinichi?</w:t>
            </w:r>
            <w:r w:rsidR="000B7AB8">
              <w:rPr>
                <w:noProof/>
                <w:webHidden/>
              </w:rPr>
              <w:tab/>
            </w:r>
            <w:r>
              <w:rPr>
                <w:noProof/>
                <w:webHidden/>
              </w:rPr>
              <w:fldChar w:fldCharType="begin"/>
            </w:r>
            <w:r w:rsidR="000B7AB8">
              <w:rPr>
                <w:noProof/>
                <w:webHidden/>
              </w:rPr>
              <w:instrText xml:space="preserve"> PAGEREF _Toc167051187 \h </w:instrText>
            </w:r>
            <w:r>
              <w:rPr>
                <w:noProof/>
                <w:webHidden/>
              </w:rPr>
            </w:r>
            <w:r>
              <w:rPr>
                <w:noProof/>
                <w:webHidden/>
              </w:rPr>
              <w:fldChar w:fldCharType="separate"/>
            </w:r>
            <w:r w:rsidR="000B7AB8">
              <w:rPr>
                <w:noProof/>
                <w:webHidden/>
              </w:rPr>
              <w:t>13</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88" w:history="1">
            <w:r w:rsidR="000B7AB8" w:rsidRPr="00FF19BE">
              <w:rPr>
                <w:rStyle w:val="Hyperlink"/>
                <w:noProof/>
              </w:rPr>
              <w:t>Cauzele aparițiilor pietrelor la rinichi</w:t>
            </w:r>
            <w:r w:rsidR="000B7AB8">
              <w:rPr>
                <w:noProof/>
                <w:webHidden/>
              </w:rPr>
              <w:tab/>
            </w:r>
            <w:r>
              <w:rPr>
                <w:noProof/>
                <w:webHidden/>
              </w:rPr>
              <w:fldChar w:fldCharType="begin"/>
            </w:r>
            <w:r w:rsidR="000B7AB8">
              <w:rPr>
                <w:noProof/>
                <w:webHidden/>
              </w:rPr>
              <w:instrText xml:space="preserve"> PAGEREF _Toc167051188 \h </w:instrText>
            </w:r>
            <w:r>
              <w:rPr>
                <w:noProof/>
                <w:webHidden/>
              </w:rPr>
            </w:r>
            <w:r>
              <w:rPr>
                <w:noProof/>
                <w:webHidden/>
              </w:rPr>
              <w:fldChar w:fldCharType="separate"/>
            </w:r>
            <w:r w:rsidR="000B7AB8">
              <w:rPr>
                <w:noProof/>
                <w:webHidden/>
              </w:rPr>
              <w:t>14</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89" w:history="1">
            <w:r w:rsidR="000B7AB8" w:rsidRPr="00FF19BE">
              <w:rPr>
                <w:rStyle w:val="Hyperlink"/>
                <w:noProof/>
              </w:rPr>
              <w:t>Simptomele pietrelor la rinichi</w:t>
            </w:r>
            <w:r w:rsidR="000B7AB8">
              <w:rPr>
                <w:noProof/>
                <w:webHidden/>
              </w:rPr>
              <w:tab/>
            </w:r>
            <w:r>
              <w:rPr>
                <w:noProof/>
                <w:webHidden/>
              </w:rPr>
              <w:fldChar w:fldCharType="begin"/>
            </w:r>
            <w:r w:rsidR="000B7AB8">
              <w:rPr>
                <w:noProof/>
                <w:webHidden/>
              </w:rPr>
              <w:instrText xml:space="preserve"> PAGEREF _Toc167051189 \h </w:instrText>
            </w:r>
            <w:r>
              <w:rPr>
                <w:noProof/>
                <w:webHidden/>
              </w:rPr>
            </w:r>
            <w:r>
              <w:rPr>
                <w:noProof/>
                <w:webHidden/>
              </w:rPr>
              <w:fldChar w:fldCharType="separate"/>
            </w:r>
            <w:r w:rsidR="000B7AB8">
              <w:rPr>
                <w:noProof/>
                <w:webHidden/>
              </w:rPr>
              <w:t>15</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90" w:history="1">
            <w:r w:rsidR="000B7AB8" w:rsidRPr="00FF19BE">
              <w:rPr>
                <w:rStyle w:val="Hyperlink"/>
                <w:noProof/>
              </w:rPr>
              <w:t>Metode de diagnosticare al pietrelor la rinichi</w:t>
            </w:r>
            <w:r w:rsidR="000B7AB8">
              <w:rPr>
                <w:noProof/>
                <w:webHidden/>
              </w:rPr>
              <w:tab/>
            </w:r>
            <w:r>
              <w:rPr>
                <w:noProof/>
                <w:webHidden/>
              </w:rPr>
              <w:fldChar w:fldCharType="begin"/>
            </w:r>
            <w:r w:rsidR="000B7AB8">
              <w:rPr>
                <w:noProof/>
                <w:webHidden/>
              </w:rPr>
              <w:instrText xml:space="preserve"> PAGEREF _Toc167051190 \h </w:instrText>
            </w:r>
            <w:r>
              <w:rPr>
                <w:noProof/>
                <w:webHidden/>
              </w:rPr>
            </w:r>
            <w:r>
              <w:rPr>
                <w:noProof/>
                <w:webHidden/>
              </w:rPr>
              <w:fldChar w:fldCharType="separate"/>
            </w:r>
            <w:r w:rsidR="000B7AB8">
              <w:rPr>
                <w:noProof/>
                <w:webHidden/>
              </w:rPr>
              <w:t>15</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91" w:history="1">
            <w:r w:rsidR="000B7AB8" w:rsidRPr="00FF19BE">
              <w:rPr>
                <w:rStyle w:val="Hyperlink"/>
                <w:noProof/>
              </w:rPr>
              <w:t>Tratament pietre la rinichi</w:t>
            </w:r>
            <w:r w:rsidR="000B7AB8">
              <w:rPr>
                <w:noProof/>
                <w:webHidden/>
              </w:rPr>
              <w:tab/>
            </w:r>
            <w:r>
              <w:rPr>
                <w:noProof/>
                <w:webHidden/>
              </w:rPr>
              <w:fldChar w:fldCharType="begin"/>
            </w:r>
            <w:r w:rsidR="000B7AB8">
              <w:rPr>
                <w:noProof/>
                <w:webHidden/>
              </w:rPr>
              <w:instrText xml:space="preserve"> PAGEREF _Toc167051191 \h </w:instrText>
            </w:r>
            <w:r>
              <w:rPr>
                <w:noProof/>
                <w:webHidden/>
              </w:rPr>
            </w:r>
            <w:r>
              <w:rPr>
                <w:noProof/>
                <w:webHidden/>
              </w:rPr>
              <w:fldChar w:fldCharType="separate"/>
            </w:r>
            <w:r w:rsidR="000B7AB8">
              <w:rPr>
                <w:noProof/>
                <w:webHidden/>
              </w:rPr>
              <w:t>16</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192" w:history="1">
            <w:r w:rsidR="000B7AB8" w:rsidRPr="00FF19BE">
              <w:rPr>
                <w:rStyle w:val="Hyperlink"/>
                <w:noProof/>
              </w:rPr>
              <w:t>Învățare supervizată</w:t>
            </w:r>
            <w:r w:rsidR="000B7AB8">
              <w:rPr>
                <w:noProof/>
                <w:webHidden/>
              </w:rPr>
              <w:tab/>
            </w:r>
            <w:r>
              <w:rPr>
                <w:noProof/>
                <w:webHidden/>
              </w:rPr>
              <w:fldChar w:fldCharType="begin"/>
            </w:r>
            <w:r w:rsidR="000B7AB8">
              <w:rPr>
                <w:noProof/>
                <w:webHidden/>
              </w:rPr>
              <w:instrText xml:space="preserve"> PAGEREF _Toc167051192 \h </w:instrText>
            </w:r>
            <w:r>
              <w:rPr>
                <w:noProof/>
                <w:webHidden/>
              </w:rPr>
            </w:r>
            <w:r>
              <w:rPr>
                <w:noProof/>
                <w:webHidden/>
              </w:rPr>
              <w:fldChar w:fldCharType="separate"/>
            </w:r>
            <w:r w:rsidR="000B7AB8">
              <w:rPr>
                <w:noProof/>
                <w:webHidden/>
              </w:rPr>
              <w:t>16</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93" w:history="1">
            <w:r w:rsidR="000B7AB8" w:rsidRPr="00FF19BE">
              <w:rPr>
                <w:rStyle w:val="Hyperlink"/>
                <w:noProof/>
              </w:rPr>
              <w:t>Ce este învățarea supervizată?</w:t>
            </w:r>
            <w:r w:rsidR="000B7AB8">
              <w:rPr>
                <w:noProof/>
                <w:webHidden/>
              </w:rPr>
              <w:tab/>
            </w:r>
            <w:r>
              <w:rPr>
                <w:noProof/>
                <w:webHidden/>
              </w:rPr>
              <w:fldChar w:fldCharType="begin"/>
            </w:r>
            <w:r w:rsidR="000B7AB8">
              <w:rPr>
                <w:noProof/>
                <w:webHidden/>
              </w:rPr>
              <w:instrText xml:space="preserve"> PAGEREF _Toc167051193 \h </w:instrText>
            </w:r>
            <w:r>
              <w:rPr>
                <w:noProof/>
                <w:webHidden/>
              </w:rPr>
            </w:r>
            <w:r>
              <w:rPr>
                <w:noProof/>
                <w:webHidden/>
              </w:rPr>
              <w:fldChar w:fldCharType="separate"/>
            </w:r>
            <w:r w:rsidR="000B7AB8">
              <w:rPr>
                <w:noProof/>
                <w:webHidden/>
              </w:rPr>
              <w:t>16</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94" w:history="1">
            <w:r w:rsidR="000B7AB8" w:rsidRPr="00FF19BE">
              <w:rPr>
                <w:rStyle w:val="Hyperlink"/>
                <w:noProof/>
              </w:rPr>
              <w:t xml:space="preserve">Aspecte ce trebuie luate </w:t>
            </w:r>
            <w:r w:rsidR="000B7AB8" w:rsidRPr="00FF19BE">
              <w:rPr>
                <w:rStyle w:val="Hyperlink"/>
                <w:noProof/>
                <w:lang w:val="ro-RO"/>
              </w:rPr>
              <w:t>în considerare în învățarea supervizată</w:t>
            </w:r>
            <w:r w:rsidR="000B7AB8">
              <w:rPr>
                <w:noProof/>
                <w:webHidden/>
              </w:rPr>
              <w:tab/>
            </w:r>
            <w:r>
              <w:rPr>
                <w:noProof/>
                <w:webHidden/>
              </w:rPr>
              <w:fldChar w:fldCharType="begin"/>
            </w:r>
            <w:r w:rsidR="000B7AB8">
              <w:rPr>
                <w:noProof/>
                <w:webHidden/>
              </w:rPr>
              <w:instrText xml:space="preserve"> PAGEREF _Toc167051194 \h </w:instrText>
            </w:r>
            <w:r>
              <w:rPr>
                <w:noProof/>
                <w:webHidden/>
              </w:rPr>
            </w:r>
            <w:r>
              <w:rPr>
                <w:noProof/>
                <w:webHidden/>
              </w:rPr>
              <w:fldChar w:fldCharType="separate"/>
            </w:r>
            <w:r w:rsidR="000B7AB8">
              <w:rPr>
                <w:noProof/>
                <w:webHidden/>
              </w:rPr>
              <w:t>17</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95" w:history="1">
            <w:r w:rsidR="000B7AB8" w:rsidRPr="00FF19BE">
              <w:rPr>
                <w:rStyle w:val="Hyperlink"/>
                <w:noProof/>
              </w:rPr>
              <w:t>Algoritmi</w:t>
            </w:r>
            <w:r w:rsidR="000B7AB8">
              <w:rPr>
                <w:noProof/>
                <w:webHidden/>
              </w:rPr>
              <w:tab/>
            </w:r>
            <w:r>
              <w:rPr>
                <w:noProof/>
                <w:webHidden/>
              </w:rPr>
              <w:fldChar w:fldCharType="begin"/>
            </w:r>
            <w:r w:rsidR="000B7AB8">
              <w:rPr>
                <w:noProof/>
                <w:webHidden/>
              </w:rPr>
              <w:instrText xml:space="preserve"> PAGEREF _Toc167051195 \h </w:instrText>
            </w:r>
            <w:r>
              <w:rPr>
                <w:noProof/>
                <w:webHidden/>
              </w:rPr>
            </w:r>
            <w:r>
              <w:rPr>
                <w:noProof/>
                <w:webHidden/>
              </w:rPr>
              <w:fldChar w:fldCharType="separate"/>
            </w:r>
            <w:r w:rsidR="000B7AB8">
              <w:rPr>
                <w:noProof/>
                <w:webHidden/>
              </w:rPr>
              <w:t>20</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96" w:history="1">
            <w:r w:rsidR="000B7AB8" w:rsidRPr="00FF19BE">
              <w:rPr>
                <w:rStyle w:val="Hyperlink"/>
                <w:noProof/>
              </w:rPr>
              <w:t>Rețele neuronale - perceptronul multistrat</w:t>
            </w:r>
            <w:r w:rsidR="000B7AB8">
              <w:rPr>
                <w:noProof/>
                <w:webHidden/>
              </w:rPr>
              <w:tab/>
            </w:r>
            <w:r>
              <w:rPr>
                <w:noProof/>
                <w:webHidden/>
              </w:rPr>
              <w:fldChar w:fldCharType="begin"/>
            </w:r>
            <w:r w:rsidR="000B7AB8">
              <w:rPr>
                <w:noProof/>
                <w:webHidden/>
              </w:rPr>
              <w:instrText xml:space="preserve"> PAGEREF _Toc167051196 \h </w:instrText>
            </w:r>
            <w:r>
              <w:rPr>
                <w:noProof/>
                <w:webHidden/>
              </w:rPr>
            </w:r>
            <w:r>
              <w:rPr>
                <w:noProof/>
                <w:webHidden/>
              </w:rPr>
              <w:fldChar w:fldCharType="separate"/>
            </w:r>
            <w:r w:rsidR="000B7AB8">
              <w:rPr>
                <w:noProof/>
                <w:webHidden/>
              </w:rPr>
              <w:t>20</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197" w:history="1">
            <w:r w:rsidR="000B7AB8" w:rsidRPr="00FF19BE">
              <w:rPr>
                <w:rStyle w:val="Hyperlink"/>
                <w:noProof/>
              </w:rPr>
              <w:t>Implementare</w:t>
            </w:r>
            <w:r w:rsidR="000B7AB8">
              <w:rPr>
                <w:noProof/>
                <w:webHidden/>
              </w:rPr>
              <w:tab/>
            </w:r>
            <w:r>
              <w:rPr>
                <w:noProof/>
                <w:webHidden/>
              </w:rPr>
              <w:fldChar w:fldCharType="begin"/>
            </w:r>
            <w:r w:rsidR="000B7AB8">
              <w:rPr>
                <w:noProof/>
                <w:webHidden/>
              </w:rPr>
              <w:instrText xml:space="preserve"> PAGEREF _Toc167051197 \h </w:instrText>
            </w:r>
            <w:r>
              <w:rPr>
                <w:noProof/>
                <w:webHidden/>
              </w:rPr>
            </w:r>
            <w:r>
              <w:rPr>
                <w:noProof/>
                <w:webHidden/>
              </w:rPr>
              <w:fldChar w:fldCharType="separate"/>
            </w:r>
            <w:r w:rsidR="000B7AB8">
              <w:rPr>
                <w:noProof/>
                <w:webHidden/>
              </w:rPr>
              <w:t>21</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98" w:history="1">
            <w:r w:rsidR="000B7AB8" w:rsidRPr="00FF19BE">
              <w:rPr>
                <w:rStyle w:val="Hyperlink"/>
                <w:noProof/>
              </w:rPr>
              <w:t>Setul de date</w:t>
            </w:r>
            <w:r w:rsidR="000B7AB8">
              <w:rPr>
                <w:noProof/>
                <w:webHidden/>
              </w:rPr>
              <w:tab/>
            </w:r>
            <w:r>
              <w:rPr>
                <w:noProof/>
                <w:webHidden/>
              </w:rPr>
              <w:fldChar w:fldCharType="begin"/>
            </w:r>
            <w:r w:rsidR="000B7AB8">
              <w:rPr>
                <w:noProof/>
                <w:webHidden/>
              </w:rPr>
              <w:instrText xml:space="preserve"> PAGEREF _Toc167051198 \h </w:instrText>
            </w:r>
            <w:r>
              <w:rPr>
                <w:noProof/>
                <w:webHidden/>
              </w:rPr>
            </w:r>
            <w:r>
              <w:rPr>
                <w:noProof/>
                <w:webHidden/>
              </w:rPr>
              <w:fldChar w:fldCharType="separate"/>
            </w:r>
            <w:r w:rsidR="000B7AB8">
              <w:rPr>
                <w:noProof/>
                <w:webHidden/>
              </w:rPr>
              <w:t>23</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199" w:history="1">
            <w:r w:rsidR="000B7AB8" w:rsidRPr="00FF19BE">
              <w:rPr>
                <w:rStyle w:val="Hyperlink"/>
                <w:rFonts w:eastAsia="Times New Roman"/>
                <w:noProof/>
                <w:lang w:val="ro-RO" w:eastAsia="ro-RO"/>
              </w:rPr>
              <w:t>Arhitectura aplicației</w:t>
            </w:r>
            <w:r w:rsidR="000B7AB8">
              <w:rPr>
                <w:noProof/>
                <w:webHidden/>
              </w:rPr>
              <w:tab/>
            </w:r>
            <w:r>
              <w:rPr>
                <w:noProof/>
                <w:webHidden/>
              </w:rPr>
              <w:fldChar w:fldCharType="begin"/>
            </w:r>
            <w:r w:rsidR="000B7AB8">
              <w:rPr>
                <w:noProof/>
                <w:webHidden/>
              </w:rPr>
              <w:instrText xml:space="preserve"> PAGEREF _Toc167051199 \h </w:instrText>
            </w:r>
            <w:r>
              <w:rPr>
                <w:noProof/>
                <w:webHidden/>
              </w:rPr>
            </w:r>
            <w:r>
              <w:rPr>
                <w:noProof/>
                <w:webHidden/>
              </w:rPr>
              <w:fldChar w:fldCharType="separate"/>
            </w:r>
            <w:r w:rsidR="000B7AB8">
              <w:rPr>
                <w:noProof/>
                <w:webHidden/>
              </w:rPr>
              <w:t>25</w:t>
            </w:r>
            <w:r>
              <w:rPr>
                <w:noProof/>
                <w:webHidden/>
              </w:rPr>
              <w:fldChar w:fldCharType="end"/>
            </w:r>
          </w:hyperlink>
        </w:p>
        <w:p w:rsidR="000B7AB8" w:rsidRDefault="00B70C87">
          <w:pPr>
            <w:pStyle w:val="TOC3"/>
            <w:tabs>
              <w:tab w:val="right" w:leader="dot" w:pos="9350"/>
            </w:tabs>
            <w:rPr>
              <w:rFonts w:asciiTheme="minorHAnsi" w:eastAsiaTheme="minorEastAsia" w:hAnsiTheme="minorHAnsi"/>
              <w:noProof/>
              <w:szCs w:val="24"/>
              <w:lang w:val="ro-RO" w:eastAsia="ro-RO"/>
            </w:rPr>
          </w:pPr>
          <w:hyperlink w:anchor="_Toc167051200" w:history="1">
            <w:r w:rsidR="000B7AB8" w:rsidRPr="00FF19BE">
              <w:rPr>
                <w:rStyle w:val="Hyperlink"/>
                <w:noProof/>
                <w:lang w:val="ro-RO" w:eastAsia="ro-RO"/>
              </w:rPr>
              <w:t>Funcționalitățile și comportamentele agenților</w:t>
            </w:r>
            <w:r w:rsidR="000B7AB8">
              <w:rPr>
                <w:noProof/>
                <w:webHidden/>
              </w:rPr>
              <w:tab/>
            </w:r>
            <w:r>
              <w:rPr>
                <w:noProof/>
                <w:webHidden/>
              </w:rPr>
              <w:fldChar w:fldCharType="begin"/>
            </w:r>
            <w:r w:rsidR="000B7AB8">
              <w:rPr>
                <w:noProof/>
                <w:webHidden/>
              </w:rPr>
              <w:instrText xml:space="preserve"> PAGEREF _Toc167051200 \h </w:instrText>
            </w:r>
            <w:r>
              <w:rPr>
                <w:noProof/>
                <w:webHidden/>
              </w:rPr>
            </w:r>
            <w:r>
              <w:rPr>
                <w:noProof/>
                <w:webHidden/>
              </w:rPr>
              <w:fldChar w:fldCharType="separate"/>
            </w:r>
            <w:r w:rsidR="000B7AB8">
              <w:rPr>
                <w:noProof/>
                <w:webHidden/>
              </w:rPr>
              <w:t>25</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201" w:history="1">
            <w:r w:rsidR="000B7AB8" w:rsidRPr="00FF19BE">
              <w:rPr>
                <w:rStyle w:val="Hyperlink"/>
                <w:noProof/>
                <w:lang w:val="ro-RO" w:eastAsia="ro-RO"/>
              </w:rPr>
              <w:t>Rezultate obținute</w:t>
            </w:r>
            <w:r w:rsidR="000B7AB8">
              <w:rPr>
                <w:noProof/>
                <w:webHidden/>
              </w:rPr>
              <w:tab/>
            </w:r>
            <w:r>
              <w:rPr>
                <w:noProof/>
                <w:webHidden/>
              </w:rPr>
              <w:fldChar w:fldCharType="begin"/>
            </w:r>
            <w:r w:rsidR="000B7AB8">
              <w:rPr>
                <w:noProof/>
                <w:webHidden/>
              </w:rPr>
              <w:instrText xml:space="preserve"> PAGEREF _Toc167051201 \h </w:instrText>
            </w:r>
            <w:r>
              <w:rPr>
                <w:noProof/>
                <w:webHidden/>
              </w:rPr>
            </w:r>
            <w:r>
              <w:rPr>
                <w:noProof/>
                <w:webHidden/>
              </w:rPr>
              <w:fldChar w:fldCharType="separate"/>
            </w:r>
            <w:r w:rsidR="000B7AB8">
              <w:rPr>
                <w:noProof/>
                <w:webHidden/>
              </w:rPr>
              <w:t>29</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202" w:history="1">
            <w:r w:rsidR="000B7AB8" w:rsidRPr="00FF19BE">
              <w:rPr>
                <w:rStyle w:val="Hyperlink"/>
                <w:noProof/>
              </w:rPr>
              <w:t>Discu</w:t>
            </w:r>
            <w:r w:rsidR="000B7AB8" w:rsidRPr="00FF19BE">
              <w:rPr>
                <w:rStyle w:val="Hyperlink"/>
                <w:noProof/>
                <w:lang w:val="ro-RO"/>
              </w:rPr>
              <w:t>ții</w:t>
            </w:r>
            <w:r w:rsidR="000B7AB8">
              <w:rPr>
                <w:noProof/>
                <w:webHidden/>
              </w:rPr>
              <w:tab/>
            </w:r>
            <w:r>
              <w:rPr>
                <w:noProof/>
                <w:webHidden/>
              </w:rPr>
              <w:fldChar w:fldCharType="begin"/>
            </w:r>
            <w:r w:rsidR="000B7AB8">
              <w:rPr>
                <w:noProof/>
                <w:webHidden/>
              </w:rPr>
              <w:instrText xml:space="preserve"> PAGEREF _Toc167051202 \h </w:instrText>
            </w:r>
            <w:r>
              <w:rPr>
                <w:noProof/>
                <w:webHidden/>
              </w:rPr>
            </w:r>
            <w:r>
              <w:rPr>
                <w:noProof/>
                <w:webHidden/>
              </w:rPr>
              <w:fldChar w:fldCharType="separate"/>
            </w:r>
            <w:r w:rsidR="000B7AB8">
              <w:rPr>
                <w:noProof/>
                <w:webHidden/>
              </w:rPr>
              <w:t>32</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203" w:history="1">
            <w:r w:rsidR="000B7AB8" w:rsidRPr="00FF19BE">
              <w:rPr>
                <w:rStyle w:val="Hyperlink"/>
                <w:noProof/>
              </w:rPr>
              <w:t>Concluzie</w:t>
            </w:r>
            <w:r w:rsidR="000B7AB8">
              <w:rPr>
                <w:noProof/>
                <w:webHidden/>
              </w:rPr>
              <w:tab/>
            </w:r>
            <w:r>
              <w:rPr>
                <w:noProof/>
                <w:webHidden/>
              </w:rPr>
              <w:fldChar w:fldCharType="begin"/>
            </w:r>
            <w:r w:rsidR="000B7AB8">
              <w:rPr>
                <w:noProof/>
                <w:webHidden/>
              </w:rPr>
              <w:instrText xml:space="preserve"> PAGEREF _Toc167051203 \h </w:instrText>
            </w:r>
            <w:r>
              <w:rPr>
                <w:noProof/>
                <w:webHidden/>
              </w:rPr>
            </w:r>
            <w:r>
              <w:rPr>
                <w:noProof/>
                <w:webHidden/>
              </w:rPr>
              <w:fldChar w:fldCharType="separate"/>
            </w:r>
            <w:r w:rsidR="000B7AB8">
              <w:rPr>
                <w:noProof/>
                <w:webHidden/>
              </w:rPr>
              <w:t>33</w:t>
            </w:r>
            <w:r>
              <w:rPr>
                <w:noProof/>
                <w:webHidden/>
              </w:rPr>
              <w:fldChar w:fldCharType="end"/>
            </w:r>
          </w:hyperlink>
        </w:p>
        <w:p w:rsidR="000B7AB8" w:rsidRDefault="00B70C87">
          <w:pPr>
            <w:pStyle w:val="TOC2"/>
            <w:tabs>
              <w:tab w:val="right" w:leader="dot" w:pos="9350"/>
            </w:tabs>
            <w:rPr>
              <w:rFonts w:asciiTheme="minorHAnsi" w:eastAsiaTheme="minorEastAsia" w:hAnsiTheme="minorHAnsi"/>
              <w:noProof/>
              <w:szCs w:val="24"/>
              <w:lang w:val="ro-RO" w:eastAsia="ro-RO"/>
            </w:rPr>
          </w:pPr>
          <w:hyperlink w:anchor="_Toc167051204" w:history="1">
            <w:r w:rsidR="000B7AB8" w:rsidRPr="00FF19BE">
              <w:rPr>
                <w:rStyle w:val="Hyperlink"/>
                <w:noProof/>
              </w:rPr>
              <w:t>Bibliografie</w:t>
            </w:r>
            <w:r w:rsidR="000B7AB8">
              <w:rPr>
                <w:noProof/>
                <w:webHidden/>
              </w:rPr>
              <w:tab/>
            </w:r>
            <w:r>
              <w:rPr>
                <w:noProof/>
                <w:webHidden/>
              </w:rPr>
              <w:fldChar w:fldCharType="begin"/>
            </w:r>
            <w:r w:rsidR="000B7AB8">
              <w:rPr>
                <w:noProof/>
                <w:webHidden/>
              </w:rPr>
              <w:instrText xml:space="preserve"> PAGEREF _Toc167051204 \h </w:instrText>
            </w:r>
            <w:r>
              <w:rPr>
                <w:noProof/>
                <w:webHidden/>
              </w:rPr>
            </w:r>
            <w:r>
              <w:rPr>
                <w:noProof/>
                <w:webHidden/>
              </w:rPr>
              <w:fldChar w:fldCharType="separate"/>
            </w:r>
            <w:r w:rsidR="000B7AB8">
              <w:rPr>
                <w:noProof/>
                <w:webHidden/>
              </w:rPr>
              <w:t>34</w:t>
            </w:r>
            <w:r>
              <w:rPr>
                <w:noProof/>
                <w:webHidden/>
              </w:rPr>
              <w:fldChar w:fldCharType="end"/>
            </w:r>
          </w:hyperlink>
        </w:p>
        <w:p w:rsidR="00652059" w:rsidRPr="00E91ED7" w:rsidRDefault="00B70C87" w:rsidP="00E91ED7">
          <w:pPr>
            <w:rPr>
              <w:rFonts w:cs="Times New Roman"/>
            </w:rPr>
          </w:pPr>
          <w:r w:rsidRPr="00E91ED7">
            <w:rPr>
              <w:rFonts w:cs="Times New Roman"/>
              <w:b/>
              <w:bCs/>
              <w:noProof/>
            </w:rPr>
            <w:fldChar w:fldCharType="end"/>
          </w:r>
        </w:p>
      </w:sdtContent>
    </w:sdt>
    <w:p w:rsidR="00B3705E" w:rsidRPr="00E91ED7" w:rsidRDefault="00B3705E" w:rsidP="00E91ED7">
      <w:pPr>
        <w:rPr>
          <w:rFonts w:cs="Times New Roman"/>
        </w:rPr>
      </w:pPr>
    </w:p>
    <w:p w:rsidR="00B3705E" w:rsidRPr="00E91ED7" w:rsidRDefault="00B3705E" w:rsidP="004A7B86">
      <w:pPr>
        <w:pStyle w:val="Heading2"/>
      </w:pPr>
      <w:bookmarkStart w:id="15" w:name="_Toc167051179"/>
      <w:r w:rsidRPr="00E91ED7">
        <w:lastRenderedPageBreak/>
        <w:t>Rezumat</w:t>
      </w:r>
      <w:bookmarkEnd w:id="15"/>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097208">
      <w:pPr>
        <w:pStyle w:val="ListParagraph"/>
        <w:numPr>
          <w:ilvl w:val="0"/>
          <w:numId w:val="17"/>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784B5B" w:rsidRPr="00E91ED7" w:rsidRDefault="00B3705E"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pentru a confirma că este fiabil și generalizabil.</w:t>
      </w:r>
      <w:r w:rsidRPr="00E91ED7">
        <w:rPr>
          <w:rFonts w:eastAsia="Times New Roman" w:cs="Times New Roman"/>
          <w:kern w:val="0"/>
          <w:szCs w:val="24"/>
          <w:lang w:val="ro-RO" w:eastAsia="ro-RO"/>
        </w:rPr>
        <w:br/>
      </w:r>
    </w:p>
    <w:p w:rsidR="00B3705E" w:rsidRPr="00E91ED7" w:rsidRDefault="00784B5B" w:rsidP="004A7B86">
      <w:pPr>
        <w:pStyle w:val="Heading2"/>
      </w:pPr>
      <w:bookmarkStart w:id="16" w:name="_Toc167051180"/>
      <w:r w:rsidRPr="00E91ED7">
        <w:lastRenderedPageBreak/>
        <w:t>Introducere</w:t>
      </w:r>
      <w:bookmarkEnd w:id="16"/>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E91ED7">
      <w:pPr>
        <w:shd w:val="clear" w:color="auto" w:fill="FFFFFF"/>
        <w:spacing w:line="240" w:lineRule="auto"/>
        <w:ind w:firstLine="720"/>
        <w:rPr>
          <w:rFonts w:eastAsia="Times New Roman" w:cs="Times New Roman"/>
          <w:kern w:val="0"/>
          <w:szCs w:val="24"/>
          <w:lang w:eastAsia="ro-RO"/>
        </w:rPr>
      </w:pPr>
    </w:p>
    <w:p w:rsidR="00E47EFB" w:rsidRPr="00E91ED7" w:rsidRDefault="00E47EFB" w:rsidP="004A7B86">
      <w:pPr>
        <w:pStyle w:val="Heading2"/>
      </w:pPr>
      <w:bookmarkStart w:id="17" w:name="_Toc167051181"/>
      <w:r w:rsidRPr="00E91ED7">
        <w:t>Obiectivul Cercetării</w:t>
      </w:r>
      <w:bookmarkEnd w:id="17"/>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Pr="00E91ED7">
        <w:rPr>
          <w:rFonts w:cs="Times New Roman"/>
          <w:szCs w:val="24"/>
        </w:rPr>
        <w:t>este</w:t>
      </w:r>
      <w:r w:rsidR="00C56209" w:rsidRPr="00E91ED7">
        <w:rPr>
          <w:rFonts w:cs="Times New Roman"/>
          <w:szCs w:val="24"/>
        </w:rPr>
        <w:t xml:space="preserve"> acela</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 xml:space="preserve">modulde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Pr="00E91ED7">
        <w:rPr>
          <w:rFonts w:cs="Times New Roman"/>
          <w:szCs w:val="24"/>
        </w:rPr>
        <w:t>comunica</w:t>
      </w:r>
      <w:r w:rsidR="000808F8" w:rsidRPr="00E91ED7">
        <w:rPr>
          <w:rFonts w:cs="Times New Roman"/>
          <w:szCs w:val="24"/>
        </w:rPr>
        <w:t xml:space="preserve">țiași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B80A04">
        <w:rPr>
          <w:rFonts w:cs="Times New Roman"/>
          <w:szCs w:val="24"/>
          <w:lang w:val="ro-RO"/>
        </w:rPr>
        <w:t>în combinație cu un concept al inteligenței artificiale, învățarea supervizată folosind rețele neuronale și date gata clasificate de către experți umani.</w:t>
      </w:r>
    </w:p>
    <w:p w:rsidR="00FB057D" w:rsidRPr="00E91ED7" w:rsidRDefault="00FB057D" w:rsidP="00E91ED7">
      <w:pPr>
        <w:ind w:firstLine="720"/>
        <w:rPr>
          <w:rFonts w:cs="Times New Roman"/>
          <w:szCs w:val="24"/>
        </w:rPr>
      </w:pPr>
    </w:p>
    <w:p w:rsidR="00FB057D" w:rsidRPr="00E91ED7" w:rsidRDefault="00FB057D" w:rsidP="004A7B86">
      <w:pPr>
        <w:pStyle w:val="Heading2"/>
        <w:rPr>
          <w:color w:val="auto"/>
        </w:rPr>
      </w:pPr>
      <w:bookmarkStart w:id="18" w:name="_Toc167051182"/>
      <w:r w:rsidRPr="00E91ED7">
        <w:t>Metodologii</w:t>
      </w:r>
      <w:bookmarkEnd w:id="18"/>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rsidR="00FB057D" w:rsidRPr="00E91ED7" w:rsidRDefault="00FB057D" w:rsidP="00E91ED7">
      <w:pPr>
        <w:pStyle w:val="ListParagraph"/>
        <w:numPr>
          <w:ilvl w:val="0"/>
          <w:numId w:val="6"/>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rsidR="00CA1ABE" w:rsidRDefault="00CA1ABE" w:rsidP="00CA1ABE">
      <w:pPr>
        <w:pStyle w:val="ListParagraph"/>
        <w:numPr>
          <w:ilvl w:val="1"/>
          <w:numId w:val="3"/>
        </w:numPr>
        <w:rPr>
          <w:rFonts w:cs="Times New Roman"/>
          <w:szCs w:val="24"/>
        </w:rPr>
      </w:pPr>
      <w:r>
        <w:rPr>
          <w:rFonts w:cs="Times New Roman"/>
          <w:szCs w:val="24"/>
        </w:rPr>
        <w:t>Explicarea paradigmei de învățare supervizată</w:t>
      </w:r>
    </w:p>
    <w:p w:rsidR="00CA1ABE" w:rsidRDefault="00CA1ABE" w:rsidP="00CA1ABE">
      <w:pPr>
        <w:pStyle w:val="ListParagraph"/>
        <w:numPr>
          <w:ilvl w:val="1"/>
          <w:numId w:val="3"/>
        </w:numPr>
        <w:rPr>
          <w:rFonts w:cs="Times New Roman"/>
          <w:szCs w:val="24"/>
        </w:rPr>
      </w:pPr>
      <w:r>
        <w:rPr>
          <w:rFonts w:cs="Times New Roman"/>
          <w:szCs w:val="24"/>
        </w:rPr>
        <w:t>Rețele neuronale</w:t>
      </w:r>
    </w:p>
    <w:p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7228AD" w:rsidRPr="00E91ED7" w:rsidRDefault="007228AD" w:rsidP="00E91ED7">
      <w:pPr>
        <w:rPr>
          <w:rFonts w:cs="Times New Roman"/>
          <w:szCs w:val="24"/>
        </w:rPr>
      </w:pPr>
    </w:p>
    <w:p w:rsidR="0070636F" w:rsidRPr="0070636F" w:rsidRDefault="00231BD3" w:rsidP="0070636F">
      <w:pPr>
        <w:pStyle w:val="Heading2"/>
        <w:rPr>
          <w:lang w:val="ro-RO"/>
        </w:rPr>
      </w:pPr>
      <w:bookmarkStart w:id="19" w:name="_Toc167051183"/>
      <w:r w:rsidRPr="00E91ED7">
        <w:t>Paradigma de programare orientat</w:t>
      </w:r>
      <w:r w:rsidRPr="00E91ED7">
        <w:rPr>
          <w:lang w:val="ro-RO"/>
        </w:rPr>
        <w:t>ă pe agenți</w:t>
      </w:r>
      <w:bookmarkEnd w:id="19"/>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Autonomia este capacitatea de a funcționa fără intervenția directă a altora și de a avea un anumit grad de control asupra stării interne și a acțiunilor.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Reactivitatea (structurală) este capacitatea de a percepe și de a răspunde în mod regulat la schimbările din mediul nostru înconjurător.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Abilitatea socială se referă la capacitatea de a interacționa cu alți agenți, precum și cu indivizi, folosind un anumit tip de limbaj de comunicare între agenți.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Pr="00E91ED7"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Mobilitate: capacitatea de a se mișca într-o rețea electronică. </w:t>
      </w:r>
    </w:p>
    <w:p w:rsidR="00AD499D"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Veridicitate: Ideea că nu ar trebui să transmiteți informații false în cunoștință de cauză. </w:t>
      </w:r>
    </w:p>
    <w:p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Benevolenț</w:t>
      </w:r>
      <w:r w:rsidR="00AD499D">
        <w:rPr>
          <w:rFonts w:eastAsia="Times New Roman" w:cs="Times New Roman"/>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31BD3"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Raționalitatea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w:t>
      </w:r>
      <w:r w:rsidRPr="0045527B">
        <w:rPr>
          <w:rFonts w:eastAsia="Times New Roman" w:cs="Times New Roman"/>
          <w:kern w:val="0"/>
          <w:szCs w:val="24"/>
          <w:lang w:val="ro-RO" w:eastAsia="ro-RO"/>
        </w:rPr>
        <w:lastRenderedPageBreak/>
        <w:t xml:space="preserve">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90137" w:rsidP="004A7B86">
      <w:pPr>
        <w:pStyle w:val="Heading2"/>
      </w:pPr>
      <w:bookmarkStart w:id="20" w:name="_Toc167051184"/>
      <w:r w:rsidRPr="00E91ED7">
        <w:t>POA vs POO</w:t>
      </w:r>
      <w:bookmarkEnd w:id="20"/>
    </w:p>
    <w:p w:rsidR="007B321B" w:rsidRPr="00E91ED7" w:rsidRDefault="007B321B"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AOP și OOP folosind figura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7B321B" w:rsidRPr="00E91ED7" w:rsidRDefault="007B321B" w:rsidP="00E91ED7">
      <w:pPr>
        <w:spacing w:after="0" w:line="240" w:lineRule="auto"/>
        <w:rPr>
          <w:rFonts w:eastAsia="Times New Roman" w:cs="Times New Roman"/>
          <w:kern w:val="0"/>
          <w:szCs w:val="24"/>
          <w:lang w:val="ro-RO" w:eastAsia="ro-RO"/>
        </w:rPr>
      </w:pPr>
    </w:p>
    <w:p w:rsidR="007B321B" w:rsidRPr="00E91ED7" w:rsidRDefault="007B321B" w:rsidP="00E91ED7">
      <w:pPr>
        <w:keepNext/>
        <w:jc w:val="center"/>
        <w:rPr>
          <w:rFonts w:cs="Times New Roman"/>
        </w:rPr>
      </w:pPr>
      <w:r w:rsidRPr="00E91ED7">
        <w:rPr>
          <w:rFonts w:eastAsia="Times New Roman" w:cs="Times New Roman"/>
          <w:noProof/>
          <w:kern w:val="0"/>
          <w:szCs w:val="24"/>
        </w:rPr>
        <w:drawing>
          <wp:inline distT="0" distB="0" distL="0" distR="0">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rsidR="00790137" w:rsidRPr="00E91ED7" w:rsidRDefault="00B70C87" w:rsidP="00E91ED7">
      <w:pPr>
        <w:pStyle w:val="Caption"/>
        <w:jc w:val="center"/>
        <w:rPr>
          <w:rFonts w:eastAsia="Times New Roman" w:cs="Times New Roman"/>
          <w:kern w:val="0"/>
          <w:szCs w:val="24"/>
          <w:lang w:val="ro-RO" w:eastAsia="ro-RO"/>
        </w:rPr>
      </w:pPr>
      <w:r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677906" w:rsidP="00D15809">
      <w:pPr>
        <w:rPr>
          <w:rFonts w:eastAsia="Times New Roman" w:cs="Times New Roman"/>
          <w:kern w:val="0"/>
          <w:szCs w:val="24"/>
          <w:lang w:eastAsia="ro-RO"/>
        </w:rPr>
      </w:pPr>
      <w:r>
        <w:rPr>
          <w:rFonts w:eastAsia="Times New Roman" w:cs="Times New Roman"/>
          <w:kern w:val="0"/>
          <w:szCs w:val="24"/>
          <w:lang w:val="ro-RO" w:eastAsia="ro-RO"/>
        </w:rPr>
        <w:t xml:space="preserve">Conform lui </w:t>
      </w:r>
      <w:r w:rsidRPr="00677906">
        <w:rPr>
          <w:rFonts w:eastAsia="Times New Roman" w:cs="Times New Roman"/>
          <w:kern w:val="0"/>
          <w:szCs w:val="24"/>
          <w:lang w:val="ro-RO" w:eastAsia="ro-RO"/>
        </w:rPr>
        <w:t>Grady Booch</w:t>
      </w:r>
      <w:r>
        <w:rPr>
          <w:rFonts w:eastAsia="Times New Roman" w:cs="Times New Roman"/>
          <w:kern w:val="0"/>
          <w:szCs w:val="24"/>
          <w:lang w:val="ro-RO" w:eastAsia="ro-RO"/>
        </w:rPr>
        <w:t>, a</w:t>
      </w:r>
      <w:r w:rsidRPr="00677906">
        <w:rPr>
          <w:rFonts w:eastAsia="Times New Roman" w:cs="Times New Roman"/>
          <w:kern w:val="0"/>
          <w:szCs w:val="24"/>
          <w:lang w:val="ro-RO" w:eastAsia="ro-RO"/>
        </w:rPr>
        <w:t>genții</w:t>
      </w:r>
      <w:r>
        <w:rPr>
          <w:rFonts w:eastAsia="Times New Roman" w:cs="Times New Roman"/>
          <w:kern w:val="0"/>
          <w:szCs w:val="24"/>
          <w:lang w:val="ro-RO" w:eastAsia="ro-RO"/>
        </w:rPr>
        <w:t xml:space="preserve">, </w:t>
      </w:r>
      <w:r>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Pr="00677906">
        <w:rPr>
          <w:rFonts w:eastAsia="Times New Roman" w:cs="Times New Roman"/>
          <w:kern w:val="0"/>
          <w:szCs w:val="24"/>
          <w:lang w:val="ro-RO" w:eastAsia="ro-RO"/>
        </w:rPr>
        <w:t>sunt importanți</w:t>
      </w:r>
      <w:r>
        <w:rPr>
          <w:rFonts w:eastAsia="Times New Roman" w:cs="Times New Roman"/>
          <w:kern w:val="0"/>
          <w:szCs w:val="24"/>
          <w:lang w:val="ro-RO" w:eastAsia="ro-RO"/>
        </w:rPr>
        <w:t xml:space="preserve"> deoarece: </w:t>
      </w:r>
    </w:p>
    <w:p w:rsidR="00677906" w:rsidRDefault="00677906" w:rsidP="00677906">
      <w:pPr>
        <w:pStyle w:val="ListParagraph"/>
        <w:numPr>
          <w:ilvl w:val="0"/>
          <w:numId w:val="32"/>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677906">
      <w:pPr>
        <w:pStyle w:val="ListParagraph"/>
        <w:numPr>
          <w:ilvl w:val="0"/>
          <w:numId w:val="32"/>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D15809">
      <w:pPr>
        <w:pStyle w:val="ListParagraph"/>
        <w:numPr>
          <w:ilvl w:val="0"/>
          <w:numId w:val="32"/>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E91ED7" w:rsidRDefault="00E91ED7" w:rsidP="004A7B86">
      <w:pPr>
        <w:pStyle w:val="Heading2"/>
        <w:rPr>
          <w:rFonts w:eastAsia="Times New Roman"/>
          <w:lang w:val="ro-RO" w:eastAsia="ro-RO"/>
        </w:rPr>
      </w:pPr>
    </w:p>
    <w:p w:rsidR="00FB057D" w:rsidRPr="00E91ED7" w:rsidRDefault="007228AD" w:rsidP="004A7B86">
      <w:pPr>
        <w:pStyle w:val="Heading2"/>
      </w:pPr>
      <w:bookmarkStart w:id="21" w:name="_Toc167051185"/>
      <w:r w:rsidRPr="00E91ED7">
        <w:t>Java Agent DEvelopment Framework (JADE)</w:t>
      </w:r>
      <w:bookmarkEnd w:id="21"/>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E91ED7">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E91ED7">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E91ED7">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B8792D">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B8792D">
      <w:pPr>
        <w:pStyle w:val="ListParagraph"/>
        <w:numPr>
          <w:ilvl w:val="0"/>
          <w:numId w:val="5"/>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92E22">
      <w:pPr>
        <w:pStyle w:val="ListParagraph"/>
        <w:numPr>
          <w:ilvl w:val="0"/>
          <w:numId w:val="33"/>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B9209C">
      <w:pPr>
        <w:pStyle w:val="ListParagraph"/>
        <w:numPr>
          <w:ilvl w:val="0"/>
          <w:numId w:val="33"/>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B9209C">
      <w:pPr>
        <w:pStyle w:val="ListParagraph"/>
        <w:numPr>
          <w:ilvl w:val="0"/>
          <w:numId w:val="33"/>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Pr="00E91ED7">
        <w:rPr>
          <w:rFonts w:eastAsia="Times New Roman" w:cs="Times New Roman"/>
          <w:kern w:val="0"/>
          <w:szCs w:val="24"/>
          <w:lang w:eastAsia="ro-RO"/>
        </w:rPr>
        <w:t>:</w:t>
      </w:r>
    </w:p>
    <w:p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rPr>
        <w:drawing>
          <wp:inline distT="0" distB="0" distL="0" distR="0">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rsidR="00A11057" w:rsidRPr="00E91ED7" w:rsidRDefault="00B70C87" w:rsidP="00E91ED7">
      <w:pPr>
        <w:pStyle w:val="Caption"/>
        <w:jc w:val="center"/>
        <w:rPr>
          <w:rFonts w:eastAsia="Times New Roman" w:cs="Times New Roman"/>
          <w:kern w:val="0"/>
          <w:szCs w:val="24"/>
          <w:lang w:eastAsia="ro-RO"/>
        </w:rPr>
      </w:pPr>
      <w:r w:rsidRPr="00E91ED7">
        <w:rPr>
          <w:rFonts w:eastAsia="Times New Roman" w:cs="Times New Roman"/>
          <w:kern w:val="0"/>
          <w:szCs w:val="24"/>
          <w:lang w:eastAsia="ro-RO"/>
        </w:rPr>
        <w:fldChar w:fldCharType="begin"/>
      </w:r>
      <w:r w:rsidR="00A11057" w:rsidRPr="00E91ED7">
        <w:rPr>
          <w:rFonts w:eastAsia="Times New Roman" w:cs="Times New Roman"/>
          <w:kern w:val="0"/>
          <w:szCs w:val="24"/>
          <w:lang w:eastAsia="ro-RO"/>
        </w:rPr>
        <w:instrText xml:space="preserve"> SEQ Figură \* ARABIC </w:instrText>
      </w:r>
      <w:r w:rsidRPr="00E91ED7">
        <w:rPr>
          <w:rFonts w:eastAsia="Times New Roman" w:cs="Times New Roman"/>
          <w:kern w:val="0"/>
          <w:szCs w:val="24"/>
          <w:lang w:eastAsia="ro-RO"/>
        </w:rPr>
        <w:fldChar w:fldCharType="separate"/>
      </w:r>
      <w:r w:rsidR="00E54B96">
        <w:rPr>
          <w:rFonts w:eastAsia="Times New Roman" w:cs="Times New Roman"/>
          <w:noProof/>
          <w:kern w:val="0"/>
          <w:szCs w:val="24"/>
          <w:lang w:eastAsia="ro-RO"/>
        </w:rPr>
        <w:t>2</w:t>
      </w:r>
      <w:r w:rsidRPr="00E91ED7">
        <w:rPr>
          <w:rFonts w:eastAsia="Times New Roman" w:cs="Times New Roman"/>
          <w:kern w:val="0"/>
          <w:szCs w:val="24"/>
          <w:lang w:eastAsia="ro-RO"/>
        </w:rPr>
        <w:fldChar w:fldCharType="end"/>
      </w:r>
      <w:r w:rsidR="00A11057" w:rsidRPr="00E91ED7">
        <w:rPr>
          <w:rFonts w:cs="Times New Roman"/>
        </w:rPr>
        <w:t>. Cod JADE</w:t>
      </w:r>
    </w:p>
    <w:p w:rsidR="00A11057" w:rsidRPr="00E91ED7" w:rsidRDefault="00A11057" w:rsidP="00E91ED7">
      <w:pPr>
        <w:spacing w:after="240" w:line="240" w:lineRule="auto"/>
        <w:rPr>
          <w:rFonts w:eastAsia="Times New Roman" w:cs="Times New Roman"/>
          <w:kern w:val="0"/>
          <w:szCs w:val="24"/>
          <w:lang w:val="ro-RO" w:eastAsia="ro-RO"/>
        </w:rPr>
      </w:pPr>
    </w:p>
    <w:p w:rsidR="00A11057" w:rsidRPr="00E91ED7" w:rsidRDefault="00AD499D" w:rsidP="004A7B86">
      <w:pPr>
        <w:pStyle w:val="Heading2"/>
        <w:rPr>
          <w:rFonts w:eastAsia="Times New Roman"/>
          <w:lang w:val="ro-RO" w:eastAsia="ro-RO"/>
        </w:rPr>
      </w:pPr>
      <w:bookmarkStart w:id="22" w:name="_Toc167051186"/>
      <w:r>
        <w:rPr>
          <w:rFonts w:eastAsia="Times New Roman"/>
          <w:lang w:val="ro-RO" w:eastAsia="ro-RO"/>
        </w:rPr>
        <w:t>Pietrele la rinichi</w:t>
      </w:r>
      <w:r w:rsidR="004A7B86">
        <w:t>(</w:t>
      </w:r>
      <w:r w:rsidR="004A7B86" w:rsidRPr="004A7B86">
        <w:rPr>
          <w:rFonts w:eastAsia="Times New Roman"/>
          <w:lang w:val="ro-RO" w:eastAsia="ro-RO"/>
        </w:rPr>
        <w:t>nefrolitiaza</w:t>
      </w:r>
      <w:r w:rsidR="004A7B86">
        <w:rPr>
          <w:rFonts w:eastAsia="Times New Roman"/>
          <w:lang w:val="ro-RO" w:eastAsia="ro-RO"/>
        </w:rPr>
        <w:t>)</w:t>
      </w:r>
      <w:bookmarkEnd w:id="22"/>
    </w:p>
    <w:p w:rsidR="004A7B86" w:rsidRDefault="004A7B86" w:rsidP="004A7B86">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w:t>
      </w:r>
      <w:r w:rsidRPr="004A7B86">
        <w:rPr>
          <w:rFonts w:eastAsia="Times New Roman" w:cs="Times New Roman"/>
          <w:kern w:val="0"/>
          <w:szCs w:val="24"/>
          <w:lang w:val="ro-RO" w:eastAsia="ro-RO"/>
        </w:rPr>
        <w:lastRenderedPageBreak/>
        <w:t>oxalat și acid uric este următoarea etapă în formarea pietrelor la rinichi. În condiții favorabile, aceste saruri se combină și formează pietre la rinichi.</w:t>
      </w:r>
    </w:p>
    <w:p w:rsidR="004A7B86" w:rsidRPr="004A7B86" w:rsidRDefault="004A7B86" w:rsidP="004A7B86">
      <w:pPr>
        <w:spacing w:after="0" w:line="240" w:lineRule="auto"/>
        <w:jc w:val="left"/>
        <w:rPr>
          <w:rFonts w:eastAsia="Times New Roman" w:cs="Times New Roman"/>
          <w:kern w:val="0"/>
          <w:szCs w:val="24"/>
          <w:lang w:val="ro-RO" w:eastAsia="ro-RO"/>
        </w:rPr>
      </w:pPr>
    </w:p>
    <w:p w:rsidR="004A7B86" w:rsidRPr="004A7B86" w:rsidRDefault="004A7B86" w:rsidP="004A7B86">
      <w:pPr>
        <w:pStyle w:val="Heading3"/>
        <w:rPr>
          <w:rFonts w:eastAsia="Times New Roman"/>
          <w:lang w:val="ro-RO" w:eastAsia="ro-RO"/>
        </w:rPr>
      </w:pPr>
      <w:bookmarkStart w:id="23" w:name="_Toc167051187"/>
      <w:r w:rsidRPr="004A7B86">
        <w:rPr>
          <w:rFonts w:eastAsia="Times New Roman"/>
          <w:lang w:val="ro-RO" w:eastAsia="ro-RO"/>
        </w:rPr>
        <w:t>Ce sunt pietrele la rinichi</w:t>
      </w:r>
      <w:r>
        <w:rPr>
          <w:rFonts w:eastAsia="Times New Roman"/>
          <w:lang w:val="ro-RO" w:eastAsia="ro-RO"/>
        </w:rPr>
        <w:t>?</w:t>
      </w:r>
      <w:bookmarkEnd w:id="23"/>
    </w:p>
    <w:p w:rsidR="004A7B86" w:rsidRPr="004A7B86" w:rsidRDefault="004A7B86" w:rsidP="004A7B86">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4A7B86" w:rsidRPr="004A7B86" w:rsidRDefault="004A7B86" w:rsidP="004A7B86">
      <w:pPr>
        <w:spacing w:after="0" w:line="240" w:lineRule="auto"/>
        <w:rPr>
          <w:rFonts w:eastAsia="Times New Roman" w:cs="Times New Roman"/>
          <w:kern w:val="0"/>
          <w:szCs w:val="24"/>
          <w:lang w:val="ro-RO" w:eastAsia="ro-RO"/>
        </w:rPr>
      </w:pPr>
    </w:p>
    <w:p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4A7B86" w:rsidRPr="004A7B86" w:rsidRDefault="004A7B86" w:rsidP="004A7B86">
      <w:pPr>
        <w:pStyle w:val="ListParagraph"/>
        <w:spacing w:after="0" w:line="240" w:lineRule="auto"/>
        <w:rPr>
          <w:rFonts w:eastAsia="Times New Roman" w:cs="Times New Roman"/>
          <w:kern w:val="0"/>
          <w:szCs w:val="24"/>
          <w:lang w:val="ro-RO" w:eastAsia="ro-RO"/>
        </w:rPr>
      </w:pPr>
    </w:p>
    <w:p w:rsidR="004A7B86" w:rsidRDefault="004A7B86" w:rsidP="004A7B86">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4A7B86" w:rsidRDefault="004A7B86" w:rsidP="004A7B86">
      <w:pPr>
        <w:spacing w:after="0" w:line="240" w:lineRule="auto"/>
        <w:rPr>
          <w:rFonts w:eastAsia="Times New Roman" w:cs="Times New Roman"/>
          <w:kern w:val="0"/>
          <w:szCs w:val="24"/>
          <w:lang w:val="ro-RO" w:eastAsia="ro-RO"/>
        </w:rPr>
      </w:pPr>
    </w:p>
    <w:p w:rsidR="004A7B86" w:rsidRDefault="004A7B86" w:rsidP="004A7B86">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[1</w:t>
      </w:r>
      <w:r w:rsidR="007F11F0">
        <w:rPr>
          <w:rFonts w:eastAsia="Times New Roman" w:cs="Times New Roman"/>
          <w:kern w:val="0"/>
          <w:szCs w:val="24"/>
          <w:lang w:eastAsia="ro-RO"/>
        </w:rPr>
        <w:t>8</w:t>
      </w:r>
      <w:r>
        <w:rPr>
          <w:rFonts w:eastAsia="Times New Roman" w:cs="Times New Roman"/>
          <w:kern w:val="0"/>
          <w:szCs w:val="24"/>
          <w:lang w:eastAsia="ro-RO"/>
        </w:rPr>
        <w:t>].</w:t>
      </w:r>
    </w:p>
    <w:p w:rsidR="004A7B86" w:rsidRPr="004A7B86" w:rsidRDefault="004A7B86" w:rsidP="004A7B86">
      <w:pPr>
        <w:spacing w:after="0" w:line="240" w:lineRule="auto"/>
        <w:rPr>
          <w:rFonts w:eastAsia="Times New Roman" w:cs="Times New Roman"/>
          <w:kern w:val="0"/>
          <w:szCs w:val="24"/>
          <w:lang w:eastAsia="ro-RO"/>
        </w:rPr>
      </w:pPr>
    </w:p>
    <w:p w:rsidR="004A7B86" w:rsidRPr="004A7B86" w:rsidRDefault="004A7B86" w:rsidP="004A7B86">
      <w:pPr>
        <w:spacing w:after="0" w:line="240" w:lineRule="auto"/>
        <w:jc w:val="left"/>
        <w:rPr>
          <w:rFonts w:eastAsia="Times New Roman" w:cs="Times New Roman"/>
          <w:kern w:val="0"/>
          <w:szCs w:val="24"/>
          <w:lang w:val="ro-RO" w:eastAsia="ro-RO"/>
        </w:rPr>
      </w:pPr>
    </w:p>
    <w:p w:rsidR="00FC0C41" w:rsidRPr="00E91ED7" w:rsidRDefault="00275D6C" w:rsidP="00D27948">
      <w:pPr>
        <w:keepNext/>
        <w:jc w:val="center"/>
        <w:rPr>
          <w:rFonts w:cs="Times New Roman"/>
        </w:rPr>
      </w:pPr>
      <w:r>
        <w:rPr>
          <w:rFonts w:cs="Times New Roman"/>
          <w:noProof/>
        </w:rPr>
        <w:lastRenderedPageBreak/>
        <w:drawing>
          <wp:inline distT="0" distB="0" distL="0" distR="0">
            <wp:extent cx="5400345" cy="4046220"/>
            <wp:effectExtent l="0" t="0" r="0" b="0"/>
            <wp:docPr id="981258772"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1030" cy="4046733"/>
                    </a:xfrm>
                    <a:prstGeom prst="rect">
                      <a:avLst/>
                    </a:prstGeom>
                  </pic:spPr>
                </pic:pic>
              </a:graphicData>
            </a:graphic>
          </wp:inline>
        </w:drawing>
      </w:r>
    </w:p>
    <w:p w:rsidR="00FC0C41" w:rsidRDefault="00B70C87" w:rsidP="00D27948">
      <w:pPr>
        <w:pStyle w:val="Caption"/>
        <w:jc w:val="center"/>
        <w:rPr>
          <w:rFonts w:cs="Times New Roman"/>
        </w:rPr>
      </w:pPr>
      <w:r w:rsidRPr="00E91ED7">
        <w:rPr>
          <w:rFonts w:cs="Times New Roman"/>
          <w:lang w:val="ro-RO" w:eastAsia="ro-RO"/>
        </w:rPr>
        <w:fldChar w:fldCharType="begin"/>
      </w:r>
      <w:r w:rsidR="00FC0C41"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3</w:t>
      </w:r>
      <w:r w:rsidRPr="00E91ED7">
        <w:rPr>
          <w:rFonts w:cs="Times New Roman"/>
          <w:lang w:val="ro-RO" w:eastAsia="ro-RO"/>
        </w:rPr>
        <w:fldChar w:fldCharType="end"/>
      </w:r>
      <w:r w:rsidR="00FC0C41" w:rsidRPr="00E91ED7">
        <w:rPr>
          <w:rFonts w:cs="Times New Roman"/>
        </w:rPr>
        <w:t>. Pietre la rinichi</w:t>
      </w:r>
    </w:p>
    <w:p w:rsidR="004A7B86" w:rsidRDefault="004A7B86" w:rsidP="004A7B86"/>
    <w:p w:rsidR="000E3E11" w:rsidRDefault="004A7B86" w:rsidP="004A7B86">
      <w:pPr>
        <w:spacing w:after="0" w:line="240" w:lineRule="auto"/>
        <w:jc w:val="left"/>
        <w:rPr>
          <w:rStyle w:val="Heading3Char"/>
        </w:rPr>
      </w:pPr>
      <w:bookmarkStart w:id="24" w:name="_Toc167051188"/>
      <w:r w:rsidRPr="004A7B86">
        <w:rPr>
          <w:rStyle w:val="Heading3Char"/>
        </w:rPr>
        <w:t>Cauzele aparițiilor pietrelor la rinichi</w:t>
      </w:r>
      <w:bookmarkEnd w:id="24"/>
    </w:p>
    <w:p w:rsidR="000E3E11" w:rsidRP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rsidR="000E3E11" w:rsidRPr="000E3E11" w:rsidRDefault="000E3E11" w:rsidP="000E3E11">
      <w:pPr>
        <w:spacing w:after="0" w:line="240" w:lineRule="auto"/>
        <w:rPr>
          <w:rFonts w:eastAsia="Times New Roman" w:cs="Times New Roman"/>
          <w:kern w:val="0"/>
          <w:szCs w:val="24"/>
          <w:lang w:val="ro-RO" w:eastAsia="ro-RO"/>
        </w:rPr>
      </w:pPr>
    </w:p>
    <w:p w:rsid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[1</w:t>
      </w:r>
      <w:r w:rsidR="007F11F0">
        <w:rPr>
          <w:rFonts w:eastAsia="Times New Roman" w:cs="Times New Roman"/>
          <w:kern w:val="0"/>
          <w:szCs w:val="24"/>
          <w:lang w:val="ro-RO" w:eastAsia="ro-RO"/>
        </w:rPr>
        <w:t>8</w:t>
      </w:r>
      <w:r w:rsidRPr="000E3E11">
        <w:rPr>
          <w:rFonts w:eastAsia="Times New Roman" w:cs="Times New Roman"/>
          <w:kern w:val="0"/>
          <w:szCs w:val="24"/>
          <w:lang w:val="ro-RO" w:eastAsia="ro-RO"/>
        </w:rPr>
        <w:t>].</w:t>
      </w:r>
    </w:p>
    <w:p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sidR="000E3E11">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sidR="000E3E11">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4A7B86" w:rsidRDefault="004A7B86" w:rsidP="004A7B86">
      <w:pPr>
        <w:spacing w:after="0" w:line="240" w:lineRule="auto"/>
        <w:rPr>
          <w:rFonts w:eastAsia="Times New Roman" w:cs="Times New Roman"/>
          <w:kern w:val="0"/>
          <w:szCs w:val="24"/>
          <w:lang w:val="ro-RO" w:eastAsia="ro-RO"/>
        </w:rPr>
      </w:pPr>
    </w:p>
    <w:p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4A7B86" w:rsidRPr="000E3E11" w:rsidRDefault="004A7B86" w:rsidP="000E3E11">
      <w:pPr>
        <w:pStyle w:val="ListParagraph"/>
        <w:numPr>
          <w:ilvl w:val="0"/>
          <w:numId w:val="21"/>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0E3E11" w:rsidRDefault="000E3E11" w:rsidP="000E3E11">
      <w:r>
        <w:t>Următorii factori de risc contribuie la apariția calculilor renali:</w:t>
      </w:r>
    </w:p>
    <w:p w:rsidR="000E3E11" w:rsidRDefault="000E3E11" w:rsidP="000E3E11">
      <w:pPr>
        <w:pStyle w:val="ListParagraph"/>
        <w:numPr>
          <w:ilvl w:val="0"/>
          <w:numId w:val="24"/>
        </w:numPr>
      </w:pPr>
      <w:r>
        <w:lastRenderedPageBreak/>
        <w:t>Antecedentele personale sau familiale de litiază renală: persoanele care au o astfel de boală în familie sunt de trei ori mai susceptibile de a dezvolta această afecțiune.</w:t>
      </w:r>
    </w:p>
    <w:p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w:t>
      </w:r>
      <w:r w:rsidR="007F11F0">
        <w:rPr>
          <w:lang w:val="ro-RO"/>
        </w:rPr>
        <w:t>8</w:t>
      </w:r>
      <w:r>
        <w:t>].</w:t>
      </w:r>
    </w:p>
    <w:p w:rsidR="000E3E11" w:rsidRDefault="000E3E11" w:rsidP="000E3E11"/>
    <w:p w:rsidR="000E3E11" w:rsidRDefault="000E3E11" w:rsidP="000E3E11">
      <w:pPr>
        <w:pStyle w:val="Heading3"/>
      </w:pPr>
      <w:bookmarkStart w:id="25" w:name="_Toc167051189"/>
      <w:r>
        <w:t>Simptomele pietrelor la rinichi</w:t>
      </w:r>
      <w:bookmarkEnd w:id="25"/>
    </w:p>
    <w:p w:rsidR="000E3E11" w:rsidRP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rsidR="000E3E11" w:rsidRPr="000E3E11" w:rsidRDefault="000E3E11" w:rsidP="000E3E11">
      <w:pPr>
        <w:spacing w:after="0" w:line="240" w:lineRule="auto"/>
        <w:rPr>
          <w:rFonts w:eastAsia="Times New Roman" w:cs="Times New Roman"/>
          <w:kern w:val="0"/>
          <w:szCs w:val="24"/>
          <w:lang w:val="ro-RO" w:eastAsia="ro-RO"/>
        </w:rPr>
      </w:pPr>
    </w:p>
    <w:p w:rsidR="000E3E11" w:rsidRP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0E3E11" w:rsidRPr="000E3E11" w:rsidRDefault="000E3E11" w:rsidP="000E3E11">
      <w:pPr>
        <w:spacing w:after="0" w:line="240" w:lineRule="auto"/>
        <w:rPr>
          <w:rFonts w:eastAsia="Times New Roman" w:cs="Times New Roman"/>
          <w:kern w:val="0"/>
          <w:szCs w:val="24"/>
          <w:lang w:val="ro-RO" w:eastAsia="ro-RO"/>
        </w:rPr>
      </w:pPr>
    </w:p>
    <w:p w:rsidR="000E3E11" w:rsidRDefault="000E3E11" w:rsidP="000E3E11">
      <w:pPr>
        <w:pStyle w:val="ListParagraph"/>
        <w:numPr>
          <w:ilvl w:val="0"/>
          <w:numId w:val="2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0E3E11" w:rsidRDefault="000E3E11" w:rsidP="000E3E11">
      <w:pPr>
        <w:pStyle w:val="ListParagraph"/>
        <w:numPr>
          <w:ilvl w:val="0"/>
          <w:numId w:val="2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t>[</w:t>
      </w:r>
      <w:r>
        <w:rPr>
          <w:lang w:val="ro-RO"/>
        </w:rPr>
        <w:t>1</w:t>
      </w:r>
      <w:r w:rsidR="007F11F0">
        <w:rPr>
          <w:lang w:val="ro-RO"/>
        </w:rPr>
        <w:t>8</w:t>
      </w:r>
      <w:r>
        <w:t>]</w:t>
      </w:r>
      <w:r w:rsidRPr="000E3E11">
        <w:rPr>
          <w:rFonts w:eastAsia="Times New Roman" w:cs="Times New Roman"/>
          <w:kern w:val="0"/>
          <w:szCs w:val="24"/>
          <w:lang w:val="ro-RO" w:eastAsia="ro-RO"/>
        </w:rPr>
        <w:t>.</w:t>
      </w:r>
    </w:p>
    <w:p w:rsidR="000E3E11" w:rsidRDefault="000E3E11" w:rsidP="000E3E11"/>
    <w:p w:rsidR="000E3E11" w:rsidRDefault="000E3E11" w:rsidP="000E3E11">
      <w:pPr>
        <w:pStyle w:val="Heading3"/>
      </w:pPr>
      <w:bookmarkStart w:id="26" w:name="_Toc167051190"/>
      <w:r>
        <w:t>Metode de diagnosticare al pietrelor la rinichi</w:t>
      </w:r>
      <w:bookmarkEnd w:id="26"/>
    </w:p>
    <w:p w:rsidR="000E3E11" w:rsidRDefault="000E3E11" w:rsidP="000E3E11">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0E3E11" w:rsidRDefault="000E3E11" w:rsidP="000E3E11">
      <w:pPr>
        <w:spacing w:after="0" w:line="240" w:lineRule="auto"/>
        <w:jc w:val="left"/>
        <w:rPr>
          <w:rFonts w:eastAsia="Times New Roman" w:cs="Times New Roman"/>
          <w:kern w:val="0"/>
          <w:szCs w:val="24"/>
          <w:lang w:val="ro-RO" w:eastAsia="ro-RO"/>
        </w:rPr>
      </w:pPr>
    </w:p>
    <w:p w:rsidR="000E3E11" w:rsidRDefault="000E3E11" w:rsidP="000E3E11">
      <w:pPr>
        <w:pStyle w:val="ListParagraph"/>
        <w:numPr>
          <w:ilvl w:val="0"/>
          <w:numId w:val="26"/>
        </w:numPr>
        <w:spacing w:after="0" w:line="240" w:lineRule="auto"/>
        <w:jc w:val="left"/>
      </w:pPr>
      <w:r>
        <w:t xml:space="preserve">analize ale urinei: analiza urinei necesită recoltarea urinei pe o perioadă de 24 de ore. În urma analizei, se determină dacă organismul elimină prea multe minerale, ceea ce va </w:t>
      </w:r>
      <w:r>
        <w:lastRenderedPageBreak/>
        <w:t>provoca formarea pietrelor. Ocazional, este necesară recoltarea de urină timp de 48 de ore;</w:t>
      </w:r>
    </w:p>
    <w:p w:rsidR="000E3E11" w:rsidRPr="000E3E11" w:rsidRDefault="000E3E11" w:rsidP="000E3E11">
      <w:pPr>
        <w:pStyle w:val="ListParagraph"/>
        <w:spacing w:after="0" w:line="240" w:lineRule="auto"/>
        <w:jc w:val="left"/>
      </w:pPr>
    </w:p>
    <w:p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rsidR="000E3E11" w:rsidRDefault="000E3E11" w:rsidP="000E3E11">
      <w:pPr>
        <w:pStyle w:val="ListParagraph"/>
      </w:pPr>
    </w:p>
    <w:p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rsidR="000E3E11" w:rsidRDefault="000E3E11" w:rsidP="000E3E11">
      <w:pPr>
        <w:pStyle w:val="ListParagraph"/>
      </w:pPr>
    </w:p>
    <w:p w:rsidR="000E3E11" w:rsidRDefault="000E3E11" w:rsidP="000E3E11">
      <w:pPr>
        <w:pStyle w:val="ListParagraph"/>
        <w:numPr>
          <w:ilvl w:val="0"/>
          <w:numId w:val="26"/>
        </w:numPr>
      </w:pPr>
      <w:r>
        <w:t>radiografia este un test neinvaziv care este folosit frecvent pentru a diagnostica pietrele la rinichi [1</w:t>
      </w:r>
      <w:r w:rsidR="007F11F0">
        <w:t>9</w:t>
      </w:r>
      <w:r>
        <w:t>].</w:t>
      </w:r>
    </w:p>
    <w:p w:rsidR="000E3E11" w:rsidRDefault="000E3E11" w:rsidP="000E3E11">
      <w:pPr>
        <w:ind w:left="360"/>
      </w:pPr>
    </w:p>
    <w:p w:rsidR="000E3E11" w:rsidRDefault="000E3E11" w:rsidP="000E3E11">
      <w:pPr>
        <w:pStyle w:val="Heading3"/>
      </w:pPr>
      <w:bookmarkStart w:id="27" w:name="_Toc167051191"/>
      <w:r>
        <w:t>Tratament pietre la rinichi</w:t>
      </w:r>
      <w:bookmarkEnd w:id="27"/>
    </w:p>
    <w:p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w:t>
      </w:r>
      <w:r w:rsidR="007F11F0">
        <w:t>9</w:t>
      </w:r>
      <w:r w:rsidR="005F5A11">
        <w:t>]</w:t>
      </w:r>
      <w:r>
        <w:t>.</w:t>
      </w:r>
    </w:p>
    <w:p w:rsidR="000E3E11" w:rsidRDefault="000E3E11" w:rsidP="000E3E11"/>
    <w:p w:rsidR="001A5E38" w:rsidRDefault="001A5E38" w:rsidP="001A5E38">
      <w:pPr>
        <w:pStyle w:val="Heading2"/>
      </w:pPr>
      <w:bookmarkStart w:id="28" w:name="_Toc167051192"/>
      <w:r>
        <w:t>Învățare supervizată</w:t>
      </w:r>
      <w:bookmarkEnd w:id="28"/>
    </w:p>
    <w:p w:rsidR="001A5E38" w:rsidRDefault="001A5E38" w:rsidP="001A5E38">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p>
    <w:p w:rsidR="000E1F3B" w:rsidRDefault="000E1F3B" w:rsidP="001A5E38"/>
    <w:p w:rsidR="001A5E38" w:rsidRDefault="001A5E38" w:rsidP="001A5E38">
      <w:pPr>
        <w:pStyle w:val="Heading3"/>
      </w:pPr>
      <w:bookmarkStart w:id="29" w:name="_Toc167051193"/>
      <w:r>
        <w:t>Ce este învățarea supervizată?</w:t>
      </w:r>
      <w:bookmarkEnd w:id="29"/>
    </w:p>
    <w:p w:rsidR="001A5E38" w:rsidRDefault="005F5A11" w:rsidP="005F5A11">
      <w:r>
        <w:t>Paradigma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7F11F0">
        <w:t>20</w:t>
      </w:r>
      <w:r>
        <w:t xml:space="preserve">]. Algoritmul va fi capabil să determine valorile de ieșire pentru evenimente pe care nu le-a </w:t>
      </w:r>
      <w:r>
        <w:rPr>
          <w:lang w:val="ro-RO"/>
        </w:rPr>
        <w:t>întâlnit în setul de date de antrenare</w:t>
      </w:r>
      <w:r>
        <w:t xml:space="preserve"> (cum ar fi un nou set de analize ale urinei). Aceasta înseamnă că sistemultrebuie să </w:t>
      </w:r>
      <w:r>
        <w:lastRenderedPageBreak/>
        <w:t>facă generalizări din datele de instruire la scenarii necunoscute.</w:t>
      </w:r>
      <w:r w:rsidR="0058197D">
        <w:t>Principalele t</w:t>
      </w:r>
      <w:r w:rsidR="003D32BC">
        <w:t>ipuri de învățare supervizată:</w:t>
      </w:r>
    </w:p>
    <w:p w:rsidR="0058197D" w:rsidRPr="0058197D" w:rsidRDefault="0058197D" w:rsidP="0058197D">
      <w:pPr>
        <w:pStyle w:val="ListParagraph"/>
        <w:numPr>
          <w:ilvl w:val="0"/>
          <w:numId w:val="2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DC5D17">
      <w:pPr>
        <w:pStyle w:val="ListParagraph"/>
        <w:numPr>
          <w:ilvl w:val="0"/>
          <w:numId w:val="2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94543A" w:rsidP="0094543A">
      <w:pPr>
        <w:pStyle w:val="Heading3"/>
        <w:rPr>
          <w:lang w:val="ro-RO"/>
        </w:rPr>
      </w:pPr>
      <w:bookmarkStart w:id="30" w:name="_Toc167051194"/>
      <w:r>
        <w:t xml:space="preserve">Aspecte ce trebuie luate </w:t>
      </w:r>
      <w:r>
        <w:rPr>
          <w:lang w:val="ro-RO"/>
        </w:rPr>
        <w:t>în considerare în învățarea supervizată</w:t>
      </w:r>
      <w:bookmarkEnd w:id="30"/>
    </w:p>
    <w:p w:rsidR="001A5E38"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7699B" w:rsidRDefault="0097699B" w:rsidP="000E3E11"/>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7F11F0">
        <w:t>21</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w:t>
      </w:r>
      <w:r w:rsidRPr="0094543A">
        <w:lastRenderedPageBreak/>
        <w:t xml:space="preserve">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4543A" w:rsidRDefault="0094543A" w:rsidP="0094543A">
      <w:r>
        <w:t>Este important să se ia în considerare compromisul dintre bias și varianță. Este ideal să avem un model cu o varianță scăzută și un bias minim, dar acest lucru este adesea dificil de realizat.</w:t>
      </w:r>
    </w:p>
    <w:p w:rsidR="0097699B" w:rsidRDefault="0097699B" w:rsidP="0094543A"/>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9B3E93">
      <w:pPr>
        <w:pStyle w:val="ListParagraph"/>
        <w:numPr>
          <w:ilvl w:val="0"/>
          <w:numId w:val="2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calitatea 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9B3E93">
      <w:pPr>
        <w:pStyle w:val="ListParagraph"/>
        <w:numPr>
          <w:ilvl w:val="0"/>
          <w:numId w:val="2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w:t>
      </w:r>
      <w:r w:rsidRPr="001A667B">
        <w:lastRenderedPageBreak/>
        <w:t>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9B3E93">
      <w:pPr>
        <w:pStyle w:val="ListParagraph"/>
        <w:numPr>
          <w:ilvl w:val="0"/>
          <w:numId w:val="28"/>
        </w:numPr>
        <w:rPr>
          <w:b/>
          <w:bCs/>
        </w:rPr>
      </w:pPr>
      <w:r w:rsidRPr="00B639BD">
        <w:rPr>
          <w:b/>
          <w:bCs/>
        </w:rPr>
        <w:t>Tehnici de gestionare a complexității:</w:t>
      </w:r>
    </w:p>
    <w:p w:rsidR="00B639BD" w:rsidRDefault="00B639BD" w:rsidP="00B639BD">
      <w:pPr>
        <w:pStyle w:val="ListParagraph"/>
      </w:pPr>
    </w:p>
    <w:p w:rsidR="00B639BD" w:rsidRDefault="00B639BD" w:rsidP="00B639BD">
      <w:pPr>
        <w:pStyle w:val="ListParagraph"/>
        <w:numPr>
          <w:ilvl w:val="1"/>
          <w:numId w:val="28"/>
        </w:numPr>
      </w:pPr>
      <w:r>
        <w:t>Reducerea dimensionalității: Metode precum analiza componentelor principale (PCA) sau t-SNE pot ajuta la reducerea numărului de caracteristici, menținând în același timp datele esențiale.</w:t>
      </w:r>
    </w:p>
    <w:p w:rsidR="00B639BD" w:rsidRDefault="00B639BD" w:rsidP="00B639BD">
      <w:pPr>
        <w:pStyle w:val="ListParagraph"/>
        <w:numPr>
          <w:ilvl w:val="1"/>
          <w:numId w:val="2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 w:rsidR="00B639BD" w:rsidRDefault="00B639BD" w:rsidP="00B639BD">
      <w:pPr>
        <w:pStyle w:val="Heading4"/>
      </w:pPr>
      <w:r w:rsidRPr="00B639BD">
        <w:t>Dimensionalitatea spațiului de intrare</w:t>
      </w:r>
    </w:p>
    <w:p w:rsidR="00B639BD"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B639BD"/>
    <w:p w:rsidR="0097699B" w:rsidRDefault="0097699B" w:rsidP="0097699B">
      <w:pPr>
        <w:pStyle w:val="Heading4"/>
      </w:pPr>
      <w:r w:rsidRPr="0097699B">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w:t>
      </w:r>
      <w:r w:rsidRPr="0097699B">
        <w:lastRenderedPageBreak/>
        <w:t>în care este prezent oricare dintre aceste tipuri de zgomot, este mai bine să se opteze pentru un estimator cu bias mai mare și varianță mai mică.</w:t>
      </w:r>
    </w:p>
    <w:p w:rsidR="00DC5D17" w:rsidRDefault="00DC5D17" w:rsidP="0097699B"/>
    <w:p w:rsidR="0097699B" w:rsidRDefault="0097699B" w:rsidP="0097699B">
      <w:pPr>
        <w:pStyle w:val="Heading3"/>
      </w:pPr>
      <w:bookmarkStart w:id="31" w:name="_Toc167051195"/>
      <w:r>
        <w:t>Algoritmi</w:t>
      </w:r>
      <w:bookmarkEnd w:id="31"/>
    </w:p>
    <w:p w:rsidR="0097699B" w:rsidRDefault="0097699B" w:rsidP="00DC5D17">
      <w:r>
        <w:t>Cei mai utilizați algoritmi de învățare sunt:</w:t>
      </w:r>
    </w:p>
    <w:p w:rsidR="0097699B" w:rsidRDefault="0097699B" w:rsidP="0097699B">
      <w:pPr>
        <w:pStyle w:val="ListParagraph"/>
        <w:numPr>
          <w:ilvl w:val="0"/>
          <w:numId w:val="35"/>
        </w:numPr>
      </w:pPr>
      <w:r>
        <w:t>Mașini de suport-vector</w:t>
      </w:r>
    </w:p>
    <w:p w:rsidR="0097699B" w:rsidRDefault="0097699B" w:rsidP="0097699B">
      <w:pPr>
        <w:pStyle w:val="ListParagraph"/>
        <w:numPr>
          <w:ilvl w:val="0"/>
          <w:numId w:val="35"/>
        </w:numPr>
      </w:pPr>
      <w:r>
        <w:t>Regresie liniară</w:t>
      </w:r>
    </w:p>
    <w:p w:rsidR="0097699B" w:rsidRDefault="0097699B" w:rsidP="0097699B">
      <w:pPr>
        <w:pStyle w:val="ListParagraph"/>
        <w:numPr>
          <w:ilvl w:val="0"/>
          <w:numId w:val="35"/>
        </w:numPr>
      </w:pPr>
      <w:r>
        <w:t>Regresie logistică</w:t>
      </w:r>
    </w:p>
    <w:p w:rsidR="0097699B" w:rsidRDefault="0097699B" w:rsidP="0097699B">
      <w:pPr>
        <w:pStyle w:val="ListParagraph"/>
        <w:numPr>
          <w:ilvl w:val="0"/>
          <w:numId w:val="35"/>
        </w:numPr>
      </w:pPr>
      <w:r>
        <w:t>Naive Bayes</w:t>
      </w:r>
    </w:p>
    <w:p w:rsidR="0097699B" w:rsidRDefault="0097699B" w:rsidP="0097699B">
      <w:pPr>
        <w:pStyle w:val="ListParagraph"/>
        <w:numPr>
          <w:ilvl w:val="0"/>
          <w:numId w:val="35"/>
        </w:numPr>
      </w:pPr>
      <w:r>
        <w:t>Analiza discriminantă liniară</w:t>
      </w:r>
    </w:p>
    <w:p w:rsidR="0097699B" w:rsidRDefault="0097699B" w:rsidP="0097699B">
      <w:pPr>
        <w:pStyle w:val="ListParagraph"/>
        <w:numPr>
          <w:ilvl w:val="0"/>
          <w:numId w:val="35"/>
        </w:numPr>
      </w:pPr>
      <w:r>
        <w:t>Arbori de decizie</w:t>
      </w:r>
    </w:p>
    <w:p w:rsidR="0097699B" w:rsidRDefault="0097699B" w:rsidP="0097699B">
      <w:pPr>
        <w:pStyle w:val="ListParagraph"/>
        <w:numPr>
          <w:ilvl w:val="0"/>
          <w:numId w:val="35"/>
        </w:numPr>
      </w:pPr>
      <w:r>
        <w:t>Algoritmul K-nearest neighbor</w:t>
      </w:r>
    </w:p>
    <w:p w:rsidR="0097699B" w:rsidRDefault="0097699B" w:rsidP="0097699B">
      <w:pPr>
        <w:pStyle w:val="ListParagraph"/>
        <w:numPr>
          <w:ilvl w:val="0"/>
          <w:numId w:val="35"/>
        </w:numPr>
      </w:pPr>
      <w:r>
        <w:t>Rețele neuronale (perceptron multistrat) – folosit în aplicația din această lucrare</w:t>
      </w:r>
    </w:p>
    <w:p w:rsidR="0097699B" w:rsidRDefault="0097699B" w:rsidP="0097699B">
      <w:pPr>
        <w:pStyle w:val="ListParagraph"/>
        <w:numPr>
          <w:ilvl w:val="0"/>
          <w:numId w:val="35"/>
        </w:numPr>
      </w:pPr>
      <w:r>
        <w:t>Învățarea prin similitudine</w:t>
      </w:r>
    </w:p>
    <w:p w:rsidR="00DC5D17" w:rsidRDefault="00DC5D17" w:rsidP="00DC5D17"/>
    <w:p w:rsidR="00DC5D17" w:rsidRDefault="00DC5D17" w:rsidP="00DC5D17">
      <w:pPr>
        <w:pStyle w:val="Heading3"/>
      </w:pPr>
      <w:bookmarkStart w:id="32" w:name="_Toc167051196"/>
      <w:r>
        <w:t>Rețele neuronale - perceptronul multistrat</w:t>
      </w:r>
      <w:bookmarkEnd w:id="32"/>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[22]</w:t>
      </w:r>
      <w:r w:rsidRPr="00D83B75">
        <w: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lastRenderedPageBreak/>
        <w:t xml:space="preserve">În mod obișnuit, pentru a estima parametrii rețelei se utilizează tehnici bazate pe gradient, cum ar fi backpropagation.Pentru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[24]</w:t>
      </w:r>
      <w:r w:rsidRPr="00D83B75">
        <w:t>.</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[25].</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[26]</w:t>
      </w:r>
      <w:r w:rsidRPr="005A160F">
        <w:t>.</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aproximată.Majoritatea modelelor de învățare pot fi considerate ca o simplă aplicație a teoriei estimării statistice și a optimizării</w:t>
      </w:r>
      <w:r w:rsidR="004E4C90">
        <w:t xml:space="preserve"> [27]</w:t>
      </w:r>
      <w:r w:rsidR="00C34B31" w:rsidRPr="00C34B31">
        <w:t>.</w:t>
      </w:r>
    </w:p>
    <w:p w:rsidR="004865E0" w:rsidRDefault="005C0F99" w:rsidP="005C0F99">
      <w:pPr>
        <w:pStyle w:val="Heading4"/>
        <w:rPr>
          <w:lang w:val="ro-RO"/>
        </w:rPr>
      </w:pPr>
      <w:r>
        <w:t xml:space="preserve">Rata de </w:t>
      </w:r>
      <w:r>
        <w:rPr>
          <w:lang w:val="ro-RO"/>
        </w:rPr>
        <w:t>învățare</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5C0F99" w:rsidRPr="005C0F99" w:rsidRDefault="00E746C4" w:rsidP="005C0F99">
      <w:pPr>
        <w:rPr>
          <w:lang w:val="ro-RO"/>
        </w:rPr>
      </w:pPr>
      <w:r w:rsidRPr="00E746C4">
        <w:rPr>
          <w:lang w:val="ro-RO"/>
        </w:rPr>
        <w:t xml:space="preserve">Atunci când se antrenează modele de învățare automată, rata de învățare este o componentă esențială. Eficacitatea procesului de instruire și performanța modelului pot fi influențate în mare </w:t>
      </w:r>
      <w:r w:rsidRPr="00E746C4">
        <w:rPr>
          <w:lang w:val="ro-RO"/>
        </w:rPr>
        <w:lastRenderedPageBreak/>
        <w:t>măsură de ajustarea corectă a acestui hiperparametru. Optimizarea instruirii modelelor necesită o înțelegere și o capacitate de a modifica rata de învățare.</w:t>
      </w:r>
    </w:p>
    <w:p w:rsidR="005C0F99" w:rsidRPr="0097699B" w:rsidRDefault="005C0F99" w:rsidP="00DC5D17"/>
    <w:p w:rsidR="00BA4DEB" w:rsidRDefault="000E3E11" w:rsidP="00BA4DEB">
      <w:pPr>
        <w:pStyle w:val="Heading2"/>
      </w:pPr>
      <w:bookmarkStart w:id="33" w:name="_Toc167051197"/>
      <w:r>
        <w:t>Implementare</w:t>
      </w:r>
      <w:bookmarkEnd w:id="33"/>
    </w:p>
    <w:p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rsidR="001F0889" w:rsidRDefault="00407DAC" w:rsidP="001F0889">
      <w:pPr>
        <w:keepNext/>
        <w:jc w:val="center"/>
      </w:pPr>
      <w:r w:rsidRPr="00407DAC">
        <w:rPr>
          <w:noProof/>
        </w:rPr>
        <w:lastRenderedPageBreak/>
        <w:drawing>
          <wp:inline distT="0" distB="0" distL="0" distR="0">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p>
    <w:p w:rsidR="001F0889" w:rsidRDefault="001F0889" w:rsidP="001F0889">
      <w:pPr>
        <w:pStyle w:val="Caption"/>
        <w:jc w:val="center"/>
      </w:pPr>
      <w:r>
        <w:t>4. Structura proiectului</w:t>
      </w:r>
    </w:p>
    <w:p w:rsidR="001F0889" w:rsidRPr="00BA4DEB" w:rsidRDefault="001F0889" w:rsidP="001F0889">
      <w:pPr>
        <w:jc w:val="center"/>
      </w:pPr>
    </w:p>
    <w:p w:rsidR="00BA4DEB" w:rsidRPr="00386367" w:rsidRDefault="00BA4DEB" w:rsidP="00386367">
      <w:pPr>
        <w:pStyle w:val="Heading3"/>
      </w:pPr>
      <w:bookmarkStart w:id="34" w:name="_Toc167051198"/>
      <w:r w:rsidRPr="00386367">
        <w:lastRenderedPageBreak/>
        <w:t>Setul de date</w:t>
      </w:r>
      <w:bookmarkEnd w:id="34"/>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E91ED7">
      <w:pPr>
        <w:pStyle w:val="ListParagraph"/>
        <w:numPr>
          <w:ilvl w:val="0"/>
          <w:numId w:val="12"/>
        </w:numPr>
        <w:rPr>
          <w:rFonts w:eastAsia="Times New Roman" w:cs="Times New Roman"/>
          <w:kern w:val="0"/>
          <w:szCs w:val="24"/>
          <w:lang w:val="ro-RO" w:eastAsia="ro-RO"/>
        </w:rPr>
      </w:pPr>
      <w:bookmarkStart w:id="35"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35"/>
    </w:p>
    <w:p w:rsidR="00A11057" w:rsidRPr="00E91ED7" w:rsidRDefault="00A11057"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Un capitol din seria Springer in Statistics, „Physical Characteristics of Urines With and Without Crystals”, a furnizat datele [1</w:t>
      </w:r>
      <w:r w:rsidR="004A7B86">
        <w:rPr>
          <w:rFonts w:eastAsia="Times New Roman" w:cs="Times New Roman"/>
          <w:kern w:val="0"/>
          <w:szCs w:val="24"/>
          <w:lang w:val="ro-RO" w:eastAsia="ro-RO"/>
        </w:rPr>
        <w:t>7</w:t>
      </w:r>
      <w:r w:rsidRPr="00E91ED7">
        <w:rPr>
          <w:rFonts w:eastAsia="Times New Roman" w:cs="Times New Roman"/>
          <w:kern w:val="0"/>
          <w:szCs w:val="24"/>
          <w:lang w:val="ro-RO" w:eastAsia="ro-RO"/>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rsidR="00475FDA"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sidR="00B622E4">
        <w:rPr>
          <w:rFonts w:cs="Times New Roman"/>
          <w:lang w:val="ro-RO" w:eastAsia="ro-RO"/>
        </w:rPr>
        <w:t>.</w:t>
      </w:r>
    </w:p>
    <w:p w:rsidR="00B622E4" w:rsidRPr="00E91ED7" w:rsidRDefault="00B622E4" w:rsidP="00E91ED7">
      <w:pPr>
        <w:rPr>
          <w:rFonts w:cs="Times New Roman"/>
          <w:lang w:val="ro-RO" w:eastAsia="ro-RO"/>
        </w:rPr>
      </w:pPr>
    </w:p>
    <w:p w:rsidR="00475FDA" w:rsidRDefault="00B622E4" w:rsidP="00684CCB">
      <w:pPr>
        <w:pStyle w:val="Heading3"/>
        <w:rPr>
          <w:rFonts w:eastAsia="Times New Roman"/>
          <w:lang w:val="ro-RO" w:eastAsia="ro-RO"/>
        </w:rPr>
      </w:pPr>
      <w:bookmarkStart w:id="36" w:name="_Toc167051199"/>
      <w:r>
        <w:rPr>
          <w:rFonts w:eastAsia="Times New Roman"/>
          <w:lang w:val="ro-RO" w:eastAsia="ro-RO"/>
        </w:rPr>
        <w:t>Arhitectura aplicației</w:t>
      </w:r>
      <w:bookmarkEnd w:id="36"/>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B622E4" w:rsidP="00B622E4">
      <w:pPr>
        <w:pStyle w:val="Caption"/>
        <w:numPr>
          <w:ilvl w:val="0"/>
          <w:numId w:val="3"/>
        </w:numPr>
        <w:jc w:val="center"/>
        <w:rPr>
          <w:rFonts w:eastAsia="Times New Roman" w:cs="Times New Roman"/>
          <w:kern w:val="0"/>
          <w:szCs w:val="24"/>
          <w:lang w:val="ro-RO" w:eastAsia="ro-RO"/>
        </w:rPr>
      </w:pPr>
      <w:r>
        <w:t>Arhitectura aplicației</w:t>
      </w:r>
    </w:p>
    <w:p w:rsidR="00B622E4" w:rsidRPr="00E91ED7" w:rsidRDefault="00B622E4" w:rsidP="00E91ED7">
      <w:pPr>
        <w:spacing w:after="0" w:line="240" w:lineRule="auto"/>
        <w:rPr>
          <w:rFonts w:eastAsia="Times New Roman" w:cs="Times New Roman"/>
          <w:kern w:val="0"/>
          <w:szCs w:val="24"/>
          <w:lang w:val="ro-RO" w:eastAsia="ro-RO"/>
        </w:rPr>
      </w:pPr>
    </w:p>
    <w:p w:rsidR="00475FDA" w:rsidRDefault="00386367" w:rsidP="00386367">
      <w:pPr>
        <w:pStyle w:val="Heading3"/>
        <w:rPr>
          <w:lang w:val="ro-RO" w:eastAsia="ro-RO"/>
        </w:rPr>
      </w:pPr>
      <w:bookmarkStart w:id="37" w:name="_Toc167051200"/>
      <w:r>
        <w:rPr>
          <w:lang w:val="ro-RO" w:eastAsia="ro-RO"/>
        </w:rPr>
        <w:t>Funcționalitățile și comportamentele agenților</w:t>
      </w:r>
      <w:bookmarkEnd w:id="37"/>
    </w:p>
    <w:p w:rsidR="00386367" w:rsidRDefault="00386367" w:rsidP="00386367">
      <w:pPr>
        <w:rPr>
          <w:lang w:val="ro-RO" w:eastAsia="ro-RO"/>
        </w:rPr>
      </w:pPr>
      <w:r>
        <w:rPr>
          <w:lang w:val="ro-RO" w:eastAsia="ro-RO"/>
        </w:rPr>
        <w:t xml:space="preserve">Aplicația este formată din patru agenți care îndeplinesc anumite funcționalități și au diferite comportamente, comunicând între ei pentru a facilita gestionarea analizelor și a face o predicție </w:t>
      </w:r>
      <w:r>
        <w:rPr>
          <w:lang w:val="ro-RO" w:eastAsia="ro-RO"/>
        </w:rPr>
        <w:lastRenderedPageBreak/>
        <w:t>asupra existenței sau nu a pietrelor la rinichi. Toți agenții dispun de o interfață grafică pentru interacțiunea cu utilizatorul aplicației. Cei patru agenți sunt descrisi în subcapitolele următoare.</w:t>
      </w:r>
    </w:p>
    <w:p w:rsidR="00386367" w:rsidRDefault="00386367" w:rsidP="00386367">
      <w:pPr>
        <w:rPr>
          <w:lang w:val="ro-RO" w:eastAsia="ro-RO"/>
        </w:rPr>
      </w:pPr>
    </w:p>
    <w:p w:rsidR="00386367" w:rsidRDefault="00386367" w:rsidP="00386367">
      <w:pPr>
        <w:pStyle w:val="Heading4"/>
        <w:rPr>
          <w:lang w:val="ro-RO" w:eastAsia="ro-RO"/>
        </w:rPr>
      </w:pPr>
      <w:r>
        <w:rPr>
          <w:lang w:val="ro-RO" w:eastAsia="ro-RO"/>
        </w:rPr>
        <w:t>Agentul manager</w:t>
      </w:r>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E75338">
      <w:pPr>
        <w:pStyle w:val="ListParagraph"/>
        <w:numPr>
          <w:ilvl w:val="0"/>
          <w:numId w:val="31"/>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E75338">
      <w:pPr>
        <w:pStyle w:val="ListParagraph"/>
        <w:numPr>
          <w:ilvl w:val="0"/>
          <w:numId w:val="31"/>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E75338">
      <w:pPr>
        <w:pStyle w:val="ListParagraph"/>
        <w:numPr>
          <w:ilvl w:val="0"/>
          <w:numId w:val="31"/>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E75338" w:rsidP="00386367">
      <w:pPr>
        <w:pStyle w:val="Caption"/>
        <w:numPr>
          <w:ilvl w:val="0"/>
          <w:numId w:val="3"/>
        </w:numPr>
        <w:jc w:val="center"/>
        <w:rPr>
          <w:lang w:eastAsia="ro-RO"/>
        </w:rPr>
      </w:pPr>
      <w:r>
        <w:t>Interfață grafică agent manager</w:t>
      </w:r>
    </w:p>
    <w:p w:rsidR="009D6E51" w:rsidRDefault="009D6E51" w:rsidP="00E91ED7">
      <w:pPr>
        <w:rPr>
          <w:rFonts w:cs="Times New Roman"/>
          <w:lang w:val="ro-RO" w:eastAsia="ro-RO"/>
        </w:rPr>
      </w:pPr>
    </w:p>
    <w:p w:rsidR="00386367" w:rsidRDefault="00386367" w:rsidP="00386367">
      <w:pPr>
        <w:pStyle w:val="Heading4"/>
        <w:rPr>
          <w:lang w:val="ro-RO" w:eastAsia="ro-RO"/>
        </w:rPr>
      </w:pPr>
      <w:r>
        <w:rPr>
          <w:lang w:val="ro-RO" w:eastAsia="ro-RO"/>
        </w:rPr>
        <w:t>Agentul pentru adăugarea unor noi analize</w:t>
      </w:r>
    </w:p>
    <w:p w:rsidR="00386367" w:rsidRDefault="005E22C5" w:rsidP="00E91ED7">
      <w:pPr>
        <w:rPr>
          <w:lang w:val="ro-RO" w:eastAsia="ro-RO"/>
        </w:rPr>
      </w:pPr>
      <w:r>
        <w:rPr>
          <w:lang w:val="ro-RO" w:eastAsia="ro-RO"/>
        </w:rPr>
        <w:t xml:space="preserve">Acest agent oferă o interfață grafică pentru interacțiunea cu utilizatorul aplicației prin care expertul uman va putea introduce un nou set de analize. Agentul preia datele din interfață și le </w:t>
      </w:r>
      <w:r>
        <w:rPr>
          <w:lang w:val="ro-RO" w:eastAsia="ro-RO"/>
        </w:rPr>
        <w:lastRenderedPageBreak/>
        <w:t>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B70C87" w:rsidP="00CF76F3">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fit-shape-to-text:t" inset="0,0,0,0">
              <w:txbxContent>
                <w:p w:rsidR="00C919A3" w:rsidRPr="004A3EB6" w:rsidRDefault="00C919A3" w:rsidP="004A3EB6">
                  <w:pPr>
                    <w:pStyle w:val="Caption"/>
                    <w:rPr>
                      <w:lang w:val="ro-RO"/>
                    </w:rPr>
                  </w:pPr>
                  <w:r>
                    <w:rPr>
                      <w:lang w:val="ro-RO"/>
                    </w:rPr>
                    <w:t>8.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C919A3" w:rsidRPr="004A3EB6" w:rsidRDefault="00C919A3" w:rsidP="004A3EB6">
                  <w:pPr>
                    <w:pStyle w:val="Caption"/>
                    <w:rPr>
                      <w:szCs w:val="22"/>
                      <w:lang w:val="ro-RO"/>
                    </w:rPr>
                  </w:pPr>
                  <w:r>
                    <w:rPr>
                      <w:lang w:val="ro-RO"/>
                    </w:rPr>
                    <w:t>8.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inset="0,0,0,0">
              <w:txbxContent>
                <w:p w:rsidR="00C919A3" w:rsidRPr="00590521" w:rsidRDefault="00C919A3" w:rsidP="004A3EB6">
                  <w:pPr>
                    <w:pStyle w:val="Caption"/>
                    <w:rPr>
                      <w:noProof/>
                      <w:szCs w:val="22"/>
                    </w:rPr>
                  </w:pPr>
                  <w:r>
                    <w:rPr>
                      <w:noProof/>
                    </w:rPr>
                    <w:t xml:space="preserve">7. </w:t>
                  </w:r>
                  <w:r>
                    <w:t>Interfață grafică agent manager</w:t>
                  </w:r>
                </w:p>
              </w:txbxContent>
            </v:textbox>
            <w10:wrap type="square"/>
          </v:shape>
        </w:pict>
      </w:r>
    </w:p>
    <w:p w:rsidR="00CF76F3" w:rsidRDefault="00CF76F3" w:rsidP="00386367">
      <w:pPr>
        <w:pStyle w:val="Heading4"/>
        <w:rPr>
          <w:lang w:val="ro-RO" w:eastAsia="ro-RO"/>
        </w:rPr>
      </w:pPr>
    </w:p>
    <w:p w:rsidR="00386367" w:rsidRDefault="00386367" w:rsidP="00386367">
      <w:pPr>
        <w:pStyle w:val="Heading4"/>
        <w:rPr>
          <w:lang w:val="ro-RO" w:eastAsia="ro-RO"/>
        </w:rPr>
      </w:pPr>
      <w:r>
        <w:rPr>
          <w:lang w:val="ro-RO" w:eastAsia="ro-RO"/>
        </w:rPr>
        <w:t>Agentul pentru selecția analizelor</w:t>
      </w:r>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lastRenderedPageBreak/>
        <w:drawing>
          <wp:inline distT="0" distB="0" distL="0" distR="0">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rsidR="001A2760" w:rsidRDefault="001A2760" w:rsidP="001A2760">
      <w:pPr>
        <w:pStyle w:val="Caption"/>
        <w:jc w:val="center"/>
        <w:rPr>
          <w:lang w:val="ro-RO" w:eastAsia="ro-RO"/>
        </w:rPr>
      </w:pPr>
      <w:r>
        <w:t>9. Interfață grafică agent selector</w:t>
      </w:r>
    </w:p>
    <w:p w:rsidR="00386367" w:rsidRDefault="00386367" w:rsidP="00E91ED7">
      <w:pPr>
        <w:rPr>
          <w:lang w:val="ro-RO" w:eastAsia="ro-RO"/>
        </w:rPr>
      </w:pPr>
    </w:p>
    <w:p w:rsidR="00386367" w:rsidRDefault="00386367" w:rsidP="00386367">
      <w:pPr>
        <w:pStyle w:val="Heading4"/>
        <w:rPr>
          <w:lang w:val="ro-RO" w:eastAsia="ro-RO"/>
        </w:rPr>
      </w:pPr>
      <w:r>
        <w:rPr>
          <w:lang w:val="ro-RO" w:eastAsia="ro-RO"/>
        </w:rPr>
        <w:t>Agentul pentru predicția pietrelor la rinichi</w:t>
      </w:r>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E54B96" w:rsidP="00E05011">
      <w:pPr>
        <w:pStyle w:val="Caption"/>
        <w:jc w:val="center"/>
      </w:pPr>
      <w:r>
        <w:t>10. Interfață grafică agent predictor</w:t>
      </w:r>
    </w:p>
    <w:p w:rsidR="00720D06" w:rsidRPr="00720D06" w:rsidRDefault="00E05011" w:rsidP="00720D06">
      <w:pPr>
        <w:pStyle w:val="Heading4"/>
        <w:rPr>
          <w:lang w:val="ro-RO"/>
        </w:rPr>
      </w:pPr>
      <w:r>
        <w:t xml:space="preserve">Fluxul de lucru de învățare </w:t>
      </w:r>
      <w:r w:rsidR="00720D06">
        <w:t>supervizat</w:t>
      </w:r>
      <w:r w:rsidR="00720D06">
        <w:rPr>
          <w:lang w:val="ro-RO"/>
        </w:rPr>
        <w: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720D06">
      <w:pPr>
        <w:pStyle w:val="ListParagraph"/>
        <w:numPr>
          <w:ilvl w:val="0"/>
          <w:numId w:val="37"/>
        </w:numPr>
      </w:pPr>
      <w:r>
        <w:t>este utilizat</w:t>
      </w:r>
      <w:r w:rsidR="00E05011">
        <w:t xml:space="preserve"> CSVRecordReader pentru a citi fișierul</w:t>
      </w:r>
      <w:r>
        <w:t xml:space="preserve"> CSV care conține setul de date;</w:t>
      </w:r>
    </w:p>
    <w:p w:rsidR="00E05011" w:rsidRDefault="00720D06" w:rsidP="00720D06">
      <w:pPr>
        <w:pStyle w:val="ListParagraph"/>
        <w:numPr>
          <w:ilvl w:val="0"/>
          <w:numId w:val="37"/>
        </w:numPr>
      </w:pPr>
      <w:r>
        <w:t xml:space="preserve">se </w:t>
      </w:r>
      <w:r>
        <w:rPr>
          <w:lang w:val="ro-RO"/>
        </w:rPr>
        <w:t>î</w:t>
      </w:r>
      <w:r>
        <w:t>mpart</w:t>
      </w:r>
      <w:r w:rsidR="00E05011">
        <w:t xml:space="preserve"> datele în seturi de inst</w:t>
      </w:r>
      <w:r>
        <w:t>ruire (80%) și de testare (20%);</w:t>
      </w:r>
    </w:p>
    <w:p w:rsidR="00E05011" w:rsidRDefault="00720D06" w:rsidP="00720D06">
      <w:pPr>
        <w:pStyle w:val="ListParagraph"/>
        <w:numPr>
          <w:ilvl w:val="0"/>
          <w:numId w:val="37"/>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720D06">
      <w:pPr>
        <w:pStyle w:val="ListParagraph"/>
        <w:numPr>
          <w:ilvl w:val="0"/>
          <w:numId w:val="38"/>
        </w:numPr>
      </w:pPr>
      <w:r>
        <w:t>se c</w:t>
      </w:r>
      <w:r w:rsidR="00E05011">
        <w:t>onstruiește o rețea neuronală cu două straturi dense și un strat de</w:t>
      </w:r>
      <w:r>
        <w:t xml:space="preserve"> ieșire folosind Deeplearning4j;</w:t>
      </w:r>
    </w:p>
    <w:p w:rsidR="00E05011" w:rsidRDefault="00720D06" w:rsidP="00720D06">
      <w:pPr>
        <w:pStyle w:val="ListParagraph"/>
        <w:numPr>
          <w:ilvl w:val="0"/>
          <w:numId w:val="38"/>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33586D">
      <w:pPr>
        <w:pStyle w:val="ListParagraph"/>
        <w:numPr>
          <w:ilvl w:val="0"/>
          <w:numId w:val="39"/>
        </w:numPr>
      </w:pPr>
      <w:r>
        <w:t>se a</w:t>
      </w:r>
      <w:r w:rsidR="00E05011">
        <w:t>ntrenează modelul pe un număr definit de epoci (NUM_EPOCHS</w:t>
      </w:r>
      <w:r>
        <w:t xml:space="preserve"> = 10.000</w:t>
      </w:r>
      <w:r w:rsidR="00E05011">
        <w:t>).</w:t>
      </w:r>
    </w:p>
    <w:p w:rsidR="00E05011" w:rsidRDefault="00842ABE" w:rsidP="0033586D">
      <w:pPr>
        <w:pStyle w:val="ListParagraph"/>
        <w:numPr>
          <w:ilvl w:val="0"/>
          <w:numId w:val="39"/>
        </w:numPr>
      </w:pPr>
      <w:r>
        <w:t>se c</w:t>
      </w:r>
      <w:r w:rsidR="00E05011">
        <w:t xml:space="preserve">olectează valorile pierderilor de antrenament și </w:t>
      </w:r>
      <w:r>
        <w:t xml:space="preserve">se </w:t>
      </w:r>
      <w:r w:rsidR="00E05011">
        <w:t>actualizează graficul în timp real.</w:t>
      </w:r>
    </w:p>
    <w:p w:rsidR="00E05011" w:rsidRPr="00842ABE" w:rsidRDefault="00842ABE" w:rsidP="00E05011">
      <w:pPr>
        <w:rPr>
          <w:b/>
        </w:rPr>
      </w:pPr>
      <w:r w:rsidRPr="00842ABE">
        <w:rPr>
          <w:b/>
        </w:rPr>
        <w:t>Evaluare</w:t>
      </w:r>
      <w:r w:rsidR="00E05011" w:rsidRPr="00842ABE">
        <w:rPr>
          <w:b/>
        </w:rPr>
        <w:t>:</w:t>
      </w:r>
    </w:p>
    <w:p w:rsidR="00E05011" w:rsidRDefault="00E05011" w:rsidP="00E05011"/>
    <w:p w:rsidR="00E05011" w:rsidRPr="00842ABE" w:rsidRDefault="00842ABE" w:rsidP="00842ABE">
      <w:pPr>
        <w:pStyle w:val="ListParagraph"/>
        <w:numPr>
          <w:ilvl w:val="0"/>
          <w:numId w:val="40"/>
        </w:numPr>
      </w:pPr>
      <w:r>
        <w:t>se e</w:t>
      </w:r>
      <w:r w:rsidR="00E05011" w:rsidRPr="00842ABE">
        <w:t>valuează mode</w:t>
      </w:r>
      <w:r>
        <w:t>lul pe setul de date de testare;</w:t>
      </w:r>
    </w:p>
    <w:p w:rsidR="00E05011" w:rsidRPr="00842ABE" w:rsidRDefault="00842ABE" w:rsidP="00842ABE">
      <w:pPr>
        <w:pStyle w:val="ListParagraph"/>
        <w:numPr>
          <w:ilvl w:val="0"/>
          <w:numId w:val="40"/>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842ABE">
      <w:pPr>
        <w:pStyle w:val="ListParagraph"/>
        <w:numPr>
          <w:ilvl w:val="0"/>
          <w:numId w:val="41"/>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842ABE">
      <w:pPr>
        <w:pStyle w:val="ListParagraph"/>
        <w:numPr>
          <w:ilvl w:val="0"/>
          <w:numId w:val="41"/>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842ABE">
      <w:pPr>
        <w:pStyle w:val="ListParagraph"/>
        <w:numPr>
          <w:ilvl w:val="0"/>
          <w:numId w:val="42"/>
        </w:numPr>
      </w:pPr>
      <w:r>
        <w:t>a</w:t>
      </w:r>
      <w:r w:rsidR="00E05011">
        <w:t>gentul comunică cu agenții manager pentru a solicita setul de date și a trimite rezultatul predicției.</w:t>
      </w:r>
    </w:p>
    <w:p w:rsidR="00E05011" w:rsidRDefault="00842ABE" w:rsidP="00842ABE">
      <w:pPr>
        <w:pStyle w:val="ListParagraph"/>
        <w:numPr>
          <w:ilvl w:val="0"/>
          <w:numId w:val="42"/>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842ABE">
      <w:pPr>
        <w:pStyle w:val="ListParagraph"/>
        <w:numPr>
          <w:ilvl w:val="0"/>
          <w:numId w:val="43"/>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842ABE">
      <w:pPr>
        <w:pStyle w:val="ListParagraph"/>
        <w:numPr>
          <w:ilvl w:val="0"/>
          <w:numId w:val="43"/>
        </w:numPr>
      </w:pPr>
      <w:r>
        <w:t>a</w:t>
      </w:r>
      <w:r w:rsidR="00E05011">
        <w:t>gentul este confi</w:t>
      </w:r>
      <w:r w:rsidR="00CC4C15">
        <w:t>gurat și se înregistrează la DF;</w:t>
      </w:r>
    </w:p>
    <w:p w:rsidR="00E05011" w:rsidRDefault="00842ABE" w:rsidP="00842ABE">
      <w:pPr>
        <w:pStyle w:val="ListParagraph"/>
        <w:numPr>
          <w:ilvl w:val="0"/>
          <w:numId w:val="43"/>
        </w:numPr>
      </w:pPr>
      <w:r>
        <w:t>u</w:t>
      </w:r>
      <w:r w:rsidR="00E05011">
        <w:t>tilizatorul introduce noi date de analiză prin inter</w:t>
      </w:r>
      <w:r w:rsidR="00CC4C15">
        <w:t>mediul interfeței grafice (GUI);</w:t>
      </w:r>
    </w:p>
    <w:p w:rsidR="00E05011" w:rsidRDefault="00CC4C15" w:rsidP="00842ABE">
      <w:pPr>
        <w:pStyle w:val="ListParagraph"/>
        <w:numPr>
          <w:ilvl w:val="0"/>
          <w:numId w:val="43"/>
        </w:numPr>
      </w:pPr>
      <w:r>
        <w:t>a</w:t>
      </w:r>
      <w:r w:rsidR="00E05011">
        <w:t>gentul solicită setu</w:t>
      </w:r>
      <w:r>
        <w:t>l de date de la agenții manager;</w:t>
      </w:r>
    </w:p>
    <w:p w:rsidR="00E05011" w:rsidRDefault="00CC4C15" w:rsidP="00842ABE">
      <w:pPr>
        <w:pStyle w:val="ListParagraph"/>
        <w:numPr>
          <w:ilvl w:val="0"/>
          <w:numId w:val="43"/>
        </w:numPr>
      </w:pPr>
      <w:r>
        <w:t>o</w:t>
      </w:r>
      <w:r w:rsidR="00E05011">
        <w:t>dată ce setul de date este primit, agentul</w:t>
      </w:r>
      <w:r>
        <w:t xml:space="preserve"> îl încarcă și îl preprocesează;</w:t>
      </w:r>
    </w:p>
    <w:p w:rsidR="00E05011" w:rsidRDefault="00CC4C15" w:rsidP="00842ABE">
      <w:pPr>
        <w:pStyle w:val="ListParagraph"/>
        <w:numPr>
          <w:ilvl w:val="0"/>
          <w:numId w:val="43"/>
        </w:numPr>
      </w:pPr>
      <w:r>
        <w:t>a</w:t>
      </w:r>
      <w:r w:rsidR="00E05011">
        <w:t>gentul creează, antrenează și evalue</w:t>
      </w:r>
      <w:r>
        <w:t>ază un model de rețea neuronală;</w:t>
      </w:r>
    </w:p>
    <w:p w:rsidR="00E05011" w:rsidRDefault="00CC4C15" w:rsidP="00CC4C15">
      <w:pPr>
        <w:pStyle w:val="ListParagraph"/>
        <w:numPr>
          <w:ilvl w:val="0"/>
          <w:numId w:val="43"/>
        </w:numPr>
      </w:pPr>
      <w:r>
        <w:t>a</w:t>
      </w:r>
      <w:r w:rsidRPr="00CC4C15">
        <w:t>gentul face predicții pe baza noilor date de analiză și trimit</w:t>
      </w:r>
      <w:r>
        <w:t>e rezultatul agenților manageri;</w:t>
      </w:r>
    </w:p>
    <w:p w:rsidR="00CC4C15" w:rsidRDefault="00CC4C15" w:rsidP="00CC4C15">
      <w:pPr>
        <w:pStyle w:val="ListParagraph"/>
      </w:pPr>
    </w:p>
    <w:p w:rsidR="009D6E51" w:rsidRPr="00E91ED7" w:rsidRDefault="009D6E51" w:rsidP="004A7B86">
      <w:pPr>
        <w:pStyle w:val="Heading2"/>
        <w:rPr>
          <w:lang w:val="ro-RO" w:eastAsia="ro-RO"/>
        </w:rPr>
      </w:pPr>
      <w:bookmarkStart w:id="38" w:name="_Toc167051201"/>
      <w:r w:rsidRPr="00E91ED7">
        <w:rPr>
          <w:lang w:val="ro-RO" w:eastAsia="ro-RO"/>
        </w:rPr>
        <w:t>Rezultate obținute</w:t>
      </w:r>
      <w:bookmarkEnd w:id="38"/>
    </w:p>
    <w:p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4"/>
                    <a:stretch>
                      <a:fillRect/>
                    </a:stretch>
                  </pic:blipFill>
                  <pic:spPr>
                    <a:xfrm>
                      <a:off x="0" y="0"/>
                      <a:ext cx="5534370" cy="3246120"/>
                    </a:xfrm>
                    <a:prstGeom prst="rect">
                      <a:avLst/>
                    </a:prstGeom>
                  </pic:spPr>
                </pic:pic>
              </a:graphicData>
            </a:graphic>
          </wp:inline>
        </w:drawing>
      </w:r>
    </w:p>
    <w:p w:rsidR="003A7995" w:rsidRDefault="00B70C87" w:rsidP="00EB4901">
      <w:pPr>
        <w:pStyle w:val="Caption"/>
        <w:jc w:val="center"/>
        <w:rPr>
          <w:rFonts w:cs="Times New Roman"/>
        </w:rPr>
      </w:pPr>
      <w:r w:rsidRPr="00E91ED7">
        <w:rPr>
          <w:rFonts w:cs="Times New Roman"/>
          <w:lang w:val="ro-RO" w:eastAsia="ro-RO"/>
        </w:rPr>
        <w:fldChar w:fldCharType="begin"/>
      </w:r>
      <w:r w:rsidR="00040B2C"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5</w:t>
      </w:r>
      <w:r w:rsidRPr="00E91ED7">
        <w:rPr>
          <w:rFonts w:cs="Times New Roman"/>
          <w:lang w:val="ro-RO" w:eastAsia="ro-RO"/>
        </w:rPr>
        <w:fldChar w:fldCharType="end"/>
      </w:r>
      <w:r w:rsidR="00040B2C" w:rsidRPr="00E91ED7">
        <w:rPr>
          <w:rFonts w:cs="Times New Roman"/>
        </w:rPr>
        <w:t>. Relația între caracteristicile urinei</w:t>
      </w:r>
    </w:p>
    <w:p w:rsidR="00900BE9" w:rsidRPr="00900BE9" w:rsidRDefault="00900BE9" w:rsidP="00900BE9"/>
    <w:p w:rsidR="003A7995" w:rsidRPr="00E91ED7" w:rsidRDefault="003A7995"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sidR="001E000E">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sidR="00236701">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sidR="00E73F4E">
        <w:rPr>
          <w:rFonts w:eastAsia="Times New Roman" w:cs="Times New Roman"/>
          <w:kern w:val="0"/>
          <w:szCs w:val="24"/>
          <w:lang w:val="ro-RO" w:eastAsia="ro-RO"/>
        </w:rPr>
        <w:t xml:space="preserve"> </w:t>
      </w:r>
      <w:r w:rsidR="00FD4778" w:rsidRPr="00E91ED7">
        <w:rPr>
          <w:rFonts w:eastAsia="Times New Roman" w:cs="Times New Roman"/>
          <w:kern w:val="0"/>
          <w:szCs w:val="24"/>
          <w:lang w:eastAsia="ro-RO"/>
        </w:rPr>
        <w:t>[18]</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5"/>
                    <a:stretch>
                      <a:fillRect/>
                    </a:stretch>
                  </pic:blipFill>
                  <pic:spPr>
                    <a:xfrm>
                      <a:off x="0" y="0"/>
                      <a:ext cx="5943600" cy="3444240"/>
                    </a:xfrm>
                    <a:prstGeom prst="rect">
                      <a:avLst/>
                    </a:prstGeom>
                  </pic:spPr>
                </pic:pic>
              </a:graphicData>
            </a:graphic>
          </wp:inline>
        </w:drawing>
      </w:r>
    </w:p>
    <w:p w:rsidR="003A7995" w:rsidRPr="00E91ED7" w:rsidRDefault="00B70C87" w:rsidP="00EB4901">
      <w:pPr>
        <w:pStyle w:val="Caption"/>
        <w:jc w:val="center"/>
        <w:rPr>
          <w:rFonts w:cs="Times New Roman"/>
        </w:rPr>
      </w:pPr>
      <w:r w:rsidRPr="00E91ED7">
        <w:rPr>
          <w:rFonts w:cs="Times New Roman"/>
          <w:lang w:val="ro-RO" w:eastAsia="ro-RO"/>
        </w:rPr>
        <w:fldChar w:fldCharType="begin"/>
      </w:r>
      <w:r w:rsidR="00BD0D11"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6</w:t>
      </w:r>
      <w:r w:rsidRPr="00E91ED7">
        <w:rPr>
          <w:rFonts w:cs="Times New Roman"/>
          <w:lang w:val="ro-RO" w:eastAsia="ro-RO"/>
        </w:rPr>
        <w:fldChar w:fldCharType="end"/>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 cât și pe cele de validare [19].</w:t>
      </w:r>
    </w:p>
    <w:p w:rsidR="00EC5E04" w:rsidRDefault="009D0371" w:rsidP="00EC5E04">
      <w:pPr>
        <w:keepNext/>
      </w:pPr>
      <w:r>
        <w:rPr>
          <w:rFonts w:eastAsia="Times New Roman" w:cs="Times New Roman"/>
          <w:noProof/>
          <w:kern w:val="0"/>
          <w:szCs w:val="24"/>
        </w:rPr>
        <w:drawing>
          <wp:inline distT="0" distB="0" distL="0" distR="0">
            <wp:extent cx="5943600" cy="469074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943600" cy="4690746"/>
                    </a:xfrm>
                    <a:prstGeom prst="rect">
                      <a:avLst/>
                    </a:prstGeom>
                    <a:noFill/>
                    <a:ln w="9525">
                      <a:noFill/>
                      <a:miter lim="800000"/>
                      <a:headEnd/>
                      <a:tailEnd/>
                    </a:ln>
                  </pic:spPr>
                </pic:pic>
              </a:graphicData>
            </a:graphic>
          </wp:inline>
        </w:drawing>
      </w:r>
    </w:p>
    <w:p w:rsidR="009D0371" w:rsidRDefault="00EC5E04" w:rsidP="00EC5E04">
      <w:pPr>
        <w:pStyle w:val="Caption"/>
        <w:numPr>
          <w:ilvl w:val="0"/>
          <w:numId w:val="3"/>
        </w:numPr>
        <w:jc w:val="center"/>
        <w:rPr>
          <w:rFonts w:eastAsia="Times New Roman" w:cs="Times New Roman"/>
          <w:kern w:val="0"/>
          <w:szCs w:val="24"/>
          <w:lang w:val="ro-RO" w:eastAsia="ro-RO"/>
        </w:rPr>
      </w:pPr>
      <w:r>
        <w:t>Pierdere de antrenare și validare</w:t>
      </w:r>
    </w:p>
    <w:p w:rsidR="00EC5E04" w:rsidRPr="00E91ED7" w:rsidRDefault="00EC5E04" w:rsidP="00C919A3">
      <w:pPr>
        <w:rPr>
          <w:rFonts w:eastAsia="Times New Roman" w:cs="Times New Roman"/>
          <w:kern w:val="0"/>
          <w:szCs w:val="24"/>
          <w:lang w:val="ro-RO" w:eastAsia="ro-RO"/>
        </w:rPr>
      </w:pP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A540B5">
        <w:rPr>
          <w:rFonts w:cs="Times New Roman"/>
        </w:rPr>
        <w:t>76.92</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A540B5">
        <w:rPr>
          <w:rFonts w:cs="Times New Roman"/>
        </w:rPr>
        <w:t>~76.92</w:t>
      </w:r>
      <w:r w:rsidR="00A540B5" w:rsidRPr="00E91ED7">
        <w:rPr>
          <w:rFonts w:cs="Times New Roman"/>
        </w:rPr>
        <w:t>%</w:t>
      </w:r>
    </w:p>
    <w:p w:rsidR="00FD4778" w:rsidRPr="00E91ED7" w:rsidRDefault="00A540B5" w:rsidP="00EB4901">
      <w:pPr>
        <w:keepNext/>
        <w:jc w:val="center"/>
        <w:rPr>
          <w:rFonts w:cs="Times New Roman"/>
        </w:rPr>
      </w:pPr>
      <w:r>
        <w:rPr>
          <w:rFonts w:cs="Times New Roman"/>
          <w:noProof/>
        </w:rPr>
        <w:lastRenderedPageBreak/>
        <w:drawing>
          <wp:inline distT="0" distB="0" distL="0" distR="0">
            <wp:extent cx="5943600" cy="14954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5943600" cy="1495425"/>
                    </a:xfrm>
                    <a:prstGeom prst="rect">
                      <a:avLst/>
                    </a:prstGeom>
                    <a:noFill/>
                    <a:ln w="9525">
                      <a:noFill/>
                      <a:miter lim="800000"/>
                      <a:headEnd/>
                      <a:tailEnd/>
                    </a:ln>
                  </pic:spPr>
                </pic:pic>
              </a:graphicData>
            </a:graphic>
          </wp:inline>
        </w:drawing>
      </w:r>
    </w:p>
    <w:p w:rsidR="00BD0D11" w:rsidRDefault="00B70C87" w:rsidP="00EB4901">
      <w:pPr>
        <w:pStyle w:val="Caption"/>
        <w:jc w:val="center"/>
        <w:rPr>
          <w:rFonts w:cs="Times New Roman"/>
        </w:rPr>
      </w:pPr>
      <w:r w:rsidRPr="00E91ED7">
        <w:rPr>
          <w:rFonts w:cs="Times New Roman"/>
        </w:rPr>
        <w:fldChar w:fldCharType="begin"/>
      </w:r>
      <w:r w:rsidR="00FD4778" w:rsidRPr="00E91ED7">
        <w:rPr>
          <w:rFonts w:cs="Times New Roman"/>
        </w:rPr>
        <w:instrText xml:space="preserve"> SEQ Figură \* ARABIC </w:instrText>
      </w:r>
      <w:r w:rsidRPr="00E91ED7">
        <w:rPr>
          <w:rFonts w:cs="Times New Roman"/>
        </w:rPr>
        <w:fldChar w:fldCharType="separate"/>
      </w:r>
      <w:r w:rsidR="00E54B96">
        <w:rPr>
          <w:rFonts w:cs="Times New Roman"/>
          <w:noProof/>
        </w:rPr>
        <w:t>8</w:t>
      </w:r>
      <w:r w:rsidRPr="00E91ED7">
        <w:rPr>
          <w:rFonts w:cs="Times New Roman"/>
        </w:rPr>
        <w:fldChar w:fldCharType="end"/>
      </w:r>
      <w:r w:rsidR="00FD4778" w:rsidRPr="00E91ED7">
        <w:rPr>
          <w:rFonts w:cs="Times New Roman"/>
        </w:rPr>
        <w:t>. Acuratețe predicție</w:t>
      </w:r>
    </w:p>
    <w:p w:rsidR="00BA4DEB" w:rsidRPr="00BA4DEB" w:rsidRDefault="00BA4DEB" w:rsidP="00BA4DEB"/>
    <w:p w:rsidR="00FD4778" w:rsidRPr="00E91ED7" w:rsidRDefault="006542DF" w:rsidP="004A7B86">
      <w:pPr>
        <w:pStyle w:val="Heading2"/>
        <w:rPr>
          <w:lang w:val="ro-RO"/>
        </w:rPr>
      </w:pPr>
      <w:bookmarkStart w:id="39" w:name="_Toc167051202"/>
      <w:r w:rsidRPr="00E91ED7">
        <w:t>Discu</w:t>
      </w:r>
      <w:r w:rsidRPr="00E91ED7">
        <w:rPr>
          <w:lang w:val="ro-RO"/>
        </w:rPr>
        <w:t>ții</w:t>
      </w:r>
      <w:bookmarkEnd w:id="39"/>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rPr>
        <w:lastRenderedPageBreak/>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F43DCA" w:rsidRPr="00E91ED7" w:rsidRDefault="00F43DCA" w:rsidP="00E91ED7">
      <w:pPr>
        <w:rPr>
          <w:rFonts w:cs="Times New Roman"/>
        </w:rPr>
      </w:pPr>
    </w:p>
    <w:p w:rsidR="00F43DCA" w:rsidRPr="00E91ED7" w:rsidRDefault="00F43DCA" w:rsidP="004A7B86">
      <w:pPr>
        <w:pStyle w:val="Heading2"/>
      </w:pPr>
      <w:bookmarkStart w:id="40" w:name="_Toc167051203"/>
      <w:r w:rsidRPr="00E91ED7">
        <w:t>Concluzie</w:t>
      </w:r>
      <w:bookmarkEnd w:id="40"/>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B057D" w:rsidP="004A7B86">
      <w:pPr>
        <w:pStyle w:val="Heading2"/>
        <w:rPr>
          <w:color w:val="auto"/>
          <w:lang w:val="ro-RO"/>
        </w:rPr>
      </w:pPr>
      <w:bookmarkStart w:id="41" w:name="_Toc167051204"/>
      <w:r w:rsidRPr="00E91ED7">
        <w:t>Bibliografie</w:t>
      </w:r>
      <w:bookmarkEnd w:id="41"/>
    </w:p>
    <w:p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28" w:history="1">
        <w:r w:rsidR="007C7299" w:rsidRPr="00E91ED7">
          <w:rPr>
            <w:rStyle w:val="Hyperlink"/>
            <w:shd w:val="clear" w:color="auto" w:fill="FCFCFC"/>
          </w:rPr>
          <w:t>https://doi.org/10.1007/3-540-44631-1_7</w:t>
        </w:r>
      </w:hyperlink>
    </w:p>
    <w:p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29" w:history="1">
        <w:r w:rsidR="00102EC3" w:rsidRPr="00E91ED7">
          <w:rPr>
            <w:rStyle w:val="Hyperlink"/>
          </w:rPr>
          <w:t>http://www.agentlink.org/admin/docs/2003/2003-48.pdf</w:t>
        </w:r>
      </w:hyperlink>
    </w:p>
    <w:p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30" w:history="1">
        <w:r w:rsidRPr="00E91ED7">
          <w:rPr>
            <w:rStyle w:val="Hyperlink"/>
          </w:rPr>
          <w:t>http://www.fipa.org/</w:t>
        </w:r>
      </w:hyperlink>
    </w:p>
    <w:p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31" w:history="1">
        <w:r w:rsidR="00231BD3" w:rsidRPr="00E91ED7">
          <w:rPr>
            <w:rStyle w:val="Hyperlink"/>
          </w:rPr>
          <w:t>http://jade.tilab.com/</w:t>
        </w:r>
      </w:hyperlink>
    </w:p>
    <w:p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rsidR="007D71D2" w:rsidRPr="00E91ED7" w:rsidRDefault="007D71D2" w:rsidP="00E91ED7">
      <w:pPr>
        <w:pStyle w:val="NormalWeb"/>
        <w:numPr>
          <w:ilvl w:val="0"/>
          <w:numId w:val="2"/>
        </w:numPr>
        <w:shd w:val="clear" w:color="auto" w:fill="FFFFFF"/>
      </w:pPr>
      <w:r w:rsidRPr="00E91ED7">
        <w:lastRenderedPageBreak/>
        <w:t>H.S. Nwana ," Software Agents: An Overview" ,Intelligent Systems Research , Advanced Applications &amp; Technology Dep. , Cambridge  university U.K. Knowledge Engineering Review, Vol. 11, No 3, pp.1-40, Sept 1996.</w:t>
      </w:r>
    </w:p>
    <w:p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rsidR="007D71D2" w:rsidRPr="00CA27A2"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32" w:history="1">
        <w:r w:rsidRPr="00E91ED7">
          <w:rPr>
            <w:rStyle w:val="Hyperlink"/>
          </w:rPr>
          <w:t>https://jade.tilab.com/documentation</w:t>
        </w:r>
      </w:hyperlink>
    </w:p>
    <w:p w:rsidR="00CA27A2" w:rsidRPr="00677906" w:rsidRDefault="00CA27A2" w:rsidP="00E91ED7">
      <w:pPr>
        <w:pStyle w:val="NormalWeb"/>
        <w:numPr>
          <w:ilvl w:val="0"/>
          <w:numId w:val="2"/>
        </w:numPr>
        <w:shd w:val="clear" w:color="auto" w:fill="FFFFFF"/>
        <w:rPr>
          <w:rStyle w:val="Hyperlink"/>
          <w:color w:val="auto"/>
          <w:u w:val="none"/>
        </w:rPr>
      </w:pPr>
      <w:r w:rsidRPr="00CA27A2">
        <w:rPr>
          <w:rStyle w:val="Hyperlink"/>
          <w:color w:val="auto"/>
          <w:u w:val="none"/>
        </w:rPr>
        <w:t>https://jade.tilab.com/doc/programmersguide.pdf</w:t>
      </w:r>
    </w:p>
    <w:p w:rsidR="00677906" w:rsidRPr="004A7B86" w:rsidRDefault="00677906" w:rsidP="00E91ED7">
      <w:pPr>
        <w:pStyle w:val="NormalWeb"/>
        <w:numPr>
          <w:ilvl w:val="0"/>
          <w:numId w:val="2"/>
        </w:numPr>
        <w:shd w:val="clear" w:color="auto" w:fill="FFFFFF"/>
        <w:rPr>
          <w:rStyle w:val="Hyperlink"/>
          <w:color w:val="auto"/>
          <w:u w:val="none"/>
        </w:rPr>
      </w:pPr>
      <w:r w:rsidRPr="00677906">
        <w:rPr>
          <w:rStyle w:val="Hyperlink"/>
          <w:color w:val="auto"/>
          <w:u w:val="none"/>
        </w:rPr>
        <w:t>Odell, James. (2000). Objects and Agents: how do they differ?</w:t>
      </w:r>
    </w:p>
    <w:p w:rsidR="004A7B86" w:rsidRDefault="00B70C87" w:rsidP="00E91ED7">
      <w:pPr>
        <w:pStyle w:val="NormalWeb"/>
        <w:numPr>
          <w:ilvl w:val="0"/>
          <w:numId w:val="2"/>
        </w:numPr>
        <w:shd w:val="clear" w:color="auto" w:fill="FFFFFF"/>
      </w:pPr>
      <w:hyperlink r:id="rId33" w:history="1">
        <w:r w:rsidR="004A7B86">
          <w:rPr>
            <w:rStyle w:val="Hyperlink"/>
            <w:rFonts w:eastAsiaTheme="majorEastAsia"/>
          </w:rPr>
          <w:t>Pietre la rinichi (nefrolitiaza): simptome, cauze si tratament (medicover.ro)</w:t>
        </w:r>
      </w:hyperlink>
    </w:p>
    <w:p w:rsidR="00781DB4" w:rsidRPr="007F11F0" w:rsidRDefault="00B70C87" w:rsidP="007F11F0">
      <w:pPr>
        <w:pStyle w:val="NormalWeb"/>
        <w:numPr>
          <w:ilvl w:val="0"/>
          <w:numId w:val="2"/>
        </w:numPr>
        <w:shd w:val="clear" w:color="auto" w:fill="FFFFFF"/>
        <w:rPr>
          <w:rStyle w:val="Hyperlink"/>
          <w:color w:val="auto"/>
          <w:u w:val="none"/>
        </w:rPr>
      </w:pPr>
      <w:hyperlink r:id="rId34" w:history="1">
        <w:r w:rsidR="000E3E11">
          <w:rPr>
            <w:rStyle w:val="Hyperlink"/>
            <w:rFonts w:eastAsiaTheme="majorEastAsia"/>
          </w:rPr>
          <w:t>Pietre la rinichi: cauze, simptome, tratament | Reginamaria.ro | Reginamaria.ro</w:t>
        </w:r>
      </w:hyperlink>
    </w:p>
    <w:p w:rsid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rsidR="007F11F0" w:rsidRDefault="007F11F0" w:rsidP="005F5A11">
      <w:pPr>
        <w:pStyle w:val="ListParagraph"/>
        <w:numPr>
          <w:ilvl w:val="0"/>
          <w:numId w:val="2"/>
        </w:numPr>
        <w:rPr>
          <w:rFonts w:eastAsia="Times New Roman" w:cs="Times New Roman"/>
          <w:kern w:val="0"/>
          <w:szCs w:val="24"/>
          <w:lang w:val="ro-RO" w:eastAsia="ro-RO"/>
        </w:rPr>
      </w:pPr>
      <w:r w:rsidRPr="007F11F0">
        <w:rPr>
          <w:rFonts w:eastAsia="Times New Roman" w:cs="Times New Roman"/>
          <w:kern w:val="0"/>
          <w:szCs w:val="24"/>
          <w:lang w:val="ro-RO" w:eastAsia="ro-RO"/>
        </w:rPr>
        <w:t>G. James (2003) Variance and Bias for General Loss Functions, Machine Learning 51, 115-135. (</w:t>
      </w:r>
      <w:hyperlink r:id="rId35" w:history="1">
        <w:r w:rsidR="00D83B75" w:rsidRPr="00C94FD8">
          <w:rPr>
            <w:rStyle w:val="Hyperlink"/>
            <w:rFonts w:eastAsia="Times New Roman" w:cs="Times New Roman"/>
            <w:kern w:val="0"/>
            <w:szCs w:val="24"/>
            <w:lang w:val="ro-RO" w:eastAsia="ro-RO"/>
          </w:rPr>
          <w:t>http://www-bcf.usc.edu/~gareth/research/bv.pdf</w:t>
        </w:r>
      </w:hyperlink>
      <w:r w:rsidRPr="007F11F0">
        <w:rPr>
          <w:rFonts w:eastAsia="Times New Roman" w:cs="Times New Roman"/>
          <w:kern w:val="0"/>
          <w:szCs w:val="24"/>
          <w:lang w:val="ro-RO" w:eastAsia="ro-RO"/>
        </w:rPr>
        <w:t>)</w:t>
      </w:r>
    </w:p>
    <w:p w:rsidR="00D83B75" w:rsidRPr="005F5A11" w:rsidRDefault="00D83B75" w:rsidP="005F5A11">
      <w:pPr>
        <w:pStyle w:val="ListParagraph"/>
        <w:numPr>
          <w:ilvl w:val="0"/>
          <w:numId w:val="2"/>
        </w:numPr>
        <w:rPr>
          <w:rFonts w:eastAsia="Times New Roman" w:cs="Times New Roman"/>
          <w:kern w:val="0"/>
          <w:szCs w:val="24"/>
          <w:lang w:val="ro-RO" w:eastAsia="ro-RO"/>
        </w:rPr>
      </w:pPr>
      <w:r w:rsidRPr="00D83B75">
        <w:rPr>
          <w:rFonts w:eastAsia="Times New Roman" w:cs="Times New Roman"/>
          <w:kern w:val="0"/>
          <w:szCs w:val="24"/>
          <w:lang w:val="ro-RO" w:eastAsia="ro-RO"/>
        </w:rPr>
        <w:t>Bishop CM (17 August 2006). Pattern Recognition and Machine Learning. New York: Springer. ISBN 978-0-387-31073-2.</w:t>
      </w:r>
    </w:p>
    <w:p w:rsidR="00A11057" w:rsidRPr="00D83B75" w:rsidRDefault="00A11057" w:rsidP="00E91ED7">
      <w:pPr>
        <w:pStyle w:val="NormalWeb"/>
        <w:numPr>
          <w:ilvl w:val="0"/>
          <w:numId w:val="2"/>
        </w:numPr>
        <w:shd w:val="clear" w:color="auto" w:fill="FFFFFF"/>
        <w:rPr>
          <w:rStyle w:val="Hyperlink"/>
          <w:color w:val="auto"/>
          <w:u w:val="none"/>
        </w:rPr>
      </w:pPr>
      <w:r w:rsidRPr="00E91ED7">
        <w:t xml:space="preserve">Andrews, D.F., Herzberg, A.M. (1985). Physical Characteristics of Urines With and Without Crystals. In: Data. Springer Series in Statistics. Springer, New York, NY. </w:t>
      </w:r>
      <w:hyperlink r:id="rId36" w:history="1">
        <w:r w:rsidR="008254CC" w:rsidRPr="00E91ED7">
          <w:rPr>
            <w:rStyle w:val="Hyperlink"/>
          </w:rPr>
          <w:t>https://doi.org/10.1007/978-1-4612-5098-2_45</w:t>
        </w:r>
      </w:hyperlink>
    </w:p>
    <w:p w:rsidR="00D83B75" w:rsidRDefault="00D83B75" w:rsidP="00E91ED7">
      <w:pPr>
        <w:pStyle w:val="NormalWeb"/>
        <w:numPr>
          <w:ilvl w:val="0"/>
          <w:numId w:val="2"/>
        </w:numPr>
        <w:shd w:val="clear" w:color="auto" w:fill="FFFFFF"/>
      </w:pPr>
      <w:r w:rsidRPr="00D83B75">
        <w:t>Russell SJ, Norvig P (2021). Artificial intelligence: a modern approach. Pearson Series in Artificial Intelligence. Ming-wei Chang, Jacob Devlin, Anca Dragan, David Forsyth, Ian Goodfellow, Jitendra Malik, Vikash Mansinghka, Judea Pearl, Michael J. Wooldridge (4th ed.). Hoboken, NJ: Pearson.</w:t>
      </w:r>
    </w:p>
    <w:p w:rsidR="00295A1A" w:rsidRDefault="00295A1A" w:rsidP="00E91ED7">
      <w:pPr>
        <w:pStyle w:val="NormalWeb"/>
        <w:numPr>
          <w:ilvl w:val="0"/>
          <w:numId w:val="2"/>
        </w:numPr>
        <w:shd w:val="clear" w:color="auto" w:fill="FFFFFF"/>
      </w:pPr>
      <w:r w:rsidRPr="00295A1A">
        <w:t>Dawson CW (1998). "An artificial neural network approach to rainfall-runoff modelling". Hydrological Sciences Journal. 43 (1): 47–66.</w:t>
      </w:r>
    </w:p>
    <w:p w:rsidR="005A160F" w:rsidRDefault="005A160F" w:rsidP="00E91ED7">
      <w:pPr>
        <w:pStyle w:val="NormalWeb"/>
        <w:numPr>
          <w:ilvl w:val="0"/>
          <w:numId w:val="2"/>
        </w:numPr>
        <w:shd w:val="clear" w:color="auto" w:fill="FFFFFF"/>
      </w:pPr>
      <w:r w:rsidRPr="005A160F">
        <w:t>Lau S (10 July 2017). "A Walkthrough of Convolutional Neural Network – Hyperparameter Tuning"</w:t>
      </w:r>
    </w:p>
    <w:p w:rsidR="00C34B31" w:rsidRPr="00E91ED7" w:rsidRDefault="00C34B31" w:rsidP="00E91ED7">
      <w:pPr>
        <w:pStyle w:val="NormalWeb"/>
        <w:numPr>
          <w:ilvl w:val="0"/>
          <w:numId w:val="2"/>
        </w:numPr>
        <w:shd w:val="clear" w:color="auto" w:fill="FFFFFF"/>
      </w:pPr>
      <w:r w:rsidRPr="00C34B31">
        <w:t>Ramezanpour, A.; Beam, A.L.; Chen, J.H.; Mashaghi, A. Statistical Physics for Medical Diagnostics: Learning, Inference, and Optimization Algorithms. Diagnostics 2020</w:t>
      </w:r>
    </w:p>
    <w:p w:rsidR="008254CC" w:rsidRPr="00E91ED7" w:rsidRDefault="00B70C87" w:rsidP="00E91ED7">
      <w:pPr>
        <w:pStyle w:val="NormalWeb"/>
        <w:numPr>
          <w:ilvl w:val="0"/>
          <w:numId w:val="2"/>
        </w:numPr>
        <w:shd w:val="clear" w:color="auto" w:fill="FFFFFF"/>
      </w:pPr>
      <w:hyperlink r:id="rId37" w:anchor=":~:text=Supervised%20learning%20is%20a%20category,the%20input%20and%20the%20outputs." w:history="1">
        <w:r w:rsidR="008254CC" w:rsidRPr="00E91ED7">
          <w:rPr>
            <w:rStyle w:val="Hyperlink"/>
            <w:rFonts w:eastAsiaTheme="majorEastAsia"/>
          </w:rPr>
          <w:t>What is Supervised Learning?  |  Google Cloud</w:t>
        </w:r>
      </w:hyperlink>
    </w:p>
    <w:p w:rsidR="00FD4778" w:rsidRPr="00E91ED7" w:rsidRDefault="00B70C87" w:rsidP="00E91ED7">
      <w:pPr>
        <w:pStyle w:val="NormalWeb"/>
        <w:numPr>
          <w:ilvl w:val="0"/>
          <w:numId w:val="2"/>
        </w:numPr>
        <w:shd w:val="clear" w:color="auto" w:fill="FFFFFF"/>
      </w:pPr>
      <w:hyperlink r:id="rId38" w:history="1">
        <w:r w:rsidR="00FD4778" w:rsidRPr="00E91ED7">
          <w:rPr>
            <w:rStyle w:val="Hyperlink"/>
            <w:rFonts w:eastAsiaTheme="majorEastAsia"/>
          </w:rPr>
          <w:t>How to create a seaborn correlation heatmap in Python? - GeeksforGeeks</w:t>
        </w:r>
      </w:hyperlink>
    </w:p>
    <w:p w:rsidR="00FD4778" w:rsidRPr="00E91ED7" w:rsidRDefault="00B70C87" w:rsidP="00E91ED7">
      <w:pPr>
        <w:pStyle w:val="NormalWeb"/>
        <w:numPr>
          <w:ilvl w:val="0"/>
          <w:numId w:val="2"/>
        </w:numPr>
        <w:shd w:val="clear" w:color="auto" w:fill="FFFFFF"/>
      </w:pPr>
      <w:hyperlink r:id="rId39"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79FB" w:rsidRDefault="002D79FB" w:rsidP="009E15D3">
      <w:pPr>
        <w:spacing w:after="0" w:line="240" w:lineRule="auto"/>
      </w:pPr>
      <w:r>
        <w:separator/>
      </w:r>
    </w:p>
  </w:endnote>
  <w:endnote w:type="continuationSeparator" w:id="1">
    <w:p w:rsidR="002D79FB" w:rsidRDefault="002D79FB"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9A3" w:rsidRDefault="00C919A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8777064"/>
      <w:docPartObj>
        <w:docPartGallery w:val="Page Numbers (Bottom of Page)"/>
        <w:docPartUnique/>
      </w:docPartObj>
    </w:sdtPr>
    <w:sdtEndPr>
      <w:rPr>
        <w:noProof/>
      </w:rPr>
    </w:sdtEndPr>
    <w:sdtContent>
      <w:p w:rsidR="00C919A3" w:rsidRDefault="00C919A3">
        <w:pPr>
          <w:pStyle w:val="Footer"/>
          <w:jc w:val="right"/>
        </w:pPr>
        <w:fldSimple w:instr=" PAGE   \* MERGEFORMAT ">
          <w:r w:rsidR="00A540B5">
            <w:rPr>
              <w:noProof/>
            </w:rPr>
            <w:t>35</w:t>
          </w:r>
        </w:fldSimple>
      </w:p>
    </w:sdtContent>
  </w:sdt>
  <w:p w:rsidR="00C919A3" w:rsidRDefault="00C919A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9A3" w:rsidRDefault="00C919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79FB" w:rsidRDefault="002D79FB" w:rsidP="009E15D3">
      <w:pPr>
        <w:spacing w:after="0" w:line="240" w:lineRule="auto"/>
      </w:pPr>
      <w:r>
        <w:separator/>
      </w:r>
    </w:p>
  </w:footnote>
  <w:footnote w:type="continuationSeparator" w:id="1">
    <w:p w:rsidR="002D79FB" w:rsidRDefault="002D79FB"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9A3" w:rsidRDefault="00C919A3">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9A3" w:rsidRPr="00EA6163" w:rsidRDefault="00C919A3">
    <w:pPr>
      <w:pStyle w:val="Header"/>
      <w:rPr>
        <w:lang w:val="ro-RO"/>
      </w:rPr>
    </w:pPr>
    <w:r>
      <w:t>Lucrare de diserta</w:t>
    </w:r>
    <w:r>
      <w:rPr>
        <w:lang w:val="ro-RO"/>
      </w:rPr>
      <w:t>ție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9A3" w:rsidRDefault="00C919A3"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56869F9"/>
    <w:multiLevelType w:val="hybridMultilevel"/>
    <w:tmpl w:val="A50A22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3F6B3EC5"/>
    <w:multiLevelType w:val="hybridMultilevel"/>
    <w:tmpl w:val="D3EC8DA4"/>
    <w:lvl w:ilvl="0" w:tplc="99143A52">
      <w:start w:val="19"/>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nsid w:val="62B033FF"/>
    <w:multiLevelType w:val="hybridMultilevel"/>
    <w:tmpl w:val="FAF6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2">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
  </w:num>
  <w:num w:numId="2">
    <w:abstractNumId w:val="35"/>
  </w:num>
  <w:num w:numId="3">
    <w:abstractNumId w:val="4"/>
  </w:num>
  <w:num w:numId="4">
    <w:abstractNumId w:val="12"/>
  </w:num>
  <w:num w:numId="5">
    <w:abstractNumId w:val="34"/>
  </w:num>
  <w:num w:numId="6">
    <w:abstractNumId w:val="39"/>
  </w:num>
  <w:num w:numId="7">
    <w:abstractNumId w:val="16"/>
  </w:num>
  <w:num w:numId="8">
    <w:abstractNumId w:val="29"/>
  </w:num>
  <w:num w:numId="9">
    <w:abstractNumId w:val="42"/>
  </w:num>
  <w:num w:numId="10">
    <w:abstractNumId w:val="21"/>
  </w:num>
  <w:num w:numId="11">
    <w:abstractNumId w:val="26"/>
  </w:num>
  <w:num w:numId="12">
    <w:abstractNumId w:val="8"/>
  </w:num>
  <w:num w:numId="13">
    <w:abstractNumId w:val="7"/>
  </w:num>
  <w:num w:numId="14">
    <w:abstractNumId w:val="33"/>
  </w:num>
  <w:num w:numId="15">
    <w:abstractNumId w:val="17"/>
  </w:num>
  <w:num w:numId="16">
    <w:abstractNumId w:val="20"/>
  </w:num>
  <w:num w:numId="17">
    <w:abstractNumId w:val="37"/>
  </w:num>
  <w:num w:numId="18">
    <w:abstractNumId w:val="41"/>
  </w:num>
  <w:num w:numId="19">
    <w:abstractNumId w:val="30"/>
  </w:num>
  <w:num w:numId="20">
    <w:abstractNumId w:val="11"/>
  </w:num>
  <w:num w:numId="21">
    <w:abstractNumId w:val="14"/>
  </w:num>
  <w:num w:numId="22">
    <w:abstractNumId w:val="22"/>
  </w:num>
  <w:num w:numId="23">
    <w:abstractNumId w:val="15"/>
  </w:num>
  <w:num w:numId="24">
    <w:abstractNumId w:val="18"/>
  </w:num>
  <w:num w:numId="25">
    <w:abstractNumId w:val="32"/>
  </w:num>
  <w:num w:numId="26">
    <w:abstractNumId w:val="10"/>
  </w:num>
  <w:num w:numId="27">
    <w:abstractNumId w:val="5"/>
  </w:num>
  <w:num w:numId="28">
    <w:abstractNumId w:val="23"/>
  </w:num>
  <w:num w:numId="29">
    <w:abstractNumId w:val="24"/>
  </w:num>
  <w:num w:numId="30">
    <w:abstractNumId w:val="25"/>
  </w:num>
  <w:num w:numId="31">
    <w:abstractNumId w:val="19"/>
  </w:num>
  <w:num w:numId="32">
    <w:abstractNumId w:val="31"/>
  </w:num>
  <w:num w:numId="33">
    <w:abstractNumId w:val="2"/>
  </w:num>
  <w:num w:numId="34">
    <w:abstractNumId w:val="27"/>
  </w:num>
  <w:num w:numId="35">
    <w:abstractNumId w:val="6"/>
  </w:num>
  <w:num w:numId="36">
    <w:abstractNumId w:val="36"/>
  </w:num>
  <w:num w:numId="37">
    <w:abstractNumId w:val="38"/>
  </w:num>
  <w:num w:numId="38">
    <w:abstractNumId w:val="28"/>
  </w:num>
  <w:num w:numId="39">
    <w:abstractNumId w:val="9"/>
  </w:num>
  <w:num w:numId="40">
    <w:abstractNumId w:val="0"/>
  </w:num>
  <w:num w:numId="41">
    <w:abstractNumId w:val="40"/>
  </w:num>
  <w:num w:numId="42">
    <w:abstractNumId w:val="1"/>
  </w:num>
  <w:num w:numId="4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6146"/>
  </w:hdrShapeDefaults>
  <w:footnotePr>
    <w:footnote w:id="0"/>
    <w:footnote w:id="1"/>
  </w:footnotePr>
  <w:endnotePr>
    <w:endnote w:id="0"/>
    <w:endnote w:id="1"/>
  </w:endnotePr>
  <w:compat/>
  <w:rsids>
    <w:rsidRoot w:val="00A66283"/>
    <w:rsid w:val="0000252C"/>
    <w:rsid w:val="0001222A"/>
    <w:rsid w:val="00040B2C"/>
    <w:rsid w:val="000543E0"/>
    <w:rsid w:val="00061338"/>
    <w:rsid w:val="000661E2"/>
    <w:rsid w:val="000808F8"/>
    <w:rsid w:val="00091DD9"/>
    <w:rsid w:val="00097208"/>
    <w:rsid w:val="000B7AB8"/>
    <w:rsid w:val="000E1F3B"/>
    <w:rsid w:val="000E3E11"/>
    <w:rsid w:val="000E4F60"/>
    <w:rsid w:val="000F1A37"/>
    <w:rsid w:val="001018DE"/>
    <w:rsid w:val="00102EC3"/>
    <w:rsid w:val="001512EF"/>
    <w:rsid w:val="00192437"/>
    <w:rsid w:val="001A2760"/>
    <w:rsid w:val="001A3EB4"/>
    <w:rsid w:val="001A5E38"/>
    <w:rsid w:val="001A667B"/>
    <w:rsid w:val="001D51DE"/>
    <w:rsid w:val="001D633F"/>
    <w:rsid w:val="001E000E"/>
    <w:rsid w:val="001E0ADD"/>
    <w:rsid w:val="001F0889"/>
    <w:rsid w:val="0020306B"/>
    <w:rsid w:val="00231BD3"/>
    <w:rsid w:val="00236701"/>
    <w:rsid w:val="00275D6C"/>
    <w:rsid w:val="00295A1A"/>
    <w:rsid w:val="002A3BCE"/>
    <w:rsid w:val="002A4201"/>
    <w:rsid w:val="002B1319"/>
    <w:rsid w:val="002C4543"/>
    <w:rsid w:val="002C71F3"/>
    <w:rsid w:val="002D79FB"/>
    <w:rsid w:val="002F7A78"/>
    <w:rsid w:val="003030F3"/>
    <w:rsid w:val="0033586D"/>
    <w:rsid w:val="00366D29"/>
    <w:rsid w:val="003716B8"/>
    <w:rsid w:val="00386367"/>
    <w:rsid w:val="00387D96"/>
    <w:rsid w:val="00397468"/>
    <w:rsid w:val="003A0903"/>
    <w:rsid w:val="003A7995"/>
    <w:rsid w:val="003D32BC"/>
    <w:rsid w:val="004009AA"/>
    <w:rsid w:val="00407DAC"/>
    <w:rsid w:val="00430AC8"/>
    <w:rsid w:val="0045527B"/>
    <w:rsid w:val="00457286"/>
    <w:rsid w:val="004618CC"/>
    <w:rsid w:val="00475FDA"/>
    <w:rsid w:val="004865E0"/>
    <w:rsid w:val="00492E22"/>
    <w:rsid w:val="004A0C1E"/>
    <w:rsid w:val="004A3EB6"/>
    <w:rsid w:val="004A7B86"/>
    <w:rsid w:val="004B4A2B"/>
    <w:rsid w:val="004E4C90"/>
    <w:rsid w:val="0051321E"/>
    <w:rsid w:val="0058197D"/>
    <w:rsid w:val="00584ADE"/>
    <w:rsid w:val="005A160F"/>
    <w:rsid w:val="005C0F99"/>
    <w:rsid w:val="005E22C5"/>
    <w:rsid w:val="005F5A11"/>
    <w:rsid w:val="0062077C"/>
    <w:rsid w:val="00652059"/>
    <w:rsid w:val="006542DF"/>
    <w:rsid w:val="006636FE"/>
    <w:rsid w:val="00677906"/>
    <w:rsid w:val="00684298"/>
    <w:rsid w:val="00684CCB"/>
    <w:rsid w:val="006B23B4"/>
    <w:rsid w:val="0070636F"/>
    <w:rsid w:val="00710648"/>
    <w:rsid w:val="00720D06"/>
    <w:rsid w:val="007228AD"/>
    <w:rsid w:val="00765DF2"/>
    <w:rsid w:val="00781DB4"/>
    <w:rsid w:val="00781F3D"/>
    <w:rsid w:val="00784B5B"/>
    <w:rsid w:val="00790137"/>
    <w:rsid w:val="007A041C"/>
    <w:rsid w:val="007B321B"/>
    <w:rsid w:val="007C7299"/>
    <w:rsid w:val="007D2788"/>
    <w:rsid w:val="007D71D2"/>
    <w:rsid w:val="007F11F0"/>
    <w:rsid w:val="008254CC"/>
    <w:rsid w:val="0083096A"/>
    <w:rsid w:val="00842ABE"/>
    <w:rsid w:val="008C0E79"/>
    <w:rsid w:val="008C679D"/>
    <w:rsid w:val="00900BE9"/>
    <w:rsid w:val="00906AFA"/>
    <w:rsid w:val="00924AC7"/>
    <w:rsid w:val="0094543A"/>
    <w:rsid w:val="0097699B"/>
    <w:rsid w:val="0098351E"/>
    <w:rsid w:val="0099058F"/>
    <w:rsid w:val="009B32BD"/>
    <w:rsid w:val="009B3E93"/>
    <w:rsid w:val="009B4F0D"/>
    <w:rsid w:val="009D0371"/>
    <w:rsid w:val="009D3DE8"/>
    <w:rsid w:val="009D6E51"/>
    <w:rsid w:val="009E15D3"/>
    <w:rsid w:val="00A000B5"/>
    <w:rsid w:val="00A0282B"/>
    <w:rsid w:val="00A11057"/>
    <w:rsid w:val="00A26225"/>
    <w:rsid w:val="00A540B5"/>
    <w:rsid w:val="00A66283"/>
    <w:rsid w:val="00A80052"/>
    <w:rsid w:val="00AD499D"/>
    <w:rsid w:val="00AE197D"/>
    <w:rsid w:val="00AF0D76"/>
    <w:rsid w:val="00B07649"/>
    <w:rsid w:val="00B309AD"/>
    <w:rsid w:val="00B3705E"/>
    <w:rsid w:val="00B622E4"/>
    <w:rsid w:val="00B639BD"/>
    <w:rsid w:val="00B70C87"/>
    <w:rsid w:val="00B71E1B"/>
    <w:rsid w:val="00B80A04"/>
    <w:rsid w:val="00B8792D"/>
    <w:rsid w:val="00B87BC5"/>
    <w:rsid w:val="00B9209C"/>
    <w:rsid w:val="00B96A1B"/>
    <w:rsid w:val="00B976F7"/>
    <w:rsid w:val="00BA4DEB"/>
    <w:rsid w:val="00BD0D11"/>
    <w:rsid w:val="00BE1933"/>
    <w:rsid w:val="00C0379D"/>
    <w:rsid w:val="00C34B31"/>
    <w:rsid w:val="00C44220"/>
    <w:rsid w:val="00C44AEB"/>
    <w:rsid w:val="00C5138D"/>
    <w:rsid w:val="00C53340"/>
    <w:rsid w:val="00C56209"/>
    <w:rsid w:val="00C66611"/>
    <w:rsid w:val="00C8183E"/>
    <w:rsid w:val="00C919A3"/>
    <w:rsid w:val="00CA1ABE"/>
    <w:rsid w:val="00CA27A2"/>
    <w:rsid w:val="00CA7D10"/>
    <w:rsid w:val="00CC4C15"/>
    <w:rsid w:val="00CD16E1"/>
    <w:rsid w:val="00CE63EE"/>
    <w:rsid w:val="00CF3EC9"/>
    <w:rsid w:val="00CF76F3"/>
    <w:rsid w:val="00D15809"/>
    <w:rsid w:val="00D27948"/>
    <w:rsid w:val="00D568AA"/>
    <w:rsid w:val="00D704DC"/>
    <w:rsid w:val="00D83B75"/>
    <w:rsid w:val="00DA242F"/>
    <w:rsid w:val="00DA6E9B"/>
    <w:rsid w:val="00DB1763"/>
    <w:rsid w:val="00DB54BC"/>
    <w:rsid w:val="00DC5D17"/>
    <w:rsid w:val="00E05011"/>
    <w:rsid w:val="00E13FAE"/>
    <w:rsid w:val="00E47EFB"/>
    <w:rsid w:val="00E54B96"/>
    <w:rsid w:val="00E73F4E"/>
    <w:rsid w:val="00E746C4"/>
    <w:rsid w:val="00E75338"/>
    <w:rsid w:val="00E91ED7"/>
    <w:rsid w:val="00EA6163"/>
    <w:rsid w:val="00EB4901"/>
    <w:rsid w:val="00EC5E04"/>
    <w:rsid w:val="00F0076D"/>
    <w:rsid w:val="00F03FB9"/>
    <w:rsid w:val="00F43DCA"/>
    <w:rsid w:val="00F5360E"/>
    <w:rsid w:val="00F918AC"/>
    <w:rsid w:val="00F92AAD"/>
    <w:rsid w:val="00F930E6"/>
    <w:rsid w:val="00FB057D"/>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frederik.vl/interpreting-training-validation-accuracy-and-loss-cf16f0d5329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reginamaria.ro/utile/dictionar-de-afectiuni/pietre-la-rinichi-calculi-renali"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medicover.ro/despre-sanatate/pietre-la-rinichi-nefrolitiaza-simptome-cauze-si-tratament,920,n,295" TargetMode="External"/><Relationship Id="rId38" Type="http://schemas.openxmlformats.org/officeDocument/2006/relationships/hyperlink" Target="https://www.geeksforgeeks.org/how-to-create-a-seaborn-correlation-heatmap-in-python/"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gentlink.org/admin/docs/2003/2003-48.pdf"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jade.tilab.com/documentation" TargetMode="External"/><Relationship Id="rId37" Type="http://schemas.openxmlformats.org/officeDocument/2006/relationships/hyperlink" Target="https://cloud.google.com/discover/what-is-supervised-learning"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07/3-540-44631-1_7" TargetMode="External"/><Relationship Id="rId36" Type="http://schemas.openxmlformats.org/officeDocument/2006/relationships/hyperlink" Target="https://doi.org/10.1007/978-1-4612-5098-2_45"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jade.tilab.com/" TargetMode="External"/><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fipa.org/" TargetMode="External"/><Relationship Id="rId35" Type="http://schemas.openxmlformats.org/officeDocument/2006/relationships/hyperlink" Target="http://www-bcf.usc.edu/~gareth/research/bv.pdf" TargetMode="External"/><Relationship Id="rId43"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F50F8DD4-6B39-4E0C-94D8-D88B19D4B416}">
  <ds:schemaRefs>
    <ds:schemaRef ds:uri="http://schemas.openxmlformats.org/officeDocument/2006/bibliography"/>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37</Pages>
  <Words>10369</Words>
  <Characters>59106</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68</cp:revision>
  <dcterms:created xsi:type="dcterms:W3CDTF">2024-05-12T10:58:00Z</dcterms:created>
  <dcterms:modified xsi:type="dcterms:W3CDTF">2024-05-24T12:04:00Z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