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Trevor Krenz</w:t>
      </w:r>
    </w:p>
    <w:p>
      <w:pPr>
        <w:pStyle w:val="style0"/>
        <w:jc w:val="right"/>
      </w:pPr>
      <w:r>
        <w:rPr/>
        <w:t>Ethan Veatch</w:t>
      </w:r>
    </w:p>
    <w:p>
      <w:pPr>
        <w:pStyle w:val="style1"/>
        <w:numPr>
          <w:ilvl w:val="0"/>
          <w:numId w:val="1"/>
        </w:numPr>
        <w:jc w:val="center"/>
      </w:pPr>
      <w:r>
        <w:rPr>
          <w:rFonts w:ascii="Cambria" w:eastAsia="" w:hAnsi="Cambria"/>
          <w:b/>
          <w:bCs/>
          <w:color w:val="365F91"/>
          <w:sz w:val="28"/>
        </w:rPr>
        <w:t>Summary: Scrum 2</w:t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Daily scrum:</w:t>
      </w:r>
    </w:p>
    <w:p>
      <w:pPr>
        <w:pStyle w:val="style34"/>
        <w:jc w:val="left"/>
      </w:pPr>
      <w:r>
        <w:rPr>
          <w:b w:val="false"/>
          <w:bCs w:val="false"/>
        </w:rPr>
        <w:t>Planning to do: Redo parts of the architecture. We are planning to store data in XML instead.</w:t>
      </w:r>
    </w:p>
    <w:p>
      <w:pPr>
        <w:pStyle w:val="style34"/>
        <w:jc w:val="left"/>
      </w:pPr>
      <w:r>
        <w:rPr>
          <w:b w:val="false"/>
          <w:bCs w:val="false"/>
        </w:rPr>
        <w:t>Possible stumbling blocks: Knowing what functionality goes into certain classes.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34"/>
        <w:jc w:val="left"/>
      </w:pPr>
      <w:r>
        <w:rPr>
          <w:b w:val="false"/>
          <w:bCs w:val="false"/>
          <w:u w:val="single"/>
        </w:rPr>
        <w:t>Sprint goals for Week 1:</w:t>
      </w:r>
    </w:p>
    <w:p>
      <w:pPr>
        <w:pStyle w:val="style34"/>
        <w:jc w:val="left"/>
      </w:pPr>
      <w:r>
        <w:rPr>
          <w:b w:val="false"/>
          <w:bCs w:val="false"/>
          <w:u w:val="none"/>
        </w:rPr>
        <w:t>Get an architecture and class diagram made.</w:t>
      </w:r>
    </w:p>
    <w:p>
      <w:pPr>
        <w:pStyle w:val="style34"/>
        <w:jc w:val="left"/>
      </w:pPr>
      <w:r>
        <w:rPr>
          <w:b w:val="false"/>
          <w:bCs w:val="false"/>
          <w:u w:val="none"/>
        </w:rPr>
        <w:t>Load classes dynamically in Java.</w:t>
      </w:r>
    </w:p>
    <w:p>
      <w:pPr>
        <w:pStyle w:val="style34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u w:val="single"/>
        </w:rPr>
        <w:t>Project backlog: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271"/>
        <w:gridCol w:w="1736"/>
        <w:gridCol w:w="1616"/>
        <w:gridCol w:w="2292"/>
      </w:tblGrid>
      <w:tr>
        <w:trPr>
          <w:cantSplit w:val="false"/>
        </w:trPr>
        <w:tc>
          <w:tcPr>
            <w:tcW w:type="dxa" w:w="4271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Story</w:t>
            </w:r>
          </w:p>
        </w:tc>
        <w:tc>
          <w:tcPr>
            <w:tcW w:type="dxa" w:w="173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User Type</w:t>
            </w:r>
          </w:p>
        </w:tc>
        <w:tc>
          <w:tcPr>
            <w:tcW w:type="dxa" w:w="161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Priority</w:t>
            </w:r>
          </w:p>
        </w:tc>
        <w:tc>
          <w:tcPr>
            <w:tcW w:type="dxa" w:w="22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If I need to stop a process that other processes are dependent on, the other processes are stopped first.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To do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only have to specify the dependencies in one place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can also have plugins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To do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My plugins are started automatically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All my plugins can be stopped with one call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To do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add plugins to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High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remove plugins from the application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can have multiple plugins running at the same time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  <w:tr>
        <w:trPr>
          <w:cantSplit w:val="false"/>
        </w:trPr>
        <w:tc>
          <w:tcPr>
            <w:tcW w:type="dxa" w:w="427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 want dependencies handled by the system</w:t>
            </w:r>
          </w:p>
        </w:tc>
        <w:tc>
          <w:tcPr>
            <w:tcW w:type="dxa" w:w="173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Developer</w:t>
            </w:r>
          </w:p>
        </w:tc>
        <w:tc>
          <w:tcPr>
            <w:tcW w:type="dxa" w:w="161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Medium</w:t>
            </w:r>
          </w:p>
        </w:tc>
        <w:tc>
          <w:tcPr>
            <w:tcW w:type="dxa" w:w="229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1"/>
              <w:jc w:val="left"/>
            </w:pPr>
            <w:r>
              <w:rPr/>
              <w:t>In progress</w:t>
            </w:r>
          </w:p>
        </w:tc>
      </w:tr>
    </w:tbl>
    <w:p>
      <w:pPr>
        <w:pStyle w:val="style0"/>
        <w:jc w:val="left"/>
      </w:pPr>
      <w:r>
        <w:rPr>
          <w:u w:val="none"/>
        </w:rPr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33"/>
    <w:next w:val="style34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3"/>
    <w:next w:val="style3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3"/>
    <w:next w:val="style34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RTF_Num 2 1"/>
    <w:next w:val="style15"/>
    <w:rPr/>
  </w:style>
  <w:style w:styleId="style16" w:type="character">
    <w:name w:val="RTF_Num 2 2"/>
    <w:next w:val="style16"/>
    <w:rPr/>
  </w:style>
  <w:style w:styleId="style17" w:type="character">
    <w:name w:val="RTF_Num 2 3"/>
    <w:next w:val="style17"/>
    <w:rPr/>
  </w:style>
  <w:style w:styleId="style18" w:type="character">
    <w:name w:val="RTF_Num 2 4"/>
    <w:next w:val="style18"/>
    <w:rPr/>
  </w:style>
  <w:style w:styleId="style19" w:type="character">
    <w:name w:val="RTF_Num 2 5"/>
    <w:next w:val="style19"/>
    <w:rPr/>
  </w:style>
  <w:style w:styleId="style20" w:type="character">
    <w:name w:val="RTF_Num 2 6"/>
    <w:next w:val="style20"/>
    <w:rPr/>
  </w:style>
  <w:style w:styleId="style21" w:type="character">
    <w:name w:val="RTF_Num 2 7"/>
    <w:next w:val="style21"/>
    <w:rPr/>
  </w:style>
  <w:style w:styleId="style22" w:type="character">
    <w:name w:val="RTF_Num 2 8"/>
    <w:next w:val="style22"/>
    <w:rPr/>
  </w:style>
  <w:style w:styleId="style23" w:type="character">
    <w:name w:val="RTF_Num 2 9"/>
    <w:next w:val="style23"/>
    <w:rPr/>
  </w:style>
  <w:style w:styleId="style24" w:type="character">
    <w:name w:val="ListLabel 2"/>
    <w:next w:val="style24"/>
    <w:rPr>
      <w:rFonts w:eastAsia="Courier New"/>
    </w:rPr>
  </w:style>
  <w:style w:styleId="style25" w:type="character">
    <w:name w:val="ListLabel 1"/>
    <w:next w:val="style25"/>
    <w:rPr>
      <w:rFonts w:eastAsia="Calibri"/>
    </w:rPr>
  </w:style>
  <w:style w:styleId="style26" w:type="character">
    <w:name w:val="Heading 3 Char"/>
    <w:basedOn w:val="style27"/>
    <w:next w:val="style26"/>
    <w:rPr>
      <w:rFonts w:ascii="Cambria" w:eastAsia="" w:hAnsi="Cambria"/>
      <w:b/>
      <w:bCs/>
      <w:color w:val="4F81BD"/>
    </w:rPr>
  </w:style>
  <w:style w:styleId="style27" w:type="character">
    <w:name w:val="Default Paragraph Font"/>
    <w:next w:val="style27"/>
    <w:rPr/>
  </w:style>
  <w:style w:styleId="style28" w:type="character">
    <w:name w:val="Internet Link"/>
    <w:next w:val="style28"/>
    <w:rPr>
      <w:color w:val="000080"/>
      <w:u w:val="single"/>
      <w:lang w:bidi="en-US" w:eastAsia="en-US" w:val="en-US"/>
    </w:rPr>
  </w:style>
  <w:style w:styleId="style29" w:type="character">
    <w:name w:val="footnote reference"/>
    <w:basedOn w:val="style27"/>
    <w:next w:val="style29"/>
    <w:rPr>
      <w:position w:val="9"/>
    </w:rPr>
  </w:style>
  <w:style w:styleId="style30" w:type="character">
    <w:name w:val="Footnote Text Char"/>
    <w:basedOn w:val="style27"/>
    <w:next w:val="style30"/>
    <w:rPr>
      <w:sz w:val="20"/>
      <w:szCs w:val="20"/>
    </w:rPr>
  </w:style>
  <w:style w:styleId="style31" w:type="character">
    <w:name w:val="Heading 2 Char"/>
    <w:basedOn w:val="style27"/>
    <w:next w:val="style31"/>
    <w:rPr>
      <w:rFonts w:ascii="Cambria" w:eastAsia="" w:hAnsi="Cambria"/>
      <w:b/>
      <w:bCs/>
      <w:color w:val="4F81BD"/>
      <w:sz w:val="26"/>
    </w:rPr>
  </w:style>
  <w:style w:styleId="style32" w:type="character">
    <w:name w:val="Heading 1 Char"/>
    <w:basedOn w:val="style27"/>
    <w:next w:val="style32"/>
    <w:rPr>
      <w:rFonts w:ascii="Cambria" w:eastAsia="" w:hAnsi="Cambria"/>
      <w:b/>
      <w:bCs/>
      <w:color w:val="365F91"/>
      <w:sz w:val="28"/>
    </w:rPr>
  </w:style>
  <w:style w:styleId="style33" w:type="paragraph">
    <w:name w:val="Heading"/>
    <w:basedOn w:val="style0"/>
    <w:next w:val="style34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footnote text"/>
    <w:basedOn w:val="style0"/>
    <w:next w:val="style38"/>
    <w:pPr>
      <w:suppressAutoHyphens w:val="true"/>
      <w:spacing w:after="0" w:before="0" w:line="100" w:lineRule="atLeast"/>
    </w:pPr>
    <w:rPr>
      <w:rFonts w:ascii="Liberation Serif" w:cs="Lohit Hindi" w:eastAsia="Droid Sans" w:hAnsi="Liberation Serif"/>
      <w:sz w:val="20"/>
      <w:szCs w:val="20"/>
      <w:lang w:eastAsia="zh-CN" w:val="en-US"/>
    </w:rPr>
  </w:style>
  <w:style w:styleId="style39" w:type="paragraph">
    <w:name w:val="No Spacing"/>
    <w:next w:val="style39"/>
    <w:pPr>
      <w:widowControl w:val="false"/>
      <w:tabs>
        <w:tab w:leader="none" w:pos="709" w:val="left"/>
      </w:tabs>
      <w:suppressAutoHyphens w:val="true"/>
      <w:autoSpaceDE w:val="false"/>
      <w:spacing w:after="0" w:before="0" w:line="100" w:lineRule="atLeast"/>
      <w:jc w:val="left"/>
    </w:pPr>
    <w:rPr>
      <w:rFonts w:ascii="Calibri" w:cs="Droid Sans" w:eastAsia="Calibri" w:hAnsi="Calibri"/>
      <w:color w:val="auto"/>
      <w:sz w:val="22"/>
      <w:szCs w:val="24"/>
      <w:lang w:bidi="hi-IN" w:eastAsia="ar-SA" w:val="en-US"/>
    </w:rPr>
  </w:style>
  <w:style w:styleId="style40" w:type="paragraph">
    <w:name w:val="Header"/>
    <w:basedOn w:val="style0"/>
    <w:next w:val="style40"/>
    <w:pPr>
      <w:suppressLineNumbers/>
      <w:tabs>
        <w:tab w:leader="none" w:pos="4986" w:val="center"/>
        <w:tab w:leader="none" w:pos="9972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2012-10-03T21:02:18.00Z</dcterms:created>
  <dc:creator>Trevor </dc:creator>
  <cp:revision>0</cp:revision>
</cp:coreProperties>
</file>