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 w14:paraId="308F10F3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Datasheet for Ad Click Prediction Dataset</w:t>
      </w:r>
    </w:p>
    <w:p w14:paraId="5EBE4319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Motivation</w:t>
      </w:r>
    </w:p>
    <w:p w14:paraId="0A1EB74B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Purpose:</w:t>
      </w:r>
      <w:r>
        <w:rPr>
          <w:rFonts w:hint="default" w:ascii="Calibri" w:hAnsi="Calibri" w:cs="Calibri"/>
        </w:rPr>
        <w:t xml:space="preserve"> This dataset was created for beginners in machine learning and data science to practice binary classification tasks. The objective is to predict whether a customer clicks on an advertisement based on their demographic information.</w:t>
      </w:r>
    </w:p>
    <w:p w14:paraId="08262982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Creators:</w:t>
      </w:r>
      <w:r>
        <w:rPr>
          <w:rFonts w:hint="default" w:ascii="Calibri" w:hAnsi="Calibri" w:cs="Calibri"/>
        </w:rPr>
        <w:t xml:space="preserve"> The dataset was uploaded to Kaggle by Jahanvee Narang.</w:t>
      </w:r>
    </w:p>
    <w:p w14:paraId="16CE9D90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Entity &amp; Funding:</w:t>
      </w:r>
      <w:r>
        <w:rPr>
          <w:rFonts w:hint="default" w:ascii="Calibri" w:hAnsi="Calibri" w:cs="Calibri"/>
        </w:rPr>
        <w:t xml:space="preserve"> No specific organization or funding body is credited. It appears to be independently shared for educational purposes.</w:t>
      </w:r>
    </w:p>
    <w:p w14:paraId="5653ABBF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  <w:b/>
          <w:bCs/>
        </w:rPr>
        <w:t>Composition</w:t>
      </w:r>
    </w:p>
    <w:p w14:paraId="206CD1CB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Instances Represented:</w:t>
      </w:r>
      <w:r>
        <w:rPr>
          <w:rFonts w:hint="default" w:ascii="Calibri" w:hAnsi="Calibri" w:cs="Calibri"/>
        </w:rPr>
        <w:t xml:space="preserve"> Each row in the dataset represents a unique user, capturing demographic and behavioral features such as age, gender, device type, ad position, and browsing context, along with a binary target indicating whether the user clicked on an ad.</w:t>
      </w:r>
    </w:p>
    <w:p w14:paraId="0DFDC281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Number of Instances:</w:t>
      </w:r>
      <w:r>
        <w:rPr>
          <w:rFonts w:hint="default" w:ascii="Calibri" w:hAnsi="Calibri" w:cs="Calibri"/>
        </w:rPr>
        <w:t xml:space="preserve"> The raw dataset contains 10,000 entries and 9 columns before cleaning.</w:t>
      </w:r>
    </w:p>
    <w:p w14:paraId="671FE85C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Missing Data:</w:t>
      </w:r>
      <w:r>
        <w:rPr>
          <w:rFonts w:hint="default" w:ascii="Calibri" w:hAnsi="Calibri" w:cs="Calibri"/>
        </w:rPr>
        <w:t xml:space="preserve"> Several columns exhibit missing data — age (~48% complete), gender (~53% complete), device_type, ad_position, and time_of_day (~80% complete each), while browsing_history is ~52% complete.</w:t>
      </w:r>
    </w:p>
    <w:p w14:paraId="6F614437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Confidential Data:</w:t>
      </w:r>
      <w:r>
        <w:rPr>
          <w:rFonts w:hint="default" w:ascii="Calibri" w:hAnsi="Calibri" w:cs="Calibri"/>
        </w:rPr>
        <w:t xml:space="preserve"> The dataset includes personally identifiable information such as </w:t>
      </w:r>
      <w:r>
        <w:rPr>
          <w:rStyle w:val="7"/>
          <w:rFonts w:hint="default" w:ascii="Calibri" w:hAnsi="Calibri" w:cs="Calibri"/>
        </w:rPr>
        <w:t>full_name</w:t>
      </w:r>
      <w:r>
        <w:rPr>
          <w:rFonts w:hint="default" w:ascii="Calibri" w:hAnsi="Calibri" w:cs="Calibri"/>
        </w:rPr>
        <w:t xml:space="preserve"> and </w:t>
      </w:r>
      <w:r>
        <w:rPr>
          <w:rStyle w:val="7"/>
          <w:rFonts w:hint="default" w:ascii="Calibri" w:hAnsi="Calibri" w:cs="Calibri"/>
        </w:rPr>
        <w:t>id</w:t>
      </w:r>
      <w:r>
        <w:rPr>
          <w:rFonts w:hint="default" w:ascii="Calibri" w:hAnsi="Calibri" w:cs="Calibri"/>
        </w:rPr>
        <w:t>, as well as user browsing behavior, which may be considered sensitive. These columns should be handled with caution or dropped entirely in modeling pipelines for privacy compliance.</w:t>
      </w:r>
    </w:p>
    <w:p w14:paraId="38214640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Collection Process</w:t>
      </w:r>
    </w:p>
    <w:p w14:paraId="29E0531E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Acquisition Method:</w:t>
      </w:r>
      <w:r>
        <w:rPr>
          <w:rFonts w:hint="default" w:ascii="Calibri" w:hAnsi="Calibri" w:cs="Calibri"/>
        </w:rPr>
        <w:t xml:space="preserve"> The data appears to have been synthetically generated or anonymized and shared on Kaggle.</w:t>
      </w:r>
    </w:p>
    <w:p w14:paraId="6770136E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Sampling Strategy:</w:t>
      </w:r>
      <w:r>
        <w:rPr>
          <w:rFonts w:hint="default" w:ascii="Calibri" w:hAnsi="Calibri" w:cs="Calibri"/>
        </w:rPr>
        <w:t xml:space="preserve"> Not explicitly stated.</w:t>
      </w:r>
    </w:p>
    <w:p w14:paraId="2D6F4DF8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Time Frame:</w:t>
      </w:r>
      <w:r>
        <w:rPr>
          <w:rFonts w:hint="default" w:ascii="Calibri" w:hAnsi="Calibri" w:cs="Calibri"/>
        </w:rPr>
        <w:t xml:space="preserve"> No specific dates are mentioned. The dataset was last updated approximately 4 years ago on Kaggle.</w:t>
      </w:r>
    </w:p>
    <w:p w14:paraId="3166D3DF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cs="Calibri"/>
          <w:sz w:val="36"/>
          <w:szCs w:val="36"/>
        </w:rPr>
        <w:t>Preprocessing/Cleaning/Labeling</w:t>
      </w:r>
    </w:p>
    <w:p w14:paraId="2C7006A2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Preprocessing</w:t>
      </w:r>
      <w:r>
        <w:rPr>
          <w:rFonts w:hint="default" w:ascii="Calibri" w:hAnsi="Calibri" w:cs="Calibri"/>
        </w:rPr>
        <w:t>:</w:t>
      </w:r>
    </w:p>
    <w:p w14:paraId="5A3CCBE8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1260"/>
        </w:tabs>
        <w:ind w:left="1260" w:leftChars="0" w:right="0" w:righ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Irrelevant columns such as </w:t>
      </w:r>
      <w:r>
        <w:rPr>
          <w:rStyle w:val="7"/>
          <w:rFonts w:hint="default" w:ascii="Calibri" w:hAnsi="Calibri" w:cs="Calibri"/>
        </w:rPr>
        <w:t>'User ID'</w:t>
      </w:r>
      <w:r>
        <w:rPr>
          <w:rFonts w:hint="default" w:ascii="Calibri" w:hAnsi="Calibri" w:cs="Calibri"/>
        </w:rPr>
        <w:t xml:space="preserve"> and </w:t>
      </w:r>
      <w:r>
        <w:rPr>
          <w:rStyle w:val="7"/>
          <w:rFonts w:hint="default" w:ascii="Calibri" w:hAnsi="Calibri" w:cs="Calibri"/>
        </w:rPr>
        <w:t>'full_name'</w:t>
      </w:r>
      <w:r>
        <w:rPr>
          <w:rFonts w:hint="default" w:ascii="Calibri" w:hAnsi="Calibri" w:cs="Calibri"/>
        </w:rPr>
        <w:t xml:space="preserve"> were dropped to remove noise and potential privacy concerns.</w:t>
      </w:r>
    </w:p>
    <w:p w14:paraId="16E39F9A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126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Feature engineering was applied to enrich the dataset, including binning the </w:t>
      </w:r>
      <w:r>
        <w:rPr>
          <w:rStyle w:val="7"/>
          <w:rFonts w:hint="default" w:ascii="Calibri" w:hAnsi="Calibri" w:cs="Calibri"/>
        </w:rPr>
        <w:t>'age'</w:t>
      </w:r>
      <w:r>
        <w:rPr>
          <w:rFonts w:hint="default" w:ascii="Calibri" w:hAnsi="Calibri" w:cs="Calibri"/>
        </w:rPr>
        <w:t xml:space="preserve"> column and creating a composite feature from </w:t>
      </w:r>
      <w:r>
        <w:rPr>
          <w:rStyle w:val="7"/>
          <w:rFonts w:hint="default" w:ascii="Calibri" w:hAnsi="Calibri" w:cs="Calibri"/>
        </w:rPr>
        <w:t>'device_type'</w:t>
      </w:r>
      <w:r>
        <w:rPr>
          <w:rFonts w:hint="default" w:ascii="Calibri" w:hAnsi="Calibri" w:cs="Calibri"/>
        </w:rPr>
        <w:t xml:space="preserve"> and </w:t>
      </w:r>
      <w:r>
        <w:rPr>
          <w:rStyle w:val="7"/>
          <w:rFonts w:hint="default" w:ascii="Calibri" w:hAnsi="Calibri" w:cs="Calibri"/>
        </w:rPr>
        <w:t>'time_of_day'</w:t>
      </w:r>
      <w:r>
        <w:rPr>
          <w:rFonts w:hint="default" w:ascii="Calibri" w:hAnsi="Calibri" w:cs="Calibri"/>
        </w:rPr>
        <w:t>.</w:t>
      </w:r>
    </w:p>
    <w:p w14:paraId="5AEB1CCB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126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Categorical variables were cast to category dtype to optimize memory usage and enable better handling in LightGBM.</w:t>
      </w:r>
    </w:p>
    <w:p w14:paraId="779367F5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126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Missing values were imputed using domain-appropriate strategies: median for numerical variables (e.g., </w:t>
      </w:r>
      <w:r>
        <w:rPr>
          <w:rStyle w:val="7"/>
          <w:rFonts w:hint="default" w:ascii="Calibri" w:hAnsi="Calibri" w:cs="Calibri"/>
        </w:rPr>
        <w:t>'age'</w:t>
      </w:r>
      <w:r>
        <w:rPr>
          <w:rFonts w:hint="default" w:ascii="Calibri" w:hAnsi="Calibri" w:cs="Calibri"/>
        </w:rPr>
        <w:t xml:space="preserve">) and a placeholder category such as </w:t>
      </w:r>
      <w:r>
        <w:rPr>
          <w:rStyle w:val="7"/>
          <w:rFonts w:hint="default" w:ascii="Calibri" w:hAnsi="Calibri" w:cs="Calibri"/>
        </w:rPr>
        <w:t>'unknown'</w:t>
      </w:r>
      <w:r>
        <w:rPr>
          <w:rFonts w:hint="default" w:ascii="Calibri" w:hAnsi="Calibri" w:cs="Calibri"/>
        </w:rPr>
        <w:t xml:space="preserve"> for categorical variables (e.g., </w:t>
      </w:r>
      <w:r>
        <w:rPr>
          <w:rStyle w:val="7"/>
          <w:rFonts w:hint="default" w:ascii="Calibri" w:hAnsi="Calibri" w:cs="Calibri"/>
        </w:rPr>
        <w:t>'device_type'</w:t>
      </w:r>
      <w:r>
        <w:rPr>
          <w:rFonts w:hint="default" w:ascii="Calibri" w:hAnsi="Calibri" w:cs="Calibri"/>
        </w:rPr>
        <w:t xml:space="preserve">, </w:t>
      </w:r>
      <w:r>
        <w:rPr>
          <w:rStyle w:val="7"/>
          <w:rFonts w:hint="default" w:ascii="Calibri" w:hAnsi="Calibri" w:cs="Calibri"/>
        </w:rPr>
        <w:t>'gender'</w:t>
      </w:r>
      <w:r>
        <w:rPr>
          <w:rFonts w:hint="default" w:ascii="Calibri" w:hAnsi="Calibri" w:cs="Calibri"/>
        </w:rPr>
        <w:t>).</w:t>
      </w:r>
    </w:p>
    <w:p w14:paraId="1E868455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ind w:left="840" w:leftChars="0" w:hanging="420" w:firstLineChars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Model Tuning Note</w:t>
      </w:r>
      <w:r>
        <w:rPr>
          <w:rFonts w:hint="default" w:ascii="Calibri" w:hAnsi="Calibri" w:cs="Calibri"/>
        </w:rPr>
        <w:t xml:space="preserve">: After preprocessing, </w:t>
      </w:r>
      <w:r>
        <w:rPr>
          <w:rStyle w:val="10"/>
          <w:rFonts w:hint="default" w:ascii="Calibri" w:hAnsi="Calibri" w:cs="Calibri"/>
        </w:rPr>
        <w:t>Bayesian Optimization</w:t>
      </w:r>
      <w:r>
        <w:rPr>
          <w:rFonts w:hint="default" w:ascii="Calibri" w:hAnsi="Calibri" w:cs="Calibri"/>
        </w:rPr>
        <w:t xml:space="preserve"> was used to efficiently search the hyperparameter space of the LightGBM model. This helped identify optimal configurations that improved performance over manual tuning and class-weight-only models.</w:t>
      </w:r>
    </w:p>
    <w:p w14:paraId="7672E246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Uses</w:t>
      </w:r>
    </w:p>
    <w:p w14:paraId="6021857A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ind w:left="840" w:leftChars="0" w:hanging="420" w:firstLineChars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Alternative Uses</w:t>
      </w:r>
      <w:r>
        <w:rPr>
          <w:rStyle w:val="10"/>
          <w:rFonts w:hint="default" w:ascii="Calibri" w:hAnsi="Calibri" w:cs="Calibri"/>
          <w:lang w:val="en-US"/>
        </w:rPr>
        <w:t>:</w:t>
      </w:r>
    </w:p>
    <w:p w14:paraId="5B478295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ind w:left="126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The dataset can be used for testing classification algorithms, practicing feature engineering, and comparing model performance under class imbalance (e.g., using SMOTE or class weighting).</w:t>
      </w:r>
    </w:p>
    <w:p w14:paraId="2E85C800"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840" w:leftChars="0" w:hanging="420" w:firstLineChars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Risks or Harms:</w:t>
      </w:r>
    </w:p>
    <w:p w14:paraId="33C54A17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ind w:left="126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As the dataset is synthetic or anonymized, it minimizes privacy risks. However, demographic-based prediction may carry representational biases, especially if applied beyond the toy use-case context.</w:t>
      </w:r>
    </w:p>
    <w:p w14:paraId="48088C74"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840" w:leftChars="0" w:hanging="420" w:firstLineChars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Misuse:</w:t>
      </w:r>
    </w:p>
    <w:p w14:paraId="42FDE49D"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ind w:left="126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This dataset should not be used to train production-level ad targeting systems or real-world decision-making systems without further validation and external data sources.</w:t>
      </w:r>
    </w:p>
    <w:p w14:paraId="6567A1F4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Distribution</w:t>
      </w:r>
    </w:p>
    <w:p w14:paraId="2756029B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Current Distribution:</w:t>
      </w:r>
      <w:r>
        <w:rPr>
          <w:rFonts w:hint="default" w:ascii="Calibri" w:hAnsi="Calibri" w:cs="Calibri"/>
        </w:rPr>
        <w:t xml:space="preserve"> Publicly distributed via Kaggle (</w:t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"https://www.kaggle.com/datasets/jahanvee/ad-click-prediction" </w:instrText>
      </w:r>
      <w:r>
        <w:rPr>
          <w:rFonts w:hint="default" w:ascii="Calibri" w:hAnsi="Calibri" w:cs="Calibri"/>
        </w:rPr>
        <w:fldChar w:fldCharType="separate"/>
      </w:r>
      <w:r>
        <w:rPr>
          <w:rStyle w:val="8"/>
          <w:rFonts w:hint="default" w:ascii="Calibri" w:hAnsi="Calibri" w:cs="Calibri"/>
        </w:rPr>
        <w:t>https://www.kaggle.com/datasets/jahanvee/ad-click-prediction</w:t>
      </w:r>
      <w:r>
        <w:rPr>
          <w:rFonts w:hint="default" w:ascii="Calibri" w:hAnsi="Calibri" w:cs="Calibri"/>
        </w:rPr>
        <w:fldChar w:fldCharType="end"/>
      </w:r>
      <w:r>
        <w:rPr>
          <w:rFonts w:hint="default" w:ascii="Calibri" w:hAnsi="Calibri" w:cs="Calibri"/>
        </w:rPr>
        <w:t>).</w:t>
      </w:r>
    </w:p>
    <w:p w14:paraId="1EB9EBD0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License and IP:</w:t>
      </w:r>
      <w:r>
        <w:rPr>
          <w:rFonts w:hint="default" w:ascii="Calibri" w:hAnsi="Calibri" w:cs="Calibri"/>
        </w:rPr>
        <w:t xml:space="preserve"> The dataset license is not explicitly stated; assumed to be for educational use only.</w:t>
      </w:r>
    </w:p>
    <w:p w14:paraId="49CA4CA0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Maintenance</w:t>
      </w:r>
    </w:p>
    <w:p w14:paraId="1BE6F2EE">
      <w:pPr>
        <w:pStyle w:val="9"/>
        <w:keepNext w:val="0"/>
        <w:keepLines w:val="0"/>
        <w:widowControl/>
        <w:numPr>
          <w:ilvl w:val="0"/>
          <w:numId w:val="9"/>
        </w:numPr>
        <w:suppressLineNumbers w:val="0"/>
        <w:ind w:left="840" w:leftChars="0" w:hanging="420" w:firstLineChars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Maintainer:</w:t>
      </w:r>
      <w:r>
        <w:rPr>
          <w:rFonts w:hint="default" w:ascii="Calibri" w:hAnsi="Calibri" w:cs="Calibri"/>
        </w:rPr>
        <w:t xml:space="preserve"> The Kaggle contributor (Jahanvee Narang) appears to be the original maintainer. However, no future updates or maintenance are guaranteed.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042765"/>
    <w:multiLevelType w:val="singleLevel"/>
    <w:tmpl w:val="DB042765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">
    <w:nsid w:val="054A82B7"/>
    <w:multiLevelType w:val="singleLevel"/>
    <w:tmpl w:val="054A82B7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2">
    <w:nsid w:val="171CAE8A"/>
    <w:multiLevelType w:val="singleLevel"/>
    <w:tmpl w:val="171CAE8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3">
    <w:nsid w:val="205131D7"/>
    <w:multiLevelType w:val="singleLevel"/>
    <w:tmpl w:val="205131D7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4">
    <w:nsid w:val="3BA64D8B"/>
    <w:multiLevelType w:val="singleLevel"/>
    <w:tmpl w:val="3BA64D8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5">
    <w:nsid w:val="47791016"/>
    <w:multiLevelType w:val="singleLevel"/>
    <w:tmpl w:val="47791016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6">
    <w:nsid w:val="5DD1749F"/>
    <w:multiLevelType w:val="singleLevel"/>
    <w:tmpl w:val="5DD1749F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7">
    <w:nsid w:val="613B28EE"/>
    <w:multiLevelType w:val="singleLevel"/>
    <w:tmpl w:val="613B28E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8">
    <w:nsid w:val="7B7F73FC"/>
    <w:multiLevelType w:val="singleLevel"/>
    <w:tmpl w:val="7B7F73FC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8"/>
  </w:num>
  <w:num w:numId="6">
    <w:abstractNumId w:val="5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5F4F32"/>
    <w:rsid w:val="3C5F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2025-06-24T06:51:00Z</dcterms:created>
  <dc:creator>Data Scope</dc:creator>
  <cp:lastModifiedBy>Data Scope</cp:lastModifiedBy>
  <dcterms:modified xsi:type="dcterms:W3CDTF">2025-06-24T08:09:56Z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1029AA0BA2474AB894B430F76614693F_11</vt:lpwstr>
  </property>
</Properties>
</file>