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 w14:paraId="7806E2D5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Model Card – Ad Click Prediction with Bayesian-Tuned LightGBM</w:t>
      </w:r>
    </w:p>
    <w:p w14:paraId="69DE22D3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color w:val="2E75B6" w:themeColor="accent1" w:themeShade="BF"/>
        </w:rPr>
      </w:pPr>
      <w:r>
        <w:rPr>
          <w:rFonts w:hint="default" w:ascii="Calibri" w:hAnsi="Calibri" w:cs="Calibri"/>
          <w:color w:val="2E75B6" w:themeColor="accent1" w:themeShade="BF"/>
        </w:rPr>
        <w:t>Model Description</w:t>
      </w:r>
    </w:p>
    <w:p w14:paraId="6203E77C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Input:</w:t>
      </w:r>
      <w:bookmarkStart w:id="0" w:name="_GoBack"/>
      <w:bookmarkEnd w:id="0"/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The model receives a structured dataset containing customer demographics and contextual features. The input features include:</w:t>
      </w:r>
    </w:p>
    <w:p w14:paraId="078E5BFE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  <w:shd w:val="clear" w:color="FFFFFF" w:fill="D9D9D9"/>
        </w:rPr>
        <w:t>age</w:t>
      </w:r>
      <w:r>
        <w:rPr>
          <w:rFonts w:hint="default" w:ascii="Calibri" w:hAnsi="Calibri" w:cs="Calibri"/>
        </w:rPr>
        <w:t xml:space="preserve"> (numerical): Age of the customer.</w:t>
      </w:r>
    </w:p>
    <w:p w14:paraId="0DD39CE6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  <w:shd w:val="clear" w:color="FFFFFF" w:fill="D9D9D9"/>
        </w:rPr>
        <w:t>gender</w:t>
      </w:r>
      <w:r>
        <w:rPr>
          <w:rFonts w:hint="default" w:ascii="Calibri" w:hAnsi="Calibri" w:cs="Calibri"/>
          <w:shd w:val="clear" w:color="FFFFFF" w:fill="D9D9D9"/>
        </w:rPr>
        <w:t xml:space="preserve"> </w:t>
      </w:r>
      <w:r>
        <w:rPr>
          <w:rFonts w:hint="default" w:ascii="Calibri" w:hAnsi="Calibri" w:cs="Calibri"/>
        </w:rPr>
        <w:t>(categorical): Male or Female.</w:t>
      </w:r>
    </w:p>
    <w:p w14:paraId="5380A076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  <w:shd w:val="clear" w:color="FFFFFF" w:fill="D9D9D9"/>
        </w:rPr>
        <w:t>device_type</w:t>
      </w:r>
      <w:r>
        <w:rPr>
          <w:rFonts w:hint="default" w:ascii="Calibri" w:hAnsi="Calibri" w:cs="Calibri"/>
        </w:rPr>
        <w:t xml:space="preserve"> (categorical): The type of device used.</w:t>
      </w:r>
    </w:p>
    <w:p w14:paraId="3B928B12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  <w:shd w:val="clear" w:color="FFFFFF" w:fill="D9D9D9"/>
        </w:rPr>
        <w:t>ad_position</w:t>
      </w:r>
      <w:r>
        <w:rPr>
          <w:rFonts w:hint="default" w:ascii="Calibri" w:hAnsi="Calibri" w:cs="Calibri"/>
          <w:shd w:val="clear" w:color="FFFFFF" w:fill="D9D9D9"/>
        </w:rPr>
        <w:t xml:space="preserve"> </w:t>
      </w:r>
      <w:r>
        <w:rPr>
          <w:rFonts w:hint="default" w:ascii="Calibri" w:hAnsi="Calibri" w:cs="Calibri"/>
        </w:rPr>
        <w:t>(categorical): Placement position of the ad.</w:t>
      </w:r>
    </w:p>
    <w:p w14:paraId="1E1719E9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  <w:shd w:val="clear" w:color="FFFFFF" w:fill="D9D9D9"/>
        </w:rPr>
        <w:t>time_of_day</w:t>
      </w:r>
      <w:r>
        <w:rPr>
          <w:rFonts w:hint="default" w:ascii="Calibri" w:hAnsi="Calibri" w:cs="Calibri"/>
          <w:shd w:val="clear" w:color="FFFFFF" w:fill="D9D9D9"/>
        </w:rPr>
        <w:t xml:space="preserve"> </w:t>
      </w:r>
      <w:r>
        <w:rPr>
          <w:rFonts w:hint="default" w:ascii="Calibri" w:hAnsi="Calibri" w:cs="Calibri"/>
        </w:rPr>
        <w:t>(categorical): Time when the ad was displayed.</w:t>
      </w:r>
    </w:p>
    <w:p w14:paraId="470B6B83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  <w:shd w:val="clear" w:color="FFFFFF" w:fill="D9D9D9"/>
        </w:rPr>
        <w:t>age_bin</w:t>
      </w:r>
      <w:r>
        <w:rPr>
          <w:rFonts w:hint="default" w:ascii="Calibri" w:hAnsi="Calibri" w:cs="Calibri"/>
          <w:shd w:val="clear" w:color="FFFFFF" w:fill="D9D9D9"/>
        </w:rPr>
        <w:t xml:space="preserve"> </w:t>
      </w:r>
      <w:r>
        <w:rPr>
          <w:rFonts w:hint="default" w:ascii="Calibri" w:hAnsi="Calibri" w:cs="Calibri"/>
        </w:rPr>
        <w:t>(categorical): Age categorized into 5 discrete bins.</w:t>
      </w:r>
    </w:p>
    <w:p w14:paraId="15E997EC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  <w:shd w:val="clear" w:color="FFFFFF" w:fill="D9D9D9"/>
        </w:rPr>
        <w:t>device_hour</w:t>
      </w:r>
      <w:r>
        <w:rPr>
          <w:rFonts w:hint="default" w:ascii="Calibri" w:hAnsi="Calibri" w:cs="Calibri"/>
        </w:rPr>
        <w:t xml:space="preserve"> (categorical): A composite feature combining device type and time of day.</w:t>
      </w:r>
    </w:p>
    <w:p w14:paraId="79488D0A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Output: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 xml:space="preserve">The model outputs a </w:t>
      </w:r>
      <w:r>
        <w:rPr>
          <w:rStyle w:val="8"/>
          <w:rFonts w:hint="default" w:ascii="Calibri" w:hAnsi="Calibri" w:cs="Calibri"/>
        </w:rPr>
        <w:t>probability score</w:t>
      </w:r>
      <w:r>
        <w:rPr>
          <w:rFonts w:hint="default" w:ascii="Calibri" w:hAnsi="Calibri" w:cs="Calibri"/>
        </w:rPr>
        <w:t xml:space="preserve"> (0 to 1) representing the likelihood of a user clicking on an advertisement. This is further thresholded to generate a binary prediction:</w:t>
      </w:r>
    </w:p>
    <w:p w14:paraId="2F9FE53D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b/>
          <w:bCs/>
          <w:highlight w:val="yellow"/>
        </w:rPr>
      </w:pPr>
      <w:r>
        <w:rPr>
          <w:rStyle w:val="6"/>
          <w:rFonts w:hint="default" w:ascii="Calibri" w:hAnsi="Calibri" w:cs="Calibri"/>
          <w:b/>
          <w:bCs/>
          <w:highlight w:val="yellow"/>
        </w:rPr>
        <w:t>1</w:t>
      </w:r>
      <w:r>
        <w:rPr>
          <w:rFonts w:hint="default" w:ascii="Calibri" w:hAnsi="Calibri" w:cs="Calibri"/>
          <w:b/>
          <w:bCs/>
          <w:highlight w:val="yellow"/>
        </w:rPr>
        <w:t>: Clicked the ad</w:t>
      </w:r>
    </w:p>
    <w:p w14:paraId="4DEF6BE2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b/>
          <w:bCs/>
          <w:highlight w:val="yellow"/>
        </w:rPr>
      </w:pPr>
      <w:r>
        <w:rPr>
          <w:rStyle w:val="6"/>
          <w:rFonts w:hint="default" w:ascii="Calibri" w:hAnsi="Calibri" w:cs="Calibri"/>
          <w:b/>
          <w:bCs/>
          <w:highlight w:val="yellow"/>
        </w:rPr>
        <w:t>0</w:t>
      </w:r>
      <w:r>
        <w:rPr>
          <w:rFonts w:hint="default" w:ascii="Calibri" w:hAnsi="Calibri" w:cs="Calibri"/>
          <w:b/>
          <w:bCs/>
          <w:highlight w:val="yellow"/>
        </w:rPr>
        <w:t>: Did not click the ad</w:t>
      </w:r>
    </w:p>
    <w:p w14:paraId="338E9ADE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  <w:color w:val="2E75B6" w:themeColor="accent1" w:themeShade="BF"/>
          <w:sz w:val="36"/>
          <w:szCs w:val="36"/>
        </w:rPr>
        <w:t>Model Architecture: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 xml:space="preserve">The model is built using </w:t>
      </w:r>
      <w:r>
        <w:rPr>
          <w:rStyle w:val="8"/>
          <w:rFonts w:hint="default" w:ascii="Calibri" w:hAnsi="Calibri" w:cs="Calibri"/>
        </w:rPr>
        <w:t>LightGBM</w:t>
      </w:r>
      <w:r>
        <w:rPr>
          <w:rFonts w:hint="default" w:ascii="Calibri" w:hAnsi="Calibri" w:cs="Calibri"/>
        </w:rPr>
        <w:t>, a gradient boosting framework based on decision trees. Key architectural and tuning elements include:</w:t>
      </w:r>
    </w:p>
    <w:p w14:paraId="2B7E13E0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Decision tree boosting with optimized split finding.</w:t>
      </w:r>
    </w:p>
    <w:p w14:paraId="31BB5B58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Categorical feature handling via native LightGBM support.</w:t>
      </w:r>
    </w:p>
    <w:p w14:paraId="32C88AFC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Hyperparameter tuning via </w:t>
      </w:r>
      <w:r>
        <w:rPr>
          <w:rStyle w:val="8"/>
          <w:rFonts w:hint="default" w:ascii="Calibri" w:hAnsi="Calibri" w:cs="Calibri"/>
        </w:rPr>
        <w:t>Bayesian Optimization</w:t>
      </w:r>
      <w:r>
        <w:rPr>
          <w:rFonts w:hint="default" w:ascii="Calibri" w:hAnsi="Calibri" w:cs="Calibri"/>
        </w:rPr>
        <w:t xml:space="preserve"> using </w:t>
      </w:r>
      <w:r>
        <w:rPr>
          <w:rStyle w:val="6"/>
          <w:rFonts w:hint="default" w:ascii="Calibri" w:hAnsi="Calibri" w:cs="Calibri"/>
        </w:rPr>
        <w:t>optuna</w:t>
      </w:r>
      <w:r>
        <w:rPr>
          <w:rFonts w:hint="default" w:ascii="Calibri" w:hAnsi="Calibri" w:cs="Calibri"/>
        </w:rPr>
        <w:t xml:space="preserve">, which searched over learning rate, tree depth, number of leaves, sampling fractions, and </w:t>
      </w:r>
      <w:r>
        <w:rPr>
          <w:rStyle w:val="6"/>
          <w:rFonts w:hint="default" w:ascii="Calibri" w:hAnsi="Calibri" w:cs="Calibri"/>
        </w:rPr>
        <w:t>scale_pos_weight</w:t>
      </w:r>
      <w:r>
        <w:rPr>
          <w:rFonts w:hint="default" w:ascii="Calibri" w:hAnsi="Calibri" w:cs="Calibri"/>
        </w:rPr>
        <w:t>.</w:t>
      </w:r>
    </w:p>
    <w:p w14:paraId="0B0FCE48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color w:val="2E75B6" w:themeColor="accent1" w:themeShade="BF"/>
        </w:rPr>
        <w:t>Performance</w:t>
      </w:r>
    </w:p>
    <w:p w14:paraId="6E02EA58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The model was evaluated on a held-out test set (20% split from original data). Metrics include:</w:t>
      </w:r>
    </w:p>
    <w:p w14:paraId="4F6736D6">
      <w:pPr>
        <w:keepNext w:val="0"/>
        <w:keepLines w:val="0"/>
        <w:widowControl/>
        <w:suppressLineNumbers w:val="0"/>
        <w:tabs>
          <w:tab w:val="left" w:pos="1843"/>
        </w:tabs>
        <w:jc w:val="center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ab/>
      </w:r>
    </w:p>
    <w:tbl>
      <w:tblPr>
        <w:tblStyle w:val="9"/>
        <w:tblW w:w="0" w:type="auto"/>
        <w:tblInd w:w="1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72"/>
        <w:gridCol w:w="1272"/>
      </w:tblGrid>
      <w:tr w14:paraId="681716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8" w:hRule="atLeast"/>
        </w:trPr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 w14:paraId="0EE425CD">
            <w:pPr>
              <w:keepNext w:val="0"/>
              <w:keepLines w:val="0"/>
              <w:widowControl/>
              <w:suppressLineNumbers w:val="0"/>
              <w:tabs>
                <w:tab w:val="left" w:pos="1843"/>
              </w:tabs>
              <w:jc w:val="left"/>
              <w:rPr>
                <w:rStyle w:val="8"/>
                <w:rFonts w:hint="default" w:ascii="Calibri" w:hAnsi="Calibri" w:eastAsia="SimSun" w:cs="Calibri"/>
                <w:color w:val="FFFFFF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</w:rPr>
              <w:t>Metric</w:t>
            </w:r>
          </w:p>
        </w:tc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 w14:paraId="4F567BAF">
            <w:pPr>
              <w:keepNext w:val="0"/>
              <w:keepLines w:val="0"/>
              <w:widowControl/>
              <w:suppressLineNumbers w:val="0"/>
              <w:tabs>
                <w:tab w:val="left" w:pos="1843"/>
              </w:tabs>
              <w:jc w:val="left"/>
              <w:rPr>
                <w:rStyle w:val="8"/>
                <w:rFonts w:hint="default" w:ascii="Calibri" w:hAnsi="Calibri" w:eastAsia="SimSun" w:cs="Calibri"/>
                <w:color w:val="FFFFFF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</w:tr>
      <w:tr w14:paraId="69BD56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8" w:hRule="atLeast"/>
        </w:trPr>
        <w:tc>
          <w:tcPr>
            <w:tcW w:w="1272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 w14:paraId="33D23179">
            <w:pPr>
              <w:keepNext w:val="0"/>
              <w:keepLines w:val="0"/>
              <w:widowControl/>
              <w:suppressLineNumbers w:val="0"/>
              <w:tabs>
                <w:tab w:val="left" w:pos="1843"/>
              </w:tabs>
              <w:jc w:val="left"/>
              <w:rPr>
                <w:rStyle w:val="8"/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8"/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AUC Score</w:t>
            </w:r>
          </w:p>
        </w:tc>
        <w:tc>
          <w:tcPr>
            <w:tcW w:w="1272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 w14:paraId="25034EE5">
            <w:pPr>
              <w:keepNext w:val="0"/>
              <w:keepLines w:val="0"/>
              <w:widowControl/>
              <w:suppressLineNumbers w:val="0"/>
              <w:tabs>
                <w:tab w:val="left" w:pos="1843"/>
              </w:tabs>
              <w:jc w:val="left"/>
              <w:rPr>
                <w:rFonts w:hint="default" w:ascii="Calibri" w:hAnsi="Calibri" w:cs="Calibri"/>
                <w:color w:val="000000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0.6777</w:t>
            </w:r>
          </w:p>
          <w:p w14:paraId="43A6A754">
            <w:pPr>
              <w:keepNext w:val="0"/>
              <w:keepLines w:val="0"/>
              <w:widowControl/>
              <w:suppressLineNumbers w:val="0"/>
              <w:tabs>
                <w:tab w:val="left" w:pos="1843"/>
              </w:tabs>
              <w:jc w:val="left"/>
              <w:rPr>
                <w:rStyle w:val="8"/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 w14:paraId="60F05C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8" w:hRule="atLeast"/>
        </w:trPr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 w14:paraId="5A9D397A">
            <w:pPr>
              <w:keepNext w:val="0"/>
              <w:keepLines w:val="0"/>
              <w:widowControl/>
              <w:suppressLineNumbers w:val="0"/>
              <w:tabs>
                <w:tab w:val="left" w:pos="1843"/>
              </w:tabs>
              <w:jc w:val="left"/>
              <w:rPr>
                <w:rStyle w:val="8"/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8"/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Accuracy</w:t>
            </w:r>
          </w:p>
        </w:tc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 w14:paraId="43B03930">
            <w:pPr>
              <w:keepNext w:val="0"/>
              <w:keepLines w:val="0"/>
              <w:widowControl/>
              <w:suppressLineNumbers w:val="0"/>
              <w:tabs>
                <w:tab w:val="left" w:pos="1843"/>
              </w:tabs>
              <w:jc w:val="left"/>
              <w:rPr>
                <w:rStyle w:val="8"/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0.69</w:t>
            </w:r>
          </w:p>
        </w:tc>
      </w:tr>
      <w:tr w14:paraId="2B8414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8" w:hRule="atLeast"/>
        </w:trPr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 w14:paraId="678064CA">
            <w:pPr>
              <w:keepNext w:val="0"/>
              <w:keepLines w:val="0"/>
              <w:widowControl/>
              <w:suppressLineNumbers w:val="0"/>
              <w:tabs>
                <w:tab w:val="left" w:pos="1843"/>
              </w:tabs>
              <w:jc w:val="left"/>
              <w:rPr>
                <w:rStyle w:val="8"/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8"/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Precision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(Class 1)</w:t>
            </w:r>
          </w:p>
        </w:tc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 w14:paraId="30D52C21">
            <w:pPr>
              <w:keepNext w:val="0"/>
              <w:keepLines w:val="0"/>
              <w:widowControl/>
              <w:suppressLineNumbers w:val="0"/>
              <w:tabs>
                <w:tab w:val="left" w:pos="1843"/>
              </w:tabs>
              <w:jc w:val="left"/>
              <w:rPr>
                <w:rFonts w:hint="default" w:ascii="Calibri" w:hAnsi="Calibri" w:cs="Calibri"/>
                <w:color w:val="000000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0.70</w:t>
            </w:r>
          </w:p>
          <w:p w14:paraId="477B2EAA">
            <w:pPr>
              <w:keepNext w:val="0"/>
              <w:keepLines w:val="0"/>
              <w:widowControl/>
              <w:suppressLineNumbers w:val="0"/>
              <w:tabs>
                <w:tab w:val="left" w:pos="1843"/>
              </w:tabs>
              <w:jc w:val="left"/>
              <w:rPr>
                <w:rStyle w:val="8"/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 w14:paraId="2BF43F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8" w:hRule="atLeast"/>
        </w:trPr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 w14:paraId="3A96DB4E">
            <w:pPr>
              <w:keepNext w:val="0"/>
              <w:keepLines w:val="0"/>
              <w:widowControl/>
              <w:suppressLineNumbers w:val="0"/>
              <w:tabs>
                <w:tab w:val="left" w:pos="1843"/>
              </w:tabs>
              <w:jc w:val="left"/>
              <w:rPr>
                <w:rStyle w:val="8"/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Recall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(Class 1)</w:t>
            </w:r>
          </w:p>
        </w:tc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 w14:paraId="298C8093">
            <w:pPr>
              <w:keepNext w:val="0"/>
              <w:keepLines w:val="0"/>
              <w:widowControl/>
              <w:suppressLineNumbers w:val="0"/>
              <w:tabs>
                <w:tab w:val="left" w:pos="1843"/>
              </w:tabs>
              <w:jc w:val="left"/>
              <w:rPr>
                <w:rStyle w:val="8"/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0.94</w:t>
            </w:r>
          </w:p>
        </w:tc>
      </w:tr>
      <w:tr w14:paraId="5E33D4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8" w:hRule="atLeast"/>
        </w:trPr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 w14:paraId="13CB09D5">
            <w:pPr>
              <w:keepNext w:val="0"/>
              <w:keepLines w:val="0"/>
              <w:widowControl/>
              <w:suppressLineNumbers w:val="0"/>
              <w:tabs>
                <w:tab w:val="left" w:pos="1843"/>
              </w:tabs>
              <w:jc w:val="left"/>
              <w:rPr>
                <w:rStyle w:val="8"/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F1-score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(Class 1)</w:t>
            </w:r>
          </w:p>
        </w:tc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 w14:paraId="0E860620">
            <w:pPr>
              <w:keepNext w:val="0"/>
              <w:keepLines w:val="0"/>
              <w:widowControl/>
              <w:suppressLineNumbers w:val="0"/>
              <w:tabs>
                <w:tab w:val="left" w:pos="1843"/>
              </w:tabs>
              <w:jc w:val="left"/>
              <w:rPr>
                <w:rStyle w:val="8"/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0.80</w:t>
            </w:r>
          </w:p>
        </w:tc>
      </w:tr>
    </w:tbl>
    <w:p w14:paraId="39877BD8">
      <w:pPr>
        <w:keepNext w:val="0"/>
        <w:keepLines w:val="0"/>
        <w:widowControl/>
        <w:suppressLineNumbers w:val="0"/>
        <w:tabs>
          <w:tab w:val="left" w:pos="1843"/>
        </w:tabs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</w:p>
    <w:p w14:paraId="34820D51">
      <w:pPr>
        <w:keepNext w:val="0"/>
        <w:keepLines w:val="0"/>
        <w:widowControl/>
        <w:suppressLineNumbers w:val="0"/>
        <w:tabs>
          <w:tab w:val="left" w:pos="1843"/>
        </w:tabs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</w:p>
    <w:p w14:paraId="39D6188E">
      <w:pPr>
        <w:keepNext w:val="0"/>
        <w:keepLines w:val="0"/>
        <w:widowControl/>
        <w:suppressLineNumbers w:val="0"/>
        <w:tabs>
          <w:tab w:val="left" w:pos="1843"/>
        </w:tabs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</w:p>
    <w:p w14:paraId="3A367B1F">
      <w:pPr>
        <w:pStyle w:val="7"/>
        <w:keepNext w:val="0"/>
        <w:keepLines w:val="0"/>
        <w:widowControl/>
        <w:suppressLineNumbers w:val="0"/>
        <w:rPr>
          <w:rStyle w:val="8"/>
          <w:rFonts w:hint="default" w:ascii="Calibri" w:hAnsi="Calibri" w:cs="Calibri"/>
          <w:color w:val="2E75B6" w:themeColor="accent1" w:themeShade="BF"/>
          <w:sz w:val="36"/>
          <w:szCs w:val="36"/>
        </w:rPr>
      </w:pPr>
    </w:p>
    <w:p w14:paraId="21FEB638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  <w:color w:val="2E75B6" w:themeColor="accent1" w:themeShade="BF"/>
          <w:sz w:val="36"/>
          <w:szCs w:val="36"/>
        </w:rPr>
        <w:t>Evaluation Method:</w:t>
      </w:r>
    </w:p>
    <w:p w14:paraId="24A19A0E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Binary classification performance was assessed using standard metrics (AUC, precision, recall, F1).</w:t>
      </w:r>
    </w:p>
    <w:p w14:paraId="576A7693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 decision threshold was optimized using F1 score on the validation set.</w:t>
      </w:r>
    </w:p>
    <w:p w14:paraId="4C609C6E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Confusion matrix and precision-recall curve were analyzed to validate balance and utility.</w:t>
      </w:r>
    </w:p>
    <w:p w14:paraId="7BFF5EA2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color w:val="2E75B6" w:themeColor="accent1" w:themeShade="BF"/>
        </w:rPr>
      </w:pPr>
      <w:r>
        <w:rPr>
          <w:rFonts w:hint="default" w:ascii="Calibri" w:hAnsi="Calibri" w:cs="Calibri"/>
          <w:color w:val="2E75B6" w:themeColor="accent1" w:themeShade="BF"/>
        </w:rPr>
        <w:t>Limitations</w:t>
      </w:r>
    </w:p>
    <w:p w14:paraId="56E2EEC2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The model relies on a relatively small and potentially biased dataset (10,000 entries with demographic data).</w:t>
      </w:r>
    </w:p>
    <w:p w14:paraId="68FC7474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Some features, like </w:t>
      </w:r>
      <w:r>
        <w:rPr>
          <w:rStyle w:val="6"/>
          <w:rFonts w:hint="default" w:ascii="Calibri" w:hAnsi="Calibri" w:cs="Calibri"/>
        </w:rPr>
        <w:t>browsing_history</w:t>
      </w:r>
      <w:r>
        <w:rPr>
          <w:rFonts w:hint="default" w:ascii="Calibri" w:hAnsi="Calibri" w:cs="Calibri"/>
        </w:rPr>
        <w:t>, were excluded due to high missingness, which might have reduced contextual richness.</w:t>
      </w:r>
    </w:p>
    <w:p w14:paraId="2B38162A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Imputation strategies may introduce bias, especially for users with missing categorical data.</w:t>
      </w:r>
    </w:p>
    <w:p w14:paraId="34C7204B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Performance on unseen or very different distributions (e.g., mobile-first users, new ad positions) is untested.</w:t>
      </w:r>
    </w:p>
    <w:p w14:paraId="7A054196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7A9E259D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color w:val="2E75B6" w:themeColor="accent1" w:themeShade="BF"/>
        </w:rPr>
        <w:t>Trade-offs</w:t>
      </w:r>
    </w:p>
    <w:p w14:paraId="071D3B37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Recall vs Precision</w:t>
      </w:r>
      <w:r>
        <w:rPr>
          <w:rFonts w:hint="default" w:ascii="Calibri" w:hAnsi="Calibri" w:cs="Calibri"/>
        </w:rPr>
        <w:t xml:space="preserve">: The model prioritizes </w:t>
      </w:r>
      <w:r>
        <w:rPr>
          <w:rStyle w:val="8"/>
          <w:rFonts w:hint="default" w:ascii="Calibri" w:hAnsi="Calibri" w:cs="Calibri"/>
        </w:rPr>
        <w:t>high recall</w:t>
      </w:r>
      <w:r>
        <w:rPr>
          <w:rFonts w:hint="default" w:ascii="Calibri" w:hAnsi="Calibri" w:cs="Calibri"/>
        </w:rPr>
        <w:t xml:space="preserve"> for users who click ads, which is favorable in marketing contexts where missing a click opportunity is costly. However, this comes at the expense of </w:t>
      </w:r>
      <w:r>
        <w:rPr>
          <w:rStyle w:val="8"/>
          <w:rFonts w:hint="default" w:ascii="Calibri" w:hAnsi="Calibri" w:cs="Calibri"/>
        </w:rPr>
        <w:t>lower precision</w:t>
      </w:r>
      <w:r>
        <w:rPr>
          <w:rFonts w:hint="default" w:ascii="Calibri" w:hAnsi="Calibri" w:cs="Calibri"/>
        </w:rPr>
        <w:t>, leading to more false positives.</w:t>
      </w:r>
    </w:p>
    <w:p w14:paraId="3B74780E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Threshold Tuning</w:t>
      </w:r>
      <w:r>
        <w:rPr>
          <w:rFonts w:hint="default" w:ascii="Calibri" w:hAnsi="Calibri" w:cs="Calibri"/>
        </w:rPr>
        <w:t>: The default threshold (0.5) was suboptimal. F1-optimized thresholding (around 0.45–0.50) was essential to balance performance.</w:t>
      </w:r>
    </w:p>
    <w:p w14:paraId="1D35D3FC">
      <w:pPr>
        <w:keepNext w:val="0"/>
        <w:keepLines w:val="0"/>
        <w:widowControl/>
        <w:suppressLineNumbers w:val="0"/>
        <w:jc w:val="center"/>
        <w:rPr>
          <w:rFonts w:hint="default" w:ascii="Calibri" w:hAnsi="Calibri" w:cs="Calibri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91990" cy="2934335"/>
            <wp:effectExtent l="0" t="0" r="3810" b="12065"/>
            <wp:docPr id="2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69822BE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Complexity vs Interpretability</w:t>
      </w:r>
      <w:r>
        <w:rPr>
          <w:rFonts w:hint="default" w:ascii="Calibri" w:hAnsi="Calibri" w:cs="Calibri"/>
        </w:rPr>
        <w:t>: While LightGBM is more interpretable than neural networks, its complexity compared to logistic regression may be a barrier for non-technical stakeholders without additional SHAP analysis.</w:t>
      </w:r>
    </w:p>
    <w:p w14:paraId="6870FD35">
      <w:pPr>
        <w:rPr>
          <w:rFonts w:hint="default" w:ascii="Calibri" w:hAnsi="Calibri" w:cs="Calibri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02E0E1"/>
    <w:multiLevelType w:val="singleLevel"/>
    <w:tmpl w:val="0102E0E1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5"/>
        <w:szCs w:val="15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760BB6"/>
    <w:rsid w:val="073D360C"/>
    <w:rsid w:val="45760BB6"/>
    <w:rsid w:val="5E29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  <w:style w:type="table" w:styleId="9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2025-06-24T08:28:00Z</dcterms:created>
  <dc:creator>Data Scope</dc:creator>
  <cp:lastModifiedBy>Data Scope</cp:lastModifiedBy>
  <dcterms:modified xsi:type="dcterms:W3CDTF">2025-06-24T08:51:22Z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AABBA058FF1947C691CA1FA448F0DCE9_11</vt:lpwstr>
  </property>
</Properties>
</file>