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2F1" w:rsidRPr="00F53AA7" w:rsidRDefault="00D82A8C" w:rsidP="00F932F1">
      <w:pPr>
        <w:tabs>
          <w:tab w:val="left" w:pos="1392"/>
        </w:tabs>
        <w:ind w:left="5529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ЗАТВЕРДЖУЮ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D82A8C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 xml:space="preserve">Директор 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D82A8C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D82A8C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D82A8C" w:rsidP="00F932F1">
      <w:pPr>
        <w:pStyle w:val="1"/>
        <w:spacing w:before="0"/>
        <w:ind w:left="5670"/>
        <w:rPr>
          <w:b w:val="0"/>
          <w:sz w:val="24"/>
          <w:szCs w:val="24"/>
        </w:rPr>
      </w:pPr>
      <w:r w:rsidRPr="00F53AA7">
        <w:rPr>
          <w:sz w:val="24"/>
          <w:szCs w:val="24"/>
          <w:lang w:val="ru-RU"/>
        </w:rPr>
        <w:t>_____________ 2021р.</w:t>
      </w:r>
    </w:p>
    <w:p w:rsidR="00F932F1" w:rsidRPr="00F53AA7" w:rsidRDefault="00D82A8C" w:rsidP="00F932F1">
      <w:pPr>
        <w:ind w:firstLine="720"/>
        <w:jc w:val="center"/>
        <w:rPr>
          <w:b/>
          <w:bCs/>
          <w:sz w:val="24"/>
          <w:szCs w:val="24"/>
        </w:rPr>
      </w:pPr>
      <w:r w:rsidRPr="00F53AA7">
        <w:rPr>
          <w:b/>
          <w:bCs/>
          <w:sz w:val="24"/>
          <w:szCs w:val="24"/>
        </w:rPr>
        <w:t>Технологічна карта № 07.12</w:t>
      </w:r>
    </w:p>
    <w:p w:rsidR="00F932F1" w:rsidRPr="00F53AA7" w:rsidRDefault="00D82A8C" w:rsidP="00F932F1">
      <w:pPr>
        <w:spacing w:before="63"/>
        <w:ind w:right="4167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>Запіканка</w:t>
      </w:r>
      <w:r>
        <w:rPr>
          <w:b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сирна</w:t>
      </w:r>
      <w:r>
        <w:rPr>
          <w:b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з</w:t>
      </w:r>
      <w:r>
        <w:rPr>
          <w:b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бананом</w:t>
      </w:r>
      <w:r>
        <w:rPr>
          <w:b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та</w:t>
      </w:r>
      <w:r>
        <w:rPr>
          <w:b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сметаною</w:t>
      </w:r>
    </w:p>
    <w:tbl>
      <w:tblPr>
        <w:tblW w:w="10505" w:type="dxa"/>
        <w:tblInd w:w="93" w:type="dxa"/>
        <w:tblLayout w:type="fixed"/>
        <w:tblLook w:val="04A0"/>
      </w:tblPr>
      <w:tblGrid>
        <w:gridCol w:w="505"/>
        <w:gridCol w:w="1778"/>
        <w:gridCol w:w="661"/>
        <w:gridCol w:w="655"/>
        <w:gridCol w:w="741"/>
        <w:gridCol w:w="655"/>
        <w:gridCol w:w="741"/>
        <w:gridCol w:w="655"/>
        <w:gridCol w:w="741"/>
        <w:gridCol w:w="655"/>
        <w:gridCol w:w="741"/>
        <w:gridCol w:w="655"/>
        <w:gridCol w:w="741"/>
        <w:gridCol w:w="581"/>
      </w:tblGrid>
      <w:tr w:rsidR="00661CFF" w:rsidTr="007D435D">
        <w:trPr>
          <w:trHeight w:val="330"/>
        </w:trPr>
        <w:tc>
          <w:tcPr>
            <w:tcW w:w="5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№ з/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п</w:t>
            </w:r>
            <w:proofErr w:type="gramEnd"/>
          </w:p>
        </w:tc>
        <w:tc>
          <w:tcPr>
            <w:tcW w:w="17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Найменуваннясировини</w:t>
            </w:r>
          </w:p>
        </w:tc>
        <w:tc>
          <w:tcPr>
            <w:tcW w:w="131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Маса, г</w:t>
            </w:r>
          </w:p>
        </w:tc>
        <w:tc>
          <w:tcPr>
            <w:tcW w:w="6906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Норма вмісту на 1 порцію, г </w:t>
            </w:r>
          </w:p>
        </w:tc>
      </w:tr>
      <w:tr w:rsidR="00661CFF" w:rsidTr="007D435D">
        <w:trPr>
          <w:trHeight w:val="270"/>
        </w:trPr>
        <w:tc>
          <w:tcPr>
            <w:tcW w:w="5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778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58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</w:tr>
      <w:tr w:rsidR="00661CFF" w:rsidTr="007D435D">
        <w:trPr>
          <w:trHeight w:val="375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Сир кисломолочний (МП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,Л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570,0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570,0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114,0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114,0</w:t>
            </w:r>
          </w:p>
        </w:tc>
        <w:tc>
          <w:tcPr>
            <w:tcW w:w="7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102,6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102,6</w:t>
            </w:r>
          </w:p>
        </w:tc>
        <w:tc>
          <w:tcPr>
            <w:tcW w:w="7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85,5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85,5</w:t>
            </w:r>
          </w:p>
        </w:tc>
        <w:tc>
          <w:tcPr>
            <w:tcW w:w="7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68,4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68,4</w:t>
            </w:r>
          </w:p>
        </w:tc>
        <w:tc>
          <w:tcPr>
            <w:tcW w:w="7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57,0</w:t>
            </w:r>
          </w:p>
        </w:tc>
        <w:tc>
          <w:tcPr>
            <w:tcW w:w="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57,0</w:t>
            </w:r>
          </w:p>
        </w:tc>
      </w:tr>
      <w:tr w:rsidR="00661CFF" w:rsidTr="007D435D">
        <w:trPr>
          <w:trHeight w:val="6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Крупа манна (Г)</w:t>
            </w:r>
          </w:p>
        </w:tc>
        <w:tc>
          <w:tcPr>
            <w:tcW w:w="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45,0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45,0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Цуко</w:t>
            </w:r>
            <w:r w:rsidRPr="00F53AA7">
              <w:rPr>
                <w:sz w:val="16"/>
                <w:szCs w:val="16"/>
                <w:lang w:val="ru-RU" w:eastAsia="ru-RU"/>
              </w:rPr>
              <w:t>рпісок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48,0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48,0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4,8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 xml:space="preserve">Банан 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св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іжий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500,0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300,0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60,0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54,0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75,0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45,0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36,0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50,0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30,0</w:t>
            </w:r>
          </w:p>
        </w:tc>
      </w:tr>
      <w:tr w:rsidR="00661CFF" w:rsidTr="007D435D">
        <w:trPr>
          <w:trHeight w:val="375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Оліясоняшниковарафінована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1,0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Сухаріпанірувальні (Г)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Сметана (МП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,Л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Ванільнийцукор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2,0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2,0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0,2</w:t>
            </w:r>
          </w:p>
        </w:tc>
      </w:tr>
      <w:tr w:rsidR="00661CFF" w:rsidTr="007D435D">
        <w:trPr>
          <w:trHeight w:val="56"/>
        </w:trPr>
        <w:tc>
          <w:tcPr>
            <w:tcW w:w="50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</w:t>
            </w:r>
          </w:p>
        </w:tc>
        <w:tc>
          <w:tcPr>
            <w:tcW w:w="17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 xml:space="preserve">Куркума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5,0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right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1,0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1,0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0,9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0,8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0,6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</w:tr>
      <w:tr w:rsidR="00661CFF" w:rsidTr="007D435D">
        <w:trPr>
          <w:trHeight w:val="60"/>
        </w:trPr>
        <w:tc>
          <w:tcPr>
            <w:tcW w:w="22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Вихідготової страви,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131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1000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200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180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150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120</w:t>
            </w:r>
          </w:p>
        </w:tc>
        <w:tc>
          <w:tcPr>
            <w:tcW w:w="13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100</w:t>
            </w:r>
          </w:p>
        </w:tc>
      </w:tr>
      <w:tr w:rsidR="00661CFF" w:rsidTr="007D435D">
        <w:trPr>
          <w:trHeight w:val="60"/>
        </w:trPr>
        <w:tc>
          <w:tcPr>
            <w:tcW w:w="5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Ягіднийкюли для подачі (ТК № 10.13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 xml:space="preserve">   )</w:t>
            </w:r>
            <w:proofErr w:type="gramEnd"/>
          </w:p>
        </w:tc>
        <w:tc>
          <w:tcPr>
            <w:tcW w:w="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</w:t>
            </w:r>
          </w:p>
        </w:tc>
      </w:tr>
      <w:tr w:rsidR="00661CFF" w:rsidTr="007D435D">
        <w:trPr>
          <w:trHeight w:val="60"/>
        </w:trPr>
        <w:tc>
          <w:tcPr>
            <w:tcW w:w="5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Сметана для подачі (МП, Л)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</w:t>
            </w:r>
          </w:p>
        </w:tc>
      </w:tr>
      <w:tr w:rsidR="00661CFF" w:rsidTr="007D435D">
        <w:trPr>
          <w:trHeight w:val="60"/>
        </w:trPr>
        <w:tc>
          <w:tcPr>
            <w:tcW w:w="22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Вихід з ягіднимкюлі, г</w:t>
            </w:r>
          </w:p>
        </w:tc>
        <w:tc>
          <w:tcPr>
            <w:tcW w:w="131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220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200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170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140</w:t>
            </w:r>
          </w:p>
        </w:tc>
        <w:tc>
          <w:tcPr>
            <w:tcW w:w="13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120</w:t>
            </w:r>
          </w:p>
        </w:tc>
      </w:tr>
      <w:tr w:rsidR="00661CFF" w:rsidTr="007D435D">
        <w:trPr>
          <w:trHeight w:val="46"/>
        </w:trPr>
        <w:tc>
          <w:tcPr>
            <w:tcW w:w="22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Вихід з сметаною,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131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215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195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165</w:t>
            </w:r>
          </w:p>
        </w:tc>
        <w:tc>
          <w:tcPr>
            <w:tcW w:w="13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135</w:t>
            </w:r>
          </w:p>
        </w:tc>
        <w:tc>
          <w:tcPr>
            <w:tcW w:w="13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115</w:t>
            </w:r>
          </w:p>
        </w:tc>
      </w:tr>
    </w:tbl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Відхилення до маси порцїї +-3%</w:t>
      </w:r>
    </w:p>
    <w:p w:rsidR="00F932F1" w:rsidRPr="00F53AA7" w:rsidRDefault="00D82A8C" w:rsidP="00F932F1">
      <w:pPr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Наявність харчових алергенів у страві: МП - молочні продкукти</w:t>
      </w:r>
      <w:r w:rsidRPr="00F53AA7">
        <w:rPr>
          <w:bCs/>
          <w:sz w:val="24"/>
          <w:szCs w:val="24"/>
        </w:rPr>
        <w:t>; Л- лактоза; Г - глютен.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</w:t>
      </w:r>
      <w:r w:rsidRPr="00F53AA7">
        <w:rPr>
          <w:sz w:val="24"/>
          <w:szCs w:val="24"/>
        </w:rPr>
        <w:t>я, приймання і зберігання.</w:t>
      </w:r>
    </w:p>
    <w:p w:rsidR="00F932F1" w:rsidRPr="00F53AA7" w:rsidRDefault="00D82A8C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Технологія приготування страви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Підготовлену масу викладають шаром 3-4 см на змащений рослинним маслом і посипаний сухарями деко. Поверхню маси розрівняти, змастити сметаною, запікати у духовці впротягом 20-30 хв. до утворення на </w:t>
      </w:r>
      <w:r w:rsidRPr="00F53AA7">
        <w:rPr>
          <w:sz w:val="24"/>
          <w:szCs w:val="24"/>
        </w:rPr>
        <w:t>поверхні рум'яної скоринки.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Термін придатності до споживання та умови зберігання Термін реалізації - 1 година. Температура подачі +55 °C. Спосіб реалізації (подання) споживачу</w:t>
      </w:r>
    </w:p>
    <w:p w:rsidR="00F932F1" w:rsidRPr="00F53AA7" w:rsidRDefault="00D82A8C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Характеристика готової страви: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Зовнішній вигляд - порційні шматочки правильної форми, з румяною скоринкою на поверхні, яка щільно прилягає, 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Смак і запах - смак кисломолочного сиру з ніжним ароматом банану, ванілі;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Колір - ніжно лимонний;</w:t>
      </w:r>
    </w:p>
    <w:p w:rsidR="00F932F1" w:rsidRPr="00F53AA7" w:rsidRDefault="00D82A8C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Консинстенція - пухка, соковита, однорідна.</w:t>
      </w:r>
    </w:p>
    <w:p w:rsidR="00F932F1" w:rsidRPr="00F53AA7" w:rsidRDefault="00D82A8C" w:rsidP="00F932F1">
      <w:pPr>
        <w:ind w:firstLine="720"/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ХАРЧ</w:t>
      </w:r>
      <w:r w:rsidRPr="00F53AA7">
        <w:rPr>
          <w:bCs/>
          <w:sz w:val="24"/>
          <w:szCs w:val="24"/>
        </w:rPr>
        <w:t>ОВА (ПОЖИВНА) ТА ЕНЕРГЕТИЧНА ЦІННІСТЬ (КАЛОРІЙНІСТЬ) 1 ПОРЦІЇ:</w:t>
      </w:r>
    </w:p>
    <w:tbl>
      <w:tblPr>
        <w:tblW w:w="9405" w:type="dxa"/>
        <w:tblInd w:w="93" w:type="dxa"/>
        <w:tblLook w:val="04A0"/>
      </w:tblPr>
      <w:tblGrid>
        <w:gridCol w:w="2425"/>
        <w:gridCol w:w="860"/>
        <w:gridCol w:w="860"/>
        <w:gridCol w:w="880"/>
        <w:gridCol w:w="860"/>
        <w:gridCol w:w="860"/>
        <w:gridCol w:w="358"/>
        <w:gridCol w:w="1422"/>
        <w:gridCol w:w="880"/>
      </w:tblGrid>
      <w:tr w:rsidR="00661CFF" w:rsidTr="007D435D">
        <w:trPr>
          <w:trHeight w:val="375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Зап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іканкасирна з бананом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Масапорції, г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Б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ілки, г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Жири, г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Вуглеводи, г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Енергетичнацінність, ккал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11,04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6,94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18,87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183,05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13,25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8,33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22,65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219,66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16,6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10,4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28,3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274,6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19,9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12,5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34,0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329,5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22,1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13,9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37,7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366,1</w:t>
            </w:r>
          </w:p>
        </w:tc>
      </w:tr>
      <w:tr w:rsidR="00661CFF" w:rsidTr="007D435D">
        <w:trPr>
          <w:trHeight w:val="315"/>
        </w:trPr>
        <w:tc>
          <w:tcPr>
            <w:tcW w:w="71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Зап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іканкасирна бананом із сметаною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Масапорції, г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Б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ілки, г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Жири, г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Вуглеводи, г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Енергетичнацінність, ккал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100/15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11,49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9,94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19,32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213,95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120/15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13,70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11,33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23,10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250,56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150/15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17,01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13,41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28,76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305,47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180/15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20,32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15,49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34,42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360,39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200/15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22,53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16,88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38,20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397,00</w:t>
            </w:r>
          </w:p>
        </w:tc>
      </w:tr>
      <w:tr w:rsidR="00661CFF" w:rsidTr="007D435D">
        <w:trPr>
          <w:trHeight w:val="315"/>
        </w:trPr>
        <w:tc>
          <w:tcPr>
            <w:tcW w:w="67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Зап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іканкасирна з бананом ізягіднимкюлі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Масапорції, г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Б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ілки, г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Жири, г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Вуглеводи, г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Енергетичнацінність, ккал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100/20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11,26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7,06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22,11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197,94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120/20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13,47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8,45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25,89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234,55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150/20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16,78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10,53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31,55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289,46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180/20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20,09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12,61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37,21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344,38</w:t>
            </w:r>
          </w:p>
        </w:tc>
      </w:tr>
      <w:tr w:rsidR="00661CFF" w:rsidTr="007D435D">
        <w:trPr>
          <w:trHeight w:val="46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200/20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22,30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14,00</w:t>
            </w:r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40,99</w:t>
            </w:r>
          </w:p>
        </w:tc>
        <w:tc>
          <w:tcPr>
            <w:tcW w:w="23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D82A8C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380,99</w:t>
            </w:r>
          </w:p>
        </w:tc>
      </w:tr>
    </w:tbl>
    <w:p w:rsidR="00F932F1" w:rsidRPr="00F53AA7" w:rsidRDefault="00F932F1" w:rsidP="00F932F1">
      <w:pPr>
        <w:ind w:firstLine="720"/>
        <w:rPr>
          <w:sz w:val="24"/>
          <w:szCs w:val="24"/>
        </w:rPr>
      </w:pPr>
    </w:p>
    <w:sectPr w:rsidR="00F932F1" w:rsidRPr="00F53AA7" w:rsidSect="00C86E48">
      <w:pgSz w:w="11900" w:h="16840"/>
      <w:pgMar w:top="142" w:right="454" w:bottom="0" w:left="851" w:header="709" w:footer="709" w:gutter="0"/>
      <w:pgNumType w:start="12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altName w:val="Century Gothic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F932F1"/>
    <w:rsid w:val="00026A49"/>
    <w:rsid w:val="0003292B"/>
    <w:rsid w:val="0015393D"/>
    <w:rsid w:val="001E4968"/>
    <w:rsid w:val="002772D3"/>
    <w:rsid w:val="00661CFF"/>
    <w:rsid w:val="00701C4F"/>
    <w:rsid w:val="007D435D"/>
    <w:rsid w:val="007E4C9B"/>
    <w:rsid w:val="00925F35"/>
    <w:rsid w:val="00AA0152"/>
    <w:rsid w:val="00AF55E9"/>
    <w:rsid w:val="00C86E48"/>
    <w:rsid w:val="00CE48C6"/>
    <w:rsid w:val="00D82A8C"/>
    <w:rsid w:val="00F53AA7"/>
    <w:rsid w:val="00F93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2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F932F1"/>
    <w:pPr>
      <w:spacing w:before="66"/>
      <w:ind w:left="9643"/>
      <w:outlineLvl w:val="0"/>
    </w:pPr>
    <w:rPr>
      <w:b/>
      <w:bCs/>
      <w:sz w:val="23"/>
      <w:szCs w:val="23"/>
    </w:rPr>
  </w:style>
  <w:style w:type="paragraph" w:styleId="2">
    <w:name w:val="heading 2"/>
    <w:basedOn w:val="a"/>
    <w:link w:val="20"/>
    <w:uiPriority w:val="9"/>
    <w:qFormat/>
    <w:rsid w:val="00F932F1"/>
    <w:pPr>
      <w:spacing w:before="134"/>
      <w:ind w:left="193"/>
      <w:outlineLvl w:val="1"/>
    </w:pPr>
    <w:rPr>
      <w:b/>
      <w:bCs/>
      <w:i/>
      <w:iCs/>
      <w:sz w:val="23"/>
      <w:szCs w:val="23"/>
    </w:rPr>
  </w:style>
  <w:style w:type="paragraph" w:styleId="3">
    <w:name w:val="heading 3"/>
    <w:basedOn w:val="a"/>
    <w:next w:val="a"/>
    <w:link w:val="30"/>
    <w:uiPriority w:val="9"/>
    <w:qFormat/>
    <w:rsid w:val="00F932F1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F932F1"/>
    <w:pPr>
      <w:keepNext/>
      <w:keepLines/>
      <w:spacing w:before="40"/>
      <w:outlineLvl w:val="3"/>
    </w:pPr>
    <w:rPr>
      <w:rFonts w:ascii="Cambria" w:hAnsi="Cambria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F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F1"/>
    <w:rPr>
      <w:rFonts w:ascii="Times New Roman" w:eastAsia="Times New Roman" w:hAnsi="Times New Roman" w:cs="Times New Roman"/>
      <w:b/>
      <w:bCs/>
      <w:sz w:val="23"/>
      <w:szCs w:val="23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932F1"/>
    <w:rPr>
      <w:rFonts w:ascii="Times New Roman" w:eastAsia="Times New Roman" w:hAnsi="Times New Roman" w:cs="Times New Roman"/>
      <w:b/>
      <w:bCs/>
      <w:i/>
      <w:iCs/>
      <w:sz w:val="23"/>
      <w:szCs w:val="23"/>
      <w:lang w:val="uk-UA"/>
    </w:rPr>
  </w:style>
  <w:style w:type="character" w:customStyle="1" w:styleId="30">
    <w:name w:val="Заголовок 3 Знак"/>
    <w:basedOn w:val="a0"/>
    <w:link w:val="3"/>
    <w:uiPriority w:val="9"/>
    <w:rsid w:val="00F932F1"/>
    <w:rPr>
      <w:rFonts w:ascii="Cambria" w:eastAsia="Times New Roman" w:hAnsi="Cambria" w:cs="Times New Roman"/>
      <w:color w:val="243F60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00F932F1"/>
    <w:rPr>
      <w:rFonts w:ascii="Cambria" w:eastAsia="Times New Roman" w:hAnsi="Cambria" w:cs="Times New Roman"/>
      <w:i/>
      <w:iCs/>
      <w:color w:val="365F91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932F1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table" w:customStyle="1" w:styleId="TableNormal1">
    <w:name w:val="Table Normal1"/>
    <w:uiPriority w:val="99"/>
    <w:semiHidden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932F1"/>
    <w:rPr>
      <w:sz w:val="23"/>
      <w:szCs w:val="23"/>
    </w:rPr>
  </w:style>
  <w:style w:type="character" w:customStyle="1" w:styleId="a4">
    <w:name w:val="Основной текст Знак"/>
    <w:basedOn w:val="a0"/>
    <w:link w:val="a3"/>
    <w:uiPriority w:val="1"/>
    <w:rsid w:val="00F932F1"/>
    <w:rPr>
      <w:rFonts w:ascii="Times New Roman" w:eastAsia="Times New Roman" w:hAnsi="Times New Roman" w:cs="Times New Roman"/>
      <w:sz w:val="23"/>
      <w:szCs w:val="23"/>
      <w:lang w:val="uk-UA"/>
    </w:rPr>
  </w:style>
  <w:style w:type="paragraph" w:styleId="a5">
    <w:name w:val="List Paragraph"/>
    <w:basedOn w:val="a"/>
    <w:uiPriority w:val="1"/>
    <w:qFormat/>
    <w:rsid w:val="00F932F1"/>
  </w:style>
  <w:style w:type="paragraph" w:customStyle="1" w:styleId="TableParagraph">
    <w:name w:val="Table Paragraph"/>
    <w:basedOn w:val="a"/>
    <w:uiPriority w:val="1"/>
    <w:qFormat/>
    <w:rsid w:val="00F932F1"/>
    <w:pPr>
      <w:spacing w:before="19"/>
      <w:jc w:val="center"/>
    </w:pPr>
  </w:style>
  <w:style w:type="character" w:customStyle="1" w:styleId="a6">
    <w:name w:val="Верхний колонтитул Знак"/>
    <w:link w:val="a7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7">
    <w:name w:val="header"/>
    <w:basedOn w:val="a"/>
    <w:link w:val="a6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1">
    <w:name w:val="Верх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character" w:customStyle="1" w:styleId="a8">
    <w:name w:val="Нижний колонтитул Знак"/>
    <w:link w:val="a9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8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2">
    <w:name w:val="Ниж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table" w:customStyle="1" w:styleId="TableNormal0">
    <w:name w:val="Table Normal_0"/>
    <w:uiPriority w:val="2"/>
    <w:semiHidden/>
    <w:unhideWhenUsed/>
    <w:qFormat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39"/>
    <w:rsid w:val="00F932F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annotation reference"/>
    <w:uiPriority w:val="99"/>
    <w:semiHidden/>
    <w:unhideWhenUsed/>
    <w:rsid w:val="00F932F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932F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932F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932F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932F1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paragraph" w:styleId="af0">
    <w:name w:val="Balloon Text"/>
    <w:basedOn w:val="a"/>
    <w:link w:val="af1"/>
    <w:uiPriority w:val="99"/>
    <w:semiHidden/>
    <w:unhideWhenUsed/>
    <w:rsid w:val="00F932F1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932F1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Леся</dc:creator>
  <cp:lastModifiedBy>Жемчужина</cp:lastModifiedBy>
  <cp:revision>2</cp:revision>
  <dcterms:created xsi:type="dcterms:W3CDTF">2026-07-24T06:34:00Z</dcterms:created>
  <dcterms:modified xsi:type="dcterms:W3CDTF">2026-07-24T06:34:00Z</dcterms:modified>
</cp:coreProperties>
</file>