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-447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C66683" w:rsidTr="001A1605">
        <w:tc>
          <w:tcPr>
            <w:tcW w:w="4815" w:type="dxa"/>
            <w:hideMark/>
          </w:tcPr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323</w:t>
            </w:r>
          </w:p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</w:t>
            </w:r>
          </w:p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66683" w:rsidRDefault="00C66683" w:rsidP="001A160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66683" w:rsidRDefault="00C66683" w:rsidP="00C66683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C66683" w:rsidRDefault="00C66683" w:rsidP="00C66683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Фрукти свіжі (банан)</w:t>
      </w:r>
    </w:p>
    <w:p w:rsidR="00C66683" w:rsidRDefault="00C66683" w:rsidP="00C66683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185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1858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588"/>
        <w:gridCol w:w="523"/>
        <w:gridCol w:w="631"/>
        <w:gridCol w:w="3184"/>
      </w:tblGrid>
      <w:tr w:rsidR="00C66683" w:rsidTr="00C66683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85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1742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3184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C66683" w:rsidTr="00C66683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17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18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C66683" w:rsidTr="00C66683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70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318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C66683" w:rsidTr="00C66683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8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318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C66683" w:rsidTr="00C6668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Банан </w:t>
            </w:r>
            <w:proofErr w:type="spellStart"/>
            <w:r>
              <w:rPr>
                <w:sz w:val="24"/>
                <w:szCs w:val="24"/>
                <w:lang w:val="ru-RU"/>
              </w:rPr>
              <w:t>свіжий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133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1,2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13,08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13,08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17,44</w:t>
            </w:r>
          </w:p>
        </w:tc>
        <w:tc>
          <w:tcPr>
            <w:tcW w:w="58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53,4</w:t>
            </w:r>
          </w:p>
        </w:tc>
        <w:tc>
          <w:tcPr>
            <w:tcW w:w="5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53,4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71,2</w:t>
            </w:r>
          </w:p>
        </w:tc>
        <w:tc>
          <w:tcPr>
            <w:tcW w:w="318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Банани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мають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бути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солодкими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на смак,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іжими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 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достатньої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зрілості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але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перезрілості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(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чорні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цятки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) та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гнилі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механічних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та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вражені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.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плодів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жовтий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допускається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невелика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ділянка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зеленого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лише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біля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плодоніжки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C66683" w:rsidTr="00C6668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66683" w:rsidRDefault="00C6668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0,9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0,9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1,2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13,08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13,08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17,44</w:t>
            </w:r>
          </w:p>
        </w:tc>
        <w:tc>
          <w:tcPr>
            <w:tcW w:w="58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53,4</w:t>
            </w:r>
          </w:p>
        </w:tc>
        <w:tc>
          <w:tcPr>
            <w:tcW w:w="5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53,4</w:t>
            </w:r>
          </w:p>
        </w:tc>
        <w:tc>
          <w:tcPr>
            <w:tcW w:w="6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66683" w:rsidRDefault="00C66683">
            <w:pPr>
              <w:spacing w:after="0"/>
              <w:ind w:right="-13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71,2</w:t>
            </w:r>
          </w:p>
        </w:tc>
        <w:tc>
          <w:tcPr>
            <w:tcW w:w="318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66683" w:rsidRDefault="00C66683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C66683" w:rsidRDefault="00C66683" w:rsidP="00C66683">
      <w:pPr>
        <w:widowControl w:val="0"/>
        <w:spacing w:before="120"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C66683" w:rsidRDefault="00C66683" w:rsidP="00C66683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Банани свіжі перед видачею перебирають, видаляють плодоніжку, сміття, ретельно промивають проточною питною холодною водою. За потреби нарізають на порції.</w:t>
      </w:r>
    </w:p>
    <w:p w:rsidR="00C66683" w:rsidRDefault="00C66683" w:rsidP="00C66683">
      <w:pPr>
        <w:spacing w:after="0" w:line="240" w:lineRule="auto"/>
        <w:ind w:firstLine="567"/>
        <w:rPr>
          <w:rFonts w:eastAsia="Calibri"/>
          <w:sz w:val="24"/>
          <w:szCs w:val="24"/>
        </w:rPr>
      </w:pPr>
      <w:r>
        <w:rPr>
          <w:sz w:val="24"/>
          <w:szCs w:val="24"/>
        </w:rPr>
        <w:t>Подають на мілкій закусочній тарілці при кімнатній температурі.</w:t>
      </w:r>
    </w:p>
    <w:p w:rsidR="00C66683" w:rsidRDefault="00C66683" w:rsidP="00C6668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C66683" w:rsidRDefault="00C66683" w:rsidP="00C6668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66683" w:rsidRDefault="00C66683" w:rsidP="00C66683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підготовлені банани викладені на тарілку.</w:t>
      </w:r>
    </w:p>
    <w:p w:rsidR="00C66683" w:rsidRDefault="00C66683" w:rsidP="00C6668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жовтий.</w:t>
      </w:r>
    </w:p>
    <w:p w:rsidR="00C66683" w:rsidRDefault="00C66683" w:rsidP="00C66683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свіжим бананам.</w:t>
      </w:r>
    </w:p>
    <w:p w:rsidR="00C66683" w:rsidRDefault="00C66683" w:rsidP="00C66683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соковита.</w:t>
      </w:r>
    </w:p>
    <w:p w:rsidR="00C66683" w:rsidRDefault="00C66683" w:rsidP="00C6668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C66683" w:rsidRDefault="00C66683" w:rsidP="00C6668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60 г ± 3 %</w:t>
      </w:r>
    </w:p>
    <w:p w:rsidR="00C66683" w:rsidRDefault="00C66683" w:rsidP="00C66683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80 г ± 3 %</w:t>
      </w:r>
    </w:p>
    <w:p w:rsidR="00C66683" w:rsidRDefault="00C66683" w:rsidP="00C66683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16"/>
          <w:szCs w:val="16"/>
          <w:lang w:eastAsia="ru-RU"/>
        </w:rPr>
      </w:pPr>
    </w:p>
    <w:p w:rsidR="00C66683" w:rsidRDefault="00C66683" w:rsidP="00C66683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C66683" w:rsidRDefault="00C66683" w:rsidP="00C66683"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C66683" w:rsidSect="001A1605">
      <w:pgSz w:w="16838" w:h="11906" w:orient="landscape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08"/>
  <w:hyphenationZone w:val="425"/>
  <w:characterSpacingControl w:val="doNotCompress"/>
  <w:compat/>
  <w:rsids>
    <w:rsidRoot w:val="00F44149"/>
    <w:rsid w:val="00051BE7"/>
    <w:rsid w:val="000704C0"/>
    <w:rsid w:val="00091546"/>
    <w:rsid w:val="000C6CB5"/>
    <w:rsid w:val="000D3125"/>
    <w:rsid w:val="00106C89"/>
    <w:rsid w:val="00144687"/>
    <w:rsid w:val="0015745C"/>
    <w:rsid w:val="001A1605"/>
    <w:rsid w:val="001B241D"/>
    <w:rsid w:val="00213B71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B1B67"/>
    <w:rsid w:val="004B2545"/>
    <w:rsid w:val="004B4503"/>
    <w:rsid w:val="00523E1C"/>
    <w:rsid w:val="00622AB0"/>
    <w:rsid w:val="00680613"/>
    <w:rsid w:val="006C6268"/>
    <w:rsid w:val="007C1785"/>
    <w:rsid w:val="007F5B5A"/>
    <w:rsid w:val="0080025C"/>
    <w:rsid w:val="0080787F"/>
    <w:rsid w:val="008C5032"/>
    <w:rsid w:val="008E0CB8"/>
    <w:rsid w:val="00935F8F"/>
    <w:rsid w:val="00945000"/>
    <w:rsid w:val="00945E42"/>
    <w:rsid w:val="009F4E9E"/>
    <w:rsid w:val="00A0445C"/>
    <w:rsid w:val="00A15600"/>
    <w:rsid w:val="00A31D81"/>
    <w:rsid w:val="00A705E7"/>
    <w:rsid w:val="00AD7036"/>
    <w:rsid w:val="00AE72D1"/>
    <w:rsid w:val="00C66683"/>
    <w:rsid w:val="00D14530"/>
    <w:rsid w:val="00D464B2"/>
    <w:rsid w:val="00D770D3"/>
    <w:rsid w:val="00EB0EEF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2026-07-27T12:15:00Z</dcterms:created>
  <dcterms:modified xsi:type="dcterms:W3CDTF">2026-07-27T12:15:00Z</dcterms:modified>
</cp:coreProperties>
</file>