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559" w:type="dxa"/>
        <w:tblLook w:val="00A0"/>
      </w:tblPr>
      <w:tblGrid>
        <w:gridCol w:w="5199"/>
        <w:gridCol w:w="5536"/>
        <w:gridCol w:w="4824"/>
      </w:tblGrid>
      <w:tr w:rsidR="000C1E50" w:rsidRPr="006B2820" w:rsidTr="00637DC4">
        <w:trPr>
          <w:trHeight w:val="2055"/>
        </w:trPr>
        <w:tc>
          <w:tcPr>
            <w:tcW w:w="5199" w:type="dxa"/>
          </w:tcPr>
          <w:p w:rsidR="000C1E50" w:rsidRPr="006B2820" w:rsidRDefault="000C1E50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Рецептура № 336</w:t>
            </w:r>
          </w:p>
          <w:p w:rsidR="000C1E50" w:rsidRPr="006B2820" w:rsidRDefault="000C1E50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6B2820">
              <w:rPr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6B2820">
              <w:rPr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 w:rsidRPr="006B2820">
              <w:rPr>
                <w:b/>
                <w:sz w:val="24"/>
                <w:szCs w:val="24"/>
                <w:lang w:eastAsia="ru-RU"/>
              </w:rPr>
              <w:t>кулинарных</w:t>
            </w:r>
            <w:proofErr w:type="spellEnd"/>
            <w:r w:rsidRPr="006B2820">
              <w:rPr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B2820">
              <w:rPr>
                <w:b/>
                <w:sz w:val="24"/>
                <w:szCs w:val="24"/>
                <w:lang w:eastAsia="ru-RU"/>
              </w:rPr>
              <w:t>изделий</w:t>
            </w:r>
            <w:proofErr w:type="spellEnd"/>
            <w:r w:rsidRPr="006B2820">
              <w:rPr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6B2820">
              <w:rPr>
                <w:b/>
                <w:sz w:val="24"/>
                <w:szCs w:val="24"/>
                <w:lang w:eastAsia="ru-RU"/>
              </w:rPr>
              <w:t>предприятий</w:t>
            </w:r>
            <w:proofErr w:type="spellEnd"/>
            <w:r w:rsidRPr="006B2820">
              <w:rPr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B2820">
              <w:rPr>
                <w:b/>
                <w:sz w:val="24"/>
                <w:szCs w:val="24"/>
                <w:lang w:eastAsia="ru-RU"/>
              </w:rPr>
              <w:t>общественного</w:t>
            </w:r>
            <w:proofErr w:type="spellEnd"/>
            <w:r w:rsidRPr="006B2820">
              <w:rPr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B2820">
              <w:rPr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6B2820">
              <w:rPr>
                <w:b/>
                <w:sz w:val="24"/>
                <w:szCs w:val="24"/>
                <w:lang w:eastAsia="ru-RU"/>
              </w:rPr>
              <w:t xml:space="preserve">» </w:t>
            </w:r>
          </w:p>
          <w:p w:rsidR="000C1E50" w:rsidRPr="006B2820" w:rsidRDefault="000C1E50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Видання 1982 р</w:t>
            </w:r>
          </w:p>
        </w:tc>
        <w:tc>
          <w:tcPr>
            <w:tcW w:w="5536" w:type="dxa"/>
          </w:tcPr>
          <w:p w:rsidR="000C1E50" w:rsidRPr="006B2820" w:rsidRDefault="000C1E50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4824" w:type="dxa"/>
          </w:tcPr>
          <w:p w:rsidR="000C1E50" w:rsidRPr="00894665" w:rsidRDefault="000C1E50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C1E50" w:rsidRPr="00894665" w:rsidRDefault="000C1E50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 w:rsidRPr="00894665">
              <w:rPr>
                <w:b/>
                <w:sz w:val="24"/>
                <w:szCs w:val="24"/>
                <w:lang w:eastAsia="ru-RU"/>
              </w:rPr>
              <w:t>КЗ</w:t>
            </w:r>
            <w:proofErr w:type="spellEnd"/>
            <w:r w:rsidRPr="00894665">
              <w:rPr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0C1E50" w:rsidRPr="00894665" w:rsidRDefault="000C1E50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C1E50" w:rsidRPr="006B2820" w:rsidRDefault="000C1E50" w:rsidP="00637DC4">
            <w:pPr>
              <w:widowControl w:val="0"/>
              <w:spacing w:line="276" w:lineRule="auto"/>
              <w:rPr>
                <w:b/>
                <w:szCs w:val="28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C1E50" w:rsidRPr="006B2820" w:rsidRDefault="000C1E50" w:rsidP="000C1E50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6B2820">
        <w:rPr>
          <w:szCs w:val="24"/>
          <w:lang w:eastAsia="ru-RU"/>
        </w:rPr>
        <w:t>Технологічна карта</w:t>
      </w:r>
    </w:p>
    <w:p w:rsidR="000C1E50" w:rsidRPr="006B2820" w:rsidRDefault="000C1E50" w:rsidP="000C1E50">
      <w:pPr>
        <w:widowControl w:val="0"/>
        <w:spacing w:after="0" w:line="240" w:lineRule="auto"/>
        <w:jc w:val="center"/>
        <w:rPr>
          <w:sz w:val="24"/>
          <w:szCs w:val="24"/>
          <w:u w:val="single"/>
          <w:lang w:eastAsia="ru-RU"/>
        </w:rPr>
      </w:pPr>
      <w:r w:rsidRPr="006B2820">
        <w:rPr>
          <w:b/>
          <w:bCs/>
          <w:szCs w:val="28"/>
          <w:lang w:eastAsia="ru-RU"/>
        </w:rPr>
        <w:t>Плов з родзинками</w:t>
      </w:r>
    </w:p>
    <w:p w:rsidR="000C1E50" w:rsidRPr="006B2820" w:rsidRDefault="000C1E50" w:rsidP="000C1E50">
      <w:pPr>
        <w:widowControl w:val="0"/>
        <w:spacing w:after="0" w:line="240" w:lineRule="auto"/>
        <w:rPr>
          <w:sz w:val="24"/>
          <w:szCs w:val="24"/>
          <w:u w:val="single"/>
          <w:lang w:eastAsia="ru-RU"/>
        </w:rPr>
      </w:pPr>
    </w:p>
    <w:tbl>
      <w:tblPr>
        <w:tblW w:w="1629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721"/>
      </w:tblGrid>
      <w:tr w:rsidR="000C1E50" w:rsidRPr="006B2820" w:rsidTr="00637DC4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721" w:type="dxa"/>
            <w:vMerge w:val="restart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0C1E50" w:rsidRPr="006B2820" w:rsidTr="00637DC4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721" w:type="dxa"/>
            <w:vMerge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0C1E50" w:rsidRPr="006B2820" w:rsidTr="00637DC4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721" w:type="dxa"/>
            <w:vMerge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0C1E50" w:rsidRPr="006B2820" w:rsidTr="00637DC4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16" w:type="dxa"/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721" w:type="dxa"/>
            <w:vMerge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0C1E50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Крупа рисова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26,5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31,5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26,5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31,5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1,86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1,86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2,21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0,27</w:t>
            </w:r>
          </w:p>
        </w:tc>
        <w:tc>
          <w:tcPr>
            <w:tcW w:w="595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19,02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19,02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22,62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87,45</w:t>
            </w:r>
          </w:p>
        </w:tc>
        <w:tc>
          <w:tcPr>
            <w:tcW w:w="71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87,45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103,95</w:t>
            </w:r>
          </w:p>
        </w:tc>
        <w:tc>
          <w:tcPr>
            <w:tcW w:w="2721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 xml:space="preserve">Білого кольору, допускаються поодинокі зерна з квітковим відтінком, смак і запах властивий нормальній рисовій крупі, без сторонніх </w:t>
            </w:r>
            <w:proofErr w:type="spellStart"/>
            <w:r w:rsidRPr="006B2820">
              <w:rPr>
                <w:sz w:val="18"/>
                <w:szCs w:val="18"/>
              </w:rPr>
              <w:t>присмаків</w:t>
            </w:r>
            <w:proofErr w:type="spellEnd"/>
            <w:r w:rsidRPr="006B2820">
              <w:rPr>
                <w:sz w:val="18"/>
                <w:szCs w:val="18"/>
              </w:rPr>
              <w:t xml:space="preserve"> і запахів.</w:t>
            </w:r>
          </w:p>
        </w:tc>
      </w:tr>
      <w:tr w:rsidR="000C1E50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56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56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66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56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56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66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6" w:type="dxa"/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50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2721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  <w:shd w:val="clear" w:color="auto" w:fill="FFFFFF"/>
              </w:rPr>
              <w:t xml:space="preserve">Прозора безбарвна рідина, без </w:t>
            </w:r>
            <w:proofErr w:type="spellStart"/>
            <w:r w:rsidRPr="006B2820">
              <w:rPr>
                <w:sz w:val="18"/>
                <w:szCs w:val="18"/>
                <w:shd w:val="clear" w:color="auto" w:fill="FFFFFF"/>
              </w:rPr>
              <w:t>присмаків</w:t>
            </w:r>
            <w:proofErr w:type="spellEnd"/>
            <w:r w:rsidRPr="006B2820">
              <w:rPr>
                <w:sz w:val="18"/>
                <w:szCs w:val="18"/>
                <w:shd w:val="clear" w:color="auto" w:fill="FFFFFF"/>
              </w:rPr>
              <w:t xml:space="preserve"> і запаху,  не містить видимих домішок.</w:t>
            </w:r>
          </w:p>
        </w:tc>
      </w:tr>
      <w:tr w:rsidR="000C1E50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МП 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1,58</w:t>
            </w:r>
          </w:p>
        </w:tc>
        <w:tc>
          <w:tcPr>
            <w:tcW w:w="595" w:type="dxa"/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1,58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1,97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0,025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14,4</w:t>
            </w:r>
          </w:p>
        </w:tc>
        <w:tc>
          <w:tcPr>
            <w:tcW w:w="716" w:type="dxa"/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14,4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18</w:t>
            </w:r>
          </w:p>
        </w:tc>
        <w:tc>
          <w:tcPr>
            <w:tcW w:w="2721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6B2820">
              <w:rPr>
                <w:sz w:val="18"/>
                <w:szCs w:val="18"/>
              </w:rPr>
              <w:t xml:space="preserve">Смак і запах чисті, характерні, без сторонніх </w:t>
            </w:r>
            <w:proofErr w:type="spellStart"/>
            <w:r w:rsidRPr="006B2820">
              <w:rPr>
                <w:sz w:val="18"/>
                <w:szCs w:val="18"/>
              </w:rPr>
              <w:t>присмаків</w:t>
            </w:r>
            <w:proofErr w:type="spellEnd"/>
            <w:r w:rsidRPr="006B2820">
              <w:rPr>
                <w:sz w:val="18"/>
                <w:szCs w:val="18"/>
              </w:rPr>
              <w:t xml:space="preserve"> і запахів; колір від білого до світло-жовтого; консистенція щільна, однорідна.</w:t>
            </w:r>
          </w:p>
        </w:tc>
      </w:tr>
      <w:tr w:rsidR="000C1E50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 xml:space="preserve">Олія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1,99</w:t>
            </w:r>
          </w:p>
        </w:tc>
        <w:tc>
          <w:tcPr>
            <w:tcW w:w="595" w:type="dxa"/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1,99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1,99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17,98</w:t>
            </w:r>
          </w:p>
        </w:tc>
        <w:tc>
          <w:tcPr>
            <w:tcW w:w="716" w:type="dxa"/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17,98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17,98</w:t>
            </w:r>
          </w:p>
        </w:tc>
        <w:tc>
          <w:tcPr>
            <w:tcW w:w="2721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18"/>
                <w:szCs w:val="18"/>
                <w:lang w:val="ru-RU"/>
              </w:rPr>
            </w:pPr>
            <w:r w:rsidRPr="006B2820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0C1E50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</w:t>
            </w:r>
          </w:p>
        </w:tc>
        <w:tc>
          <w:tcPr>
            <w:tcW w:w="595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1,18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1,18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1,37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4,92</w:t>
            </w:r>
          </w:p>
        </w:tc>
        <w:tc>
          <w:tcPr>
            <w:tcW w:w="71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4,92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5,74</w:t>
            </w:r>
          </w:p>
        </w:tc>
        <w:tc>
          <w:tcPr>
            <w:tcW w:w="2721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0C1E50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63"/>
              <w:jc w:val="center"/>
            </w:pPr>
            <w:r w:rsidRPr="006B2820">
              <w:rPr>
                <w:sz w:val="24"/>
                <w:szCs w:val="24"/>
              </w:rPr>
              <w:t>Морква</w:t>
            </w:r>
          </w:p>
          <w:p w:rsidR="000C1E50" w:rsidRPr="006B2820" w:rsidRDefault="000C1E50" w:rsidP="00637DC4">
            <w:pPr>
              <w:spacing w:after="0"/>
              <w:ind w:right="-163"/>
              <w:jc w:val="center"/>
              <w:rPr>
                <w:sz w:val="22"/>
              </w:rPr>
            </w:pPr>
            <w:r w:rsidRPr="006B2820">
              <w:rPr>
                <w:sz w:val="22"/>
              </w:rPr>
              <w:t>з 01.09 до31.12-20%</w:t>
            </w:r>
          </w:p>
          <w:p w:rsidR="000C1E50" w:rsidRPr="006B2820" w:rsidRDefault="000C1E50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6B2820">
              <w:rPr>
                <w:sz w:val="22"/>
              </w:rPr>
              <w:lastRenderedPageBreak/>
              <w:t>з 01.01до31.08-25%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lastRenderedPageBreak/>
              <w:t>26,3</w:t>
            </w:r>
          </w:p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28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26,3</w:t>
            </w:r>
          </w:p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28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31,3</w:t>
            </w:r>
          </w:p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33,3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21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0,27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</w:t>
            </w:r>
          </w:p>
        </w:tc>
        <w:tc>
          <w:tcPr>
            <w:tcW w:w="595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1,76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1,76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2,1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7,14</w:t>
            </w:r>
          </w:p>
        </w:tc>
        <w:tc>
          <w:tcPr>
            <w:tcW w:w="71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7,14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8,5</w:t>
            </w:r>
          </w:p>
        </w:tc>
        <w:tc>
          <w:tcPr>
            <w:tcW w:w="2721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 xml:space="preserve">Коренеплоди свіжі, цілі, здорові, чисті, без тріщин, нев'янучі, без пошкоджень </w:t>
            </w:r>
            <w:r w:rsidRPr="006B2820">
              <w:rPr>
                <w:sz w:val="18"/>
                <w:szCs w:val="18"/>
              </w:rPr>
              <w:lastRenderedPageBreak/>
              <w:t>сільськогосподарськими шкідниками.</w:t>
            </w:r>
          </w:p>
        </w:tc>
      </w:tr>
      <w:tr w:rsidR="000C1E50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Родзинки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0,23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</w:t>
            </w:r>
          </w:p>
        </w:tc>
        <w:tc>
          <w:tcPr>
            <w:tcW w:w="595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8,98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8,98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11,06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34,06</w:t>
            </w:r>
          </w:p>
        </w:tc>
        <w:tc>
          <w:tcPr>
            <w:tcW w:w="71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34,06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41,92</w:t>
            </w:r>
          </w:p>
        </w:tc>
        <w:tc>
          <w:tcPr>
            <w:tcW w:w="2721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 xml:space="preserve">Мають властивий їм смак і аромат, без сторонніх </w:t>
            </w:r>
            <w:proofErr w:type="spellStart"/>
            <w:r w:rsidRPr="006B2820">
              <w:rPr>
                <w:sz w:val="18"/>
                <w:szCs w:val="18"/>
              </w:rPr>
              <w:t>присмаків</w:t>
            </w:r>
            <w:proofErr w:type="spellEnd"/>
            <w:r w:rsidRPr="006B2820">
              <w:rPr>
                <w:sz w:val="18"/>
                <w:szCs w:val="18"/>
              </w:rPr>
              <w:t xml:space="preserve"> і запахів; без цвілі і ознак спиртового бродіння; без пошкоджень шкідниками.</w:t>
            </w:r>
          </w:p>
        </w:tc>
      </w:tr>
      <w:tr w:rsidR="000C1E50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6" w:type="dxa"/>
            <w:vAlign w:val="center"/>
          </w:tcPr>
          <w:p w:rsidR="000C1E50" w:rsidRPr="006B2820" w:rsidRDefault="000C1E50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250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2721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18"/>
                <w:szCs w:val="18"/>
                <w:lang w:eastAsia="ru-RU"/>
              </w:rPr>
            </w:pPr>
            <w:r w:rsidRPr="006B2820">
              <w:rPr>
                <w:sz w:val="18"/>
                <w:szCs w:val="18"/>
                <w:lang w:eastAsia="ru-RU"/>
              </w:rPr>
              <w:t xml:space="preserve">Солона, без сторонніх </w:t>
            </w:r>
            <w:proofErr w:type="spellStart"/>
            <w:r w:rsidRPr="006B2820">
              <w:rPr>
                <w:sz w:val="18"/>
                <w:szCs w:val="18"/>
                <w:lang w:eastAsia="ru-RU"/>
              </w:rPr>
              <w:t>присмаків</w:t>
            </w:r>
            <w:proofErr w:type="spellEnd"/>
            <w:r w:rsidRPr="006B2820">
              <w:rPr>
                <w:sz w:val="18"/>
                <w:szCs w:val="18"/>
                <w:lang w:eastAsia="ru-RU"/>
              </w:rPr>
              <w:t xml:space="preserve"> і ароматів; сипуча без грудочок; біла з блиском; </w:t>
            </w:r>
            <w:r w:rsidRPr="006B2820">
              <w:rPr>
                <w:sz w:val="18"/>
                <w:szCs w:val="18"/>
              </w:rPr>
              <w:t>слабкий запах йоду;</w:t>
            </w:r>
            <w:r w:rsidRPr="006B2820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0C1E50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Зелень кропу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0,026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0,026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0,033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</w:t>
            </w:r>
          </w:p>
        </w:tc>
        <w:tc>
          <w:tcPr>
            <w:tcW w:w="595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0,088</w:t>
            </w:r>
          </w:p>
        </w:tc>
        <w:tc>
          <w:tcPr>
            <w:tcW w:w="59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0,088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0,11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0,38</w:t>
            </w:r>
          </w:p>
        </w:tc>
        <w:tc>
          <w:tcPr>
            <w:tcW w:w="716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0,38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0,48</w:t>
            </w:r>
          </w:p>
        </w:tc>
        <w:tc>
          <w:tcPr>
            <w:tcW w:w="2721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  <w:lang w:eastAsia="ru-RU"/>
              </w:rPr>
              <w:t>Листя свіже, чисте, не загрубіле, з яскравим забарвленням, без квіткового стебла.</w:t>
            </w:r>
          </w:p>
        </w:tc>
      </w:tr>
      <w:tr w:rsidR="000C1E50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6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600" w:type="dxa"/>
            <w:vAlign w:val="center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2,6</w:t>
            </w:r>
          </w:p>
        </w:tc>
        <w:tc>
          <w:tcPr>
            <w:tcW w:w="596" w:type="dxa"/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2,6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3,1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3,9</w:t>
            </w:r>
          </w:p>
        </w:tc>
        <w:tc>
          <w:tcPr>
            <w:tcW w:w="595" w:type="dxa"/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3,9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4,3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31,0</w:t>
            </w:r>
          </w:p>
        </w:tc>
        <w:tc>
          <w:tcPr>
            <w:tcW w:w="596" w:type="dxa"/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31,0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37,3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166</w:t>
            </w:r>
          </w:p>
        </w:tc>
        <w:tc>
          <w:tcPr>
            <w:tcW w:w="716" w:type="dxa"/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166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bottom"/>
          </w:tcPr>
          <w:p w:rsidR="000C1E50" w:rsidRPr="006B2820" w:rsidRDefault="000C1E50" w:rsidP="00637DC4">
            <w:pPr>
              <w:spacing w:after="0"/>
              <w:ind w:right="-173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197</w:t>
            </w:r>
          </w:p>
        </w:tc>
        <w:tc>
          <w:tcPr>
            <w:tcW w:w="2721" w:type="dxa"/>
            <w:tcBorders>
              <w:left w:val="single" w:sz="12" w:space="0" w:color="auto"/>
            </w:tcBorders>
            <w:vAlign w:val="center"/>
          </w:tcPr>
          <w:p w:rsidR="000C1E50" w:rsidRPr="006B2820" w:rsidRDefault="000C1E50" w:rsidP="00637DC4">
            <w:pPr>
              <w:spacing w:after="0"/>
              <w:ind w:right="-130"/>
              <w:jc w:val="center"/>
              <w:rPr>
                <w:sz w:val="18"/>
                <w:szCs w:val="18"/>
              </w:rPr>
            </w:pPr>
          </w:p>
        </w:tc>
      </w:tr>
    </w:tbl>
    <w:p w:rsidR="000C1E50" w:rsidRPr="006B2820" w:rsidRDefault="000C1E50" w:rsidP="000C1E50">
      <w:pPr>
        <w:widowControl w:val="0"/>
        <w:spacing w:after="0" w:line="240" w:lineRule="auto"/>
        <w:rPr>
          <w:sz w:val="24"/>
          <w:szCs w:val="24"/>
          <w:u w:val="single"/>
          <w:lang w:eastAsia="ru-RU"/>
        </w:rPr>
      </w:pPr>
    </w:p>
    <w:p w:rsidR="000C1E50" w:rsidRPr="006B2820" w:rsidRDefault="000C1E50" w:rsidP="000C1E50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Технологія приготування</w:t>
      </w:r>
    </w:p>
    <w:p w:rsidR="000C1E50" w:rsidRPr="006B2820" w:rsidRDefault="000C1E50" w:rsidP="000C1E50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p w:rsidR="000C1E50" w:rsidRPr="006B2820" w:rsidRDefault="000C1E50" w:rsidP="000C1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 xml:space="preserve">Підготовлену рисову крупу замочують протягом 1,5-2 </w:t>
      </w:r>
      <w:proofErr w:type="spellStart"/>
      <w:r w:rsidRPr="006B2820">
        <w:rPr>
          <w:sz w:val="24"/>
          <w:szCs w:val="24"/>
          <w:lang w:eastAsia="ru-RU"/>
        </w:rPr>
        <w:t>год</w:t>
      </w:r>
      <w:proofErr w:type="spellEnd"/>
      <w:r w:rsidRPr="006B2820">
        <w:rPr>
          <w:sz w:val="24"/>
          <w:szCs w:val="24"/>
          <w:lang w:eastAsia="ru-RU"/>
        </w:rPr>
        <w:t xml:space="preserve"> у воді кімнатної температури. Нарізану півкільцями ріпчасту цибулю пасерують з олією до золотистого кольору протягом 5–7 </w:t>
      </w:r>
      <w:proofErr w:type="spellStart"/>
      <w:r w:rsidRPr="006B2820">
        <w:rPr>
          <w:sz w:val="24"/>
          <w:szCs w:val="24"/>
          <w:lang w:eastAsia="ru-RU"/>
        </w:rPr>
        <w:t>хв</w:t>
      </w:r>
      <w:proofErr w:type="spellEnd"/>
      <w:r w:rsidRPr="006B2820">
        <w:rPr>
          <w:sz w:val="24"/>
          <w:szCs w:val="24"/>
          <w:lang w:eastAsia="ru-RU"/>
        </w:rPr>
        <w:t xml:space="preserve">, після чого додають нарізану соломкою моркву, сіль, воду (співвідношення води і рису 1:1). Рівним шаром по всій поверхні котла закладають підготовлений рис і варять у відкритому посуді до повного википання рідини (20–25 </w:t>
      </w:r>
      <w:proofErr w:type="spellStart"/>
      <w:r w:rsidRPr="006B2820">
        <w:rPr>
          <w:sz w:val="24"/>
          <w:szCs w:val="24"/>
          <w:lang w:eastAsia="ru-RU"/>
        </w:rPr>
        <w:t>хв</w:t>
      </w:r>
      <w:proofErr w:type="spellEnd"/>
      <w:r w:rsidRPr="006B2820">
        <w:rPr>
          <w:sz w:val="24"/>
          <w:szCs w:val="24"/>
          <w:lang w:eastAsia="ru-RU"/>
        </w:rPr>
        <w:t xml:space="preserve">). За 10-15 </w:t>
      </w:r>
      <w:proofErr w:type="spellStart"/>
      <w:r w:rsidRPr="006B2820">
        <w:rPr>
          <w:sz w:val="24"/>
          <w:szCs w:val="24"/>
          <w:lang w:eastAsia="ru-RU"/>
        </w:rPr>
        <w:t>хв</w:t>
      </w:r>
      <w:proofErr w:type="spellEnd"/>
      <w:r w:rsidRPr="006B2820">
        <w:rPr>
          <w:sz w:val="24"/>
          <w:szCs w:val="24"/>
          <w:lang w:eastAsia="ru-RU"/>
        </w:rPr>
        <w:t xml:space="preserve"> до готовності рису зверху закладають перебрані і промиті родзинки, масло вершкове, закривають кришкою. За 1-2 </w:t>
      </w:r>
      <w:proofErr w:type="spellStart"/>
      <w:r w:rsidRPr="006B2820">
        <w:rPr>
          <w:sz w:val="24"/>
          <w:szCs w:val="24"/>
          <w:lang w:eastAsia="ru-RU"/>
        </w:rPr>
        <w:t>хв</w:t>
      </w:r>
      <w:proofErr w:type="spellEnd"/>
      <w:r w:rsidRPr="006B2820">
        <w:rPr>
          <w:sz w:val="24"/>
          <w:szCs w:val="24"/>
          <w:lang w:eastAsia="ru-RU"/>
        </w:rPr>
        <w:t xml:space="preserve"> до закінчення приготування додають зелень.</w:t>
      </w:r>
    </w:p>
    <w:p w:rsidR="000C1E50" w:rsidRPr="006B2820" w:rsidRDefault="000C1E50" w:rsidP="000C1E50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>Подають на мілкій закусочній тарілці при температурі 60-65 ºС.</w:t>
      </w:r>
    </w:p>
    <w:p w:rsidR="000C1E50" w:rsidRPr="006B2820" w:rsidRDefault="000C1E50" w:rsidP="000C1E50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</w:p>
    <w:p w:rsidR="000C1E50" w:rsidRPr="006B2820" w:rsidRDefault="000C1E50" w:rsidP="000C1E50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Характеристика готової страви</w:t>
      </w:r>
    </w:p>
    <w:p w:rsidR="000C1E50" w:rsidRPr="006B2820" w:rsidRDefault="000C1E50" w:rsidP="000C1E50">
      <w:pPr>
        <w:widowControl w:val="0"/>
        <w:spacing w:after="0" w:line="240" w:lineRule="auto"/>
        <w:jc w:val="center"/>
        <w:rPr>
          <w:b/>
          <w:sz w:val="16"/>
          <w:szCs w:val="16"/>
          <w:lang w:eastAsia="ru-RU"/>
        </w:rPr>
      </w:pPr>
    </w:p>
    <w:p w:rsidR="000C1E50" w:rsidRPr="006B2820" w:rsidRDefault="000C1E50" w:rsidP="000C1E50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Зовнішній вигляд</w:t>
      </w:r>
      <w:r w:rsidRPr="006B2820">
        <w:rPr>
          <w:sz w:val="24"/>
          <w:szCs w:val="24"/>
          <w:lang w:eastAsia="ru-RU"/>
        </w:rPr>
        <w:t xml:space="preserve">  – </w:t>
      </w:r>
      <w:r w:rsidRPr="006B2820">
        <w:rPr>
          <w:sz w:val="24"/>
          <w:szCs w:val="24"/>
        </w:rPr>
        <w:t>зерна рису та родзинки, що зберегли форму</w:t>
      </w:r>
      <w:r w:rsidRPr="006B2820">
        <w:rPr>
          <w:sz w:val="24"/>
          <w:szCs w:val="24"/>
          <w:lang w:eastAsia="ru-RU"/>
        </w:rPr>
        <w:t>.</w:t>
      </w:r>
    </w:p>
    <w:p w:rsidR="000C1E50" w:rsidRPr="006B2820" w:rsidRDefault="000C1E50" w:rsidP="000C1E50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Колір</w:t>
      </w:r>
      <w:r w:rsidRPr="006B2820">
        <w:rPr>
          <w:sz w:val="24"/>
          <w:szCs w:val="24"/>
          <w:lang w:eastAsia="ru-RU"/>
        </w:rPr>
        <w:t xml:space="preserve"> – </w:t>
      </w:r>
      <w:proofErr w:type="spellStart"/>
      <w:r w:rsidRPr="006B2820">
        <w:rPr>
          <w:sz w:val="24"/>
          <w:szCs w:val="24"/>
          <w:lang w:eastAsia="ru-RU"/>
        </w:rPr>
        <w:t>білувато</w:t>
      </w:r>
      <w:proofErr w:type="spellEnd"/>
      <w:r w:rsidRPr="006B2820">
        <w:rPr>
          <w:sz w:val="24"/>
          <w:szCs w:val="24"/>
          <w:lang w:eastAsia="ru-RU"/>
        </w:rPr>
        <w:t xml:space="preserve"> – жовтуватий.</w:t>
      </w:r>
    </w:p>
    <w:p w:rsidR="000C1E50" w:rsidRPr="006B2820" w:rsidRDefault="000C1E50" w:rsidP="000C1E50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Смак і запах</w:t>
      </w:r>
      <w:r w:rsidRPr="006B2820">
        <w:rPr>
          <w:sz w:val="24"/>
          <w:szCs w:val="24"/>
          <w:lang w:eastAsia="ru-RU"/>
        </w:rPr>
        <w:t xml:space="preserve"> – характерний для тушкованих овочів та рису з родзинками.</w:t>
      </w:r>
    </w:p>
    <w:p w:rsidR="000C1E50" w:rsidRPr="006B2820" w:rsidRDefault="000C1E50" w:rsidP="000C1E50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Консистенція</w:t>
      </w:r>
      <w:r w:rsidRPr="006B2820">
        <w:rPr>
          <w:sz w:val="24"/>
          <w:szCs w:val="24"/>
          <w:lang w:eastAsia="ru-RU"/>
        </w:rPr>
        <w:t xml:space="preserve"> – м’яка.</w:t>
      </w:r>
    </w:p>
    <w:p w:rsidR="000C1E50" w:rsidRPr="006B2820" w:rsidRDefault="000C1E50" w:rsidP="000C1E50">
      <w:pPr>
        <w:widowControl w:val="0"/>
        <w:tabs>
          <w:tab w:val="left" w:pos="13320"/>
        </w:tabs>
        <w:spacing w:after="0" w:line="240" w:lineRule="auto"/>
        <w:rPr>
          <w:b/>
          <w:sz w:val="24"/>
          <w:szCs w:val="24"/>
          <w:lang w:eastAsia="ru-RU"/>
        </w:rPr>
      </w:pPr>
    </w:p>
    <w:p w:rsidR="000C1E50" w:rsidRPr="006B2820" w:rsidRDefault="000C1E50" w:rsidP="000C1E50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Основні фізичні показники</w:t>
      </w:r>
    </w:p>
    <w:p w:rsidR="000C1E50" w:rsidRPr="006B2820" w:rsidRDefault="000C1E50" w:rsidP="000C1E50">
      <w:pPr>
        <w:widowControl w:val="0"/>
        <w:spacing w:after="0" w:line="240" w:lineRule="auto"/>
        <w:jc w:val="center"/>
        <w:rPr>
          <w:b/>
          <w:sz w:val="16"/>
          <w:szCs w:val="16"/>
          <w:lang w:eastAsia="ru-RU"/>
        </w:rPr>
      </w:pPr>
    </w:p>
    <w:p w:rsidR="000C1E50" w:rsidRPr="006B2820" w:rsidRDefault="000C1E50" w:rsidP="000C1E50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 xml:space="preserve">Маса страви: </w:t>
      </w:r>
      <w:smartTag w:uri="urn:schemas-microsoft-com:office:smarttags" w:element="metricconverter">
        <w:smartTagPr>
          <w:attr w:name="ProductID" w:val="100 г"/>
        </w:smartTagPr>
        <w:r w:rsidRPr="006B2820">
          <w:rPr>
            <w:sz w:val="24"/>
            <w:szCs w:val="24"/>
            <w:lang w:eastAsia="ru-RU"/>
          </w:rPr>
          <w:t>100 г</w:t>
        </w:r>
      </w:smartTag>
      <w:r w:rsidRPr="006B2820">
        <w:rPr>
          <w:sz w:val="24"/>
          <w:szCs w:val="24"/>
          <w:lang w:eastAsia="ru-RU"/>
        </w:rPr>
        <w:t xml:space="preserve"> ± 3 %</w:t>
      </w:r>
    </w:p>
    <w:p w:rsidR="000C1E50" w:rsidRPr="006B2820" w:rsidRDefault="000C1E50" w:rsidP="000C1E50">
      <w:pPr>
        <w:widowControl w:val="0"/>
        <w:tabs>
          <w:tab w:val="left" w:pos="1418"/>
        </w:tabs>
        <w:spacing w:after="0" w:line="240" w:lineRule="auto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ab/>
      </w:r>
      <w:smartTag w:uri="urn:schemas-microsoft-com:office:smarttags" w:element="metricconverter">
        <w:smartTagPr>
          <w:attr w:name="ProductID" w:val="120 г"/>
        </w:smartTagPr>
        <w:r w:rsidRPr="006B2820">
          <w:rPr>
            <w:sz w:val="24"/>
            <w:szCs w:val="24"/>
            <w:lang w:eastAsia="ru-RU"/>
          </w:rPr>
          <w:t>120 г</w:t>
        </w:r>
      </w:smartTag>
      <w:r w:rsidRPr="006B2820">
        <w:rPr>
          <w:sz w:val="24"/>
          <w:szCs w:val="24"/>
          <w:lang w:eastAsia="ru-RU"/>
        </w:rPr>
        <w:t xml:space="preserve"> ± 3 %</w:t>
      </w:r>
    </w:p>
    <w:p w:rsidR="004910CE" w:rsidRDefault="004910CE"/>
    <w:sectPr w:rsidR="004910CE" w:rsidSect="000C1E50">
      <w:pgSz w:w="16838" w:h="11906" w:orient="landscape"/>
      <w:pgMar w:top="1417" w:right="850" w:bottom="850" w:left="85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hyphenationZone w:val="425"/>
  <w:drawingGridHorizontalSpacing w:val="140"/>
  <w:displayHorizontalDrawingGridEvery w:val="2"/>
  <w:characterSpacingControl w:val="doNotCompress"/>
  <w:compat/>
  <w:rsids>
    <w:rsidRoot w:val="000C1E50"/>
    <w:rsid w:val="000C1E50"/>
    <w:rsid w:val="000D6F5C"/>
    <w:rsid w:val="004910CE"/>
    <w:rsid w:val="00A470DB"/>
    <w:rsid w:val="00B538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1E50"/>
    <w:pPr>
      <w:spacing w:after="160" w:line="259" w:lineRule="auto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2913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2026-07-24T12:13:00Z</dcterms:created>
  <dcterms:modified xsi:type="dcterms:W3CDTF">2026-07-24T12:13:00Z</dcterms:modified>
</cp:coreProperties>
</file>