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63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Медицинское и психологическое сопровождение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40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Всю необходимую информацию о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 xml:space="preserve"> медицинской помощи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60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3543300</wp:posOffset>
                  </wp:positionH>
                  <wp:positionV relativeFrom="page">
                    <wp:posOffset>3708400</wp:posOffset>
                  </wp:positionV>
                  <wp:extent cx="1778000" cy="254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0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 xml:space="preserve">студентам </w:t>
                </w:r>
              </w:hyperlink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можно получить в 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Управлении социальной сфе</w:t>
                </w:r>
              </w:hyperlink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р</w:t>
                </w:r>
              </w:hyperlink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>ы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получения своевременной медицинской помощи и реабилитационных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мероприятий в должны быть прикреплены к поликлинике.</w:t>
      </w:r>
    </w:p>
    <w:p>
      <w:pPr>
        <w:autoSpaceDN w:val="0"/>
        <w:autoSpaceDE w:val="0"/>
        <w:widowControl/>
        <w:spacing w:line="269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Текущее законодательство позволяет выбрать удобное учреждение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прикрепиться к нему самостоятельно. Для этого нужно обратиться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поликлинику по месту фактического пребывания в Москве, предварительно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оформив СНИЛС и полис ОМС.</w:t>
      </w:r>
    </w:p>
    <w:p>
      <w:pPr>
        <w:autoSpaceDN w:val="0"/>
        <w:autoSpaceDE w:val="0"/>
        <w:widowControl/>
        <w:spacing w:line="266" w:lineRule="auto" w:before="260" w:after="0"/>
        <w:ind w:left="828" w:right="201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Дополнительную информацию о медпунктах в зданиях НИУ ВШЭ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действиях в случае экстренных ситуаций смотрите на сайте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разделе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Доврачебная медицинская помощь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0" w:after="0"/>
        <w:ind w:left="1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7734300</wp:posOffset>
            </wp:positionV>
            <wp:extent cx="26924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240" w:after="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Дирекция сопровождения отдельных категорий студентов регулярно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проводят мониторинги проблем, с которыми сталкиваются студенты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инвалидностью и ОВЗ в учебной и внеучебной деятельности,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оперативного реагирования и адресной помощи в таких ситуациях.</w:t>
      </w:r>
    </w:p>
    <w:p>
      <w:pPr>
        <w:autoSpaceDN w:val="0"/>
        <w:autoSpaceDE w:val="0"/>
        <w:widowControl/>
        <w:spacing w:line="240" w:lineRule="auto" w:before="26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профессиональной помощи в Дирекции сопровождения отдельных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категорий студентов работает психолог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Болдырева Наталья Анатольевна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98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3873500</wp:posOffset>
                  </wp:positionH>
                  <wp:positionV relativeFrom="page">
                    <wp:posOffset>9499600</wp:posOffset>
                  </wp:positionV>
                  <wp:extent cx="24765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30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54" w:after="0"/>
              <w:ind w:left="432" w:right="432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Также в любое время можете получить консультацию специалистов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Центра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9" w:history="1">
                <w:r>
                  <w:rPr>
                    <w:rStyle w:val="Hyperlink"/>
                  </w:rPr>
                  <w:t>психологического консультирования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, заполнив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онлайн-форму для записи н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а</w:t>
            </w:r>
          </w:p>
          <w:p>
            <w:pPr>
              <w:autoSpaceDN w:val="0"/>
              <w:tabs>
                <w:tab w:pos="6118" w:val="left"/>
              </w:tabs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1498600</wp:posOffset>
                  </wp:positionV>
                  <wp:extent cx="27813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4470400</wp:posOffset>
                  </wp:positionH>
                  <wp:positionV relativeFrom="page">
                    <wp:posOffset>1498600</wp:posOffset>
                  </wp:positionV>
                  <wp:extent cx="21844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8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консультацию к психологу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на сайте или позвонив по телефону 8(915) 260-06-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20.</w:t>
            </w:r>
          </w:p>
        </w:tc>
      </w:tr>
    </w:tbl>
    <w:p>
      <w:pPr>
        <w:autoSpaceDN w:val="0"/>
        <w:autoSpaceDE w:val="0"/>
        <w:widowControl/>
        <w:spacing w:line="240" w:lineRule="auto" w:before="1176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3238500</wp:posOffset>
            </wp:positionV>
            <wp:extent cx="508000" cy="241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3619500</wp:posOffset>
            </wp:positionV>
            <wp:extent cx="1346200" cy="317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4124960</wp:posOffset>
            </wp:positionV>
            <wp:extent cx="2286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1158" w:after="0"/>
        <w:ind w:left="304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4" w:right="87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1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Лицей</w:t>
          </w:r>
        </w:hyperlink>
      </w:r>
    </w:p>
    <w:p>
      <w:pPr>
        <w:sectPr>
          <w:pgSz w:w="11918" w:h="16858"/>
          <w:pgMar w:top="222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5285740</wp:posOffset>
            </wp:positionV>
            <wp:extent cx="6877050" cy="45698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4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3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4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medical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benefits.hse.ru/" TargetMode="External"/><Relationship Id="rId14" Type="http://schemas.openxmlformats.org/officeDocument/2006/relationships/hyperlink" Target="https://benefits.hse.ru/med_kabinet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hse.ru/org/persons/902647165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www.hse.ru/cpc/" TargetMode="External"/><Relationship Id="rId20" Type="http://schemas.openxmlformats.org/officeDocument/2006/relationships/hyperlink" Target="https://bpm.hse.ru/Runtime/Runtime/Form/RPC__f__NewInsideRequest/?&amp;usertype=1" TargetMode="External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hyperlink" Target="https://www.hse.ru/org/hse/info/" TargetMode="External"/><Relationship Id="rId27" Type="http://schemas.openxmlformats.org/officeDocument/2006/relationships/hyperlink" Target="https://figures.hse.ru/" TargetMode="External"/><Relationship Id="rId28" Type="http://schemas.openxmlformats.org/officeDocument/2006/relationships/hyperlink" Target="https://www.hse.ru/orgstructure/" TargetMode="External"/><Relationship Id="rId29" Type="http://schemas.openxmlformats.org/officeDocument/2006/relationships/hyperlink" Target="https://sustainability.hse.ru/" TargetMode="External"/><Relationship Id="rId30" Type="http://schemas.openxmlformats.org/officeDocument/2006/relationships/hyperlink" Target="https://www.hse.ru/org/persons/" TargetMode="External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education/" TargetMode="External"/><Relationship Id="rId42" Type="http://schemas.openxmlformats.org/officeDocument/2006/relationships/hyperlink" Target="https://school.hse.ru/" TargetMode="External"/><Relationship Id="rId43" Type="http://schemas.openxmlformats.org/officeDocument/2006/relationships/hyperlink" Target="https://fdp.hse.ru/" TargetMode="External"/><Relationship Id="rId44" Type="http://schemas.openxmlformats.org/officeDocument/2006/relationships/hyperlink" Target="https://olymp.hse.ru/" TargetMode="External"/><Relationship Id="rId45" Type="http://schemas.openxmlformats.org/officeDocument/2006/relationships/hyperlink" Target="https://ba.hse.ru/" TargetMode="External"/><Relationship Id="rId46" Type="http://schemas.openxmlformats.org/officeDocument/2006/relationships/hyperlink" Target="https://www.hse.ru/plus" TargetMode="External"/><Relationship Id="rId47" Type="http://schemas.openxmlformats.org/officeDocument/2006/relationships/hyperlink" Target="https://ma.hse.ru/" TargetMode="External"/><Relationship Id="rId48" Type="http://schemas.openxmlformats.org/officeDocument/2006/relationships/hyperlink" Target="https://aspirantura.hse.ru/" TargetMode="External"/><Relationship Id="rId49" Type="http://schemas.openxmlformats.org/officeDocument/2006/relationships/hyperlink" Target="https://busedu.hse.ru/" TargetMode="External"/><Relationship Id="rId50" Type="http://schemas.openxmlformats.org/officeDocument/2006/relationships/hyperlink" Target="https://career.hse.ru/" TargetMode="External"/><Relationship Id="rId51" Type="http://schemas.openxmlformats.org/officeDocument/2006/relationships/hyperlink" Target="http://inc.hse.ru/" TargetMode="External"/><Relationship Id="rId52" Type="http://schemas.openxmlformats.org/officeDocument/2006/relationships/hyperlink" Target="https://dd.hse.ru/" TargetMode="External"/><Relationship Id="rId53" Type="http://schemas.openxmlformats.org/officeDocument/2006/relationships/hyperlink" Target="https://www.hse.ru/feedback" TargetMode="External"/><Relationship Id="rId54" Type="http://schemas.openxmlformats.org/officeDocument/2006/relationships/hyperlink" Target="https://www.hse.ru/science/" TargetMode="External"/><Relationship Id="rId55" Type="http://schemas.openxmlformats.org/officeDocument/2006/relationships/hyperlink" Target="https://www.hse.ru/science/centers" TargetMode="External"/><Relationship Id="rId56" Type="http://schemas.openxmlformats.org/officeDocument/2006/relationships/hyperlink" Target="https://www.hse.ru/org/projects/" TargetMode="External"/><Relationship Id="rId57" Type="http://schemas.openxmlformats.org/officeDocument/2006/relationships/hyperlink" Target="https://www.hse.ru/monitoring/" TargetMode="External"/><Relationship Id="rId58" Type="http://schemas.openxmlformats.org/officeDocument/2006/relationships/hyperlink" Target="https://www.hse.ru/science/disscoun/" TargetMode="External"/><Relationship Id="rId59" Type="http://schemas.openxmlformats.org/officeDocument/2006/relationships/hyperlink" Target="https://aspirantura.hse.ru/defence/announcements/" TargetMode="External"/><Relationship Id="rId60" Type="http://schemas.openxmlformats.org/officeDocument/2006/relationships/hyperlink" Target="https://academics.hse.ru/" TargetMode="External"/><Relationship Id="rId61" Type="http://schemas.openxmlformats.org/officeDocument/2006/relationships/hyperlink" Target="https://www.hse.ru/science/hsegrants" TargetMode="External"/><Relationship Id="rId62" Type="http://schemas.openxmlformats.org/officeDocument/2006/relationships/hyperlink" Target="https://sezam.hse.ru/" TargetMode="External"/><Relationship Id="rId63" Type="http://schemas.openxmlformats.org/officeDocument/2006/relationships/hyperlink" Target="https://publications.hse.ru/" TargetMode="External"/><Relationship Id="rId64" Type="http://schemas.openxmlformats.org/officeDocument/2006/relationships/hyperlink" Target="https://library.hse.ru/" TargetMode="External"/><Relationship Id="rId65" Type="http://schemas.openxmlformats.org/officeDocument/2006/relationships/hyperlink" Target="https://id.hse.ru/" TargetMode="External"/><Relationship Id="rId66" Type="http://schemas.openxmlformats.org/officeDocument/2006/relationships/hyperlink" Target="https://bookshop.hse.ru/" TargetMode="External"/><Relationship Id="rId67" Type="http://schemas.openxmlformats.org/officeDocument/2006/relationships/hyperlink" Target="https://print.hse.ru/" TargetMode="External"/><Relationship Id="rId68" Type="http://schemas.openxmlformats.org/officeDocument/2006/relationships/hyperlink" Target="https://mc.hse.ru/" TargetMode="External"/><Relationship Id="rId69" Type="http://schemas.openxmlformats.org/officeDocument/2006/relationships/hyperlink" Target="https://www.hse.ru/science/journals" TargetMode="External"/><Relationship Id="rId70" Type="http://schemas.openxmlformats.org/officeDocument/2006/relationships/hyperlink" Target="http://www.minobrnauki.gov.ru/" TargetMode="External"/><Relationship Id="rId71" Type="http://schemas.openxmlformats.org/officeDocument/2006/relationships/hyperlink" Target="https://edu.gov.ru/" TargetMode="External"/><Relationship Id="rId72" Type="http://schemas.openxmlformats.org/officeDocument/2006/relationships/hyperlink" Target="http://www.edu.ru/" TargetMode="External"/><Relationship Id="rId73" Type="http://schemas.openxmlformats.org/officeDocument/2006/relationships/hyperlink" Target="https://elearning.hse.ru/mooc" TargetMode="External"/><Relationship Id="rId74" Type="http://schemas.openxmlformats.org/officeDocument/2006/relationships/hyperlink" Target="https://www.hse.ru/adm/edit/edit.html?goto=%2AL3N0dWR5c3ByYXZrYS9wc3lfaGVscD9fcj0zNjIzMzIyMTc3NTA4MTc4Mi4zMjUwMw%3D%3D%5E&amp;id=905157896&amp;cid=20594&amp;addon_name=default&amp;newportal=1" TargetMode="External"/><Relationship Id="rId75" Type="http://schemas.openxmlformats.org/officeDocument/2006/relationships/hyperlink" Target="https://www.hse.ru/contacts.html" TargetMode="External"/><Relationship Id="rId76" Type="http://schemas.openxmlformats.org/officeDocument/2006/relationships/hyperlink" Target="https://www.hse.ru/copyright" TargetMode="External"/><Relationship Id="rId77" Type="http://schemas.openxmlformats.org/officeDocument/2006/relationships/hyperlink" Target="https://www.hse.ru/data_protection_regulation" TargetMode="External"/><Relationship Id="rId78" Type="http://schemas.openxmlformats.org/officeDocument/2006/relationships/hyperlink" Target="https://www.hse.ru/sitemap.html" TargetMode="External"/><Relationship Id="rId79" Type="http://schemas.openxmlformats.org/officeDocument/2006/relationships/hyperlink" Target="https://design.hse.ru/" TargetMode="External"/><Relationship Id="rId8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