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155E4" w14:textId="77777777" w:rsidR="00A17B15" w:rsidRPr="00A17B15" w:rsidRDefault="00A17B15" w:rsidP="00A17B15">
      <w:pPr>
        <w:rPr>
          <w:b/>
          <w:bCs/>
        </w:rPr>
      </w:pPr>
      <w:r w:rsidRPr="00A17B15">
        <w:rPr>
          <w:b/>
          <w:bCs/>
        </w:rPr>
        <w:t>Цифровые компетенции в бакалавриате: независимые экзамены и внешняя оценка</w:t>
      </w:r>
    </w:p>
    <w:p w14:paraId="4108C5F9" w14:textId="77777777" w:rsidR="00A17B15" w:rsidRPr="00A17B15" w:rsidRDefault="00A17B15" w:rsidP="00A17B15">
      <w:r w:rsidRPr="00A17B15">
        <w:t>Согласно </w:t>
      </w:r>
      <w:hyperlink r:id="rId5" w:history="1">
        <w:r w:rsidRPr="00A17B15">
          <w:rPr>
            <w:rStyle w:val="ac"/>
          </w:rPr>
          <w:t>Концепции развития цифровых компетенций</w:t>
        </w:r>
      </w:hyperlink>
      <w:r w:rsidRPr="00A17B15">
        <w:t>, каждый студент бакалавриата и специалитета НИУ ВШЭ должен освоить три цифровые компетенции на минимально необходимом уровне, закрепленном отдельно для каждой программы и направления подготовки.</w:t>
      </w:r>
    </w:p>
    <w:p w14:paraId="089FB980" w14:textId="77777777" w:rsidR="00A17B15" w:rsidRPr="00A17B15" w:rsidRDefault="00A17B15" w:rsidP="00A17B15">
      <w:r w:rsidRPr="00A17B15">
        <w:t>Данная инициатива отвечает на растущий спрос рынка труда на специалистов, способных профессионально работать с данными и использовать цифровые инструменты для обработки информации, —  для этого был создан проект Культура работы с данными (</w:t>
      </w:r>
      <w:hyperlink r:id="rId6" w:history="1">
        <w:r w:rsidRPr="00A17B15">
          <w:rPr>
            <w:rStyle w:val="ac"/>
          </w:rPr>
          <w:t xml:space="preserve">Data </w:t>
        </w:r>
        <w:proofErr w:type="spellStart"/>
        <w:r w:rsidRPr="00A17B15">
          <w:rPr>
            <w:rStyle w:val="ac"/>
          </w:rPr>
          <w:t>Culture</w:t>
        </w:r>
        <w:proofErr w:type="spellEnd"/>
      </w:hyperlink>
      <w:r w:rsidRPr="00A17B15">
        <w:t>), а учебный план каждой программы теперь включает одноименный модуль с разными компонентами, ориентированными на достижение цифровых компетенций: это могут быть обязательные дисциплины, дисциплины по выбору, элементы проектной и практической подготовки.</w:t>
      </w:r>
    </w:p>
    <w:p w14:paraId="729C2762" w14:textId="77777777" w:rsidR="00A17B15" w:rsidRPr="00A17B15" w:rsidRDefault="00A17B15" w:rsidP="00A17B15">
      <w:r w:rsidRPr="00A17B15">
        <w:t>По каждой из трех компетенций (Цифровая грамотность, Программирование, Анализ данных) для всех студентов предусмотрены:</w:t>
      </w:r>
    </w:p>
    <w:p w14:paraId="6B9FCA2B" w14:textId="77777777" w:rsidR="00A17B15" w:rsidRPr="00A17B15" w:rsidRDefault="00A17B15" w:rsidP="00A17B15">
      <w:r w:rsidRPr="00A17B15">
        <w:t>а) </w:t>
      </w:r>
      <w:r w:rsidRPr="00A17B15">
        <w:rPr>
          <w:b/>
          <w:bCs/>
        </w:rPr>
        <w:t>Учебный курс</w:t>
      </w:r>
      <w:r w:rsidRPr="00A17B15">
        <w:t> (дисциплина-</w:t>
      </w:r>
      <w:proofErr w:type="spellStart"/>
      <w:proofErr w:type="gramStart"/>
      <w:r w:rsidRPr="00A17B15">
        <w:t>пререквизит</w:t>
      </w:r>
      <w:proofErr w:type="spellEnd"/>
      <w:r w:rsidRPr="00A17B15">
        <w:t>)</w:t>
      </w:r>
      <w:r w:rsidRPr="00A17B15">
        <w:rPr>
          <w:vertAlign w:val="superscript"/>
        </w:rPr>
        <w:t>*</w:t>
      </w:r>
      <w:proofErr w:type="gramEnd"/>
      <w:r w:rsidRPr="00A17B15">
        <w:t>, который поможет освоить материал и попрактиковаться в решении задач; завершается промежуточной аттестацией, которая проводится преподавателями, которые вели занятия, даже если финальный экзамен — тест.</w:t>
      </w:r>
    </w:p>
    <w:p w14:paraId="6C1BBF4A" w14:textId="77777777" w:rsidR="00A17B15" w:rsidRPr="00A17B15" w:rsidRDefault="00A17B15" w:rsidP="00A17B15">
      <w:r w:rsidRPr="00A17B15">
        <w:t>б) </w:t>
      </w:r>
      <w:r w:rsidRPr="00A17B15">
        <w:rPr>
          <w:b/>
          <w:bCs/>
        </w:rPr>
        <w:t>Независимый экзамен</w:t>
      </w:r>
      <w:r w:rsidRPr="00A17B15">
        <w:t xml:space="preserve"> по цифровым компетенциям (далее — НЭ по ЦК) содержит задания на проверку и определение уровня сформированности той или иной цифровой компетенции из трех; проводится онлайн с применением </w:t>
      </w:r>
      <w:proofErr w:type="spellStart"/>
      <w:r w:rsidRPr="00A17B15">
        <w:t>прокторинга</w:t>
      </w:r>
      <w:proofErr w:type="spellEnd"/>
      <w:r w:rsidRPr="00A17B15">
        <w:t>. Используется единый массив заданий для университета; разработан в НИУ ВШЭ.</w:t>
      </w:r>
    </w:p>
    <w:p w14:paraId="7F867AD5" w14:textId="77777777" w:rsidR="00A17B15" w:rsidRPr="00A17B15" w:rsidRDefault="00A17B15" w:rsidP="00A17B15">
      <w:r w:rsidRPr="00A17B15">
        <w:t>в) </w:t>
      </w:r>
      <w:r w:rsidRPr="00A17B15">
        <w:rPr>
          <w:b/>
          <w:bCs/>
        </w:rPr>
        <w:t>Внешняя оценка (Иннополис)</w:t>
      </w:r>
      <w:r w:rsidRPr="00A17B15">
        <w:t> цифровых компетенций проводится после каждого из НЭ по ЦК. Эта оценка фиксирует индивидуальную динамику студента и показывает относительное место студента и Вышки на «всероссийской» карте цифровых навыков студентов.</w:t>
      </w:r>
    </w:p>
    <w:p w14:paraId="65232E72" w14:textId="77777777" w:rsidR="00A17B15" w:rsidRPr="00A17B15" w:rsidRDefault="00000000" w:rsidP="00A17B15">
      <w:r>
        <w:pict w14:anchorId="1A6A9B1D">
          <v:rect id="_x0000_i1025" style="width:0;height:.75pt" o:hralign="center" o:hrstd="t" o:hr="t" fillcolor="#a0a0a0" stroked="f"/>
        </w:pict>
      </w:r>
    </w:p>
    <w:p w14:paraId="11B9A901" w14:textId="77777777" w:rsidR="00A17B15" w:rsidRPr="00A17B15" w:rsidRDefault="00A17B15" w:rsidP="00A17B15">
      <w:r w:rsidRPr="00A17B15">
        <w:rPr>
          <w:vertAlign w:val="superscript"/>
        </w:rPr>
        <w:t>*</w:t>
      </w:r>
      <w:r w:rsidRPr="00A17B15">
        <w:rPr>
          <w:i/>
          <w:iCs/>
        </w:rPr>
        <w:t>На некоторых образовательных программах предлагается студентам факультативно, если уровень математической и ИТ-подготовки высок и позволяет сдать экзамены без дополнительного курса</w:t>
      </w:r>
    </w:p>
    <w:p w14:paraId="1A9539D2" w14:textId="77777777" w:rsidR="00A17B15" w:rsidRPr="00A17B15" w:rsidRDefault="00A17B15" w:rsidP="00A17B15">
      <w:r w:rsidRPr="00A17B15">
        <w:t xml:space="preserve">На </w:t>
      </w:r>
      <w:proofErr w:type="spellStart"/>
      <w:r w:rsidRPr="00A17B15">
        <w:t>этои</w:t>
      </w:r>
      <w:proofErr w:type="spellEnd"/>
      <w:r w:rsidRPr="00A17B15">
        <w:t>̆ странице перечислены основные положения по оценке цифровых компетенций в НИУ ВШЭ, они расположены в двух разделах по оглавлению.</w:t>
      </w:r>
    </w:p>
    <w:p w14:paraId="69D7F871" w14:textId="77777777" w:rsidR="00A17B15" w:rsidRPr="00A17B15" w:rsidRDefault="00A17B15" w:rsidP="00A17B15">
      <w:pPr>
        <w:rPr>
          <w:b/>
          <w:bCs/>
        </w:rPr>
      </w:pPr>
      <w:hyperlink r:id="rId7" w:anchor="internal" w:history="1">
        <w:r w:rsidRPr="00A17B15">
          <w:rPr>
            <w:rStyle w:val="ac"/>
            <w:b/>
            <w:bCs/>
          </w:rPr>
          <w:t>Независимые экзамены по цифровым компетенциям</w:t>
        </w:r>
      </w:hyperlink>
    </w:p>
    <w:p w14:paraId="1D62E803" w14:textId="77777777" w:rsidR="00A17B15" w:rsidRPr="00A17B15" w:rsidRDefault="00A17B15" w:rsidP="00A17B15">
      <w:pPr>
        <w:numPr>
          <w:ilvl w:val="0"/>
          <w:numId w:val="1"/>
        </w:numPr>
      </w:pPr>
      <w:hyperlink r:id="rId8" w:anchor="internal-dates-lang" w:history="1">
        <w:r w:rsidRPr="00A17B15">
          <w:rPr>
            <w:rStyle w:val="ac"/>
          </w:rPr>
          <w:t>Даты и язык проведения</w:t>
        </w:r>
      </w:hyperlink>
    </w:p>
    <w:p w14:paraId="766B7036" w14:textId="77777777" w:rsidR="00A17B15" w:rsidRPr="00A17B15" w:rsidRDefault="00A17B15" w:rsidP="00A17B15">
      <w:pPr>
        <w:numPr>
          <w:ilvl w:val="0"/>
          <w:numId w:val="1"/>
        </w:numPr>
      </w:pPr>
      <w:hyperlink r:id="rId9" w:anchor="internal-prep" w:history="1">
        <w:r w:rsidRPr="00A17B15">
          <w:rPr>
            <w:rStyle w:val="ac"/>
          </w:rPr>
          <w:t>Материалы для подготовки</w:t>
        </w:r>
      </w:hyperlink>
    </w:p>
    <w:p w14:paraId="12BCBF81" w14:textId="77777777" w:rsidR="00A17B15" w:rsidRPr="00A17B15" w:rsidRDefault="00A17B15" w:rsidP="00A17B15">
      <w:pPr>
        <w:numPr>
          <w:ilvl w:val="0"/>
          <w:numId w:val="1"/>
        </w:numPr>
      </w:pPr>
      <w:hyperlink r:id="rId10" w:anchor="internal-marks" w:history="1">
        <w:r w:rsidRPr="00A17B15">
          <w:rPr>
            <w:rStyle w:val="ac"/>
          </w:rPr>
          <w:t>Оценки</w:t>
        </w:r>
      </w:hyperlink>
    </w:p>
    <w:p w14:paraId="6E0B8350" w14:textId="77777777" w:rsidR="00A17B15" w:rsidRPr="00A17B15" w:rsidRDefault="00A17B15" w:rsidP="00A17B15">
      <w:pPr>
        <w:numPr>
          <w:ilvl w:val="0"/>
          <w:numId w:val="1"/>
        </w:numPr>
      </w:pPr>
      <w:hyperlink r:id="rId11" w:anchor="internal-how" w:history="1">
        <w:r w:rsidRPr="00A17B15">
          <w:rPr>
            <w:rStyle w:val="ac"/>
          </w:rPr>
          <w:t>Запись на экзамены</w:t>
        </w:r>
      </w:hyperlink>
    </w:p>
    <w:p w14:paraId="4AB990E5" w14:textId="77777777" w:rsidR="00A17B15" w:rsidRPr="00A17B15" w:rsidRDefault="00A17B15" w:rsidP="00A17B15">
      <w:pPr>
        <w:numPr>
          <w:ilvl w:val="0"/>
          <w:numId w:val="1"/>
        </w:numPr>
      </w:pPr>
      <w:hyperlink r:id="rId12" w:anchor="internal-howto" w:history="1">
        <w:r w:rsidRPr="00A17B15">
          <w:rPr>
            <w:rStyle w:val="ac"/>
          </w:rPr>
          <w:t>Проведение</w:t>
        </w:r>
      </w:hyperlink>
    </w:p>
    <w:p w14:paraId="4BF86C58" w14:textId="77777777" w:rsidR="00A17B15" w:rsidRPr="00A17B15" w:rsidRDefault="00A17B15" w:rsidP="00A17B15">
      <w:pPr>
        <w:numPr>
          <w:ilvl w:val="0"/>
          <w:numId w:val="1"/>
        </w:numPr>
      </w:pPr>
      <w:hyperlink r:id="rId13" w:anchor="internal-reschedule" w:history="1">
        <w:r w:rsidRPr="00A17B15">
          <w:rPr>
            <w:rStyle w:val="ac"/>
          </w:rPr>
          <w:t>Перенос</w:t>
        </w:r>
      </w:hyperlink>
    </w:p>
    <w:p w14:paraId="14614CEE" w14:textId="77777777" w:rsidR="00A17B15" w:rsidRPr="00A17B15" w:rsidRDefault="00A17B15" w:rsidP="00A17B15">
      <w:pPr>
        <w:numPr>
          <w:ilvl w:val="0"/>
          <w:numId w:val="1"/>
        </w:numPr>
      </w:pPr>
      <w:hyperlink r:id="rId14" w:anchor="internal-appeal" w:history="1">
        <w:proofErr w:type="spellStart"/>
        <w:r w:rsidRPr="00A17B15">
          <w:rPr>
            <w:rStyle w:val="ac"/>
          </w:rPr>
          <w:t>Аппеляции</w:t>
        </w:r>
        <w:proofErr w:type="spellEnd"/>
      </w:hyperlink>
    </w:p>
    <w:p w14:paraId="73D0FB95" w14:textId="77777777" w:rsidR="00A17B15" w:rsidRPr="00A17B15" w:rsidRDefault="00A17B15" w:rsidP="00A17B15">
      <w:pPr>
        <w:numPr>
          <w:ilvl w:val="0"/>
          <w:numId w:val="1"/>
        </w:numPr>
      </w:pPr>
      <w:hyperlink r:id="rId15" w:anchor="internal-retake" w:history="1">
        <w:r w:rsidRPr="00A17B15">
          <w:rPr>
            <w:rStyle w:val="ac"/>
          </w:rPr>
          <w:t>Пересдачи</w:t>
        </w:r>
      </w:hyperlink>
    </w:p>
    <w:p w14:paraId="33507B04" w14:textId="77777777" w:rsidR="00A17B15" w:rsidRPr="00A17B15" w:rsidRDefault="00A17B15" w:rsidP="00A17B15">
      <w:pPr>
        <w:numPr>
          <w:ilvl w:val="0"/>
          <w:numId w:val="1"/>
        </w:numPr>
      </w:pPr>
      <w:hyperlink r:id="rId16" w:anchor="internal-other" w:history="1">
        <w:r w:rsidRPr="00A17B15">
          <w:rPr>
            <w:rStyle w:val="ac"/>
          </w:rPr>
          <w:t>Отдельные случаи</w:t>
        </w:r>
      </w:hyperlink>
    </w:p>
    <w:p w14:paraId="318C13E8" w14:textId="77777777" w:rsidR="00A17B15" w:rsidRPr="00A17B15" w:rsidRDefault="00A17B15" w:rsidP="00A17B15">
      <w:pPr>
        <w:numPr>
          <w:ilvl w:val="0"/>
          <w:numId w:val="1"/>
        </w:numPr>
      </w:pPr>
      <w:hyperlink r:id="rId17" w:anchor="internal-transfer" w:history="1">
        <w:proofErr w:type="spellStart"/>
        <w:r w:rsidRPr="00A17B15">
          <w:rPr>
            <w:rStyle w:val="ac"/>
          </w:rPr>
          <w:t>Перезачет</w:t>
        </w:r>
        <w:proofErr w:type="spellEnd"/>
        <w:r w:rsidRPr="00A17B15">
          <w:rPr>
            <w:rStyle w:val="ac"/>
          </w:rPr>
          <w:t xml:space="preserve"> оценок</w:t>
        </w:r>
      </w:hyperlink>
    </w:p>
    <w:p w14:paraId="65E481BF" w14:textId="77777777" w:rsidR="00A17B15" w:rsidRPr="00A17B15" w:rsidRDefault="00A17B15" w:rsidP="00A17B15">
      <w:pPr>
        <w:numPr>
          <w:ilvl w:val="0"/>
          <w:numId w:val="1"/>
        </w:numPr>
      </w:pPr>
      <w:hyperlink r:id="rId18" w:anchor="internal-docs" w:history="1">
        <w:r w:rsidRPr="00A17B15">
          <w:rPr>
            <w:rStyle w:val="ac"/>
          </w:rPr>
          <w:t>Документы</w:t>
        </w:r>
      </w:hyperlink>
    </w:p>
    <w:p w14:paraId="0A526DC2" w14:textId="77777777" w:rsidR="00A17B15" w:rsidRPr="00A17B15" w:rsidRDefault="00A17B15" w:rsidP="00A17B15">
      <w:r w:rsidRPr="00A17B15">
        <w:t>НЭ по ЦК происходит независимо от оценивания результатов изучения дисциплин, нацеленных на развитие ЦК. На экзамене студенты обязаны продемонстрировать владение цифровыми компетенциями на уровне не ниже минимально необходимого для своей программы.</w:t>
      </w:r>
    </w:p>
    <w:p w14:paraId="17495823" w14:textId="77777777" w:rsidR="00A17B15" w:rsidRPr="00A17B15" w:rsidRDefault="00A17B15" w:rsidP="00A17B15">
      <w:pPr>
        <w:rPr>
          <w:b/>
          <w:bCs/>
        </w:rPr>
      </w:pPr>
      <w:hyperlink r:id="rId19" w:anchor="external" w:history="1">
        <w:r w:rsidRPr="00A17B15">
          <w:rPr>
            <w:rStyle w:val="ac"/>
            <w:b/>
            <w:bCs/>
          </w:rPr>
          <w:t>Внешняя оценка цифровых компетенций (Иннополис)</w:t>
        </w:r>
      </w:hyperlink>
    </w:p>
    <w:p w14:paraId="73C6F414" w14:textId="77777777" w:rsidR="00A17B15" w:rsidRPr="00A17B15" w:rsidRDefault="00A17B15" w:rsidP="00A17B15">
      <w:pPr>
        <w:numPr>
          <w:ilvl w:val="0"/>
          <w:numId w:val="2"/>
        </w:numPr>
      </w:pPr>
      <w:hyperlink r:id="rId20" w:anchor="external-about" w:history="1">
        <w:r w:rsidRPr="00A17B15">
          <w:rPr>
            <w:rStyle w:val="ac"/>
          </w:rPr>
          <w:t>Элементы оценки</w:t>
        </w:r>
      </w:hyperlink>
    </w:p>
    <w:p w14:paraId="328E9A67" w14:textId="77777777" w:rsidR="00A17B15" w:rsidRPr="00A17B15" w:rsidRDefault="00A17B15" w:rsidP="00A17B15">
      <w:pPr>
        <w:numPr>
          <w:ilvl w:val="0"/>
          <w:numId w:val="2"/>
        </w:numPr>
      </w:pPr>
      <w:hyperlink r:id="rId21" w:anchor="external-format" w:history="1">
        <w:r w:rsidRPr="00A17B15">
          <w:rPr>
            <w:rStyle w:val="ac"/>
          </w:rPr>
          <w:t>Формат</w:t>
        </w:r>
      </w:hyperlink>
    </w:p>
    <w:p w14:paraId="23C63411" w14:textId="77777777" w:rsidR="00A17B15" w:rsidRPr="00A17B15" w:rsidRDefault="00A17B15" w:rsidP="00A17B15">
      <w:pPr>
        <w:numPr>
          <w:ilvl w:val="0"/>
          <w:numId w:val="2"/>
        </w:numPr>
      </w:pPr>
      <w:hyperlink r:id="rId22" w:anchor="external-when" w:history="1">
        <w:r w:rsidRPr="00A17B15">
          <w:rPr>
            <w:rStyle w:val="ac"/>
          </w:rPr>
          <w:t>Даты проведения</w:t>
        </w:r>
      </w:hyperlink>
    </w:p>
    <w:p w14:paraId="05C83111" w14:textId="77777777" w:rsidR="00A17B15" w:rsidRPr="00A17B15" w:rsidRDefault="00A17B15" w:rsidP="00A17B15">
      <w:pPr>
        <w:numPr>
          <w:ilvl w:val="0"/>
          <w:numId w:val="2"/>
        </w:numPr>
      </w:pPr>
      <w:hyperlink r:id="rId23" w:anchor="external-grading" w:history="1">
        <w:r w:rsidRPr="00A17B15">
          <w:rPr>
            <w:rStyle w:val="ac"/>
          </w:rPr>
          <w:t>Оценивание</w:t>
        </w:r>
      </w:hyperlink>
    </w:p>
    <w:p w14:paraId="6C0F1830" w14:textId="77777777" w:rsidR="00A17B15" w:rsidRPr="00A17B15" w:rsidRDefault="00A17B15" w:rsidP="00A17B15">
      <w:pPr>
        <w:numPr>
          <w:ilvl w:val="0"/>
          <w:numId w:val="2"/>
        </w:numPr>
      </w:pPr>
      <w:hyperlink r:id="rId24" w:anchor="external-calculator" w:history="1">
        <w:r w:rsidRPr="00A17B15">
          <w:rPr>
            <w:rStyle w:val="ac"/>
          </w:rPr>
          <w:t>Калькулятор оценок</w:t>
        </w:r>
      </w:hyperlink>
    </w:p>
    <w:p w14:paraId="1A1FE06D" w14:textId="77777777" w:rsidR="00A17B15" w:rsidRPr="00A17B15" w:rsidRDefault="00A17B15" w:rsidP="00A17B15">
      <w:pPr>
        <w:numPr>
          <w:ilvl w:val="0"/>
          <w:numId w:val="2"/>
        </w:numPr>
      </w:pPr>
      <w:hyperlink r:id="rId25" w:anchor="external-docs" w:history="1">
        <w:r w:rsidRPr="00A17B15">
          <w:rPr>
            <w:rStyle w:val="ac"/>
          </w:rPr>
          <w:t>Документы</w:t>
        </w:r>
      </w:hyperlink>
    </w:p>
    <w:p w14:paraId="53F17A28" w14:textId="77777777" w:rsidR="00A17B15" w:rsidRPr="00A17B15" w:rsidRDefault="00A17B15" w:rsidP="00A17B15">
      <w:r w:rsidRPr="00A17B15">
        <w:t xml:space="preserve">Для того, чтобы определить, как цифровые компетенции студентов НИУ ВШЭ соотносятся с аналогичными знаниями и умениями других студентов в Российской Федерации, проводится еще и внешняя оценка цифровых компетенций. Она обязательна для студентов образовательных программ, в учебный план которых она включена, а </w:t>
      </w:r>
      <w:proofErr w:type="gramStart"/>
      <w:r w:rsidRPr="00A17B15">
        <w:t>так же</w:t>
      </w:r>
      <w:proofErr w:type="gramEnd"/>
      <w:r w:rsidRPr="00A17B15">
        <w:t xml:space="preserve"> для определяемых приказом координирующего проректора.</w:t>
      </w:r>
    </w:p>
    <w:p w14:paraId="71E83216" w14:textId="77777777" w:rsidR="00A17B15" w:rsidRPr="00A17B15" w:rsidRDefault="00A17B15" w:rsidP="00A17B15">
      <w:pPr>
        <w:rPr>
          <w:b/>
          <w:bCs/>
        </w:rPr>
      </w:pPr>
      <w:bookmarkStart w:id="0" w:name="internal"/>
      <w:bookmarkEnd w:id="0"/>
      <w:r w:rsidRPr="00A17B15">
        <w:rPr>
          <w:b/>
          <w:bCs/>
        </w:rPr>
        <w:t>Независимые экзамены по цифровым компетенциям</w:t>
      </w:r>
    </w:p>
    <w:p w14:paraId="73D662DC" w14:textId="77777777" w:rsidR="00A17B15" w:rsidRPr="00A17B15" w:rsidRDefault="00A17B15" w:rsidP="00A17B15">
      <w:r w:rsidRPr="00A17B15">
        <w:t>Свернуть все</w:t>
      </w:r>
    </w:p>
    <w:p w14:paraId="029B8F48" w14:textId="77777777" w:rsidR="00A17B15" w:rsidRPr="00A17B15" w:rsidRDefault="00A17B15" w:rsidP="00A17B15">
      <w:pPr>
        <w:rPr>
          <w:b/>
          <w:bCs/>
        </w:rPr>
      </w:pPr>
      <w:r w:rsidRPr="00A17B15">
        <w:rPr>
          <w:b/>
          <w:bCs/>
        </w:rPr>
        <w:t>Даты и язык проведения </w:t>
      </w:r>
    </w:p>
    <w:p w14:paraId="24D46C4A" w14:textId="77777777" w:rsidR="00A17B15" w:rsidRPr="00A17B15" w:rsidRDefault="00A17B15" w:rsidP="00A17B15">
      <w:bookmarkStart w:id="1" w:name="internal-dates-lang"/>
      <w:bookmarkEnd w:id="1"/>
      <w:r w:rsidRPr="00A17B15">
        <w:rPr>
          <w:b/>
          <w:bCs/>
        </w:rPr>
        <w:t>Даты проведения</w:t>
      </w:r>
    </w:p>
    <w:p w14:paraId="044B1008" w14:textId="77777777" w:rsidR="00A17B15" w:rsidRPr="00A17B15" w:rsidRDefault="00A17B15" w:rsidP="00A17B15">
      <w:r w:rsidRPr="00A17B15">
        <w:t>Независимые экзамены по цифровым компетенциям проводятся в две волны в 3 и 4 модуле в зависимости от учебного плана конкретной образовательной программы. </w:t>
      </w:r>
    </w:p>
    <w:p w14:paraId="4EB2AF6A" w14:textId="77777777" w:rsidR="00A17B15" w:rsidRPr="00A17B15" w:rsidRDefault="00A17B15" w:rsidP="00A17B15">
      <w:r w:rsidRPr="00A17B15">
        <w:rPr>
          <w:b/>
          <w:bCs/>
        </w:rPr>
        <w:t>3 модуль</w:t>
      </w:r>
    </w:p>
    <w:p w14:paraId="38004B4D" w14:textId="77777777" w:rsidR="00A17B15" w:rsidRPr="00A17B15" w:rsidRDefault="00A17B15" w:rsidP="00A17B15">
      <w:r w:rsidRPr="00A17B15">
        <w:lastRenderedPageBreak/>
        <w:t>Независимый экзамен по цифровым компетенциям для студентов бакалавриата и специалитета в 2025/2026 учебном году начнет проводиться с </w:t>
      </w:r>
      <w:r w:rsidRPr="00A17B15">
        <w:rPr>
          <w:b/>
          <w:bCs/>
        </w:rPr>
        <w:t>1 февраля 2026 года</w:t>
      </w:r>
      <w:r w:rsidRPr="00A17B15">
        <w:t>.</w:t>
      </w:r>
    </w:p>
    <w:p w14:paraId="7E55A1FC" w14:textId="77777777" w:rsidR="00A17B15" w:rsidRPr="00A17B15" w:rsidRDefault="00A17B15" w:rsidP="00A17B15">
      <w:r w:rsidRPr="00A17B15">
        <w:t>Первая пересдача по Независимым экзаменам по цифровым компетенциям пройдет</w:t>
      </w:r>
      <w:r w:rsidRPr="00A17B15">
        <w:rPr>
          <w:b/>
          <w:bCs/>
        </w:rPr>
        <w:t> с 3 по 7 марта</w:t>
      </w:r>
      <w:r w:rsidRPr="00A17B15">
        <w:t>.</w:t>
      </w:r>
    </w:p>
    <w:p w14:paraId="363438A8" w14:textId="77777777" w:rsidR="00A17B15" w:rsidRPr="00A17B15" w:rsidRDefault="00A17B15" w:rsidP="00A17B15">
      <w:r w:rsidRPr="00A17B15">
        <w:t>Вторая пересдача по Независимым экзаменам по цифровым компетенциям пройдет </w:t>
      </w:r>
      <w:r w:rsidRPr="00A17B15">
        <w:rPr>
          <w:b/>
          <w:bCs/>
        </w:rPr>
        <w:t>с 19 по 21 марта</w:t>
      </w:r>
      <w:r w:rsidRPr="00A17B15">
        <w:t>.</w:t>
      </w:r>
    </w:p>
    <w:p w14:paraId="0C6E6578" w14:textId="77777777" w:rsidR="00A17B15" w:rsidRPr="00A17B15" w:rsidRDefault="00A17B15" w:rsidP="00A17B15">
      <w:r w:rsidRPr="00A17B15">
        <w:rPr>
          <w:i/>
          <w:iCs/>
        </w:rPr>
        <w:t>Если студенты по уважительной причине пропустят одну из пересдач в марте, для них будет следующая возможность пересдать экзамен в следующий период пересдач: сентябрь-октябрь следующего учебного года.</w:t>
      </w:r>
    </w:p>
    <w:p w14:paraId="0237574F" w14:textId="77777777" w:rsidR="00A17B15" w:rsidRPr="00A17B15" w:rsidRDefault="00A17B15" w:rsidP="00A17B15">
      <w:r w:rsidRPr="00A17B15">
        <w:t>У студентов есть возможность </w:t>
      </w:r>
      <w:hyperlink r:id="rId26" w:history="1">
        <w:r w:rsidRPr="00A17B15">
          <w:rPr>
            <w:rStyle w:val="ac"/>
          </w:rPr>
          <w:t>отложить вторую пересдачу</w:t>
        </w:r>
      </w:hyperlink>
      <w:r w:rsidRPr="00A17B15">
        <w:t>, если на первой пересдаче получена неудовлетворительная оценка.</w:t>
      </w:r>
    </w:p>
    <w:p w14:paraId="201D1358" w14:textId="77777777" w:rsidR="00A17B15" w:rsidRPr="00A17B15" w:rsidRDefault="00A17B15" w:rsidP="00A17B15">
      <w:r w:rsidRPr="00A17B15">
        <w:t>Если студент принимает решение отложить вторую пересдачу, или по уважительной причине пропустил в условленный период одну из пересдач, (у него остается еще одна попытка сдачи), в таком случае пересдача проводится в следующий период пересдач Независимых экзаменов по цифровым компетенциям - в осенний период пересдач (</w:t>
      </w:r>
      <w:proofErr w:type="gramStart"/>
      <w:r w:rsidRPr="00A17B15">
        <w:t>для экзаменов</w:t>
      </w:r>
      <w:proofErr w:type="gramEnd"/>
      <w:r w:rsidRPr="00A17B15">
        <w:t xml:space="preserve"> проводимых в 3 модуле).</w:t>
      </w:r>
    </w:p>
    <w:p w14:paraId="167BDFCE" w14:textId="77777777" w:rsidR="00A17B15" w:rsidRPr="00A17B15" w:rsidRDefault="00A17B15" w:rsidP="00A17B15">
      <w:r w:rsidRPr="00A17B15">
        <w:rPr>
          <w:b/>
          <w:bCs/>
        </w:rPr>
        <w:t>Пересдачи Независимых экзаменов по цифровым компетенциям для студентов с задолженностями с 2024/2025 учебных годов пройдут 18-20 марта.</w:t>
      </w:r>
    </w:p>
    <w:p w14:paraId="29459B3C" w14:textId="77777777" w:rsidR="00A17B15" w:rsidRPr="00A17B15" w:rsidRDefault="00A17B15" w:rsidP="00A17B15">
      <w:r w:rsidRPr="00A17B15">
        <w:rPr>
          <w:b/>
          <w:bCs/>
        </w:rPr>
        <w:t>Язык проведения</w:t>
      </w:r>
      <w:r w:rsidRPr="00A17B15">
        <w:t xml:space="preserve"> экзаменов зависит от языка реализации программы: если она реализуется только на </w:t>
      </w:r>
      <w:proofErr w:type="spellStart"/>
      <w:r w:rsidRPr="00A17B15">
        <w:t>английском</w:t>
      </w:r>
      <w:proofErr w:type="spellEnd"/>
      <w:r w:rsidRPr="00A17B15">
        <w:t xml:space="preserve"> языке или на двух языках, студенты сдают на </w:t>
      </w:r>
      <w:proofErr w:type="spellStart"/>
      <w:r w:rsidRPr="00A17B15">
        <w:t>английском</w:t>
      </w:r>
      <w:proofErr w:type="spellEnd"/>
      <w:r w:rsidRPr="00A17B15">
        <w:t xml:space="preserve"> языке; остальные студенты проходят оценку на русском языке.</w:t>
      </w:r>
    </w:p>
    <w:p w14:paraId="6E610584" w14:textId="77777777" w:rsidR="00A17B15" w:rsidRPr="00A17B15" w:rsidRDefault="00A17B15" w:rsidP="00A17B15">
      <w:r w:rsidRPr="00A17B15">
        <w:rPr>
          <w:b/>
          <w:bCs/>
        </w:rPr>
        <w:t>4 модуль</w:t>
      </w:r>
    </w:p>
    <w:p w14:paraId="1B1D860D" w14:textId="77777777" w:rsidR="00A17B15" w:rsidRPr="00A17B15" w:rsidRDefault="00A17B15" w:rsidP="00A17B15">
      <w:r w:rsidRPr="00A17B15">
        <w:t>Независимые экзамены по цифровым компетенциям для студентов бакалавриата и специалитета в 2025/2026 учебном году пройдет</w:t>
      </w:r>
      <w:r w:rsidRPr="00A17B15">
        <w:rPr>
          <w:b/>
          <w:bCs/>
        </w:rPr>
        <w:t> с 4 апреля по 15 июня</w:t>
      </w:r>
      <w:r w:rsidRPr="00A17B15">
        <w:t>. </w:t>
      </w:r>
    </w:p>
    <w:p w14:paraId="56AC662E" w14:textId="77777777" w:rsidR="00A17B15" w:rsidRPr="00A17B15" w:rsidRDefault="00A17B15" w:rsidP="00A17B15">
      <w:pPr>
        <w:rPr>
          <w:b/>
          <w:bCs/>
        </w:rPr>
      </w:pPr>
      <w:r w:rsidRPr="00A17B15">
        <w:rPr>
          <w:b/>
          <w:bCs/>
        </w:rPr>
        <w:t>Материалы для подготовки </w:t>
      </w:r>
    </w:p>
    <w:p w14:paraId="2ED8DB2A" w14:textId="77777777" w:rsidR="00A17B15" w:rsidRPr="00A17B15" w:rsidRDefault="00A17B15" w:rsidP="00A17B15">
      <w:bookmarkStart w:id="2" w:name="internal-prep"/>
      <w:bookmarkEnd w:id="2"/>
      <w:r w:rsidRPr="00A17B15">
        <w:t> </w:t>
      </w:r>
    </w:p>
    <w:tbl>
      <w:tblPr>
        <w:tblW w:w="7500" w:type="dxa"/>
        <w:tblCellSpacing w:w="4" w:type="dxa"/>
        <w:tblCellMar>
          <w:top w:w="8" w:type="dxa"/>
          <w:left w:w="8" w:type="dxa"/>
          <w:bottom w:w="8" w:type="dxa"/>
          <w:right w:w="8" w:type="dxa"/>
        </w:tblCellMar>
        <w:tblLook w:val="04A0" w:firstRow="1" w:lastRow="0" w:firstColumn="1" w:lastColumn="0" w:noHBand="0" w:noVBand="1"/>
      </w:tblPr>
      <w:tblGrid>
        <w:gridCol w:w="2501"/>
        <w:gridCol w:w="2494"/>
        <w:gridCol w:w="2505"/>
      </w:tblGrid>
      <w:tr w:rsidR="00A17B15" w:rsidRPr="00A17B15" w14:paraId="6D03D64B" w14:textId="77777777">
        <w:trPr>
          <w:tblCellSpacing w:w="4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05C95AD" w14:textId="77777777" w:rsidR="00A17B15" w:rsidRPr="00A17B15" w:rsidRDefault="00A17B15" w:rsidP="00A17B15">
            <w:hyperlink r:id="rId27" w:history="1">
              <w:r w:rsidRPr="00A17B15">
                <w:rPr>
                  <w:rStyle w:val="ac"/>
                </w:rPr>
                <w:t>Цифровая грамотность</w:t>
              </w:r>
            </w:hyperlink>
          </w:p>
          <w:p w14:paraId="0AE6E944" w14:textId="77777777" w:rsidR="00A17B15" w:rsidRPr="00A17B15" w:rsidRDefault="00A17B15" w:rsidP="00A17B15">
            <w:hyperlink r:id="rId28" w:history="1">
              <w:r w:rsidRPr="00A17B15">
                <w:rPr>
                  <w:rStyle w:val="ac"/>
                </w:rPr>
                <w:t xml:space="preserve">Digital </w:t>
              </w:r>
              <w:proofErr w:type="spellStart"/>
              <w:r w:rsidRPr="00A17B15">
                <w:rPr>
                  <w:rStyle w:val="ac"/>
                </w:rPr>
                <w:t>Literacy</w:t>
              </w:r>
              <w:proofErr w:type="spellEnd"/>
            </w:hyperlink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78F79E4" w14:textId="77777777" w:rsidR="00A17B15" w:rsidRPr="00A17B15" w:rsidRDefault="00A17B15" w:rsidP="00A17B15">
            <w:r w:rsidRPr="00A17B15"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64415C4" w14:textId="77777777" w:rsidR="00A17B15" w:rsidRPr="00A17B15" w:rsidRDefault="00A17B15" w:rsidP="00A17B15">
            <w:r w:rsidRPr="00A17B15">
              <w:t> </w:t>
            </w:r>
          </w:p>
        </w:tc>
      </w:tr>
      <w:tr w:rsidR="00A17B15" w:rsidRPr="00A17B15" w14:paraId="1AFAAF3B" w14:textId="77777777">
        <w:trPr>
          <w:tblCellSpacing w:w="4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740F022" w14:textId="77777777" w:rsidR="00A17B15" w:rsidRPr="00A17B15" w:rsidRDefault="00A17B15" w:rsidP="00A17B15">
            <w:hyperlink r:id="rId29" w:history="1">
              <w:r w:rsidRPr="00A17B15">
                <w:rPr>
                  <w:rStyle w:val="ac"/>
                </w:rPr>
                <w:t>Программирование. Начальный уровень</w:t>
              </w:r>
            </w:hyperlink>
          </w:p>
          <w:p w14:paraId="21492FFB" w14:textId="77777777" w:rsidR="00A17B15" w:rsidRPr="00A17B15" w:rsidRDefault="00A17B15" w:rsidP="00A17B15">
            <w:hyperlink r:id="rId30" w:history="1">
              <w:proofErr w:type="spellStart"/>
              <w:r w:rsidRPr="00A17B15">
                <w:rPr>
                  <w:rStyle w:val="ac"/>
                </w:rPr>
                <w:t>Programming</w:t>
              </w:r>
              <w:proofErr w:type="spellEnd"/>
              <w:r w:rsidRPr="00A17B15">
                <w:rPr>
                  <w:rStyle w:val="ac"/>
                </w:rPr>
                <w:t xml:space="preserve">. </w:t>
              </w:r>
              <w:proofErr w:type="spellStart"/>
              <w:r w:rsidRPr="00A17B15">
                <w:rPr>
                  <w:rStyle w:val="ac"/>
                </w:rPr>
                <w:t>Elementary</w:t>
              </w:r>
              <w:proofErr w:type="spellEnd"/>
              <w:r w:rsidRPr="00A17B15">
                <w:rPr>
                  <w:rStyle w:val="ac"/>
                </w:rPr>
                <w:t xml:space="preserve"> </w:t>
              </w:r>
              <w:proofErr w:type="spellStart"/>
              <w:r w:rsidRPr="00A17B15">
                <w:rPr>
                  <w:rStyle w:val="ac"/>
                </w:rPr>
                <w:t>level</w:t>
              </w:r>
              <w:proofErr w:type="spellEnd"/>
            </w:hyperlink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FC26BAE" w14:textId="77777777" w:rsidR="00A17B15" w:rsidRPr="00A17B15" w:rsidRDefault="00A17B15" w:rsidP="00A17B15">
            <w:hyperlink r:id="rId31" w:history="1">
              <w:r w:rsidRPr="00A17B15">
                <w:rPr>
                  <w:rStyle w:val="ac"/>
                </w:rPr>
                <w:t>Программирование. Базовый уровень</w:t>
              </w:r>
            </w:hyperlink>
          </w:p>
          <w:p w14:paraId="30A9AE3B" w14:textId="77777777" w:rsidR="00A17B15" w:rsidRPr="00A17B15" w:rsidRDefault="00A17B15" w:rsidP="00A17B15">
            <w:hyperlink r:id="rId32" w:history="1">
              <w:proofErr w:type="spellStart"/>
              <w:r w:rsidRPr="00A17B15">
                <w:rPr>
                  <w:rStyle w:val="ac"/>
                </w:rPr>
                <w:t>Programming</w:t>
              </w:r>
              <w:proofErr w:type="spellEnd"/>
              <w:r w:rsidRPr="00A17B15">
                <w:rPr>
                  <w:rStyle w:val="ac"/>
                </w:rPr>
                <w:t xml:space="preserve">. </w:t>
              </w:r>
              <w:proofErr w:type="spellStart"/>
              <w:r w:rsidRPr="00A17B15">
                <w:rPr>
                  <w:rStyle w:val="ac"/>
                </w:rPr>
                <w:t>Intermediate</w:t>
              </w:r>
              <w:proofErr w:type="spellEnd"/>
              <w:r w:rsidRPr="00A17B15">
                <w:rPr>
                  <w:rStyle w:val="ac"/>
                </w:rPr>
                <w:t xml:space="preserve"> </w:t>
              </w:r>
              <w:proofErr w:type="spellStart"/>
              <w:r w:rsidRPr="00A17B15">
                <w:rPr>
                  <w:rStyle w:val="ac"/>
                </w:rPr>
                <w:t>level</w:t>
              </w:r>
              <w:proofErr w:type="spellEnd"/>
            </w:hyperlink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88DD3DD" w14:textId="77777777" w:rsidR="00A17B15" w:rsidRPr="00A17B15" w:rsidRDefault="00A17B15" w:rsidP="00A17B15">
            <w:hyperlink r:id="rId33" w:history="1">
              <w:r w:rsidRPr="00A17B15">
                <w:rPr>
                  <w:rStyle w:val="ac"/>
                </w:rPr>
                <w:t>Программирование. Продвинутый уровень</w:t>
              </w:r>
            </w:hyperlink>
          </w:p>
          <w:p w14:paraId="7405BB98" w14:textId="77777777" w:rsidR="00A17B15" w:rsidRPr="00A17B15" w:rsidRDefault="00A17B15" w:rsidP="00A17B15">
            <w:hyperlink r:id="rId34" w:history="1">
              <w:proofErr w:type="spellStart"/>
              <w:r w:rsidRPr="00A17B15">
                <w:rPr>
                  <w:rStyle w:val="ac"/>
                </w:rPr>
                <w:t>Programming</w:t>
              </w:r>
              <w:proofErr w:type="spellEnd"/>
              <w:r w:rsidRPr="00A17B15">
                <w:rPr>
                  <w:rStyle w:val="ac"/>
                </w:rPr>
                <w:t xml:space="preserve">. Advanced </w:t>
              </w:r>
              <w:proofErr w:type="spellStart"/>
              <w:r w:rsidRPr="00A17B15">
                <w:rPr>
                  <w:rStyle w:val="ac"/>
                </w:rPr>
                <w:t>level</w:t>
              </w:r>
              <w:proofErr w:type="spellEnd"/>
            </w:hyperlink>
          </w:p>
        </w:tc>
      </w:tr>
      <w:tr w:rsidR="00A17B15" w:rsidRPr="00A17B15" w14:paraId="494CB001" w14:textId="77777777">
        <w:trPr>
          <w:tblCellSpacing w:w="4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E212B66" w14:textId="77777777" w:rsidR="00A17B15" w:rsidRPr="00A17B15" w:rsidRDefault="00A17B15" w:rsidP="00A17B15">
            <w:hyperlink r:id="rId35" w:history="1">
              <w:r w:rsidRPr="00A17B15">
                <w:rPr>
                  <w:rStyle w:val="ac"/>
                </w:rPr>
                <w:t>Анализ данных. Начальный уровень</w:t>
              </w:r>
            </w:hyperlink>
          </w:p>
          <w:p w14:paraId="798AAE09" w14:textId="77777777" w:rsidR="00A17B15" w:rsidRPr="00A17B15" w:rsidRDefault="00A17B15" w:rsidP="00A17B15">
            <w:hyperlink r:id="rId36" w:history="1">
              <w:r w:rsidRPr="00A17B15">
                <w:rPr>
                  <w:rStyle w:val="ac"/>
                </w:rPr>
                <w:t xml:space="preserve">Data Science. </w:t>
              </w:r>
              <w:proofErr w:type="spellStart"/>
              <w:r w:rsidRPr="00A17B15">
                <w:rPr>
                  <w:rStyle w:val="ac"/>
                </w:rPr>
                <w:t>Elementary</w:t>
              </w:r>
              <w:proofErr w:type="spellEnd"/>
              <w:r w:rsidRPr="00A17B15">
                <w:rPr>
                  <w:rStyle w:val="ac"/>
                </w:rPr>
                <w:t xml:space="preserve"> </w:t>
              </w:r>
              <w:proofErr w:type="spellStart"/>
              <w:r w:rsidRPr="00A17B15">
                <w:rPr>
                  <w:rStyle w:val="ac"/>
                </w:rPr>
                <w:t>level</w:t>
              </w:r>
              <w:proofErr w:type="spellEnd"/>
            </w:hyperlink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8438222" w14:textId="77777777" w:rsidR="00A17B15" w:rsidRPr="00A17B15" w:rsidRDefault="00A17B15" w:rsidP="00A17B15">
            <w:hyperlink r:id="rId37" w:history="1">
              <w:r w:rsidRPr="00A17B15">
                <w:rPr>
                  <w:rStyle w:val="ac"/>
                </w:rPr>
                <w:t>Анализ данных. Базовый уровень</w:t>
              </w:r>
            </w:hyperlink>
          </w:p>
          <w:p w14:paraId="30E43DBA" w14:textId="77777777" w:rsidR="00A17B15" w:rsidRPr="00A17B15" w:rsidRDefault="00A17B15" w:rsidP="00A17B15">
            <w:hyperlink r:id="rId38" w:history="1">
              <w:r w:rsidRPr="00A17B15">
                <w:rPr>
                  <w:rStyle w:val="ac"/>
                </w:rPr>
                <w:t xml:space="preserve">Data Science. </w:t>
              </w:r>
              <w:proofErr w:type="spellStart"/>
              <w:r w:rsidRPr="00A17B15">
                <w:rPr>
                  <w:rStyle w:val="ac"/>
                </w:rPr>
                <w:t>Intermediate</w:t>
              </w:r>
              <w:proofErr w:type="spellEnd"/>
              <w:r w:rsidRPr="00A17B15">
                <w:rPr>
                  <w:rStyle w:val="ac"/>
                </w:rPr>
                <w:t xml:space="preserve"> </w:t>
              </w:r>
              <w:proofErr w:type="spellStart"/>
              <w:r w:rsidRPr="00A17B15">
                <w:rPr>
                  <w:rStyle w:val="ac"/>
                </w:rPr>
                <w:t>level</w:t>
              </w:r>
              <w:proofErr w:type="spellEnd"/>
            </w:hyperlink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F20C736" w14:textId="77777777" w:rsidR="00A17B15" w:rsidRPr="00A17B15" w:rsidRDefault="00A17B15" w:rsidP="00A17B15">
            <w:hyperlink r:id="rId39" w:history="1">
              <w:r w:rsidRPr="00A17B15">
                <w:rPr>
                  <w:rStyle w:val="ac"/>
                </w:rPr>
                <w:t>Анализ данных. Продвинутый уровень</w:t>
              </w:r>
            </w:hyperlink>
          </w:p>
          <w:p w14:paraId="678736C2" w14:textId="77777777" w:rsidR="00A17B15" w:rsidRPr="00A17B15" w:rsidRDefault="00A17B15" w:rsidP="00A17B15">
            <w:hyperlink r:id="rId40" w:history="1">
              <w:r w:rsidRPr="00A17B15">
                <w:rPr>
                  <w:rStyle w:val="ac"/>
                </w:rPr>
                <w:t xml:space="preserve">Data Science. Advanced </w:t>
              </w:r>
              <w:proofErr w:type="spellStart"/>
              <w:r w:rsidRPr="00A17B15">
                <w:rPr>
                  <w:rStyle w:val="ac"/>
                </w:rPr>
                <w:t>level</w:t>
              </w:r>
              <w:proofErr w:type="spellEnd"/>
            </w:hyperlink>
          </w:p>
        </w:tc>
      </w:tr>
    </w:tbl>
    <w:p w14:paraId="1E08F60D" w14:textId="77777777" w:rsidR="00A17B15" w:rsidRPr="00A17B15" w:rsidRDefault="00A17B15" w:rsidP="00A17B15">
      <w:r w:rsidRPr="00A17B15">
        <w:t> </w:t>
      </w:r>
    </w:p>
    <w:p w14:paraId="58D40279" w14:textId="77777777" w:rsidR="00A17B15" w:rsidRPr="00A17B15" w:rsidRDefault="00A17B15" w:rsidP="00A17B15">
      <w:pPr>
        <w:rPr>
          <w:b/>
          <w:bCs/>
        </w:rPr>
      </w:pPr>
      <w:r w:rsidRPr="00A17B15">
        <w:rPr>
          <w:b/>
          <w:bCs/>
        </w:rPr>
        <w:t>Оценивание </w:t>
      </w:r>
    </w:p>
    <w:p w14:paraId="586FCD2C" w14:textId="77777777" w:rsidR="00A17B15" w:rsidRPr="00A17B15" w:rsidRDefault="00A17B15" w:rsidP="00A17B15">
      <w:bookmarkStart w:id="3" w:name="internal-marks"/>
      <w:bookmarkEnd w:id="3"/>
      <w:r w:rsidRPr="00A17B15">
        <w:t>Оценки за Независимые </w:t>
      </w:r>
      <w:proofErr w:type="gramStart"/>
      <w:r w:rsidRPr="00A17B15">
        <w:t>экзамены  выставляются</w:t>
      </w:r>
      <w:proofErr w:type="gramEnd"/>
      <w:r w:rsidRPr="00A17B15">
        <w:t xml:space="preserve"> по 10-балльной шкале и объявляются не позднее чем через 3 недели после окончания периода проведения экзаменов. Обращаем внимание на то, что оценки за каждый отдельный экзамен вносятся в приложение к диплому, идут в текущий рейтинг с весом в 3 кредита, входят в рейтинг определенных годов обучения в соответствии с учебным планом, и </w:t>
      </w:r>
      <w:r w:rsidRPr="00A17B15">
        <w:rPr>
          <w:b/>
          <w:bCs/>
        </w:rPr>
        <w:t>учитываются при назначении стипендий и скидок</w:t>
      </w:r>
      <w:r w:rsidRPr="00A17B15">
        <w:t> в соответствии с локальными нормативными актами НИУ ВШЭ.</w:t>
      </w:r>
    </w:p>
    <w:p w14:paraId="541EFC6E" w14:textId="77777777" w:rsidR="00A17B15" w:rsidRPr="00A17B15" w:rsidRDefault="00A17B15" w:rsidP="00A17B15">
      <w:r w:rsidRPr="00A17B15">
        <w:rPr>
          <w:b/>
          <w:bCs/>
        </w:rPr>
        <w:t>Правила округления оценок</w:t>
      </w:r>
      <w:r w:rsidRPr="00A17B15">
        <w:t>:</w:t>
      </w:r>
    </w:p>
    <w:p w14:paraId="43C6F3EF" w14:textId="77777777" w:rsidR="00A17B15" w:rsidRPr="00A17B15" w:rsidRDefault="00A17B15" w:rsidP="00A17B15">
      <w:r w:rsidRPr="00A17B15">
        <w:t>— Выше 4 баллов действуют правила арифметического округления. Пример: оценка 4,5 округляется до 5; 6,4 округляется до 6.</w:t>
      </w:r>
      <w:r w:rsidRPr="00A17B15">
        <w:br/>
        <w:t>— Ниже 4 баллов оценка округляется с отбрасыванием целого числа. Пример: 3,9 округляется до 3.</w:t>
      </w:r>
    </w:p>
    <w:p w14:paraId="4288E7D9" w14:textId="77777777" w:rsidR="00A17B15" w:rsidRPr="00A17B15" w:rsidRDefault="00A17B15" w:rsidP="00A17B15">
      <w:r w:rsidRPr="00A17B15">
        <w:t>Если студент получил за любой из экзаменов по цифровым компетенциям неудовлетворительную оценку (ниже 4 баллов), то у студента образуется </w:t>
      </w:r>
      <w:r w:rsidRPr="00A17B15">
        <w:rPr>
          <w:b/>
          <w:bCs/>
        </w:rPr>
        <w:t>академическая задолженность</w:t>
      </w:r>
      <w:r w:rsidRPr="00A17B15">
        <w:t>, которую необходимо устранить до конца обучения.</w:t>
      </w:r>
    </w:p>
    <w:p w14:paraId="19334960" w14:textId="77777777" w:rsidR="00A17B15" w:rsidRPr="00A17B15" w:rsidRDefault="00A17B15" w:rsidP="00A17B15">
      <w:pPr>
        <w:rPr>
          <w:b/>
          <w:bCs/>
        </w:rPr>
      </w:pPr>
      <w:r w:rsidRPr="00A17B15">
        <w:rPr>
          <w:b/>
          <w:bCs/>
        </w:rPr>
        <w:t>Запись на экзамены </w:t>
      </w:r>
    </w:p>
    <w:p w14:paraId="5F929DAC" w14:textId="77777777" w:rsidR="00A17B15" w:rsidRPr="00A17B15" w:rsidRDefault="00A17B15" w:rsidP="00A17B15">
      <w:bookmarkStart w:id="4" w:name="internal-how"/>
      <w:bookmarkEnd w:id="4"/>
      <w:r w:rsidRPr="00A17B15">
        <w:t>Учебный офис публикует график проведения экзаменов </w:t>
      </w:r>
      <w:r w:rsidRPr="00A17B15">
        <w:rPr>
          <w:b/>
          <w:bCs/>
        </w:rPr>
        <w:t>за 10 дней</w:t>
      </w:r>
      <w:r w:rsidRPr="00A17B15">
        <w:t> до начала периода проведения экзаменов на сайте образовательной программы, а также дополнительно оповещает студентов о дате, платформе и времени проведения каждого экзамена </w:t>
      </w:r>
      <w:r w:rsidRPr="00A17B15">
        <w:rPr>
          <w:b/>
          <w:bCs/>
        </w:rPr>
        <w:t>за 3 рабочих дня</w:t>
      </w:r>
      <w:r w:rsidRPr="00A17B15">
        <w:t> до даты проведения экзамена.</w:t>
      </w:r>
    </w:p>
    <w:p w14:paraId="16B7B95C" w14:textId="77777777" w:rsidR="00A17B15" w:rsidRPr="00A17B15" w:rsidRDefault="00A17B15" w:rsidP="00A17B15">
      <w:pPr>
        <w:numPr>
          <w:ilvl w:val="0"/>
          <w:numId w:val="3"/>
        </w:numPr>
      </w:pPr>
      <w:r w:rsidRPr="00A17B15">
        <w:t>Студент </w:t>
      </w:r>
      <w:r w:rsidRPr="00A17B15">
        <w:rPr>
          <w:b/>
          <w:bCs/>
        </w:rPr>
        <w:t>самостоятельно </w:t>
      </w:r>
      <w:r w:rsidRPr="00A17B15">
        <w:t>записывается на экзамен. </w:t>
      </w:r>
    </w:p>
    <w:p w14:paraId="214ECB27" w14:textId="77777777" w:rsidR="00A17B15" w:rsidRPr="00A17B15" w:rsidRDefault="00A17B15" w:rsidP="00A17B15">
      <w:pPr>
        <w:numPr>
          <w:ilvl w:val="0"/>
          <w:numId w:val="3"/>
        </w:numPr>
      </w:pPr>
      <w:r w:rsidRPr="00A17B15">
        <w:t>Запись на экзамены доступна студентам </w:t>
      </w:r>
      <w:r w:rsidRPr="00A17B15">
        <w:rPr>
          <w:b/>
          <w:bCs/>
        </w:rPr>
        <w:t>за 2 недели </w:t>
      </w:r>
      <w:r w:rsidRPr="00A17B15">
        <w:t>до первого слота по экзаменам по цифровым компетенциям. Дату и время сдачи определяет студент, исходя из доступных ему слотов записи.</w:t>
      </w:r>
    </w:p>
    <w:p w14:paraId="66D44AA4" w14:textId="77777777" w:rsidR="00A17B15" w:rsidRPr="00A17B15" w:rsidRDefault="00A17B15" w:rsidP="00A17B15">
      <w:pPr>
        <w:numPr>
          <w:ilvl w:val="0"/>
          <w:numId w:val="3"/>
        </w:numPr>
      </w:pPr>
      <w:r w:rsidRPr="00A17B15">
        <w:t>Не позднее, чем </w:t>
      </w:r>
      <w:r w:rsidRPr="00A17B15">
        <w:rPr>
          <w:b/>
          <w:bCs/>
        </w:rPr>
        <w:t>за 3 рабочих дня</w:t>
      </w:r>
      <w:r w:rsidRPr="00A17B15">
        <w:t> студент должен внести данные о выбранном слоте в регистрационные формы.</w:t>
      </w:r>
    </w:p>
    <w:p w14:paraId="79406D9C" w14:textId="77777777" w:rsidR="00A17B15" w:rsidRPr="00A17B15" w:rsidRDefault="00A17B15" w:rsidP="00A17B15">
      <w:r w:rsidRPr="00A17B15">
        <w:lastRenderedPageBreak/>
        <w:t>Если студент имеет медицинские показания для создания ему </w:t>
      </w:r>
      <w:r w:rsidRPr="00A17B15">
        <w:rPr>
          <w:b/>
          <w:bCs/>
        </w:rPr>
        <w:t>особых условий</w:t>
      </w:r>
      <w:r w:rsidRPr="00A17B15">
        <w:t> при проведении экзаменов, он должен не позднее, чем </w:t>
      </w:r>
      <w:r w:rsidRPr="00A17B15">
        <w:rPr>
          <w:b/>
          <w:bCs/>
        </w:rPr>
        <w:t>за месяц</w:t>
      </w:r>
      <w:r w:rsidRPr="00A17B15">
        <w:t> до начала проведения экзаменов, предоставить в Учебный офис заявление на имя проректора </w:t>
      </w:r>
      <w:hyperlink r:id="rId41" w:history="1">
        <w:r w:rsidRPr="00A17B15">
          <w:rPr>
            <w:rStyle w:val="ac"/>
          </w:rPr>
          <w:t>С.Ю. Рощина</w:t>
        </w:r>
      </w:hyperlink>
      <w:r w:rsidRPr="00A17B15">
        <w:t>, в котором должно содержаться описание необходимых условий, и медицинские документы, являющиеся основанием для их создания.</w:t>
      </w:r>
    </w:p>
    <w:p w14:paraId="37B9F96D" w14:textId="77777777" w:rsidR="00A17B15" w:rsidRPr="00A17B15" w:rsidRDefault="00A17B15" w:rsidP="00A17B15">
      <w:pPr>
        <w:rPr>
          <w:b/>
          <w:bCs/>
        </w:rPr>
      </w:pPr>
      <w:r w:rsidRPr="00A17B15">
        <w:rPr>
          <w:b/>
          <w:bCs/>
        </w:rPr>
        <w:t>Проведение экзаменов </w:t>
      </w:r>
    </w:p>
    <w:p w14:paraId="74A298E5" w14:textId="77777777" w:rsidR="00A17B15" w:rsidRPr="00A17B15" w:rsidRDefault="00A17B15" w:rsidP="00A17B15">
      <w:bookmarkStart w:id="5" w:name="internal-howto"/>
      <w:bookmarkEnd w:id="5"/>
      <w:r w:rsidRPr="00A17B15">
        <w:t xml:space="preserve">Экзамены по цифровым компетенциям в текущем учебном году проводятся в онлайн-формате с синхронным </w:t>
      </w:r>
      <w:proofErr w:type="spellStart"/>
      <w:r w:rsidRPr="00A17B15">
        <w:t>прокторингом</w:t>
      </w:r>
      <w:proofErr w:type="spellEnd"/>
      <w:r w:rsidRPr="00A17B15">
        <w:t xml:space="preserve"> на платформе edu.hse.ru</w:t>
      </w:r>
    </w:p>
    <w:p w14:paraId="1CD08247" w14:textId="77777777" w:rsidR="00A17B15" w:rsidRPr="00A17B15" w:rsidRDefault="00A17B15" w:rsidP="00A17B15">
      <w:r w:rsidRPr="00A17B15">
        <w:t>Перед началом экзамен студент должен:</w:t>
      </w:r>
    </w:p>
    <w:p w14:paraId="0622A5A7" w14:textId="77777777" w:rsidR="00A17B15" w:rsidRPr="00A17B15" w:rsidRDefault="00A17B15" w:rsidP="00A17B15">
      <w:r w:rsidRPr="00A17B15">
        <w:t>1. Ознакомиться с правилами поведения на экзамене.</w:t>
      </w:r>
    </w:p>
    <w:p w14:paraId="7A39B28F" w14:textId="77777777" w:rsidR="00A17B15" w:rsidRPr="00A17B15" w:rsidRDefault="00A17B15" w:rsidP="00A17B15">
      <w:r w:rsidRPr="00A17B15">
        <w:t>2. </w:t>
      </w:r>
      <w:proofErr w:type="spellStart"/>
      <w:r w:rsidRPr="00A17B15">
        <w:t>Пройти</w:t>
      </w:r>
      <w:proofErr w:type="spellEnd"/>
      <w:r w:rsidRPr="00A17B15">
        <w:t xml:space="preserve"> идентификацию личности. </w:t>
      </w:r>
      <w:proofErr w:type="spellStart"/>
      <w:r w:rsidRPr="00A17B15">
        <w:t>Подойдет</w:t>
      </w:r>
      <w:proofErr w:type="spellEnd"/>
      <w:r w:rsidRPr="00A17B15">
        <w:t xml:space="preserve"> </w:t>
      </w:r>
      <w:proofErr w:type="spellStart"/>
      <w:r w:rsidRPr="00A17B15">
        <w:t>внутреннии</w:t>
      </w:r>
      <w:proofErr w:type="spellEnd"/>
      <w:r w:rsidRPr="00A17B15">
        <w:t xml:space="preserve">̆ или </w:t>
      </w:r>
      <w:proofErr w:type="spellStart"/>
      <w:r w:rsidRPr="00A17B15">
        <w:t>заграничныи</w:t>
      </w:r>
      <w:proofErr w:type="spellEnd"/>
      <w:r w:rsidRPr="00A17B15">
        <w:t>̆ паспорта, водительские права, временное удостоверение личности гражданина РФ.</w:t>
      </w:r>
    </w:p>
    <w:p w14:paraId="12840F50" w14:textId="77777777" w:rsidR="00A17B15" w:rsidRPr="00A17B15" w:rsidRDefault="00A17B15" w:rsidP="00A17B15">
      <w:r w:rsidRPr="00A17B15">
        <w:t>Во время экзамена:</w:t>
      </w:r>
    </w:p>
    <w:p w14:paraId="6F4C312C" w14:textId="77777777" w:rsidR="00A17B15" w:rsidRPr="00A17B15" w:rsidRDefault="00A17B15" w:rsidP="00A17B15">
      <w:pPr>
        <w:numPr>
          <w:ilvl w:val="0"/>
          <w:numId w:val="4"/>
        </w:numPr>
      </w:pPr>
      <w:r w:rsidRPr="00A17B15">
        <w:rPr>
          <w:b/>
          <w:bCs/>
        </w:rPr>
        <w:t>Можно </w:t>
      </w:r>
      <w:r w:rsidRPr="00A17B15">
        <w:t>иметь при себе черновики (чистая бумага, ручка на столе), воду, лекарства (в прозрачном пакете). </w:t>
      </w:r>
    </w:p>
    <w:p w14:paraId="59075F44" w14:textId="77777777" w:rsidR="00A17B15" w:rsidRPr="00A17B15" w:rsidRDefault="00A17B15" w:rsidP="00A17B15">
      <w:pPr>
        <w:numPr>
          <w:ilvl w:val="0"/>
          <w:numId w:val="4"/>
        </w:numPr>
      </w:pPr>
      <w:r w:rsidRPr="00A17B15">
        <w:rPr>
          <w:b/>
          <w:bCs/>
        </w:rPr>
        <w:t>Запрещено </w:t>
      </w:r>
      <w:r w:rsidRPr="00A17B15">
        <w:t>иметь гаджеты (мобильные телефоны, кроме того, который используется во время экзамена в роли камеры, планшеты и т.д.), наушники, дополнительные мониторы и компьютерную технику, справочные материалы (книги, записи и т.д.).</w:t>
      </w:r>
    </w:p>
    <w:p w14:paraId="0ADE9E54" w14:textId="77777777" w:rsidR="00A17B15" w:rsidRPr="00A17B15" w:rsidRDefault="00A17B15" w:rsidP="00A17B15">
      <w:r w:rsidRPr="00A17B15">
        <w:t>Выход из помещения во время экзамена:</w:t>
      </w:r>
    </w:p>
    <w:p w14:paraId="196CC234" w14:textId="77777777" w:rsidR="00A17B15" w:rsidRPr="00A17B15" w:rsidRDefault="00A17B15" w:rsidP="00A17B15">
      <w:pPr>
        <w:numPr>
          <w:ilvl w:val="0"/>
          <w:numId w:val="5"/>
        </w:numPr>
      </w:pPr>
      <w:r w:rsidRPr="00A17B15">
        <w:t>По Цифровой грамотности не разрешается.</w:t>
      </w:r>
    </w:p>
    <w:p w14:paraId="7C62F584" w14:textId="77777777" w:rsidR="00A17B15" w:rsidRPr="00A17B15" w:rsidRDefault="00A17B15" w:rsidP="00A17B15">
      <w:pPr>
        <w:numPr>
          <w:ilvl w:val="0"/>
          <w:numId w:val="5"/>
        </w:numPr>
      </w:pPr>
      <w:r w:rsidRPr="00A17B15">
        <w:t>По Анализу данных и Программированию возможен по согласованию с проктором один раз на не более чем 5 минут. </w:t>
      </w:r>
    </w:p>
    <w:p w14:paraId="7B71C4BB" w14:textId="77777777" w:rsidR="00A17B15" w:rsidRPr="00A17B15" w:rsidRDefault="00A17B15" w:rsidP="00A17B15">
      <w:r w:rsidRPr="00A17B15">
        <w:t>Если студент отсутствует более 5 минут, проктор имеет право отстранить студента. В этом случае работа студента аннулируется.</w:t>
      </w:r>
    </w:p>
    <w:p w14:paraId="56953CD5" w14:textId="77777777" w:rsidR="00A17B15" w:rsidRPr="00A17B15" w:rsidRDefault="00A17B15" w:rsidP="00A17B15">
      <w:r w:rsidRPr="00A17B15">
        <w:t>При обнаружении запрещенных предметов или при нарушении студентом правил поведения во время экзамена проктор имеет право удалить студента с экзамена. </w:t>
      </w:r>
    </w:p>
    <w:p w14:paraId="364B9DCF" w14:textId="77777777" w:rsidR="00A17B15" w:rsidRPr="00A17B15" w:rsidRDefault="00A17B15" w:rsidP="00A17B15">
      <w:r w:rsidRPr="00A17B15">
        <w:t xml:space="preserve">При возникновении технических вопросов во время экзамена студент может в чате системы </w:t>
      </w:r>
      <w:proofErr w:type="spellStart"/>
      <w:r w:rsidRPr="00A17B15">
        <w:t>прокторинга</w:t>
      </w:r>
      <w:proofErr w:type="spellEnd"/>
      <w:r w:rsidRPr="00A17B15">
        <w:t xml:space="preserve"> задать вопрос проктору. </w:t>
      </w:r>
    </w:p>
    <w:p w14:paraId="0DF1CD4B" w14:textId="77777777" w:rsidR="00A17B15" w:rsidRPr="00A17B15" w:rsidRDefault="00A17B15" w:rsidP="00A17B15">
      <w:r w:rsidRPr="00A17B15">
        <w:rPr>
          <w:b/>
          <w:bCs/>
        </w:rPr>
        <w:t>Правила проведения экзаменов</w:t>
      </w:r>
      <w:r w:rsidRPr="00A17B15">
        <w:t xml:space="preserve"> опубликованы внутри дисциплин </w:t>
      </w:r>
      <w:proofErr w:type="spellStart"/>
      <w:r w:rsidRPr="00A17B15">
        <w:t>SmartLMS</w:t>
      </w:r>
      <w:proofErr w:type="spellEnd"/>
      <w:r w:rsidRPr="00A17B15">
        <w:t>.</w:t>
      </w:r>
    </w:p>
    <w:p w14:paraId="105D677A" w14:textId="77777777" w:rsidR="00A17B15" w:rsidRPr="00A17B15" w:rsidRDefault="00A17B15" w:rsidP="00A17B15">
      <w:pPr>
        <w:rPr>
          <w:b/>
          <w:bCs/>
        </w:rPr>
      </w:pPr>
      <w:r w:rsidRPr="00A17B15">
        <w:rPr>
          <w:b/>
          <w:bCs/>
        </w:rPr>
        <w:t>Перенос экзаменов </w:t>
      </w:r>
    </w:p>
    <w:p w14:paraId="6A5773C2" w14:textId="77777777" w:rsidR="00A17B15" w:rsidRPr="00A17B15" w:rsidRDefault="00A17B15" w:rsidP="00A17B15">
      <w:bookmarkStart w:id="6" w:name="internal-reschedule"/>
      <w:bookmarkEnd w:id="6"/>
      <w:r w:rsidRPr="00A17B15">
        <w:t>Перенос экзамена после закрытия слотов на запись возможен </w:t>
      </w:r>
      <w:r w:rsidRPr="00A17B15">
        <w:rPr>
          <w:b/>
          <w:bCs/>
        </w:rPr>
        <w:t>только по уважительной причине</w:t>
      </w:r>
      <w:r w:rsidRPr="00A17B15">
        <w:t>. Для переноса студент должен до начала экзамена по электронной почте подать в свободной форме заявление на имя менеджера учебного офиса с обязательным указанием причин переноса.</w:t>
      </w:r>
    </w:p>
    <w:p w14:paraId="3800BB69" w14:textId="77777777" w:rsidR="00A17B15" w:rsidRPr="00A17B15" w:rsidRDefault="00A17B15" w:rsidP="00A17B15">
      <w:r w:rsidRPr="00A17B15">
        <w:lastRenderedPageBreak/>
        <w:t>Перенос даты и/или времени проведения экзамена осуществляется</w:t>
      </w:r>
      <w:r w:rsidRPr="00A17B15">
        <w:rPr>
          <w:b/>
          <w:bCs/>
        </w:rPr>
        <w:t> не более 2 раз</w:t>
      </w:r>
      <w:r w:rsidRPr="00A17B15">
        <w:t> в период проведения независимых экзаменов.</w:t>
      </w:r>
    </w:p>
    <w:p w14:paraId="0F226E22" w14:textId="77777777" w:rsidR="00A17B15" w:rsidRPr="00A17B15" w:rsidRDefault="00A17B15" w:rsidP="00A17B15">
      <w:pPr>
        <w:rPr>
          <w:b/>
          <w:bCs/>
        </w:rPr>
      </w:pPr>
      <w:r w:rsidRPr="00A17B15">
        <w:rPr>
          <w:b/>
          <w:bCs/>
        </w:rPr>
        <w:t>Апелляции </w:t>
      </w:r>
    </w:p>
    <w:p w14:paraId="36E7D0AA" w14:textId="77777777" w:rsidR="00A17B15" w:rsidRPr="00A17B15" w:rsidRDefault="00A17B15" w:rsidP="00A17B15">
      <w:bookmarkStart w:id="7" w:name="internal-appeal"/>
      <w:bookmarkEnd w:id="7"/>
      <w:r w:rsidRPr="00A17B15">
        <w:t>Апелляция к НЭ по ЦК не предусмотрена.</w:t>
      </w:r>
    </w:p>
    <w:p w14:paraId="763CDA14" w14:textId="77777777" w:rsidR="00A17B15" w:rsidRPr="00A17B15" w:rsidRDefault="00A17B15" w:rsidP="00A17B15">
      <w:r w:rsidRPr="00A17B15">
        <w:rPr>
          <w:b/>
          <w:bCs/>
        </w:rPr>
        <w:t>Не рассматриваются следующие заявления об апелляции</w:t>
      </w:r>
      <w:r w:rsidRPr="00A17B15">
        <w:t>:</w:t>
      </w:r>
    </w:p>
    <w:p w14:paraId="178726AE" w14:textId="77777777" w:rsidR="00A17B15" w:rsidRPr="00A17B15" w:rsidRDefault="00A17B15" w:rsidP="00A17B15">
      <w:pPr>
        <w:numPr>
          <w:ilvl w:val="0"/>
          <w:numId w:val="6"/>
        </w:numPr>
      </w:pPr>
      <w:r w:rsidRPr="00A17B15">
        <w:t>На структуру бланков, настройки плагинов проверки заданий, правила, определяющие методы проверки заданий, вес заданий;</w:t>
      </w:r>
    </w:p>
    <w:p w14:paraId="36E3ACF7" w14:textId="77777777" w:rsidR="00A17B15" w:rsidRPr="00A17B15" w:rsidRDefault="00A17B15" w:rsidP="00A17B15">
      <w:pPr>
        <w:numPr>
          <w:ilvl w:val="0"/>
          <w:numId w:val="6"/>
        </w:numPr>
      </w:pPr>
      <w:r w:rsidRPr="00A17B15">
        <w:t>На вопросы, связанные с нарушением студентом установленных требований к выполнению экзаменационной работы;</w:t>
      </w:r>
    </w:p>
    <w:p w14:paraId="576F4BB5" w14:textId="77777777" w:rsidR="00A17B15" w:rsidRPr="00A17B15" w:rsidRDefault="00A17B15" w:rsidP="00A17B15">
      <w:pPr>
        <w:numPr>
          <w:ilvl w:val="0"/>
          <w:numId w:val="6"/>
        </w:numPr>
      </w:pPr>
      <w:r w:rsidRPr="00A17B15">
        <w:t>На формулировку заданий НЭ по ЦК.</w:t>
      </w:r>
    </w:p>
    <w:p w14:paraId="63B83FA2" w14:textId="77777777" w:rsidR="00A17B15" w:rsidRPr="00A17B15" w:rsidRDefault="00A17B15" w:rsidP="00A17B15">
      <w:r w:rsidRPr="00A17B15">
        <w:t>В случаях </w:t>
      </w:r>
      <w:r w:rsidRPr="00A17B15">
        <w:rPr>
          <w:b/>
          <w:bCs/>
        </w:rPr>
        <w:t>технических проблем и сбоев</w:t>
      </w:r>
      <w:r w:rsidRPr="00A17B15">
        <w:t> в работе бланка при проведении НЭ по ЦК студент имеет право направить мотивированное заявление (</w:t>
      </w:r>
      <w:hyperlink r:id="rId42" w:history="1">
        <w:r w:rsidRPr="00A17B15">
          <w:rPr>
            <w:rStyle w:val="ac"/>
          </w:rPr>
          <w:t>Образец мотивированного заявления</w:t>
        </w:r>
      </w:hyperlink>
      <w:r w:rsidRPr="00A17B15">
        <w:t>) в Учебный офис своей образовательной программы по корпоративной почте, а также через автоматизированный сервис в ЭИОС до 23.59 непосредственно в день проведения НЭ по ЦК с описанием технических сбоев в работе бланка с приложением подтверждающих материалов (скриншота экрана, включающего системное время создания скриншота/ фото, видео и т.д.).</w:t>
      </w:r>
    </w:p>
    <w:p w14:paraId="2E6E24BC" w14:textId="77777777" w:rsidR="00A17B15" w:rsidRPr="00A17B15" w:rsidRDefault="00A17B15" w:rsidP="00A17B15">
      <w:r w:rsidRPr="00A17B15">
        <w:t>В случае удовлетворения мотивированного заявления, поданного в Учебный офис, работа студента аннулируется, и ему предоставляется возможность написать НЭ по ЦК в резервный день.</w:t>
      </w:r>
    </w:p>
    <w:p w14:paraId="528415F0" w14:textId="77777777" w:rsidR="00A17B15" w:rsidRPr="00A17B15" w:rsidRDefault="00A17B15" w:rsidP="00A17B15">
      <w:r w:rsidRPr="00A17B15">
        <w:t>Студент должен за 2 рабочих дня до установленного периода резервных дней подать в учебный офис заявку на сдачу НЭ по ЦК в резервный день. Учебный офис регистрирует студента на НЭ по ЦК в резервный день.</w:t>
      </w:r>
    </w:p>
    <w:p w14:paraId="304A89A1" w14:textId="77777777" w:rsidR="00A17B15" w:rsidRPr="00A17B15" w:rsidRDefault="00A17B15" w:rsidP="00A17B15">
      <w:pPr>
        <w:rPr>
          <w:b/>
          <w:bCs/>
        </w:rPr>
      </w:pPr>
      <w:r w:rsidRPr="00A17B15">
        <w:rPr>
          <w:b/>
          <w:bCs/>
        </w:rPr>
        <w:t>Пересдачи </w:t>
      </w:r>
    </w:p>
    <w:p w14:paraId="368EBF7A" w14:textId="77777777" w:rsidR="00A17B15" w:rsidRPr="00A17B15" w:rsidRDefault="00A17B15" w:rsidP="00A17B15">
      <w:bookmarkStart w:id="8" w:name="internal-retake"/>
      <w:bookmarkEnd w:id="8"/>
      <w:r w:rsidRPr="00A17B15">
        <w:t>Пересдача экзаменов по цифровым компетенциям проходит:</w:t>
      </w:r>
    </w:p>
    <w:p w14:paraId="1D548AEE" w14:textId="77777777" w:rsidR="00A17B15" w:rsidRPr="00A17B15" w:rsidRDefault="00A17B15" w:rsidP="00A17B15">
      <w:pPr>
        <w:numPr>
          <w:ilvl w:val="0"/>
          <w:numId w:val="7"/>
        </w:numPr>
      </w:pPr>
      <w:r w:rsidRPr="00A17B15">
        <w:t>в </w:t>
      </w:r>
      <w:r w:rsidRPr="00A17B15">
        <w:rPr>
          <w:b/>
          <w:bCs/>
        </w:rPr>
        <w:t>марте, если Независимый экзамен стоит в 3 модуле, и первая сдача проходит в феврале</w:t>
      </w:r>
    </w:p>
    <w:p w14:paraId="4F629D9C" w14:textId="77777777" w:rsidR="00A17B15" w:rsidRPr="00A17B15" w:rsidRDefault="00A17B15" w:rsidP="00A17B15">
      <w:pPr>
        <w:numPr>
          <w:ilvl w:val="0"/>
          <w:numId w:val="7"/>
        </w:numPr>
      </w:pPr>
      <w:r w:rsidRPr="00A17B15">
        <w:t>в </w:t>
      </w:r>
      <w:r w:rsidRPr="00A17B15">
        <w:rPr>
          <w:b/>
          <w:bCs/>
        </w:rPr>
        <w:t>осенний период пересдач, если Независимый экзамен стоит в 4 модуле, и первая сдача проходит в апреле-июне</w:t>
      </w:r>
    </w:p>
    <w:p w14:paraId="154538A6" w14:textId="77777777" w:rsidR="00A17B15" w:rsidRPr="00A17B15" w:rsidRDefault="00A17B15" w:rsidP="00A17B15">
      <w:r w:rsidRPr="00A17B15">
        <w:t>У студентов есть возможность </w:t>
      </w:r>
      <w:hyperlink r:id="rId43" w:history="1">
        <w:r w:rsidRPr="00A17B15">
          <w:rPr>
            <w:rStyle w:val="ac"/>
          </w:rPr>
          <w:t>отложить вторую пересдачу и изучить курс заново</w:t>
        </w:r>
      </w:hyperlink>
      <w:r w:rsidRPr="00A17B15">
        <w:t>, если на первой пересдаче получена неудовлетворительная оценка.</w:t>
      </w:r>
    </w:p>
    <w:p w14:paraId="1B9AFD04" w14:textId="77777777" w:rsidR="00A17B15" w:rsidRPr="00A17B15" w:rsidRDefault="00A17B15" w:rsidP="00A17B15">
      <w:r w:rsidRPr="00A17B15">
        <w:t xml:space="preserve">Если студент принимает решение отложить вторую пересдачу, или по уважительной причине пропустил в условленный период одну из пересдач, (у него остается еще одна попытка сдачи), в таком случае пересдача проводится в следующий период пересдач </w:t>
      </w:r>
      <w:r w:rsidRPr="00A17B15">
        <w:lastRenderedPageBreak/>
        <w:t>Независимых экзаменов по цифровым компетенциям - или в марте или в осенний период пересдач по решению рабочей группы.</w:t>
      </w:r>
    </w:p>
    <w:p w14:paraId="23E94B96" w14:textId="77777777" w:rsidR="00A17B15" w:rsidRPr="00A17B15" w:rsidRDefault="00A17B15" w:rsidP="00A17B15">
      <w:r w:rsidRPr="00A17B15">
        <w:t xml:space="preserve">Студент не допускается к </w:t>
      </w:r>
      <w:proofErr w:type="spellStart"/>
      <w:r w:rsidRPr="00A17B15">
        <w:t>государственнои</w:t>
      </w:r>
      <w:proofErr w:type="spellEnd"/>
      <w:r w:rsidRPr="00A17B15">
        <w:t xml:space="preserve">̆ </w:t>
      </w:r>
      <w:proofErr w:type="spellStart"/>
      <w:r w:rsidRPr="00A17B15">
        <w:t>итоговои</w:t>
      </w:r>
      <w:proofErr w:type="spellEnd"/>
      <w:r w:rsidRPr="00A17B15">
        <w:t>̆ аттестации (ГИА), если до 1 апреля последнего курса обучения не ликвидирована академическая задолженность по независимым экзаменам по цифровым компетенциям.</w:t>
      </w:r>
    </w:p>
    <w:p w14:paraId="480577C2" w14:textId="77777777" w:rsidR="00A17B15" w:rsidRPr="00A17B15" w:rsidRDefault="00A17B15" w:rsidP="00A17B15">
      <w:pPr>
        <w:rPr>
          <w:b/>
          <w:bCs/>
        </w:rPr>
      </w:pPr>
      <w:r w:rsidRPr="00A17B15">
        <w:rPr>
          <w:b/>
          <w:bCs/>
        </w:rPr>
        <w:t>Отдельные случаи </w:t>
      </w:r>
    </w:p>
    <w:p w14:paraId="14D02525" w14:textId="77777777" w:rsidR="00A17B15" w:rsidRPr="00A17B15" w:rsidRDefault="00A17B15" w:rsidP="00A17B15">
      <w:bookmarkStart w:id="9" w:name="internal-other"/>
      <w:bookmarkEnd w:id="9"/>
      <w:r w:rsidRPr="00A17B15">
        <w:t xml:space="preserve">1. Если студент не освоил дисциплины, запланированные в учебном плане </w:t>
      </w:r>
      <w:proofErr w:type="spellStart"/>
      <w:r w:rsidRPr="00A17B15">
        <w:t>образовательнои</w:t>
      </w:r>
      <w:proofErr w:type="spellEnd"/>
      <w:r w:rsidRPr="00A17B15">
        <w:t xml:space="preserve">̆ программы для подготовки к независимому экзамену по цифровым компетенциям. Студент может подать заявление на повторное включение этих дисциплин в ИУП. Тогда </w:t>
      </w:r>
      <w:proofErr w:type="spellStart"/>
      <w:r w:rsidRPr="00A17B15">
        <w:t>независимыи</w:t>
      </w:r>
      <w:proofErr w:type="spellEnd"/>
      <w:r w:rsidRPr="00A17B15">
        <w:t xml:space="preserve">̆ экзамен по </w:t>
      </w:r>
      <w:proofErr w:type="spellStart"/>
      <w:r w:rsidRPr="00A17B15">
        <w:t>цифровои</w:t>
      </w:r>
      <w:proofErr w:type="spellEnd"/>
      <w:r w:rsidRPr="00A17B15">
        <w:t xml:space="preserve">̆ компетенции переносится на </w:t>
      </w:r>
      <w:proofErr w:type="spellStart"/>
      <w:r w:rsidRPr="00A17B15">
        <w:t>следующии</w:t>
      </w:r>
      <w:proofErr w:type="spellEnd"/>
      <w:r w:rsidRPr="00A17B15">
        <w:t xml:space="preserve">̆ год и перенос не считается </w:t>
      </w:r>
      <w:proofErr w:type="spellStart"/>
      <w:r w:rsidRPr="00A17B15">
        <w:t>академическои</w:t>
      </w:r>
      <w:proofErr w:type="spellEnd"/>
      <w:r w:rsidRPr="00A17B15">
        <w:t>̆ задолженностью.</w:t>
      </w:r>
    </w:p>
    <w:p w14:paraId="102DC3DA" w14:textId="77777777" w:rsidR="00A17B15" w:rsidRPr="00A17B15" w:rsidRDefault="00A17B15" w:rsidP="00A17B15">
      <w:r w:rsidRPr="00A17B15">
        <w:t xml:space="preserve">2. Если студент пропустил сдачу независимого экзамена по цифровым компетенциям, находясь в академическом отпуске, в отпуске по беременности и родам или в отпуске по уходу за ребенком. Студент последовательно изучает дисциплины, предусмотренные учебным планом </w:t>
      </w:r>
      <w:proofErr w:type="spellStart"/>
      <w:r w:rsidRPr="00A17B15">
        <w:t>образовательнои</w:t>
      </w:r>
      <w:proofErr w:type="spellEnd"/>
      <w:r w:rsidRPr="00A17B15">
        <w:t xml:space="preserve">̆ программы для подготовки к независимому экзамену по цифровым компетенциям, и </w:t>
      </w:r>
      <w:proofErr w:type="spellStart"/>
      <w:r w:rsidRPr="00A17B15">
        <w:t>сдаёт</w:t>
      </w:r>
      <w:proofErr w:type="spellEnd"/>
      <w:r w:rsidRPr="00A17B15">
        <w:t xml:space="preserve"> экзамен после их завершения.</w:t>
      </w:r>
    </w:p>
    <w:tbl>
      <w:tblPr>
        <w:tblpPr w:leftFromText="180" w:rightFromText="180" w:vertAnchor="text" w:horzAnchor="margin" w:tblpXSpec="center" w:tblpY="535"/>
        <w:tblW w:w="1106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8" w:type="dxa"/>
          <w:left w:w="120" w:type="dxa"/>
          <w:bottom w:w="8" w:type="dxa"/>
          <w:right w:w="8" w:type="dxa"/>
        </w:tblCellMar>
        <w:tblLook w:val="04A0" w:firstRow="1" w:lastRow="0" w:firstColumn="1" w:lastColumn="0" w:noHBand="0" w:noVBand="1"/>
      </w:tblPr>
      <w:tblGrid>
        <w:gridCol w:w="2507"/>
        <w:gridCol w:w="2809"/>
        <w:gridCol w:w="5746"/>
      </w:tblGrid>
      <w:tr w:rsidR="00642E7B" w:rsidRPr="00A17B15" w14:paraId="28152B6A" w14:textId="77777777" w:rsidTr="00642E7B">
        <w:tc>
          <w:tcPr>
            <w:tcW w:w="25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07729E77" w14:textId="77777777" w:rsidR="00642E7B" w:rsidRPr="00642E7B" w:rsidRDefault="00642E7B" w:rsidP="00642E7B">
            <w:pPr>
              <w:rPr>
                <w:sz w:val="16"/>
                <w:szCs w:val="16"/>
              </w:rPr>
            </w:pPr>
            <w:r w:rsidRPr="00642E7B">
              <w:rPr>
                <w:b/>
                <w:bCs/>
                <w:sz w:val="16"/>
                <w:szCs w:val="16"/>
              </w:rPr>
              <w:t>Оценка за внешнюю оценку</w:t>
            </w:r>
          </w:p>
        </w:tc>
        <w:tc>
          <w:tcPr>
            <w:tcW w:w="28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5335F752" w14:textId="77777777" w:rsidR="00642E7B" w:rsidRPr="00642E7B" w:rsidRDefault="00642E7B" w:rsidP="00642E7B">
            <w:pPr>
              <w:rPr>
                <w:sz w:val="16"/>
                <w:szCs w:val="16"/>
              </w:rPr>
            </w:pPr>
            <w:r w:rsidRPr="00642E7B">
              <w:rPr>
                <w:b/>
                <w:bCs/>
                <w:sz w:val="16"/>
                <w:szCs w:val="16"/>
              </w:rPr>
              <w:t>Оценка за независимый экзамен</w:t>
            </w:r>
          </w:p>
        </w:tc>
        <w:tc>
          <w:tcPr>
            <w:tcW w:w="57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585DF88D" w14:textId="77777777" w:rsidR="00642E7B" w:rsidRPr="00642E7B" w:rsidRDefault="00642E7B" w:rsidP="00642E7B">
            <w:pPr>
              <w:rPr>
                <w:sz w:val="16"/>
                <w:szCs w:val="16"/>
              </w:rPr>
            </w:pPr>
            <w:r w:rsidRPr="00642E7B">
              <w:rPr>
                <w:b/>
                <w:bCs/>
                <w:sz w:val="16"/>
                <w:szCs w:val="16"/>
              </w:rPr>
              <w:t>Оценка за дисциплину-</w:t>
            </w:r>
            <w:proofErr w:type="spellStart"/>
            <w:r w:rsidRPr="00642E7B">
              <w:rPr>
                <w:b/>
                <w:bCs/>
                <w:sz w:val="16"/>
                <w:szCs w:val="16"/>
              </w:rPr>
              <w:t>пререквизит</w:t>
            </w:r>
            <w:proofErr w:type="spellEnd"/>
          </w:p>
        </w:tc>
      </w:tr>
      <w:tr w:rsidR="00642E7B" w:rsidRPr="00A17B15" w14:paraId="7774B9FE" w14:textId="77777777" w:rsidTr="00642E7B">
        <w:tc>
          <w:tcPr>
            <w:tcW w:w="25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4F2F5474" w14:textId="77777777" w:rsidR="00642E7B" w:rsidRPr="00642E7B" w:rsidRDefault="00642E7B" w:rsidP="00642E7B">
            <w:pPr>
              <w:rPr>
                <w:sz w:val="16"/>
                <w:szCs w:val="16"/>
              </w:rPr>
            </w:pPr>
            <w:r w:rsidRPr="00642E7B">
              <w:rPr>
                <w:b/>
                <w:bCs/>
                <w:sz w:val="16"/>
                <w:szCs w:val="16"/>
              </w:rPr>
              <w:t xml:space="preserve">Может использоваться для </w:t>
            </w:r>
            <w:proofErr w:type="spellStart"/>
            <w:r w:rsidRPr="00642E7B">
              <w:rPr>
                <w:b/>
                <w:bCs/>
                <w:sz w:val="16"/>
                <w:szCs w:val="16"/>
              </w:rPr>
              <w:t>перезачета</w:t>
            </w:r>
            <w:proofErr w:type="spellEnd"/>
            <w:r w:rsidRPr="00642E7B">
              <w:rPr>
                <w:sz w:val="16"/>
                <w:szCs w:val="16"/>
              </w:rPr>
              <w:t>:</w:t>
            </w:r>
          </w:p>
          <w:p w14:paraId="65C7C2E6" w14:textId="77777777" w:rsidR="00642E7B" w:rsidRPr="00642E7B" w:rsidRDefault="00642E7B" w:rsidP="00642E7B">
            <w:pPr>
              <w:rPr>
                <w:sz w:val="16"/>
                <w:szCs w:val="16"/>
              </w:rPr>
            </w:pPr>
            <w:r w:rsidRPr="00642E7B">
              <w:rPr>
                <w:sz w:val="16"/>
                <w:szCs w:val="16"/>
              </w:rPr>
              <w:t>В качестве независимого экзамена по цифровым компетенциям и его обязательной Дисциплине-</w:t>
            </w:r>
            <w:proofErr w:type="spellStart"/>
            <w:r w:rsidRPr="00642E7B">
              <w:rPr>
                <w:sz w:val="16"/>
                <w:szCs w:val="16"/>
              </w:rPr>
              <w:t>пререквизиту</w:t>
            </w:r>
            <w:proofErr w:type="spellEnd"/>
            <w:r w:rsidRPr="00642E7B">
              <w:rPr>
                <w:sz w:val="16"/>
                <w:szCs w:val="16"/>
              </w:rPr>
              <w:t>, используется соответствующая внешняя оценка, если выполнены два условия:</w:t>
            </w:r>
          </w:p>
          <w:p w14:paraId="3B8CECD0" w14:textId="77777777" w:rsidR="00642E7B" w:rsidRPr="00642E7B" w:rsidRDefault="00642E7B" w:rsidP="00642E7B">
            <w:pPr>
              <w:numPr>
                <w:ilvl w:val="0"/>
                <w:numId w:val="8"/>
              </w:numPr>
              <w:rPr>
                <w:sz w:val="16"/>
                <w:szCs w:val="16"/>
              </w:rPr>
            </w:pPr>
            <w:r w:rsidRPr="00642E7B">
              <w:rPr>
                <w:sz w:val="16"/>
                <w:szCs w:val="16"/>
              </w:rPr>
              <w:t>ранее полученная положительная оценка по соответствующему независимому экзамену ниже, чем полученная внешняя оценка</w:t>
            </w:r>
          </w:p>
          <w:p w14:paraId="2865B9B0" w14:textId="77777777" w:rsidR="00642E7B" w:rsidRPr="00642E7B" w:rsidRDefault="00642E7B" w:rsidP="00642E7B">
            <w:pPr>
              <w:numPr>
                <w:ilvl w:val="0"/>
                <w:numId w:val="8"/>
              </w:numPr>
              <w:rPr>
                <w:sz w:val="16"/>
                <w:szCs w:val="16"/>
              </w:rPr>
            </w:pPr>
            <w:r w:rsidRPr="00642E7B">
              <w:rPr>
                <w:sz w:val="16"/>
                <w:szCs w:val="16"/>
              </w:rPr>
              <w:t>отсутствует предыдущая внешняя оценка большая текущей на два балла или более</w:t>
            </w:r>
          </w:p>
        </w:tc>
        <w:tc>
          <w:tcPr>
            <w:tcW w:w="28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61914B69" w14:textId="77777777" w:rsidR="00642E7B" w:rsidRPr="00642E7B" w:rsidRDefault="00642E7B" w:rsidP="00642E7B">
            <w:pPr>
              <w:rPr>
                <w:sz w:val="16"/>
                <w:szCs w:val="16"/>
              </w:rPr>
            </w:pPr>
            <w:r w:rsidRPr="00642E7B">
              <w:rPr>
                <w:b/>
                <w:bCs/>
                <w:sz w:val="16"/>
                <w:szCs w:val="16"/>
              </w:rPr>
              <w:t xml:space="preserve">Может использоваться для </w:t>
            </w:r>
            <w:proofErr w:type="spellStart"/>
            <w:r w:rsidRPr="00642E7B">
              <w:rPr>
                <w:b/>
                <w:bCs/>
                <w:sz w:val="16"/>
                <w:szCs w:val="16"/>
              </w:rPr>
              <w:t>перезачета</w:t>
            </w:r>
            <w:proofErr w:type="spellEnd"/>
            <w:r w:rsidRPr="00642E7B">
              <w:rPr>
                <w:sz w:val="16"/>
                <w:szCs w:val="16"/>
              </w:rPr>
              <w:t>:</w:t>
            </w:r>
            <w:r w:rsidRPr="00642E7B">
              <w:rPr>
                <w:sz w:val="16"/>
                <w:szCs w:val="16"/>
              </w:rPr>
              <w:br/>
              <w:t>1. Оценки за пересдачу по дисциплине-</w:t>
            </w:r>
            <w:proofErr w:type="spellStart"/>
            <w:r w:rsidRPr="00642E7B">
              <w:rPr>
                <w:sz w:val="16"/>
                <w:szCs w:val="16"/>
              </w:rPr>
              <w:t>пререквизиту</w:t>
            </w:r>
            <w:proofErr w:type="spellEnd"/>
            <w:r w:rsidRPr="00642E7B">
              <w:rPr>
                <w:sz w:val="16"/>
                <w:szCs w:val="16"/>
              </w:rPr>
              <w:t xml:space="preserve"> для ликвидации академической задолженности.</w:t>
            </w:r>
            <w:r w:rsidRPr="00642E7B">
              <w:rPr>
                <w:sz w:val="16"/>
                <w:szCs w:val="16"/>
              </w:rPr>
              <w:br/>
              <w:t>2. Оценки по дисциплине-</w:t>
            </w:r>
            <w:proofErr w:type="spellStart"/>
            <w:r w:rsidRPr="00642E7B">
              <w:rPr>
                <w:sz w:val="16"/>
                <w:szCs w:val="16"/>
              </w:rPr>
              <w:t>пререквизиту</w:t>
            </w:r>
            <w:proofErr w:type="spellEnd"/>
            <w:r w:rsidRPr="00642E7B">
              <w:rPr>
                <w:sz w:val="16"/>
                <w:szCs w:val="16"/>
              </w:rPr>
              <w:t>, которая ранее не была включена студентом в объем образовательной программы, но по заявлению на имя академического руководителя включается в этот объем.</w:t>
            </w:r>
            <w:r w:rsidRPr="00642E7B">
              <w:rPr>
                <w:sz w:val="16"/>
                <w:szCs w:val="16"/>
              </w:rPr>
              <w:br/>
              <w:t>3. Ранее полученной положительной оценки по дисциплине-</w:t>
            </w:r>
            <w:proofErr w:type="spellStart"/>
            <w:r w:rsidRPr="00642E7B">
              <w:rPr>
                <w:sz w:val="16"/>
                <w:szCs w:val="16"/>
              </w:rPr>
              <w:t>пререквизиту</w:t>
            </w:r>
            <w:proofErr w:type="spellEnd"/>
            <w:r w:rsidRPr="00642E7B">
              <w:rPr>
                <w:sz w:val="16"/>
                <w:szCs w:val="16"/>
              </w:rPr>
              <w:t>, если она ниже оценки, полученной за независимый экзамен.</w:t>
            </w:r>
          </w:p>
        </w:tc>
        <w:tc>
          <w:tcPr>
            <w:tcW w:w="57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1E06D702" w14:textId="77777777" w:rsidR="00642E7B" w:rsidRPr="00642E7B" w:rsidRDefault="00642E7B" w:rsidP="00642E7B">
            <w:pPr>
              <w:rPr>
                <w:sz w:val="16"/>
                <w:szCs w:val="16"/>
              </w:rPr>
            </w:pPr>
            <w:r w:rsidRPr="00642E7B">
              <w:rPr>
                <w:b/>
                <w:bCs/>
                <w:sz w:val="16"/>
                <w:szCs w:val="16"/>
              </w:rPr>
              <w:t xml:space="preserve">Может использоваться для </w:t>
            </w:r>
            <w:proofErr w:type="spellStart"/>
            <w:r w:rsidRPr="00642E7B">
              <w:rPr>
                <w:b/>
                <w:bCs/>
                <w:sz w:val="16"/>
                <w:szCs w:val="16"/>
              </w:rPr>
              <w:t>перезачета</w:t>
            </w:r>
            <w:proofErr w:type="spellEnd"/>
            <w:r w:rsidRPr="00642E7B">
              <w:rPr>
                <w:sz w:val="16"/>
                <w:szCs w:val="16"/>
              </w:rPr>
              <w:t>:</w:t>
            </w:r>
          </w:p>
          <w:p w14:paraId="077335BB" w14:textId="77777777" w:rsidR="00642E7B" w:rsidRPr="00642E7B" w:rsidRDefault="00642E7B" w:rsidP="00642E7B">
            <w:pPr>
              <w:rPr>
                <w:sz w:val="16"/>
                <w:szCs w:val="16"/>
              </w:rPr>
            </w:pPr>
            <w:r w:rsidRPr="00642E7B">
              <w:rPr>
                <w:sz w:val="16"/>
                <w:szCs w:val="16"/>
              </w:rPr>
              <w:t>1. Полученной оценки по независимому экзамену, если она ниже оценки по дисциплине-</w:t>
            </w:r>
            <w:proofErr w:type="spellStart"/>
            <w:r w:rsidRPr="00642E7B">
              <w:rPr>
                <w:sz w:val="16"/>
                <w:szCs w:val="16"/>
              </w:rPr>
              <w:t>пререквизиту</w:t>
            </w:r>
            <w:proofErr w:type="spellEnd"/>
            <w:r w:rsidRPr="00642E7B">
              <w:rPr>
                <w:sz w:val="16"/>
                <w:szCs w:val="16"/>
              </w:rPr>
              <w:t>, при условии, что обе оценки положительные.</w:t>
            </w:r>
          </w:p>
          <w:p w14:paraId="69E0FDC7" w14:textId="77777777" w:rsidR="00642E7B" w:rsidRPr="00642E7B" w:rsidRDefault="00642E7B" w:rsidP="00642E7B">
            <w:pPr>
              <w:rPr>
                <w:sz w:val="16"/>
                <w:szCs w:val="16"/>
              </w:rPr>
            </w:pPr>
            <w:proofErr w:type="spellStart"/>
            <w:r w:rsidRPr="00642E7B">
              <w:rPr>
                <w:sz w:val="16"/>
                <w:szCs w:val="16"/>
              </w:rPr>
              <w:t>Перезачет</w:t>
            </w:r>
            <w:proofErr w:type="spellEnd"/>
            <w:r w:rsidRPr="00642E7B">
              <w:rPr>
                <w:sz w:val="16"/>
                <w:szCs w:val="16"/>
              </w:rPr>
              <w:t xml:space="preserve"> осуществляется в пользу более высокой оценки, при этом максимальная оценка, которая может стоять при </w:t>
            </w:r>
            <w:proofErr w:type="spellStart"/>
            <w:r w:rsidRPr="00642E7B">
              <w:rPr>
                <w:sz w:val="16"/>
                <w:szCs w:val="16"/>
              </w:rPr>
              <w:t>перезачете</w:t>
            </w:r>
            <w:proofErr w:type="spellEnd"/>
            <w:r w:rsidRPr="00642E7B">
              <w:rPr>
                <w:sz w:val="16"/>
                <w:szCs w:val="16"/>
              </w:rPr>
              <w:t xml:space="preserve"> дисциплиной-</w:t>
            </w:r>
            <w:proofErr w:type="spellStart"/>
            <w:r w:rsidRPr="00642E7B">
              <w:rPr>
                <w:sz w:val="16"/>
                <w:szCs w:val="16"/>
              </w:rPr>
              <w:t>пререквизитом</w:t>
            </w:r>
            <w:proofErr w:type="spellEnd"/>
            <w:r w:rsidRPr="00642E7B">
              <w:rPr>
                <w:sz w:val="16"/>
                <w:szCs w:val="16"/>
              </w:rPr>
              <w:t>, – 8</w:t>
            </w:r>
          </w:p>
        </w:tc>
      </w:tr>
    </w:tbl>
    <w:p w14:paraId="46BF39A4" w14:textId="77777777" w:rsidR="00A17B15" w:rsidRPr="00A17B15" w:rsidRDefault="00A17B15" w:rsidP="00A17B15">
      <w:pPr>
        <w:rPr>
          <w:b/>
          <w:bCs/>
        </w:rPr>
      </w:pPr>
      <w:proofErr w:type="spellStart"/>
      <w:r w:rsidRPr="00A17B15">
        <w:rPr>
          <w:b/>
          <w:bCs/>
        </w:rPr>
        <w:t>Перезачет</w:t>
      </w:r>
      <w:proofErr w:type="spellEnd"/>
      <w:r w:rsidRPr="00A17B15">
        <w:rPr>
          <w:b/>
          <w:bCs/>
        </w:rPr>
        <w:t xml:space="preserve"> оценок </w:t>
      </w:r>
    </w:p>
    <w:p w14:paraId="3113324E" w14:textId="77777777" w:rsidR="00A17B15" w:rsidRPr="00A17B15" w:rsidRDefault="00A17B15" w:rsidP="00A17B15">
      <w:bookmarkStart w:id="10" w:name="internal-transfer"/>
      <w:bookmarkEnd w:id="10"/>
      <w:r w:rsidRPr="00A17B15">
        <w:t xml:space="preserve">Если очередная оценка внешнего изменения цифровых компетенций (внешняя оценка) ниже любой предыдущей внешней оценки на два балла и более – все ранее проведенные </w:t>
      </w:r>
      <w:r w:rsidRPr="00A17B15">
        <w:lastRenderedPageBreak/>
        <w:t>зачеты по цифровым компетенциям на лучшую оценку аннулируются, и в учетных системах восстанавливаются результаты сдачи независимых экзаменов и освоения его Дисциплин-</w:t>
      </w:r>
      <w:proofErr w:type="spellStart"/>
      <w:r w:rsidRPr="00A17B15">
        <w:t>пререквизитов</w:t>
      </w:r>
      <w:proofErr w:type="spellEnd"/>
      <w:r w:rsidRPr="00A17B15">
        <w:t>.</w:t>
      </w:r>
    </w:p>
    <w:p w14:paraId="487D9920" w14:textId="77777777" w:rsidR="00A17B15" w:rsidRPr="00A17B15" w:rsidRDefault="00A17B15" w:rsidP="00A17B15">
      <w:proofErr w:type="spellStart"/>
      <w:r w:rsidRPr="00A17B15">
        <w:rPr>
          <w:b/>
          <w:bCs/>
        </w:rPr>
        <w:t>Перезачет</w:t>
      </w:r>
      <w:proofErr w:type="spellEnd"/>
      <w:r w:rsidRPr="00A17B15">
        <w:rPr>
          <w:b/>
          <w:bCs/>
        </w:rPr>
        <w:t xml:space="preserve"> внешней оценки или ДПР и НЭ проводится один раз в год в период после окончания сессии 4 модуля до 10 июля включительно. Правило пересчета внешней оценки закреплено в Приложении 5 к </w:t>
      </w:r>
      <w:hyperlink r:id="rId44" w:history="1">
        <w:r w:rsidRPr="00A17B15">
          <w:rPr>
            <w:rStyle w:val="ac"/>
            <w:b/>
            <w:bCs/>
          </w:rPr>
          <w:t>ПОПАТКУС</w:t>
        </w:r>
      </w:hyperlink>
      <w:r w:rsidRPr="00A17B15">
        <w:rPr>
          <w:b/>
          <w:bCs/>
        </w:rPr>
        <w:t xml:space="preserve">. Итоговый проект по Внешней оценке не будет участвовать в </w:t>
      </w:r>
      <w:proofErr w:type="spellStart"/>
      <w:r w:rsidRPr="00A17B15">
        <w:rPr>
          <w:b/>
          <w:bCs/>
        </w:rPr>
        <w:t>перезачетах</w:t>
      </w:r>
      <w:proofErr w:type="spellEnd"/>
      <w:r w:rsidRPr="00A17B15">
        <w:rPr>
          <w:b/>
          <w:bCs/>
        </w:rPr>
        <w:t xml:space="preserve"> в 2025/2026 учебном году. </w:t>
      </w:r>
    </w:p>
    <w:p w14:paraId="156842B6" w14:textId="77777777" w:rsidR="00A17B15" w:rsidRPr="00A17B15" w:rsidRDefault="00A17B15" w:rsidP="00A17B15">
      <w:r w:rsidRPr="00A17B15">
        <w:t> </w:t>
      </w:r>
    </w:p>
    <w:p w14:paraId="499A2B19" w14:textId="77777777" w:rsidR="00A17B15" w:rsidRPr="00A17B15" w:rsidRDefault="00A17B15" w:rsidP="00A17B15">
      <w:r w:rsidRPr="00A17B15">
        <w:t> </w:t>
      </w:r>
    </w:p>
    <w:p w14:paraId="3A743B98" w14:textId="77777777" w:rsidR="00A17B15" w:rsidRPr="00A17B15" w:rsidRDefault="00A17B15" w:rsidP="00A17B15">
      <w:pPr>
        <w:rPr>
          <w:b/>
          <w:bCs/>
        </w:rPr>
      </w:pPr>
      <w:r w:rsidRPr="00A17B15">
        <w:rPr>
          <w:b/>
          <w:bCs/>
        </w:rPr>
        <w:t>Документы </w:t>
      </w:r>
    </w:p>
    <w:bookmarkStart w:id="11" w:name="internal-docs"/>
    <w:bookmarkEnd w:id="11"/>
    <w:p w14:paraId="181F0412" w14:textId="77777777" w:rsidR="00A17B15" w:rsidRPr="00A17B15" w:rsidRDefault="00A17B15" w:rsidP="00A17B15">
      <w:r w:rsidRPr="00A17B15">
        <w:fldChar w:fldCharType="begin"/>
      </w:r>
      <w:r w:rsidRPr="00A17B15">
        <w:instrText>HYPERLINK "https://www.hse.ru/studyspravka/new_regulations"</w:instrText>
      </w:r>
      <w:r w:rsidRPr="00A17B15">
        <w:fldChar w:fldCharType="separate"/>
      </w:r>
      <w:r w:rsidRPr="00A17B15">
        <w:rPr>
          <w:rStyle w:val="ac"/>
        </w:rPr>
        <w:t>Положение об организации промежуточной аттестации и текущего контроля успеваемости студентов Национального исследовательского университета «Высшая школа экономики» (ПОПАТКУС)</w:t>
      </w:r>
      <w:r w:rsidRPr="00A17B15">
        <w:fldChar w:fldCharType="end"/>
      </w:r>
      <w:r w:rsidRPr="00A17B15">
        <w:t> (действует c 01.09.2025)</w:t>
      </w:r>
    </w:p>
    <w:p w14:paraId="78EBF5CF" w14:textId="77777777" w:rsidR="00A17B15" w:rsidRPr="00A17B15" w:rsidRDefault="00A17B15" w:rsidP="00A17B15">
      <w:hyperlink r:id="rId45" w:history="1">
        <w:r w:rsidRPr="00A17B15">
          <w:rPr>
            <w:rStyle w:val="ac"/>
          </w:rPr>
          <w:t>Концепция развития цифровых компетенций студентов НИУ ВШЭ</w:t>
        </w:r>
      </w:hyperlink>
    </w:p>
    <w:p w14:paraId="0F420D26" w14:textId="77777777" w:rsidR="00A17B15" w:rsidRPr="00A17B15" w:rsidRDefault="00A17B15" w:rsidP="00A17B15">
      <w:pPr>
        <w:rPr>
          <w:b/>
          <w:bCs/>
        </w:rPr>
      </w:pPr>
      <w:bookmarkStart w:id="12" w:name="external"/>
      <w:bookmarkEnd w:id="12"/>
      <w:r w:rsidRPr="00A17B15">
        <w:rPr>
          <w:b/>
          <w:bCs/>
        </w:rPr>
        <w:t>Внешняя оценка цифровых компетенций (Иннополис)</w:t>
      </w:r>
    </w:p>
    <w:p w14:paraId="73FF2386" w14:textId="77777777" w:rsidR="00A17B15" w:rsidRPr="00A17B15" w:rsidRDefault="00A17B15" w:rsidP="00A17B15">
      <w:pPr>
        <w:rPr>
          <w:b/>
          <w:bCs/>
        </w:rPr>
      </w:pPr>
      <w:r w:rsidRPr="00A17B15">
        <w:rPr>
          <w:b/>
          <w:bCs/>
        </w:rPr>
        <w:t>Элементы Внешней оценки </w:t>
      </w:r>
    </w:p>
    <w:p w14:paraId="1E02B8C7" w14:textId="77777777" w:rsidR="00A17B15" w:rsidRPr="00A17B15" w:rsidRDefault="00A17B15" w:rsidP="00A17B15">
      <w:bookmarkStart w:id="13" w:name="external-about"/>
      <w:bookmarkEnd w:id="13"/>
      <w:r w:rsidRPr="00A17B15">
        <w:t xml:space="preserve">У всех студентов ВШЭ учебный план содержит дисциплины, нацеленные на развитие цифровой грамотности, навыков программирования и анализа данных и им предстоит пройти по каждой из трех развиваемых компетенций независимые экзамены, которые позволяют определить результат развития цифровых компетенций на уровне </w:t>
      </w:r>
      <w:proofErr w:type="gramStart"/>
      <w:r w:rsidRPr="00A17B15">
        <w:t>образовательной  программы</w:t>
      </w:r>
      <w:proofErr w:type="gramEnd"/>
      <w:r w:rsidRPr="00A17B15">
        <w:t xml:space="preserve"> и университета в целом. Для того, чтобы определить, как цифровые компетенции студентов НИУ ВШЭ соотносятся с аналогичными знаниями и умениями других студентов в Российской Федерации, проводится еще и внешняя оценка цифровых компетенций.</w:t>
      </w:r>
    </w:p>
    <w:p w14:paraId="69776FC0" w14:textId="77777777" w:rsidR="00A17B15" w:rsidRPr="00A17B15" w:rsidRDefault="00A17B15" w:rsidP="00A17B15">
      <w:r w:rsidRPr="00A17B15">
        <w:t>Внешней оценке (Иннополис) в 2024/2025 учебном году подлежат студенты 2 курса бакалавриата и специалитета образовательных программ в соответствии с </w:t>
      </w:r>
      <w:hyperlink r:id="rId46" w:history="1">
        <w:r w:rsidRPr="00A17B15">
          <w:rPr>
            <w:rStyle w:val="ac"/>
          </w:rPr>
          <w:t>Распределением ОП по ИТ-модулям</w:t>
        </w:r>
      </w:hyperlink>
      <w:r w:rsidRPr="00A17B15">
        <w:t> (PDF, 42 Кб).</w:t>
      </w:r>
    </w:p>
    <w:p w14:paraId="26070134" w14:textId="77777777" w:rsidR="00A17B15" w:rsidRPr="00A17B15" w:rsidRDefault="00A17B15" w:rsidP="00A17B15">
      <w:r w:rsidRPr="00A17B15">
        <w:t>Внешняя оценка (Иннополис) представляет собой поэтапное отслеживание развиваемых в ходе обучения цифровых компетенций и состоит из следующих элементов:</w:t>
      </w:r>
    </w:p>
    <w:tbl>
      <w:tblPr>
        <w:tblW w:w="12000" w:type="dxa"/>
        <w:tblInd w:w="-17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8" w:type="dxa"/>
          <w:left w:w="120" w:type="dxa"/>
          <w:bottom w:w="8" w:type="dxa"/>
          <w:right w:w="8" w:type="dxa"/>
        </w:tblCellMar>
        <w:tblLook w:val="04A0" w:firstRow="1" w:lastRow="0" w:firstColumn="1" w:lastColumn="0" w:noHBand="0" w:noVBand="1"/>
      </w:tblPr>
      <w:tblGrid>
        <w:gridCol w:w="4896"/>
        <w:gridCol w:w="3633"/>
        <w:gridCol w:w="3471"/>
      </w:tblGrid>
      <w:tr w:rsidR="00A17B15" w:rsidRPr="00A17B15" w14:paraId="4A7F29EE" w14:textId="77777777" w:rsidTr="00642E7B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75C5E34E" w14:textId="77777777" w:rsidR="00A17B15" w:rsidRPr="00A17B15" w:rsidRDefault="00A17B15" w:rsidP="00A17B15">
            <w:pPr>
              <w:rPr>
                <w:b/>
                <w:bCs/>
              </w:rPr>
            </w:pPr>
            <w:r w:rsidRPr="00A17B15">
              <w:rPr>
                <w:b/>
                <w:bCs/>
              </w:rPr>
              <w:t>Входная оценка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43AE291D" w14:textId="77777777" w:rsidR="00A17B15" w:rsidRPr="00A17B15" w:rsidRDefault="00A17B15" w:rsidP="00A17B15">
            <w:pPr>
              <w:rPr>
                <w:b/>
                <w:bCs/>
              </w:rPr>
            </w:pPr>
            <w:r w:rsidRPr="00A17B15">
              <w:rPr>
                <w:b/>
                <w:bCs/>
              </w:rPr>
              <w:t>Промежуточная оценка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0B6C0818" w14:textId="77777777" w:rsidR="00A17B15" w:rsidRPr="00A17B15" w:rsidRDefault="00A17B15" w:rsidP="00A17B15">
            <w:pPr>
              <w:rPr>
                <w:b/>
                <w:bCs/>
              </w:rPr>
            </w:pPr>
            <w:r w:rsidRPr="00A17B15">
              <w:rPr>
                <w:b/>
                <w:bCs/>
              </w:rPr>
              <w:t>Итоговая оценка</w:t>
            </w:r>
          </w:p>
        </w:tc>
      </w:tr>
      <w:tr w:rsidR="00A17B15" w:rsidRPr="00A17B15" w14:paraId="635AC7F7" w14:textId="77777777" w:rsidTr="00642E7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0B78658F" w14:textId="77777777" w:rsidR="00A17B15" w:rsidRPr="00A17B15" w:rsidRDefault="00A17B15" w:rsidP="00A17B15">
            <w:r w:rsidRPr="00A17B15">
              <w:t xml:space="preserve">Проводится с целью проверки знаний на старте изучения цифровых компетенций. Важно понимать, что неудовлетворительная оценка за любой этап не повлияет на </w:t>
            </w:r>
            <w:r w:rsidRPr="00A17B15">
              <w:lastRenderedPageBreak/>
              <w:t>стипендию, рейтинг и не пойдет в диплом студента.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24DCC71D" w14:textId="77777777" w:rsidR="00A17B15" w:rsidRPr="00A17B15" w:rsidRDefault="00A17B15" w:rsidP="00A17B15">
            <w:r w:rsidRPr="00A17B15">
              <w:lastRenderedPageBreak/>
              <w:t xml:space="preserve">Проверяет как изменились навыки студента в ходе образовательного процесса. Подразумевается, что навыки </w:t>
            </w:r>
            <w:r w:rsidRPr="00A17B15">
              <w:lastRenderedPageBreak/>
              <w:t>должны улучшиться, а не наоборот.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44CF64CC" w14:textId="77777777" w:rsidR="00A17B15" w:rsidRPr="00A17B15" w:rsidRDefault="00A17B15" w:rsidP="00A17B15">
            <w:r w:rsidRPr="00A17B15">
              <w:lastRenderedPageBreak/>
              <w:t xml:space="preserve">Логически завершает освоение цифровых компетенций и должна </w:t>
            </w:r>
            <w:r w:rsidRPr="00A17B15">
              <w:lastRenderedPageBreak/>
              <w:t>отражать итоговый уровень их сформированности.</w:t>
            </w:r>
          </w:p>
        </w:tc>
      </w:tr>
    </w:tbl>
    <w:p w14:paraId="2CB6311D" w14:textId="77777777" w:rsidR="00A17B15" w:rsidRPr="00A17B15" w:rsidRDefault="00A17B15" w:rsidP="00A17B15">
      <w:r w:rsidRPr="00A17B15">
        <w:lastRenderedPageBreak/>
        <w:t>Тип и сложность вопросов </w:t>
      </w:r>
      <w:r w:rsidRPr="00A17B15">
        <w:rPr>
          <w:u w:val="single"/>
        </w:rPr>
        <w:t>едины для всех этапов</w:t>
      </w:r>
      <w:r w:rsidRPr="00A17B15">
        <w:t> — таким образом отслеживается динамика уровня освоения компетенций.</w:t>
      </w:r>
    </w:p>
    <w:p w14:paraId="6486EBF7" w14:textId="77777777" w:rsidR="00A17B15" w:rsidRPr="00A17B15" w:rsidRDefault="00A17B15" w:rsidP="00A17B15">
      <w:r w:rsidRPr="00A17B15">
        <w:t xml:space="preserve">Вопросы могут содержать темы, которые студент не проходил в рамках курсов Data </w:t>
      </w:r>
      <w:proofErr w:type="spellStart"/>
      <w:r w:rsidRPr="00A17B15">
        <w:t>Culture</w:t>
      </w:r>
      <w:proofErr w:type="spellEnd"/>
      <w:r w:rsidRPr="00A17B15">
        <w:t>! От разных ИТ-модулей ожидается разный уровень освоения компетенций, поэтому вопросы имеют разную сложность.</w:t>
      </w:r>
    </w:p>
    <w:p w14:paraId="2717590B" w14:textId="77777777" w:rsidR="00A17B15" w:rsidRPr="00A17B15" w:rsidRDefault="00A17B15" w:rsidP="00A17B15">
      <w:r w:rsidRPr="00A17B15">
        <w:t> </w:t>
      </w:r>
    </w:p>
    <w:p w14:paraId="45BFCD91" w14:textId="77777777" w:rsidR="00A17B15" w:rsidRPr="00A17B15" w:rsidRDefault="00A17B15" w:rsidP="00A17B15">
      <w:pPr>
        <w:rPr>
          <w:b/>
          <w:bCs/>
        </w:rPr>
      </w:pPr>
      <w:r w:rsidRPr="00A17B15">
        <w:rPr>
          <w:b/>
          <w:bCs/>
        </w:rPr>
        <w:t>Формат Внешней оценки </w:t>
      </w:r>
    </w:p>
    <w:p w14:paraId="6A3E13F5" w14:textId="77777777" w:rsidR="00A17B15" w:rsidRPr="00A17B15" w:rsidRDefault="00A17B15" w:rsidP="00A17B15">
      <w:bookmarkStart w:id="14" w:name="external-format"/>
      <w:bookmarkEnd w:id="14"/>
      <w:r w:rsidRPr="00A17B15">
        <w:t>Внешняя оценка состоит из тестовой и практической части. В практической части студент решает проблемную ситуацию с помощью выбора одного из нескольких вариантов действий. Демоверсии у внешней оценки нет, как и спецификации. </w:t>
      </w:r>
    </w:p>
    <w:p w14:paraId="6A908780" w14:textId="77777777" w:rsidR="00A17B15" w:rsidRPr="00A17B15" w:rsidRDefault="00A17B15" w:rsidP="00A17B15">
      <w:r w:rsidRPr="00A17B15">
        <w:t>Прежде чем студент нажмет кнопку «Завершить», у него будет 3 попытки. В итоговый результат пойдет последняя попытка.</w:t>
      </w:r>
    </w:p>
    <w:p w14:paraId="45AB301D" w14:textId="77777777" w:rsidR="00A17B15" w:rsidRPr="00A17B15" w:rsidRDefault="00A17B15" w:rsidP="00A17B15">
      <w:r w:rsidRPr="00A17B15">
        <w:rPr>
          <w:b/>
          <w:bCs/>
        </w:rPr>
        <w:t>Время проведения</w:t>
      </w:r>
      <w:proofErr w:type="gramStart"/>
      <w:r w:rsidRPr="00A17B15">
        <w:t>: На</w:t>
      </w:r>
      <w:proofErr w:type="gramEnd"/>
      <w:r w:rsidRPr="00A17B15">
        <w:t xml:space="preserve"> каждый этап внешней оценки от его начала выделяется 180 минут или 240 минут (в зависимости от ИТ-модуля)</w:t>
      </w:r>
    </w:p>
    <w:p w14:paraId="5361909E" w14:textId="77777777" w:rsidR="00A17B15" w:rsidRPr="00A17B15" w:rsidRDefault="00A17B15" w:rsidP="00A17B15">
      <w:proofErr w:type="spellStart"/>
      <w:r w:rsidRPr="00A17B15">
        <w:rPr>
          <w:b/>
          <w:bCs/>
        </w:rPr>
        <w:t>Прокторинг</w:t>
      </w:r>
      <w:proofErr w:type="spellEnd"/>
      <w:r w:rsidRPr="00A17B15">
        <w:t xml:space="preserve">: Внешняя оценка проводится со «стандартным» асинхронным </w:t>
      </w:r>
      <w:proofErr w:type="spellStart"/>
      <w:r w:rsidRPr="00A17B15">
        <w:t>прокторингом</w:t>
      </w:r>
      <w:proofErr w:type="spellEnd"/>
      <w:r w:rsidRPr="00A17B15">
        <w:t>, подробнее в </w:t>
      </w:r>
      <w:hyperlink r:id="rId47" w:history="1">
        <w:r w:rsidRPr="00A17B15">
          <w:rPr>
            <w:rStyle w:val="ac"/>
          </w:rPr>
          <w:t>инструкции обучающегося </w:t>
        </w:r>
      </w:hyperlink>
      <w:r w:rsidRPr="00A17B15">
        <w:t>(PDF, 3,99 Мб)</w:t>
      </w:r>
    </w:p>
    <w:p w14:paraId="60F5CD32" w14:textId="77777777" w:rsidR="00A17B15" w:rsidRPr="00A17B15" w:rsidRDefault="00A17B15" w:rsidP="00A17B15">
      <w:r w:rsidRPr="00A17B15">
        <w:rPr>
          <w:b/>
          <w:bCs/>
        </w:rPr>
        <w:t>Место проведения</w:t>
      </w:r>
      <w:r w:rsidRPr="00A17B15">
        <w:t xml:space="preserve">: Платформа университета Иннополис — ссылка на тестирование будет размещена в специализированном курсе в </w:t>
      </w:r>
      <w:proofErr w:type="spellStart"/>
      <w:r w:rsidRPr="00A17B15">
        <w:t>SmartLMS</w:t>
      </w:r>
      <w:proofErr w:type="spellEnd"/>
      <w:r w:rsidRPr="00A17B15">
        <w:t>, к которому подключены все обучающиеся IT-модуля</w:t>
      </w:r>
    </w:p>
    <w:p w14:paraId="50CDE229" w14:textId="77777777" w:rsidR="00A17B15" w:rsidRPr="00A17B15" w:rsidRDefault="00A17B15" w:rsidP="00A17B15">
      <w:r w:rsidRPr="00A17B15">
        <w:rPr>
          <w:b/>
          <w:bCs/>
        </w:rPr>
        <w:t>Авторизация на платформе</w:t>
      </w:r>
      <w:r w:rsidRPr="00A17B15">
        <w:rPr>
          <w:vertAlign w:val="superscript"/>
        </w:rPr>
        <w:t>*</w:t>
      </w:r>
      <w:r w:rsidRPr="00A17B15">
        <w:t xml:space="preserve">: Номер </w:t>
      </w:r>
      <w:proofErr w:type="spellStart"/>
      <w:proofErr w:type="gramStart"/>
      <w:r w:rsidRPr="00A17B15">
        <w:t>моб.телефона</w:t>
      </w:r>
      <w:proofErr w:type="spellEnd"/>
      <w:proofErr w:type="gramEnd"/>
      <w:r w:rsidRPr="00A17B15">
        <w:t>; ФИО; СНИЛС (для иностранных граждан — паспорт); Корпоративная электронная почта ***@edu.hse.ru</w:t>
      </w:r>
    </w:p>
    <w:p w14:paraId="056A276C" w14:textId="77777777" w:rsidR="00A17B15" w:rsidRPr="00A17B15" w:rsidRDefault="00000000" w:rsidP="00A17B15">
      <w:r>
        <w:pict w14:anchorId="06CD6C53">
          <v:rect id="_x0000_i1026" style="width:0;height:.75pt" o:hralign="center" o:hrstd="t" o:hr="t" fillcolor="#a0a0a0" stroked="f"/>
        </w:pict>
      </w:r>
    </w:p>
    <w:p w14:paraId="54771C9F" w14:textId="77777777" w:rsidR="00A17B15" w:rsidRPr="00A17B15" w:rsidRDefault="00A17B15" w:rsidP="00A17B15">
      <w:r w:rsidRPr="00A17B15">
        <w:rPr>
          <w:i/>
          <w:iCs/>
          <w:vertAlign w:val="superscript"/>
        </w:rPr>
        <w:t>* При введении некорректных данных работа не будет засчитана</w:t>
      </w:r>
    </w:p>
    <w:p w14:paraId="7891D70D" w14:textId="77777777" w:rsidR="00A17B15" w:rsidRPr="00A17B15" w:rsidRDefault="00A17B15" w:rsidP="00A17B15">
      <w:pPr>
        <w:rPr>
          <w:b/>
          <w:bCs/>
        </w:rPr>
      </w:pPr>
      <w:r w:rsidRPr="00A17B15">
        <w:rPr>
          <w:b/>
          <w:bCs/>
        </w:rPr>
        <w:t>Оценивание </w:t>
      </w:r>
    </w:p>
    <w:p w14:paraId="0DF3FF05" w14:textId="77777777" w:rsidR="00A17B15" w:rsidRPr="00A17B15" w:rsidRDefault="00A17B15" w:rsidP="00A17B15">
      <w:bookmarkStart w:id="15" w:name="external-grading"/>
      <w:bookmarkEnd w:id="15"/>
      <w:r w:rsidRPr="00A17B15">
        <w:t>Внешняя оценка учитывается в качестве ранее полученной оценки по независимому экзамену по цифровым компетенциям и соответствующей обязательной дисциплине-</w:t>
      </w:r>
      <w:proofErr w:type="spellStart"/>
      <w:r w:rsidRPr="00A17B15">
        <w:t>пререквизиту</w:t>
      </w:r>
      <w:proofErr w:type="spellEnd"/>
      <w:r w:rsidRPr="00A17B15">
        <w:t>, если оценка, полученная по результатам внешней оценки компетенций, выше оценки по независимому экзамену по цифровым компетенциями и по дисциплине-</w:t>
      </w:r>
      <w:proofErr w:type="spellStart"/>
      <w:r w:rsidRPr="00A17B15">
        <w:t>пререквизиту</w:t>
      </w:r>
      <w:proofErr w:type="spellEnd"/>
      <w:r w:rsidRPr="00A17B15">
        <w:t xml:space="preserve"> </w:t>
      </w:r>
      <w:proofErr w:type="gramStart"/>
      <w:r w:rsidRPr="00A17B15">
        <w:t>и</w:t>
      </w:r>
      <w:proofErr w:type="gramEnd"/>
      <w:r w:rsidRPr="00A17B15">
        <w:t xml:space="preserve"> если текущая внешняя оценка </w:t>
      </w:r>
      <w:r w:rsidRPr="00A17B15">
        <w:rPr>
          <w:u w:val="single"/>
        </w:rPr>
        <w:t>НЕ ниже ранее полученных внешних оценок</w:t>
      </w:r>
      <w:r w:rsidRPr="00A17B15">
        <w:t> на два балла и более.</w:t>
      </w:r>
    </w:p>
    <w:p w14:paraId="648B0881" w14:textId="77777777" w:rsidR="00A17B15" w:rsidRPr="00A17B15" w:rsidRDefault="00A17B15" w:rsidP="00A17B15">
      <w:proofErr w:type="spellStart"/>
      <w:r w:rsidRPr="00A17B15">
        <w:lastRenderedPageBreak/>
        <w:t>Перезачет</w:t>
      </w:r>
      <w:proofErr w:type="spellEnd"/>
      <w:r w:rsidRPr="00A17B15">
        <w:t xml:space="preserve"> внешней оценки или ДПР и НЭ проводится один раз в год в период после окончания сессии 4 модуля до 10 июля включительно. Правило пересчета внешней оценки закреплено в Приложении 5 к </w:t>
      </w:r>
      <w:hyperlink r:id="rId48" w:history="1">
        <w:r w:rsidRPr="00A17B15">
          <w:rPr>
            <w:rStyle w:val="ac"/>
          </w:rPr>
          <w:t>ПОПАТКУС</w:t>
        </w:r>
      </w:hyperlink>
      <w:r w:rsidRPr="00A17B15">
        <w:t>.</w:t>
      </w:r>
    </w:p>
    <w:p w14:paraId="44D224B7" w14:textId="77777777" w:rsidR="00A17B15" w:rsidRPr="00A17B15" w:rsidRDefault="00A17B15" w:rsidP="00A17B15">
      <w:r w:rsidRPr="00A17B15">
        <w:t> </w:t>
      </w:r>
    </w:p>
    <w:tbl>
      <w:tblPr>
        <w:tblW w:w="12000" w:type="dxa"/>
        <w:tblInd w:w="-17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8" w:type="dxa"/>
          <w:left w:w="120" w:type="dxa"/>
          <w:bottom w:w="8" w:type="dxa"/>
          <w:right w:w="8" w:type="dxa"/>
        </w:tblCellMar>
        <w:tblLook w:val="04A0" w:firstRow="1" w:lastRow="0" w:firstColumn="1" w:lastColumn="0" w:noHBand="0" w:noVBand="1"/>
      </w:tblPr>
      <w:tblGrid>
        <w:gridCol w:w="2937"/>
        <w:gridCol w:w="3144"/>
        <w:gridCol w:w="2834"/>
        <w:gridCol w:w="3085"/>
      </w:tblGrid>
      <w:tr w:rsidR="00A17B15" w:rsidRPr="00A17B15" w14:paraId="6194E905" w14:textId="77777777" w:rsidTr="00A17B15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4CD750E1" w14:textId="77777777" w:rsidR="00A17B15" w:rsidRPr="00A17B15" w:rsidRDefault="00A17B15" w:rsidP="00A17B15">
            <w:pPr>
              <w:rPr>
                <w:b/>
                <w:bCs/>
              </w:rPr>
            </w:pPr>
            <w:r w:rsidRPr="00A17B15">
              <w:rPr>
                <w:b/>
                <w:bCs/>
              </w:rPr>
              <w:t>Результат входного тестирования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7B469DC1" w14:textId="77777777" w:rsidR="00A17B15" w:rsidRPr="00A17B15" w:rsidRDefault="00A17B15" w:rsidP="00A17B15">
            <w:pPr>
              <w:rPr>
                <w:b/>
                <w:bCs/>
              </w:rPr>
            </w:pPr>
            <w:r w:rsidRPr="00A17B15">
              <w:rPr>
                <w:b/>
                <w:bCs/>
              </w:rPr>
              <w:t>Результат промежуточного тестирования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5F1EE308" w14:textId="77777777" w:rsidR="00A17B15" w:rsidRPr="00A17B15" w:rsidRDefault="00A17B15" w:rsidP="00A17B15">
            <w:pPr>
              <w:rPr>
                <w:b/>
                <w:bCs/>
              </w:rPr>
            </w:pPr>
            <w:r w:rsidRPr="00A17B15">
              <w:rPr>
                <w:b/>
                <w:bCs/>
              </w:rPr>
              <w:t>Результат итогового тестирования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3EF895BA" w14:textId="77777777" w:rsidR="00A17B15" w:rsidRPr="00A17B15" w:rsidRDefault="00A17B15" w:rsidP="00A17B15">
            <w:pPr>
              <w:rPr>
                <w:b/>
                <w:bCs/>
              </w:rPr>
            </w:pPr>
            <w:r w:rsidRPr="00A17B15">
              <w:rPr>
                <w:b/>
                <w:bCs/>
              </w:rPr>
              <w:t>Не прохождение Внешней оценки</w:t>
            </w:r>
          </w:p>
        </w:tc>
      </w:tr>
      <w:tr w:rsidR="00A17B15" w:rsidRPr="00A17B15" w14:paraId="0A32CA5D" w14:textId="77777777" w:rsidTr="00A17B15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28BC4699" w14:textId="77777777" w:rsidR="00A17B15" w:rsidRPr="00A17B15" w:rsidRDefault="00A17B15" w:rsidP="00A17B15">
            <w:proofErr w:type="gramStart"/>
            <w:r w:rsidRPr="00A17B15">
              <w:t>→  НЭ</w:t>
            </w:r>
            <w:proofErr w:type="gramEnd"/>
            <w:r w:rsidRPr="00A17B15">
              <w:t xml:space="preserve"> по Цифровой грамотности и дисциплине-</w:t>
            </w:r>
            <w:proofErr w:type="spellStart"/>
            <w:r w:rsidRPr="00A17B15">
              <w:t>пререквизиту</w:t>
            </w:r>
            <w:proofErr w:type="spellEnd"/>
            <w:r w:rsidRPr="00A17B15">
              <w:t xml:space="preserve"> (т.е. дисциплине, непосредственно готовящей студентов к НЭ и указанной в РУП в разделе Data </w:t>
            </w:r>
            <w:proofErr w:type="spellStart"/>
            <w:r w:rsidRPr="00A17B15">
              <w:t>Culture</w:t>
            </w:r>
            <w:proofErr w:type="spellEnd"/>
            <w:r w:rsidRPr="00A17B15"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59ED36FE" w14:textId="77777777" w:rsidR="00A17B15" w:rsidRPr="00A17B15" w:rsidRDefault="00A17B15" w:rsidP="00A17B15">
            <w:proofErr w:type="gramStart"/>
            <w:r w:rsidRPr="00A17B15">
              <w:t>→  НЭ</w:t>
            </w:r>
            <w:proofErr w:type="gramEnd"/>
            <w:r w:rsidRPr="00A17B15">
              <w:t xml:space="preserve"> по Программированию и дисциплине-</w:t>
            </w:r>
            <w:proofErr w:type="spellStart"/>
            <w:r w:rsidRPr="00A17B15">
              <w:t>пререквизиту</w:t>
            </w:r>
            <w:proofErr w:type="spellEnd"/>
            <w:r w:rsidRPr="00A17B15">
              <w:t xml:space="preserve"> (т.е. дисциплине, непосредственно готовящей студентов к НЭ и указанной в РУП в разделе Data </w:t>
            </w:r>
            <w:proofErr w:type="spellStart"/>
            <w:r w:rsidRPr="00A17B15">
              <w:t>Culture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7C639F30" w14:textId="77777777" w:rsidR="00A17B15" w:rsidRPr="00A17B15" w:rsidRDefault="00A17B15" w:rsidP="00A17B15">
            <w:proofErr w:type="gramStart"/>
            <w:r w:rsidRPr="00A17B15">
              <w:t>→  НЭ</w:t>
            </w:r>
            <w:proofErr w:type="gramEnd"/>
            <w:r w:rsidRPr="00A17B15">
              <w:t xml:space="preserve"> по Анализу данных и дисциплине-</w:t>
            </w:r>
            <w:proofErr w:type="spellStart"/>
            <w:r w:rsidRPr="00A17B15">
              <w:t>пререквизиту</w:t>
            </w:r>
            <w:proofErr w:type="spellEnd"/>
            <w:r w:rsidRPr="00A17B15">
              <w:t xml:space="preserve"> (т.е. дисциплине, непосредственно готовящей студентов к НЭ и указанной в РУП в разделе Data </w:t>
            </w:r>
            <w:proofErr w:type="spellStart"/>
            <w:r w:rsidRPr="00A17B15">
              <w:t>Culture</w:t>
            </w:r>
            <w:proofErr w:type="spellEnd"/>
            <w:r w:rsidRPr="00A17B15"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14DEEA61" w14:textId="77777777" w:rsidR="00A17B15" w:rsidRPr="00A17B15" w:rsidRDefault="00A17B15" w:rsidP="00A17B15">
            <w:r w:rsidRPr="00A17B15">
              <w:t>Неявка приравнивается к задолженности, пока студент не пройдет тестирование.</w:t>
            </w:r>
          </w:p>
          <w:p w14:paraId="46D23B1E" w14:textId="77777777" w:rsidR="00A17B15" w:rsidRPr="00A17B15" w:rsidRDefault="00A17B15" w:rsidP="00A17B15">
            <w:r w:rsidRPr="00A17B15">
              <w:t xml:space="preserve">Если по истечение шести месяцев студент не прошел внешнюю оценку, то его учебный план считается не </w:t>
            </w:r>
            <w:proofErr w:type="spellStart"/>
            <w:r w:rsidRPr="00A17B15">
              <w:t>выполненым</w:t>
            </w:r>
            <w:proofErr w:type="spellEnd"/>
            <w:r w:rsidRPr="00A17B15">
              <w:t>, что свидетельствует о недобросовестном освоении ОП.</w:t>
            </w:r>
          </w:p>
        </w:tc>
      </w:tr>
    </w:tbl>
    <w:p w14:paraId="598A0ACE" w14:textId="77777777" w:rsidR="00A17B15" w:rsidRPr="00A17B15" w:rsidRDefault="00A17B15" w:rsidP="00A17B15">
      <w:r w:rsidRPr="00A17B15">
        <w:t> </w:t>
      </w:r>
    </w:p>
    <w:p w14:paraId="75EFDC72" w14:textId="77777777" w:rsidR="00A2186C" w:rsidRDefault="00A2186C"/>
    <w:sectPr w:rsidR="00A218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C1A51"/>
    <w:multiLevelType w:val="multilevel"/>
    <w:tmpl w:val="B3A41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10297E"/>
    <w:multiLevelType w:val="multilevel"/>
    <w:tmpl w:val="0756D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4018AD"/>
    <w:multiLevelType w:val="multilevel"/>
    <w:tmpl w:val="C3BA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5B0971"/>
    <w:multiLevelType w:val="multilevel"/>
    <w:tmpl w:val="AB3A5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3571F9"/>
    <w:multiLevelType w:val="multilevel"/>
    <w:tmpl w:val="6B16B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BC38F6"/>
    <w:multiLevelType w:val="multilevel"/>
    <w:tmpl w:val="FA064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30745F"/>
    <w:multiLevelType w:val="multilevel"/>
    <w:tmpl w:val="648E1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E32D42"/>
    <w:multiLevelType w:val="multilevel"/>
    <w:tmpl w:val="E4DC9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4574533">
    <w:abstractNumId w:val="4"/>
  </w:num>
  <w:num w:numId="2" w16cid:durableId="1195927863">
    <w:abstractNumId w:val="7"/>
  </w:num>
  <w:num w:numId="3" w16cid:durableId="31005785">
    <w:abstractNumId w:val="0"/>
  </w:num>
  <w:num w:numId="4" w16cid:durableId="879971767">
    <w:abstractNumId w:val="6"/>
  </w:num>
  <w:num w:numId="5" w16cid:durableId="951060593">
    <w:abstractNumId w:val="5"/>
  </w:num>
  <w:num w:numId="6" w16cid:durableId="209998116">
    <w:abstractNumId w:val="2"/>
  </w:num>
  <w:num w:numId="7" w16cid:durableId="448402956">
    <w:abstractNumId w:val="3"/>
  </w:num>
  <w:num w:numId="8" w16cid:durableId="15919604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B15"/>
    <w:rsid w:val="005B6110"/>
    <w:rsid w:val="00642E7B"/>
    <w:rsid w:val="00870367"/>
    <w:rsid w:val="00A17B15"/>
    <w:rsid w:val="00A2186C"/>
    <w:rsid w:val="00AB6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B7F028"/>
  <w15:chartTrackingRefBased/>
  <w15:docId w15:val="{8ECDE19F-7452-4FB3-8216-05011D19E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17B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17B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17B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17B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17B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17B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17B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17B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17B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17B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17B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17B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17B1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17B1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17B1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17B1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17B1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17B1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17B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17B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17B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17B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17B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17B1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17B1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17B1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17B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17B1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17B15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A17B15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A17B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hse.ru/studyspravka/examsdataculture" TargetMode="External"/><Relationship Id="rId18" Type="http://schemas.openxmlformats.org/officeDocument/2006/relationships/hyperlink" Target="https://www.hse.ru/studyspravka/examsdataculture" TargetMode="External"/><Relationship Id="rId26" Type="http://schemas.openxmlformats.org/officeDocument/2006/relationships/hyperlink" Target="https://www.hse.ru/studyspravka/repeated_courses" TargetMode="External"/><Relationship Id="rId39" Type="http://schemas.openxmlformats.org/officeDocument/2006/relationships/hyperlink" Target="https://edu.hse.ru/course/view.php?id=151704" TargetMode="External"/><Relationship Id="rId21" Type="http://schemas.openxmlformats.org/officeDocument/2006/relationships/hyperlink" Target="https://www.hse.ru/studyspravka/examsdataculture" TargetMode="External"/><Relationship Id="rId34" Type="http://schemas.openxmlformats.org/officeDocument/2006/relationships/hyperlink" Target="https://edu.hse.ru/course/view.php?id=138794" TargetMode="External"/><Relationship Id="rId42" Type="http://schemas.openxmlformats.org/officeDocument/2006/relationships/hyperlink" Target="https://www.hse.ru/mirror/pubs/share/801693670" TargetMode="External"/><Relationship Id="rId47" Type="http://schemas.openxmlformats.org/officeDocument/2006/relationships/hyperlink" Target="https://www.hse.ru/mirror/pubs/share/875275693.pdf" TargetMode="External"/><Relationship Id="rId50" Type="http://schemas.openxmlformats.org/officeDocument/2006/relationships/theme" Target="theme/theme1.xml"/><Relationship Id="rId7" Type="http://schemas.openxmlformats.org/officeDocument/2006/relationships/hyperlink" Target="https://www.hse.ru/studyspravka/examsdataculture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hse.ru/studyspravka/examsdataculture" TargetMode="External"/><Relationship Id="rId29" Type="http://schemas.openxmlformats.org/officeDocument/2006/relationships/hyperlink" Target="https://edu.hse.ru/enrol/index.php?id=211220" TargetMode="External"/><Relationship Id="rId11" Type="http://schemas.openxmlformats.org/officeDocument/2006/relationships/hyperlink" Target="https://www.hse.ru/studyspravka/examsdataculture" TargetMode="External"/><Relationship Id="rId24" Type="http://schemas.openxmlformats.org/officeDocument/2006/relationships/hyperlink" Target="https://www.hse.ru/studyspravka/examsdataculture" TargetMode="External"/><Relationship Id="rId32" Type="http://schemas.openxmlformats.org/officeDocument/2006/relationships/hyperlink" Target="https://edu.hse.ru/course/view.php?id=215716" TargetMode="External"/><Relationship Id="rId37" Type="http://schemas.openxmlformats.org/officeDocument/2006/relationships/hyperlink" Target="https://edu.hse.ru/course/view.php?id=133381" TargetMode="External"/><Relationship Id="rId40" Type="http://schemas.openxmlformats.org/officeDocument/2006/relationships/hyperlink" Target="https://edu.hse.ru/course/view.php?id=193183" TargetMode="External"/><Relationship Id="rId45" Type="http://schemas.openxmlformats.org/officeDocument/2006/relationships/hyperlink" Target="https://www.hse.ru/docs/969670971.html" TargetMode="External"/><Relationship Id="rId5" Type="http://schemas.openxmlformats.org/officeDocument/2006/relationships/hyperlink" Target="https://www.hse.ru/docs/969670971.html" TargetMode="External"/><Relationship Id="rId15" Type="http://schemas.openxmlformats.org/officeDocument/2006/relationships/hyperlink" Target="https://www.hse.ru/studyspravka/examsdataculture" TargetMode="External"/><Relationship Id="rId23" Type="http://schemas.openxmlformats.org/officeDocument/2006/relationships/hyperlink" Target="https://www.hse.ru/studyspravka/examsdataculture" TargetMode="External"/><Relationship Id="rId28" Type="http://schemas.openxmlformats.org/officeDocument/2006/relationships/hyperlink" Target="https://edu.hse.ru/course/view.php?id=132546" TargetMode="External"/><Relationship Id="rId36" Type="http://schemas.openxmlformats.org/officeDocument/2006/relationships/hyperlink" Target="https://edu.hse.ru/course/view.php?id=133384" TargetMode="External"/><Relationship Id="rId49" Type="http://schemas.openxmlformats.org/officeDocument/2006/relationships/fontTable" Target="fontTable.xml"/><Relationship Id="rId10" Type="http://schemas.openxmlformats.org/officeDocument/2006/relationships/hyperlink" Target="https://www.hse.ru/studyspravka/examsdataculture" TargetMode="External"/><Relationship Id="rId19" Type="http://schemas.openxmlformats.org/officeDocument/2006/relationships/hyperlink" Target="https://www.hse.ru/studyspravka/examsdataculture" TargetMode="External"/><Relationship Id="rId31" Type="http://schemas.openxmlformats.org/officeDocument/2006/relationships/hyperlink" Target="https://edu.hse.ru/enrol/index.php?id=211219" TargetMode="External"/><Relationship Id="rId44" Type="http://schemas.openxmlformats.org/officeDocument/2006/relationships/hyperlink" Target="https://www.hse.ru/studyspravka/new_regulation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hse.ru/studyspravka/examsdataculture" TargetMode="External"/><Relationship Id="rId14" Type="http://schemas.openxmlformats.org/officeDocument/2006/relationships/hyperlink" Target="https://www.hse.ru/studyspravka/examsdataculture" TargetMode="External"/><Relationship Id="rId22" Type="http://schemas.openxmlformats.org/officeDocument/2006/relationships/hyperlink" Target="https://www.hse.ru/studyspravka/examsdataculture" TargetMode="External"/><Relationship Id="rId27" Type="http://schemas.openxmlformats.org/officeDocument/2006/relationships/hyperlink" Target="https://edu.hse.ru/enrol/index.php?id=133593" TargetMode="External"/><Relationship Id="rId30" Type="http://schemas.openxmlformats.org/officeDocument/2006/relationships/hyperlink" Target="https://edu.hse.ru/course/view.php?id=216653" TargetMode="External"/><Relationship Id="rId35" Type="http://schemas.openxmlformats.org/officeDocument/2006/relationships/hyperlink" Target="https://edu.hse.ru/course/view.php?id=198011" TargetMode="External"/><Relationship Id="rId43" Type="http://schemas.openxmlformats.org/officeDocument/2006/relationships/hyperlink" Target="https://www.hse.ru/studyspravka/repeated_courses" TargetMode="External"/><Relationship Id="rId48" Type="http://schemas.openxmlformats.org/officeDocument/2006/relationships/hyperlink" Target="https://www.hse.ru/studyspravka/new_regulations" TargetMode="External"/><Relationship Id="rId8" Type="http://schemas.openxmlformats.org/officeDocument/2006/relationships/hyperlink" Target="https://www.hse.ru/studyspravka/examsdataculture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hse.ru/studyspravka/examsdataculture" TargetMode="External"/><Relationship Id="rId17" Type="http://schemas.openxmlformats.org/officeDocument/2006/relationships/hyperlink" Target="https://www.hse.ru/studyspravka/examsdataculture" TargetMode="External"/><Relationship Id="rId25" Type="http://schemas.openxmlformats.org/officeDocument/2006/relationships/hyperlink" Target="https://www.hse.ru/studyspravka/examsdataculture" TargetMode="External"/><Relationship Id="rId33" Type="http://schemas.openxmlformats.org/officeDocument/2006/relationships/hyperlink" Target="https://edu.hse.ru/course/view.php?id=137885" TargetMode="External"/><Relationship Id="rId38" Type="http://schemas.openxmlformats.org/officeDocument/2006/relationships/hyperlink" Target="https://edu.hse.ru/course/view.php?id=138793" TargetMode="External"/><Relationship Id="rId46" Type="http://schemas.openxmlformats.org/officeDocument/2006/relationships/hyperlink" Target="https://www.hse.ru/mirror/pubs/share/1017685463.pdf" TargetMode="External"/><Relationship Id="rId20" Type="http://schemas.openxmlformats.org/officeDocument/2006/relationships/hyperlink" Target="https://www.hse.ru/studyspravka/examsdataculture" TargetMode="External"/><Relationship Id="rId41" Type="http://schemas.openxmlformats.org/officeDocument/2006/relationships/hyperlink" Target="https://www.hse.ru/org/persons/66063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hse.ru/dataculture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10</Pages>
  <Words>3233</Words>
  <Characters>18433</Characters>
  <Application>Microsoft Office Word</Application>
  <DocSecurity>0</DocSecurity>
  <Lines>153</Lines>
  <Paragraphs>43</Paragraphs>
  <ScaleCrop>false</ScaleCrop>
  <Company/>
  <LinksUpToDate>false</LinksUpToDate>
  <CharactersWithSpaces>21623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Antilopa Popa</dc:creator>
  <cp:keywords/>
  <dc:description/>
  <cp:lastModifiedBy>Antilopa Popa</cp:lastModifiedBy>
  <cp:revision>2</cp:revision>
  <dcterms:created xsi:type="dcterms:W3CDTF">2026-04-13T18:16:00Z</dcterms:created>
  <dcterms:modified xsi:type="dcterms:W3CDTF">2026-04-13T18:25:00Z</dcterms:modified>
</cp:coreProperties>
</file>