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6.18-01/191225-6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19.12.2025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DB582B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Default="00E63F3E" w:rsidP="00306A79">
      <w:pPr>
        <w:ind w:left="6096"/>
        <w:jc w:val="both"/>
        <w:rPr>
          <w:sz w:val="26"/>
          <w:szCs w:val="26"/>
        </w:rPr>
      </w:pPr>
    </w:p>
    <w:p w:rsidR="00E63F3E" w:rsidRPr="00E02888" w:rsidRDefault="00E63F3E" w:rsidP="00E63F3E">
      <w:pPr>
        <w:contextualSpacing/>
        <w:jc w:val="both"/>
        <w:outlineLvl w:val="0"/>
        <w:rPr>
          <w:b/>
          <w:sz w:val="26"/>
          <w:szCs w:val="26"/>
        </w:rPr>
      </w:pPr>
      <w:r w:rsidRPr="00E02888">
        <w:rPr>
          <w:b/>
          <w:sz w:val="26"/>
          <w:szCs w:val="26"/>
        </w:rPr>
        <w:t>О внесении изменений в Правила пользования Библиотекой</w:t>
      </w:r>
      <w:r w:rsidRPr="00E02888">
        <w:rPr>
          <w:b/>
          <w:bCs/>
          <w:sz w:val="26"/>
          <w:szCs w:val="26"/>
        </w:rPr>
        <w:t xml:space="preserve"> Национального исследовательского университета «Высшая школа экономики»</w:t>
      </w:r>
    </w:p>
    <w:p w:rsidR="00E63F3E" w:rsidRDefault="00E63F3E" w:rsidP="00E63F3E">
      <w:pPr>
        <w:ind w:firstLine="709"/>
        <w:contextualSpacing/>
        <w:jc w:val="both"/>
        <w:rPr>
          <w:sz w:val="26"/>
          <w:szCs w:val="26"/>
        </w:rPr>
      </w:pPr>
    </w:p>
    <w:p w:rsidR="00700D29" w:rsidRPr="00E02888" w:rsidRDefault="00700D29" w:rsidP="00E63F3E">
      <w:pPr>
        <w:ind w:firstLine="709"/>
        <w:contextualSpacing/>
        <w:jc w:val="both"/>
        <w:rPr>
          <w:sz w:val="26"/>
          <w:szCs w:val="26"/>
        </w:rPr>
      </w:pPr>
    </w:p>
    <w:p w:rsidR="00E63F3E" w:rsidRDefault="00F32578" w:rsidP="00F32578">
      <w:pPr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 целях упорядочивания использования </w:t>
      </w:r>
      <w:r w:rsidR="000D4F0D">
        <w:rPr>
          <w:sz w:val="26"/>
          <w:szCs w:val="26"/>
        </w:rPr>
        <w:t>помещений</w:t>
      </w:r>
      <w:r>
        <w:rPr>
          <w:sz w:val="26"/>
          <w:szCs w:val="26"/>
        </w:rPr>
        <w:t xml:space="preserve"> Библиотеки</w:t>
      </w:r>
    </w:p>
    <w:p w:rsidR="00F32578" w:rsidRPr="00E02888" w:rsidRDefault="00F32578" w:rsidP="00F32578">
      <w:pPr>
        <w:contextualSpacing/>
        <w:jc w:val="both"/>
        <w:rPr>
          <w:sz w:val="26"/>
          <w:szCs w:val="26"/>
        </w:rPr>
      </w:pPr>
      <w:bookmarkStart w:id="0" w:name="_GoBack"/>
      <w:bookmarkEnd w:id="0"/>
    </w:p>
    <w:p w:rsidR="00E63F3E" w:rsidRPr="00E02888" w:rsidRDefault="00E63F3E" w:rsidP="00E63F3E">
      <w:pPr>
        <w:contextualSpacing/>
        <w:jc w:val="both"/>
        <w:rPr>
          <w:sz w:val="26"/>
          <w:szCs w:val="26"/>
        </w:rPr>
      </w:pPr>
      <w:r w:rsidRPr="00E02888">
        <w:rPr>
          <w:sz w:val="26"/>
          <w:szCs w:val="26"/>
        </w:rPr>
        <w:t>ПРИКАЗЫВАЮ:</w:t>
      </w:r>
    </w:p>
    <w:p w:rsidR="00E63F3E" w:rsidRPr="00E02888" w:rsidRDefault="00E63F3E" w:rsidP="00E63F3E">
      <w:pPr>
        <w:ind w:firstLine="709"/>
        <w:contextualSpacing/>
        <w:jc w:val="both"/>
        <w:rPr>
          <w:sz w:val="26"/>
          <w:szCs w:val="26"/>
        </w:rPr>
      </w:pPr>
    </w:p>
    <w:p w:rsidR="00AE1BEA" w:rsidRDefault="00E63F3E" w:rsidP="00E63F3E">
      <w:pPr>
        <w:pStyle w:val="a3"/>
        <w:numPr>
          <w:ilvl w:val="0"/>
          <w:numId w:val="1"/>
        </w:numPr>
        <w:tabs>
          <w:tab w:val="left" w:pos="284"/>
        </w:tabs>
        <w:ind w:left="0" w:firstLine="709"/>
        <w:jc w:val="both"/>
        <w:rPr>
          <w:sz w:val="26"/>
          <w:szCs w:val="26"/>
        </w:rPr>
      </w:pPr>
      <w:r w:rsidRPr="00E02888">
        <w:rPr>
          <w:sz w:val="26"/>
          <w:szCs w:val="26"/>
        </w:rPr>
        <w:t xml:space="preserve">Внести </w:t>
      </w:r>
      <w:r w:rsidR="00AE1BEA">
        <w:rPr>
          <w:sz w:val="26"/>
          <w:szCs w:val="26"/>
        </w:rPr>
        <w:t>изменения</w:t>
      </w:r>
      <w:r w:rsidR="00AE1BEA" w:rsidRPr="00E02888">
        <w:rPr>
          <w:sz w:val="26"/>
          <w:szCs w:val="26"/>
        </w:rPr>
        <w:t xml:space="preserve"> </w:t>
      </w:r>
      <w:r w:rsidRPr="00E02888">
        <w:rPr>
          <w:sz w:val="26"/>
          <w:szCs w:val="26"/>
        </w:rPr>
        <w:t>в Правила пользования Библиотекой Национального исследовательского университета «Высшая школа экономики», утвержденные приказом НИУ ВШЭ от 0</w:t>
      </w:r>
      <w:r w:rsidR="002F4518">
        <w:rPr>
          <w:sz w:val="26"/>
          <w:szCs w:val="26"/>
        </w:rPr>
        <w:t>5</w:t>
      </w:r>
      <w:r w:rsidRPr="00E02888">
        <w:rPr>
          <w:sz w:val="26"/>
          <w:szCs w:val="26"/>
        </w:rPr>
        <w:t>.08.2020 № 6.18.1-01/0508-09</w:t>
      </w:r>
      <w:r>
        <w:rPr>
          <w:sz w:val="26"/>
          <w:szCs w:val="26"/>
        </w:rPr>
        <w:t xml:space="preserve">, </w:t>
      </w:r>
      <w:r w:rsidR="00AE1BEA">
        <w:rPr>
          <w:sz w:val="26"/>
          <w:szCs w:val="26"/>
        </w:rPr>
        <w:t xml:space="preserve">дополнив </w:t>
      </w:r>
      <w:r w:rsidR="000D4F0D">
        <w:rPr>
          <w:sz w:val="26"/>
          <w:szCs w:val="26"/>
        </w:rPr>
        <w:t>раздел</w:t>
      </w:r>
      <w:r w:rsidR="00AE1BEA">
        <w:rPr>
          <w:sz w:val="26"/>
          <w:szCs w:val="26"/>
        </w:rPr>
        <w:t xml:space="preserve"> 5 пунктом 5.6</w:t>
      </w:r>
      <w:r w:rsidR="00700D29">
        <w:rPr>
          <w:sz w:val="26"/>
          <w:szCs w:val="26"/>
        </w:rPr>
        <w:t xml:space="preserve"> следующего содержания</w:t>
      </w:r>
      <w:r w:rsidR="00AE1BEA">
        <w:rPr>
          <w:sz w:val="26"/>
          <w:szCs w:val="26"/>
        </w:rPr>
        <w:t>:</w:t>
      </w:r>
    </w:p>
    <w:p w:rsidR="00E63F3E" w:rsidRPr="00AE1BEA" w:rsidRDefault="00AE1BEA" w:rsidP="00AE1BEA">
      <w:pPr>
        <w:tabs>
          <w:tab w:val="left" w:pos="284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AE1BEA">
        <w:rPr>
          <w:sz w:val="26"/>
          <w:szCs w:val="26"/>
        </w:rPr>
        <w:t xml:space="preserve">«5.6. Использование читальных залов </w:t>
      </w:r>
      <w:r w:rsidR="000D4F0D">
        <w:rPr>
          <w:sz w:val="26"/>
          <w:szCs w:val="26"/>
        </w:rPr>
        <w:t xml:space="preserve">и иных помещений </w:t>
      </w:r>
      <w:r w:rsidRPr="00AE1BEA">
        <w:rPr>
          <w:sz w:val="26"/>
          <w:szCs w:val="26"/>
        </w:rPr>
        <w:t>Библиотеки для проведения мероприятий НИУ ВШЭ допускается исключительно на основании решения ректора, принятого по направленной</w:t>
      </w:r>
      <w:r>
        <w:rPr>
          <w:sz w:val="26"/>
          <w:szCs w:val="26"/>
        </w:rPr>
        <w:t xml:space="preserve"> </w:t>
      </w:r>
      <w:r w:rsidRPr="00AE1BEA">
        <w:rPr>
          <w:sz w:val="26"/>
          <w:szCs w:val="26"/>
        </w:rPr>
        <w:t>в</w:t>
      </w:r>
      <w:r>
        <w:rPr>
          <w:sz w:val="26"/>
          <w:szCs w:val="26"/>
        </w:rPr>
        <w:t xml:space="preserve"> </w:t>
      </w:r>
      <w:r w:rsidRPr="00AE1BEA">
        <w:rPr>
          <w:sz w:val="26"/>
          <w:szCs w:val="26"/>
        </w:rPr>
        <w:t>установленном порядке служебной записке руководителя, являющегося организатором</w:t>
      </w:r>
      <w:r w:rsidR="000D4F0D">
        <w:rPr>
          <w:sz w:val="26"/>
          <w:szCs w:val="26"/>
        </w:rPr>
        <w:t xml:space="preserve"> (инициатором)</w:t>
      </w:r>
      <w:r w:rsidRPr="00AE1BEA">
        <w:rPr>
          <w:sz w:val="26"/>
          <w:szCs w:val="26"/>
        </w:rPr>
        <w:t xml:space="preserve"> мероприятия</w:t>
      </w:r>
      <w:r>
        <w:rPr>
          <w:sz w:val="26"/>
          <w:szCs w:val="26"/>
        </w:rPr>
        <w:t>/</w:t>
      </w:r>
      <w:r w:rsidRPr="00AE1BEA">
        <w:rPr>
          <w:sz w:val="26"/>
          <w:szCs w:val="26"/>
        </w:rPr>
        <w:t xml:space="preserve">координирующего структурное подразделение-организатора </w:t>
      </w:r>
      <w:r w:rsidR="000D4F0D">
        <w:rPr>
          <w:sz w:val="26"/>
          <w:szCs w:val="26"/>
        </w:rPr>
        <w:t xml:space="preserve">(инициатора) </w:t>
      </w:r>
      <w:r w:rsidRPr="00AE1BEA">
        <w:rPr>
          <w:sz w:val="26"/>
          <w:szCs w:val="26"/>
        </w:rPr>
        <w:t>мероприятия</w:t>
      </w:r>
      <w:r w:rsidR="00E63F3E" w:rsidRPr="00AE1BEA">
        <w:rPr>
          <w:sz w:val="26"/>
          <w:szCs w:val="26"/>
        </w:rPr>
        <w:t>.</w:t>
      </w:r>
      <w:r>
        <w:rPr>
          <w:sz w:val="26"/>
          <w:szCs w:val="26"/>
        </w:rPr>
        <w:t>».</w:t>
      </w:r>
    </w:p>
    <w:p w:rsidR="00E63F3E" w:rsidRPr="00E02888" w:rsidRDefault="00E63F3E" w:rsidP="00E63F3E">
      <w:pPr>
        <w:tabs>
          <w:tab w:val="num" w:pos="1440"/>
        </w:tabs>
        <w:jc w:val="both"/>
        <w:rPr>
          <w:sz w:val="26"/>
          <w:szCs w:val="26"/>
        </w:rPr>
      </w:pPr>
    </w:p>
    <w:p w:rsidR="00E63F3E" w:rsidRDefault="00E63F3E" w:rsidP="00E63F3E">
      <w:pPr>
        <w:rPr>
          <w:sz w:val="26"/>
          <w:szCs w:val="26"/>
        </w:rPr>
      </w:pPr>
    </w:p>
    <w:p w:rsidR="000D4F0D" w:rsidRDefault="000D4F0D" w:rsidP="00E63F3E">
      <w:pPr>
        <w:rPr>
          <w:sz w:val="26"/>
          <w:szCs w:val="26"/>
        </w:rPr>
      </w:pPr>
      <w:r>
        <w:rPr>
          <w:sz w:val="26"/>
          <w:szCs w:val="26"/>
        </w:rPr>
        <w:t>Ректор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Н.Ю. Анисимов</w:t>
      </w:r>
    </w:p>
    <w:sectPr w:rsidR="000D4F0D" w:rsidSect="00700D29">
      <w:headerReference w:type="default" dor:id="rId8"/>
      <w:footerReference w:type="default" do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E378D34" w16cid:durableId="2666A53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2963" w:rsidRDefault="00CB2963">
      <w:r>
        <w:separator/>
      </w:r>
    </w:p>
  </w:endnote>
  <w:endnote w:type="continuationSeparator" w:id="0">
    <w:p w:rsidR="00CB2963" w:rsidRDefault="00CB2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AE8" w:rsidRPr="00263AE8" w:rsidRDefault="00BE0B76">
    <w:pPr>
      <w:pStyle w:val="a5"/>
      <w:jc w:val="right"/>
    </w:pPr>
    <w:r>
      <w:rPr>
        <w:b/>
        <w:lang w:val="en-US"/>
      </w:rPr>
      <w:t>13.07.2022 № 6.18.1-01/130722-2</w:t>
    </w:r>
  </w:p>
  <w:p w:rsidR="00263AE8" w:rsidRDefault="00CB296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2963" w:rsidRDefault="00CB2963">
      <w:r>
        <w:separator/>
      </w:r>
    </w:p>
  </w:footnote>
  <w:footnote w:type="continuationSeparator" w:id="0">
    <w:p w:rsidR="00CB2963" w:rsidRDefault="00CB29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71632665"/>
      <w:docPartObj>
        <w:docPartGallery w:val="Page Numbers (Top of Page)"/>
        <w:docPartUnique/>
      </w:docPartObj>
    </w:sdtPr>
    <w:sdtEndPr/>
    <w:sdtContent>
      <w:p w:rsidR="00394D3A" w:rsidRDefault="004D164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E1BEA">
          <w:rPr>
            <w:noProof/>
          </w:rPr>
          <w:t>2</w:t>
        </w:r>
        <w:r>
          <w:fldChar w:fldCharType="end"/>
        </w:r>
      </w:p>
    </w:sdtContent>
  </w:sdt>
  <w:p w:rsidR="00394D3A" w:rsidRDefault="00CB296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261A2"/>
    <w:multiLevelType w:val="hybridMultilevel"/>
    <w:tmpl w:val="AD8089C6"/>
    <w:lvl w:ilvl="0" w:tplc="DD72EF94">
      <w:start w:val="1"/>
      <w:numFmt w:val="decimal"/>
      <w:suff w:val="space"/>
      <w:lvlText w:val="%1."/>
      <w:lvlJc w:val="left"/>
      <w:pPr>
        <w:ind w:left="163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" w15:restartNumberingAfterBreak="0">
    <w:nsid w:val="756C04A8"/>
    <w:multiLevelType w:val="multilevel"/>
    <w:tmpl w:val="D4E4AF3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64A"/>
    <w:rsid w:val="00013AB6"/>
    <w:rsid w:val="0005760B"/>
    <w:rsid w:val="000D4F0D"/>
    <w:rsid w:val="000D58A1"/>
    <w:rsid w:val="00165984"/>
    <w:rsid w:val="00191DF5"/>
    <w:rsid w:val="002C0054"/>
    <w:rsid w:val="002F4518"/>
    <w:rsid w:val="003039F4"/>
    <w:rsid w:val="00306A79"/>
    <w:rsid w:val="00392B08"/>
    <w:rsid w:val="00432ACC"/>
    <w:rsid w:val="00451D03"/>
    <w:rsid w:val="004D164A"/>
    <w:rsid w:val="00514054"/>
    <w:rsid w:val="005A14F6"/>
    <w:rsid w:val="00700D29"/>
    <w:rsid w:val="00791864"/>
    <w:rsid w:val="008339CA"/>
    <w:rsid w:val="008C13A5"/>
    <w:rsid w:val="008D63A8"/>
    <w:rsid w:val="008E47CB"/>
    <w:rsid w:val="00925AC3"/>
    <w:rsid w:val="00941912"/>
    <w:rsid w:val="00A3489C"/>
    <w:rsid w:val="00A70CC5"/>
    <w:rsid w:val="00AA2990"/>
    <w:rsid w:val="00AB6904"/>
    <w:rsid w:val="00AD44CA"/>
    <w:rsid w:val="00AE1BEA"/>
    <w:rsid w:val="00B42112"/>
    <w:rsid w:val="00B67A70"/>
    <w:rsid w:val="00BD5C04"/>
    <w:rsid w:val="00BE0B76"/>
    <w:rsid w:val="00BE517C"/>
    <w:rsid w:val="00BF267B"/>
    <w:rsid w:val="00C63769"/>
    <w:rsid w:val="00CB2963"/>
    <w:rsid w:val="00CC3045"/>
    <w:rsid w:val="00D370A5"/>
    <w:rsid w:val="00D424EC"/>
    <w:rsid w:val="00D67AC3"/>
    <w:rsid w:val="00E02888"/>
    <w:rsid w:val="00E33407"/>
    <w:rsid w:val="00E63F3E"/>
    <w:rsid w:val="00EB08A0"/>
    <w:rsid w:val="00F1777F"/>
    <w:rsid w:val="00F26C9C"/>
    <w:rsid w:val="00F32578"/>
    <w:rsid w:val="00F464CC"/>
    <w:rsid w:val="00FA00D7"/>
    <w:rsid w:val="00FB2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A36F8"/>
  <w15:docId w15:val="{3D81B3E0-63C4-438D-97B5-20C9A172F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16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4D164A"/>
    <w:rPr>
      <w:sz w:val="28"/>
    </w:rPr>
  </w:style>
  <w:style w:type="character" w:customStyle="1" w:styleId="20">
    <w:name w:val="Основной текст 2 Знак"/>
    <w:basedOn w:val="a0"/>
    <w:link w:val="2"/>
    <w:rsid w:val="004D164A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3">
    <w:name w:val="List Paragraph"/>
    <w:basedOn w:val="a"/>
    <w:uiPriority w:val="34"/>
    <w:qFormat/>
    <w:rsid w:val="004D164A"/>
    <w:pPr>
      <w:ind w:left="720"/>
      <w:contextualSpacing/>
    </w:pPr>
  </w:style>
  <w:style w:type="table" w:styleId="a4">
    <w:name w:val="Table Grid"/>
    <w:basedOn w:val="a1"/>
    <w:uiPriority w:val="59"/>
    <w:rsid w:val="004D1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D164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D164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3039F4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3039F4"/>
    <w:rPr>
      <w:rFonts w:ascii="Segoe UI" w:eastAsia="Times New Roman" w:hAnsi="Segoe UI" w:cs="Segoe UI"/>
      <w:sz w:val="18"/>
      <w:szCs w:val="18"/>
      <w:lang w:eastAsia="ru-RU"/>
    </w:rPr>
  </w:style>
  <w:style w:type="character" w:styleId="a9">
    <w:name w:val="annotation reference"/>
    <w:basedOn w:val="a0"/>
    <w:uiPriority w:val="99"/>
    <w:semiHidden/>
    <w:unhideWhenUsed/>
    <w:rsid w:val="00E02888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E02888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E0288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E02888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E0288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header" Target="header1.xml"/>
	<Relationship Id="rId13" Type="http://schemas.microsoft.com/office/2016/09/relationships/commentsIds" Target="commentsIds.xml"/>
	<Relationship Id="rId3" Type="http://schemas.openxmlformats.org/officeDocument/2006/relationships/styles" Target="styles.xml"/>
	<Relationship Id="rId7" Type="http://schemas.openxmlformats.org/officeDocument/2006/relationships/endnotes" Target="endnotes.xml"/>
	<Relationship Id="rId2" Type="http://schemas.openxmlformats.org/officeDocument/2006/relationships/numbering" Target="numbering.xml"/>
	<Relationship Id="rId1" Type="http://schemas.openxmlformats.org/officeDocument/2006/relationships/customXml" Target="../customXml/item1.xml"/>
	<Relationship Id="rId6" Type="http://schemas.openxmlformats.org/officeDocument/2006/relationships/footnotes" Target="footnotes.xml"/>
	<Relationship Id="rId11" Type="http://schemas.openxmlformats.org/officeDocument/2006/relationships/theme" Target="theme/theme1.xml"/>
	<Relationship Id="rId5" Type="http://schemas.openxmlformats.org/officeDocument/2006/relationships/webSettings" Target="webSettings.xml"/>
	<Relationship Id="rId10" Type="http://schemas.openxmlformats.org/officeDocument/2006/relationships/fontTable" Target="fontTable.xml"/>
	<Relationship Id="rId4" Type="http://schemas.openxmlformats.org/officeDocument/2006/relationships/settings" Target="settings.xml"/>
	<Relationship Id="rId9" Type="http://schemas.openxmlformats.org/officeDocument/2006/relationships/footer" Target="footer1.xml"/><Relationship Target="media/Image1.jpeg" Type="http://schemas.openxmlformats.org/officeDocument/2006/relationships/image" Id="rId14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EAED79-AA27-4F73-84AB-7BE300B05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Ларькова Татьяна Анатольевна</cp:lastModifiedBy>
  <cp:revision>4</cp:revision>
  <dcterms:created xsi:type="dcterms:W3CDTF">2025-12-18T14:13:00Z</dcterms:created>
  <dcterms:modified xsi:type="dcterms:W3CDTF">2025-12-19T09:47:00Z</dcterms:modified>
</cp:coreProperties>
</file>