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dor="http://schemas.openxmlformats.org/officeDocument/2006/relationships" xmlns:m="http://schemas.openxmlformats.org/officeDocument/2006/math" xmlns:mc="http://schemas.openxmlformats.org/markup-compatibility/2006" xmlns:o="urn:schemas-microsoft-com:office:office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body>
    <w:p w:rsidR="00D731F4" w:rsidRDefault="00930045">
      <w:r>
        <w:pict>
          <v:shape id="_x0000_s1026" type="#_x0000_t202" style="position:absolute;left:0;text-align:left;margin-left:211pt;margin-top:196pt;width:145pt;height:72.95pt;z-index:251657728;mso-wrap-style:none;          mso-position-horizontal-relative:page;          mso-position-vertical-relative:page" filled="f" stroked="f">
            <v:textbox style="mso-next-textbox:#_x0000_s1026;mso-fit-shape-to-text:t">
              <w:txbxContent>
                <w:p w:rsidR="00930045" w:rsidRDefault="00930045" w:rsidP="00930045">
                  <w:pPr>
                    <w:jc w:val="center"/>
                    <w:spacing w:after="0"/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</w:pPr>
                  <w:r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  <w:t>6.18-01/091225-2</w:t>
                  </w:r>
                </w:p>
              </w:txbxContent>
            </v:textbox>
            <w10:wrap anchorx="margin" anchory="margin"/>
          </v:shape>
        </w:pict>
      </w:r>
    </w:p>
    <w:p w:rsidR="00D731F4" w:rsidRDefault="00930045">
      <w:r>
        <w:pict>
          <v:shape id="_x0000_s1026" type="#_x0000_t202" style="position:absolute;left:0;text-align:left;margin-left:82pt;margin-top:196pt;width:145pt;height:72.95pt;z-index:251657728;mso-wrap-style:none;            mso-position-horizontal-relative:page;            mso-position-vertical-relative:page" filled="f" stroked="f">
            <v:textbox style="mso-next-textbox:#_x0000_s1026;mso-fit-shape-to-text:t">
              <w:txbxContent>
                <w:p w:rsidR="00930045" w:rsidRDefault="00930045" w:rsidP="00930045">
                  <w:pPr>
                    <w:jc w:val="center"/>
                    <w:spacing w:after="0"/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</w:pPr>
                  <w:r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  <w:t>09.12.2025</w:t>
                  </w:r>
                </w:p>
              </w:txbxContent>
            </v:textbox>
            <w10:wrap anchorx="margin" anchory="margin"/>
          </v:shape>
        </w:pict>
      </w:r>
    </w:p>
    <w:p w:rsidR="00C51609" w:rsidRPr="00C51609" w:rsidRDefault="00DB582B"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6522840</wp:posOffset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do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E47628" w:rsidRDefault="00E47628" w:rsidP="00E47628">
      <w:pPr>
        <w:spacing w:line="240" w:lineRule="auto"/>
        <w:contextualSpacing/>
        <w:rPr>
          <w:rFonts w:ascii="Times New Roman" w:hAnsi="Times New Roman" w:cs="Times New Roman"/>
          <w:sz w:val="26"/>
          <w:szCs w:val="26"/>
        </w:rPr>
      </w:pPr>
    </w:p>
    <w:p w:rsidR="00852190" w:rsidRDefault="00852190" w:rsidP="00E47628">
      <w:pPr>
        <w:spacing w:line="240" w:lineRule="auto"/>
        <w:contextualSpacing/>
        <w:rPr>
          <w:rFonts w:ascii="Times New Roman" w:hAnsi="Times New Roman" w:cs="Times New Roman"/>
          <w:sz w:val="26"/>
          <w:szCs w:val="26"/>
        </w:rPr>
      </w:pPr>
    </w:p>
    <w:p w:rsidR="00852190" w:rsidRDefault="00852190" w:rsidP="00E47628">
      <w:pPr>
        <w:spacing w:line="240" w:lineRule="auto"/>
        <w:contextualSpacing/>
        <w:rPr>
          <w:rFonts w:ascii="Times New Roman" w:hAnsi="Times New Roman" w:cs="Times New Roman"/>
          <w:sz w:val="26"/>
          <w:szCs w:val="26"/>
        </w:rPr>
      </w:pPr>
    </w:p>
    <w:p w:rsidR="00852190" w:rsidRDefault="00852190" w:rsidP="00E47628">
      <w:pPr>
        <w:spacing w:line="240" w:lineRule="auto"/>
        <w:contextualSpacing/>
        <w:rPr>
          <w:rFonts w:ascii="Times New Roman" w:hAnsi="Times New Roman" w:cs="Times New Roman"/>
          <w:sz w:val="26"/>
          <w:szCs w:val="26"/>
        </w:rPr>
      </w:pPr>
    </w:p>
    <w:p w:rsidR="008B7923" w:rsidRDefault="008B7923" w:rsidP="00E47628">
      <w:pPr>
        <w:spacing w:line="240" w:lineRule="auto"/>
        <w:contextualSpacing/>
        <w:rPr>
          <w:rFonts w:ascii="Times New Roman" w:hAnsi="Times New Roman" w:cs="Times New Roman"/>
          <w:sz w:val="26"/>
          <w:szCs w:val="26"/>
        </w:rPr>
      </w:pPr>
    </w:p>
    <w:p w:rsidR="008B7923" w:rsidRDefault="008B7923" w:rsidP="00E47628">
      <w:pPr>
        <w:spacing w:line="240" w:lineRule="auto"/>
        <w:contextualSpacing/>
        <w:rPr>
          <w:rFonts w:ascii="Times New Roman" w:hAnsi="Times New Roman" w:cs="Times New Roman"/>
          <w:sz w:val="26"/>
          <w:szCs w:val="26"/>
        </w:rPr>
      </w:pPr>
    </w:p>
    <w:p w:rsidR="008B7923" w:rsidRDefault="008B7923" w:rsidP="00E47628">
      <w:pPr>
        <w:spacing w:line="240" w:lineRule="auto"/>
        <w:contextualSpacing/>
        <w:rPr>
          <w:rFonts w:ascii="Times New Roman" w:hAnsi="Times New Roman" w:cs="Times New Roman"/>
          <w:sz w:val="26"/>
          <w:szCs w:val="26"/>
        </w:rPr>
      </w:pPr>
    </w:p>
    <w:p w:rsidR="008B7923" w:rsidRDefault="008B7923" w:rsidP="00E47628">
      <w:pPr>
        <w:spacing w:line="240" w:lineRule="auto"/>
        <w:contextualSpacing/>
        <w:rPr>
          <w:rFonts w:ascii="Times New Roman" w:hAnsi="Times New Roman" w:cs="Times New Roman"/>
          <w:sz w:val="26"/>
          <w:szCs w:val="26"/>
        </w:rPr>
      </w:pPr>
    </w:p>
    <w:p w:rsidR="008B7923" w:rsidRDefault="008B7923" w:rsidP="00E47628">
      <w:pPr>
        <w:spacing w:line="240" w:lineRule="auto"/>
        <w:contextualSpacing/>
        <w:rPr>
          <w:rFonts w:ascii="Times New Roman" w:hAnsi="Times New Roman" w:cs="Times New Roman"/>
          <w:sz w:val="26"/>
          <w:szCs w:val="26"/>
        </w:rPr>
      </w:pPr>
    </w:p>
    <w:p w:rsidR="008B7923" w:rsidRDefault="008B7923" w:rsidP="00E47628">
      <w:pPr>
        <w:spacing w:line="240" w:lineRule="auto"/>
        <w:contextualSpacing/>
        <w:rPr>
          <w:rFonts w:ascii="Times New Roman" w:hAnsi="Times New Roman" w:cs="Times New Roman"/>
          <w:sz w:val="26"/>
          <w:szCs w:val="26"/>
        </w:rPr>
      </w:pPr>
    </w:p>
    <w:p w:rsidR="008B7923" w:rsidRPr="001665D5" w:rsidRDefault="008B7923" w:rsidP="00E47628">
      <w:pPr>
        <w:spacing w:line="240" w:lineRule="auto"/>
        <w:contextualSpacing/>
        <w:rPr>
          <w:rFonts w:ascii="Times New Roman" w:hAnsi="Times New Roman" w:cs="Times New Roman"/>
          <w:sz w:val="26"/>
          <w:szCs w:val="26"/>
        </w:rPr>
      </w:pPr>
    </w:p>
    <w:p w:rsidR="00E47628" w:rsidRPr="001665D5" w:rsidRDefault="00E47628" w:rsidP="00E47628">
      <w:pPr>
        <w:spacing w:line="240" w:lineRule="auto"/>
        <w:contextualSpacing/>
        <w:rPr>
          <w:rFonts w:ascii="Times New Roman" w:hAnsi="Times New Roman" w:cs="Times New Roman"/>
          <w:sz w:val="26"/>
          <w:szCs w:val="26"/>
        </w:rPr>
      </w:pPr>
    </w:p>
    <w:p w:rsidR="000963D3" w:rsidRPr="000963D3" w:rsidRDefault="008B7923" w:rsidP="000963D3">
      <w:pPr>
        <w:pStyle w:val="a3"/>
        <w:tabs>
          <w:tab w:val="left" w:pos="1418"/>
        </w:tabs>
        <w:contextualSpacing/>
        <w:jc w:val="both"/>
        <w:rPr>
          <w:b/>
          <w:sz w:val="26"/>
          <w:szCs w:val="26"/>
          <w:lang w:val="ru-RU"/>
        </w:rPr>
      </w:pPr>
      <w:r w:rsidRPr="008B7923">
        <w:rPr>
          <w:b/>
          <w:bCs/>
          <w:sz w:val="26"/>
          <w:szCs w:val="26"/>
          <w:lang w:val="ru-RU"/>
        </w:rPr>
        <w:t xml:space="preserve">О введении в действие </w:t>
      </w:r>
      <w:r w:rsidR="000963D3" w:rsidRPr="000963D3">
        <w:rPr>
          <w:b/>
          <w:sz w:val="26"/>
          <w:szCs w:val="26"/>
          <w:lang w:val="ru-RU"/>
        </w:rPr>
        <w:t xml:space="preserve">Положения о государственной итоговой аттестации студентов образовательных программ высшего образования – программ </w:t>
      </w:r>
      <w:proofErr w:type="spellStart"/>
      <w:r w:rsidR="000963D3" w:rsidRPr="000963D3">
        <w:rPr>
          <w:b/>
          <w:sz w:val="26"/>
          <w:szCs w:val="26"/>
          <w:lang w:val="ru-RU"/>
        </w:rPr>
        <w:t>бакалавриата</w:t>
      </w:r>
      <w:proofErr w:type="spellEnd"/>
      <w:r w:rsidR="000963D3" w:rsidRPr="000963D3">
        <w:rPr>
          <w:b/>
          <w:sz w:val="26"/>
          <w:szCs w:val="26"/>
          <w:lang w:val="ru-RU"/>
        </w:rPr>
        <w:t xml:space="preserve">, </w:t>
      </w:r>
      <w:proofErr w:type="spellStart"/>
      <w:r w:rsidR="000963D3" w:rsidRPr="000963D3">
        <w:rPr>
          <w:b/>
          <w:sz w:val="26"/>
          <w:szCs w:val="26"/>
          <w:lang w:val="ru-RU"/>
        </w:rPr>
        <w:t>специалитета</w:t>
      </w:r>
      <w:proofErr w:type="spellEnd"/>
      <w:r w:rsidR="000963D3" w:rsidRPr="000963D3">
        <w:rPr>
          <w:b/>
          <w:sz w:val="26"/>
          <w:szCs w:val="26"/>
          <w:lang w:val="ru-RU"/>
        </w:rPr>
        <w:t xml:space="preserve"> и магистратуры Национального исследовательского университета «Высшая школа экономики»</w:t>
      </w:r>
    </w:p>
    <w:p w:rsidR="0044482D" w:rsidRPr="00D43758" w:rsidRDefault="0044482D" w:rsidP="0044482D">
      <w:pPr>
        <w:pStyle w:val="a3"/>
        <w:tabs>
          <w:tab w:val="left" w:pos="1418"/>
        </w:tabs>
        <w:contextualSpacing/>
        <w:jc w:val="both"/>
        <w:rPr>
          <w:b/>
          <w:sz w:val="26"/>
          <w:szCs w:val="26"/>
          <w:lang w:val="ru-RU"/>
        </w:rPr>
      </w:pPr>
    </w:p>
    <w:p w:rsidR="00E47628" w:rsidRDefault="00E47628" w:rsidP="00F61CD8">
      <w:pPr>
        <w:pStyle w:val="a3"/>
        <w:contextualSpacing/>
        <w:jc w:val="both"/>
        <w:rPr>
          <w:color w:val="auto"/>
          <w:sz w:val="26"/>
          <w:szCs w:val="26"/>
          <w:lang w:val="ru-RU"/>
        </w:rPr>
      </w:pPr>
    </w:p>
    <w:p w:rsidR="008B7923" w:rsidRPr="00523BAD" w:rsidRDefault="008B7923" w:rsidP="008B7923">
      <w:pPr>
        <w:keepNext/>
        <w:spacing w:after="0" w:line="240" w:lineRule="auto"/>
        <w:contextualSpacing/>
        <w:jc w:val="both"/>
        <w:outlineLvl w:val="0"/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</w:pPr>
      <w:r w:rsidRPr="00523BAD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На основании решения ученого совета НИУ ВШЭ от </w:t>
      </w:r>
      <w:r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26</w:t>
      </w:r>
      <w:r w:rsidRPr="00523BAD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.1</w:t>
      </w:r>
      <w:r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1</w:t>
      </w:r>
      <w:r w:rsidRPr="00523BAD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.202</w:t>
      </w:r>
      <w:r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5</w:t>
      </w:r>
      <w:r w:rsidRPr="00523BAD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, протокол № 1</w:t>
      </w:r>
      <w:r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2</w:t>
      </w:r>
      <w:r w:rsidRPr="00523BAD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,</w:t>
      </w:r>
    </w:p>
    <w:p w:rsidR="008B7923" w:rsidRPr="001665D5" w:rsidRDefault="008B7923" w:rsidP="00F61CD8">
      <w:pPr>
        <w:pStyle w:val="a3"/>
        <w:contextualSpacing/>
        <w:jc w:val="both"/>
        <w:rPr>
          <w:color w:val="auto"/>
          <w:sz w:val="26"/>
          <w:szCs w:val="26"/>
          <w:lang w:val="ru-RU"/>
        </w:rPr>
      </w:pPr>
    </w:p>
    <w:p w:rsidR="008B7923" w:rsidRPr="00523BAD" w:rsidRDefault="008B7923" w:rsidP="008B7923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523BAD">
        <w:rPr>
          <w:rFonts w:ascii="Times New Roman" w:eastAsia="Times New Roman" w:hAnsi="Times New Roman" w:cs="Times New Roman"/>
          <w:sz w:val="26"/>
          <w:szCs w:val="26"/>
          <w:lang w:eastAsia="ru-RU"/>
        </w:rPr>
        <w:t>ПРИКАЗЫВАЮ:</w:t>
      </w:r>
    </w:p>
    <w:p w:rsidR="00E47628" w:rsidRPr="001665D5" w:rsidRDefault="00E47628" w:rsidP="00E47628">
      <w:pPr>
        <w:pStyle w:val="a3"/>
        <w:contextualSpacing/>
        <w:jc w:val="left"/>
        <w:outlineLvl w:val="0"/>
        <w:rPr>
          <w:color w:val="auto"/>
          <w:sz w:val="26"/>
          <w:szCs w:val="26"/>
          <w:lang w:val="ru-RU"/>
        </w:rPr>
      </w:pPr>
    </w:p>
    <w:p w:rsidR="00E47628" w:rsidRPr="001665D5" w:rsidRDefault="00E47628" w:rsidP="000963D3">
      <w:pPr>
        <w:pStyle w:val="a3"/>
        <w:tabs>
          <w:tab w:val="left" w:pos="1418"/>
        </w:tabs>
        <w:ind w:firstLine="709"/>
        <w:contextualSpacing/>
        <w:jc w:val="both"/>
        <w:rPr>
          <w:color w:val="auto"/>
          <w:sz w:val="26"/>
          <w:szCs w:val="26"/>
          <w:lang w:val="ru-RU"/>
        </w:rPr>
      </w:pPr>
      <w:r w:rsidRPr="001665D5">
        <w:rPr>
          <w:color w:val="auto"/>
          <w:sz w:val="26"/>
          <w:szCs w:val="26"/>
          <w:lang w:val="ru-RU"/>
        </w:rPr>
        <w:t xml:space="preserve">1. </w:t>
      </w:r>
      <w:r w:rsidR="008B7923" w:rsidRPr="00523BAD">
        <w:rPr>
          <w:sz w:val="26"/>
          <w:szCs w:val="26"/>
          <w:lang w:val="ru-RU"/>
        </w:rPr>
        <w:t>Ввести в действие</w:t>
      </w:r>
      <w:r w:rsidR="001125FB" w:rsidRPr="001665D5">
        <w:rPr>
          <w:color w:val="auto"/>
          <w:sz w:val="26"/>
          <w:szCs w:val="26"/>
          <w:lang w:val="ru-RU"/>
        </w:rPr>
        <w:t xml:space="preserve"> </w:t>
      </w:r>
      <w:r w:rsidR="0088072C">
        <w:rPr>
          <w:color w:val="auto"/>
          <w:sz w:val="26"/>
          <w:szCs w:val="26"/>
          <w:lang w:val="ru-RU"/>
        </w:rPr>
        <w:t xml:space="preserve">с </w:t>
      </w:r>
      <w:r w:rsidR="00E21FAE">
        <w:rPr>
          <w:color w:val="auto"/>
          <w:sz w:val="26"/>
          <w:szCs w:val="26"/>
          <w:lang w:val="ru-RU"/>
        </w:rPr>
        <w:t>10.12.2025</w:t>
      </w:r>
      <w:r w:rsidR="0088072C">
        <w:rPr>
          <w:color w:val="auto"/>
          <w:sz w:val="26"/>
          <w:szCs w:val="26"/>
          <w:lang w:val="ru-RU"/>
        </w:rPr>
        <w:t xml:space="preserve"> </w:t>
      </w:r>
      <w:r w:rsidR="000963D3" w:rsidRPr="000963D3">
        <w:rPr>
          <w:sz w:val="26"/>
          <w:szCs w:val="26"/>
          <w:lang w:val="ru-RU"/>
        </w:rPr>
        <w:t xml:space="preserve">Положение о государственной итоговой аттестации студентов образовательных программ высшего образования – программ </w:t>
      </w:r>
      <w:proofErr w:type="spellStart"/>
      <w:r w:rsidR="000963D3" w:rsidRPr="000963D3">
        <w:rPr>
          <w:sz w:val="26"/>
          <w:szCs w:val="26"/>
          <w:lang w:val="ru-RU"/>
        </w:rPr>
        <w:t>бакалавриата</w:t>
      </w:r>
      <w:proofErr w:type="spellEnd"/>
      <w:r w:rsidR="000963D3" w:rsidRPr="000963D3">
        <w:rPr>
          <w:sz w:val="26"/>
          <w:szCs w:val="26"/>
          <w:lang w:val="ru-RU"/>
        </w:rPr>
        <w:t xml:space="preserve">, </w:t>
      </w:r>
      <w:proofErr w:type="spellStart"/>
      <w:r w:rsidR="000963D3" w:rsidRPr="000963D3">
        <w:rPr>
          <w:sz w:val="26"/>
          <w:szCs w:val="26"/>
          <w:lang w:val="ru-RU"/>
        </w:rPr>
        <w:t>специалитета</w:t>
      </w:r>
      <w:proofErr w:type="spellEnd"/>
      <w:r w:rsidR="000963D3" w:rsidRPr="000963D3">
        <w:rPr>
          <w:sz w:val="26"/>
          <w:szCs w:val="26"/>
          <w:lang w:val="ru-RU"/>
        </w:rPr>
        <w:t xml:space="preserve"> и магистратуры Национального исследовательского университета «Высшая школа экономики»</w:t>
      </w:r>
      <w:r w:rsidR="000963D3">
        <w:rPr>
          <w:sz w:val="26"/>
          <w:szCs w:val="26"/>
          <w:lang w:val="ru-RU"/>
        </w:rPr>
        <w:t xml:space="preserve"> </w:t>
      </w:r>
      <w:r w:rsidRPr="001665D5">
        <w:rPr>
          <w:color w:val="auto"/>
          <w:sz w:val="26"/>
          <w:szCs w:val="26"/>
          <w:lang w:val="ru-RU"/>
        </w:rPr>
        <w:t>(приложение).</w:t>
      </w:r>
    </w:p>
    <w:p w:rsidR="0044482D" w:rsidRDefault="008B7923" w:rsidP="000622BE">
      <w:pPr>
        <w:pStyle w:val="a3"/>
        <w:numPr>
          <w:ilvl w:val="0"/>
          <w:numId w:val="3"/>
        </w:numPr>
        <w:tabs>
          <w:tab w:val="left" w:pos="1418"/>
        </w:tabs>
        <w:ind w:left="0" w:firstLine="709"/>
        <w:contextualSpacing/>
        <w:jc w:val="both"/>
        <w:rPr>
          <w:rFonts w:eastAsiaTheme="minorHAnsi"/>
          <w:color w:val="000000" w:themeColor="text1"/>
          <w:sz w:val="26"/>
          <w:szCs w:val="26"/>
          <w:lang w:val="ru-RU" w:eastAsia="en-US"/>
        </w:rPr>
      </w:pPr>
      <w:r w:rsidRPr="00523BAD">
        <w:rPr>
          <w:sz w:val="26"/>
          <w:szCs w:val="26"/>
          <w:lang w:val="ru-RU"/>
        </w:rPr>
        <w:t>Считать</w:t>
      </w:r>
      <w:r w:rsidR="00E47628" w:rsidRPr="001665D5">
        <w:rPr>
          <w:rFonts w:eastAsiaTheme="minorHAnsi"/>
          <w:color w:val="000000" w:themeColor="text1"/>
          <w:sz w:val="26"/>
          <w:szCs w:val="26"/>
          <w:lang w:val="ru-RU" w:eastAsia="en-US"/>
        </w:rPr>
        <w:t xml:space="preserve"> </w:t>
      </w:r>
      <w:sdt>
        <w:sdtPr>
          <w:rPr>
            <w:rFonts w:eastAsiaTheme="minorHAnsi"/>
            <w:color w:val="000000" w:themeColor="text1"/>
            <w:sz w:val="26"/>
            <w:szCs w:val="26"/>
            <w:lang w:val="ru-RU" w:eastAsia="en-US"/>
          </w:rPr>
          <w:id w:val="1900632800"/>
          <w:dropDownList>
            <w:listItem w:value="Выберите элемент."/>
            <w:listItem w:displayText="утратившим" w:value="утратившим"/>
            <w:listItem w:displayText="утратившей" w:value="утратившей"/>
            <w:listItem w:displayText="утратившими" w:value="утратившими"/>
          </w:dropDownList>
        </w:sdtPr>
        <w:sdtEndPr/>
        <w:sdtContent>
          <w:r w:rsidR="00DE14F2">
            <w:rPr>
              <w:rFonts w:eastAsiaTheme="minorHAnsi"/>
              <w:color w:val="000000" w:themeColor="text1"/>
              <w:sz w:val="26"/>
              <w:szCs w:val="26"/>
              <w:lang w:val="ru-RU" w:eastAsia="en-US"/>
            </w:rPr>
            <w:t>утратившим</w:t>
          </w:r>
        </w:sdtContent>
      </w:sdt>
      <w:r w:rsidR="00E47628" w:rsidRPr="001665D5">
        <w:rPr>
          <w:rFonts w:eastAsiaTheme="minorHAnsi"/>
          <w:color w:val="000000" w:themeColor="text1"/>
          <w:sz w:val="26"/>
          <w:szCs w:val="26"/>
          <w:lang w:val="ru-RU" w:eastAsia="en-US"/>
        </w:rPr>
        <w:t xml:space="preserve"> силу </w:t>
      </w:r>
      <w:r w:rsidR="0088072C">
        <w:rPr>
          <w:color w:val="auto"/>
          <w:sz w:val="26"/>
          <w:szCs w:val="26"/>
          <w:lang w:val="ru-RU"/>
        </w:rPr>
        <w:t xml:space="preserve">с </w:t>
      </w:r>
      <w:r w:rsidR="00E21FAE">
        <w:rPr>
          <w:color w:val="auto"/>
          <w:sz w:val="26"/>
          <w:szCs w:val="26"/>
          <w:lang w:val="ru-RU"/>
        </w:rPr>
        <w:t xml:space="preserve">10.12.2025 </w:t>
      </w:r>
      <w:r w:rsidR="00D95457" w:rsidRPr="00D95457">
        <w:rPr>
          <w:sz w:val="26"/>
          <w:szCs w:val="26"/>
          <w:lang w:val="ru-RU"/>
        </w:rPr>
        <w:t xml:space="preserve">Положение о государственной итоговой аттестации студентов образовательных программ высшего образования – программ </w:t>
      </w:r>
      <w:proofErr w:type="spellStart"/>
      <w:r w:rsidR="00D95457" w:rsidRPr="00D95457">
        <w:rPr>
          <w:sz w:val="26"/>
          <w:szCs w:val="26"/>
          <w:lang w:val="ru-RU"/>
        </w:rPr>
        <w:t>бакалавриата</w:t>
      </w:r>
      <w:proofErr w:type="spellEnd"/>
      <w:r w:rsidR="00D95457" w:rsidRPr="00D95457">
        <w:rPr>
          <w:sz w:val="26"/>
          <w:szCs w:val="26"/>
          <w:lang w:val="ru-RU"/>
        </w:rPr>
        <w:t xml:space="preserve">, </w:t>
      </w:r>
      <w:proofErr w:type="spellStart"/>
      <w:r w:rsidR="00D95457" w:rsidRPr="00D95457">
        <w:rPr>
          <w:sz w:val="26"/>
          <w:szCs w:val="26"/>
          <w:lang w:val="ru-RU"/>
        </w:rPr>
        <w:t>специалитета</w:t>
      </w:r>
      <w:proofErr w:type="spellEnd"/>
      <w:r w:rsidR="00D95457" w:rsidRPr="00D95457">
        <w:rPr>
          <w:sz w:val="26"/>
          <w:szCs w:val="26"/>
          <w:lang w:val="ru-RU"/>
        </w:rPr>
        <w:t xml:space="preserve"> и </w:t>
      </w:r>
      <w:r w:rsidR="00D95457" w:rsidRPr="00D95457">
        <w:rPr>
          <w:rFonts w:eastAsiaTheme="minorHAnsi"/>
          <w:color w:val="000000" w:themeColor="text1"/>
          <w:sz w:val="26"/>
          <w:szCs w:val="26"/>
          <w:lang w:val="ru-RU" w:eastAsia="en-US"/>
        </w:rPr>
        <w:t>магистратуры Национального исследовательского университета «Высшая школа экономики»</w:t>
      </w:r>
      <w:r w:rsidR="00E47628" w:rsidRPr="001665D5">
        <w:rPr>
          <w:rFonts w:eastAsiaTheme="minorHAnsi"/>
          <w:color w:val="000000" w:themeColor="text1"/>
          <w:sz w:val="26"/>
          <w:szCs w:val="26"/>
          <w:lang w:val="ru-RU" w:eastAsia="en-US"/>
        </w:rPr>
        <w:t xml:space="preserve">, </w:t>
      </w:r>
      <w:sdt>
        <w:sdtPr>
          <w:rPr>
            <w:rFonts w:eastAsiaTheme="minorHAnsi"/>
            <w:color w:val="000000" w:themeColor="text1"/>
            <w:sz w:val="26"/>
            <w:szCs w:val="26"/>
            <w:lang w:val="ru-RU" w:eastAsia="en-US"/>
          </w:rPr>
          <w:id w:val="2076783560"/>
          <w:dropDownList>
            <w:listItem w:value="Выберите элемент."/>
            <w:listItem w:displayText="утвержденный" w:value="утвержденный"/>
            <w:listItem w:displayText="утвержденную" w:value="утвержденную"/>
            <w:listItem w:displayText="утвержденное" w:value="утвержденное"/>
            <w:listItem w:displayText="утвержденные" w:value="утвержденные"/>
          </w:dropDownList>
        </w:sdtPr>
        <w:sdtEndPr/>
        <w:sdtContent>
          <w:r w:rsidR="00D95457">
            <w:rPr>
              <w:rFonts w:eastAsiaTheme="minorHAnsi"/>
              <w:color w:val="000000" w:themeColor="text1"/>
              <w:sz w:val="26"/>
              <w:szCs w:val="26"/>
              <w:lang w:val="ru-RU" w:eastAsia="en-US"/>
            </w:rPr>
            <w:t>утвержденное</w:t>
          </w:r>
        </w:sdtContent>
      </w:sdt>
      <w:r w:rsidR="00E47628" w:rsidRPr="001665D5">
        <w:rPr>
          <w:rFonts w:eastAsiaTheme="minorHAnsi"/>
          <w:color w:val="000000" w:themeColor="text1"/>
          <w:sz w:val="26"/>
          <w:szCs w:val="26"/>
          <w:lang w:val="ru-RU" w:eastAsia="en-US"/>
        </w:rPr>
        <w:t xml:space="preserve"> ученым советом НИУ</w:t>
      </w:r>
      <w:r w:rsidR="001665D5" w:rsidRPr="001665D5">
        <w:rPr>
          <w:rFonts w:eastAsiaTheme="minorHAnsi"/>
          <w:color w:val="000000" w:themeColor="text1"/>
          <w:sz w:val="26"/>
          <w:szCs w:val="26"/>
          <w:lang w:val="ru-RU" w:eastAsia="en-US"/>
        </w:rPr>
        <w:t> </w:t>
      </w:r>
      <w:r w:rsidR="00E47628" w:rsidRPr="001665D5">
        <w:rPr>
          <w:rFonts w:eastAsiaTheme="minorHAnsi"/>
          <w:color w:val="000000" w:themeColor="text1"/>
          <w:sz w:val="26"/>
          <w:szCs w:val="26"/>
          <w:lang w:val="ru-RU" w:eastAsia="en-US"/>
        </w:rPr>
        <w:t xml:space="preserve">ВШЭ </w:t>
      </w:r>
      <w:r w:rsidR="00D95457" w:rsidRPr="00D95457">
        <w:rPr>
          <w:rFonts w:eastAsiaTheme="minorHAnsi"/>
          <w:color w:val="000000" w:themeColor="text1"/>
          <w:sz w:val="26"/>
          <w:szCs w:val="26"/>
          <w:lang w:val="ru-RU" w:eastAsia="en-US"/>
        </w:rPr>
        <w:t>25.03.2022</w:t>
      </w:r>
      <w:r w:rsidR="00E47628" w:rsidRPr="001665D5">
        <w:rPr>
          <w:rFonts w:eastAsiaTheme="minorHAnsi"/>
          <w:color w:val="000000" w:themeColor="text1"/>
          <w:sz w:val="26"/>
          <w:szCs w:val="26"/>
          <w:lang w:val="ru-RU" w:eastAsia="en-US"/>
        </w:rPr>
        <w:t xml:space="preserve">, протокол № </w:t>
      </w:r>
      <w:r w:rsidR="00D95457">
        <w:rPr>
          <w:rFonts w:eastAsiaTheme="minorHAnsi"/>
          <w:color w:val="000000" w:themeColor="text1"/>
          <w:sz w:val="26"/>
          <w:szCs w:val="26"/>
          <w:lang w:val="ru-RU" w:eastAsia="en-US"/>
        </w:rPr>
        <w:t>3</w:t>
      </w:r>
      <w:r w:rsidR="00E47628" w:rsidRPr="001665D5">
        <w:rPr>
          <w:rFonts w:eastAsiaTheme="minorHAnsi"/>
          <w:color w:val="000000" w:themeColor="text1"/>
          <w:sz w:val="26"/>
          <w:szCs w:val="26"/>
          <w:lang w:val="ru-RU" w:eastAsia="en-US"/>
        </w:rPr>
        <w:t xml:space="preserve">, </w:t>
      </w:r>
      <w:sdt>
        <w:sdtPr>
          <w:rPr>
            <w:rFonts w:eastAsiaTheme="minorHAnsi"/>
            <w:color w:val="000000" w:themeColor="text1"/>
            <w:sz w:val="26"/>
            <w:szCs w:val="26"/>
            <w:lang w:val="ru-RU" w:eastAsia="en-US"/>
          </w:rPr>
          <w:id w:val="1506010838"/>
          <w:dropDownList>
            <w:listItem w:value="Выберите элемент."/>
            <w:listItem w:displayText="введенный" w:value="введенный"/>
            <w:listItem w:displayText="введенную" w:value="введенную"/>
            <w:listItem w:displayText="введенное" w:value="введенное"/>
            <w:listItem w:displayText="введенные" w:value="введенные"/>
          </w:dropDownList>
        </w:sdtPr>
        <w:sdtEndPr/>
        <w:sdtContent>
          <w:r w:rsidR="00D95457">
            <w:rPr>
              <w:rFonts w:eastAsiaTheme="minorHAnsi"/>
              <w:color w:val="000000" w:themeColor="text1"/>
              <w:sz w:val="26"/>
              <w:szCs w:val="26"/>
              <w:lang w:val="ru-RU" w:eastAsia="en-US"/>
            </w:rPr>
            <w:t>введенное</w:t>
          </w:r>
        </w:sdtContent>
      </w:sdt>
      <w:r w:rsidR="00E47628" w:rsidRPr="001665D5">
        <w:rPr>
          <w:rFonts w:eastAsiaTheme="minorHAnsi"/>
          <w:color w:val="000000" w:themeColor="text1"/>
          <w:sz w:val="26"/>
          <w:szCs w:val="26"/>
          <w:lang w:val="ru-RU" w:eastAsia="en-US"/>
        </w:rPr>
        <w:t xml:space="preserve"> в действие приказом НИУ</w:t>
      </w:r>
      <w:r w:rsidR="001665D5" w:rsidRPr="001665D5">
        <w:rPr>
          <w:rFonts w:eastAsiaTheme="minorHAnsi"/>
          <w:color w:val="000000" w:themeColor="text1"/>
          <w:sz w:val="26"/>
          <w:szCs w:val="26"/>
          <w:lang w:val="ru-RU" w:eastAsia="en-US"/>
        </w:rPr>
        <w:t> </w:t>
      </w:r>
      <w:r w:rsidR="00E47628" w:rsidRPr="001665D5">
        <w:rPr>
          <w:rFonts w:eastAsiaTheme="minorHAnsi"/>
          <w:color w:val="000000" w:themeColor="text1"/>
          <w:sz w:val="26"/>
          <w:szCs w:val="26"/>
          <w:lang w:val="ru-RU" w:eastAsia="en-US"/>
        </w:rPr>
        <w:t>ВШЭ от</w:t>
      </w:r>
      <w:r w:rsidR="00D95457">
        <w:rPr>
          <w:rFonts w:eastAsiaTheme="minorHAnsi"/>
          <w:color w:val="000000" w:themeColor="text1"/>
          <w:sz w:val="26"/>
          <w:szCs w:val="26"/>
          <w:lang w:val="ru-RU" w:eastAsia="en-US"/>
        </w:rPr>
        <w:t xml:space="preserve"> </w:t>
      </w:r>
      <w:r w:rsidR="00D95457" w:rsidRPr="00D95457">
        <w:rPr>
          <w:rFonts w:eastAsiaTheme="minorHAnsi"/>
          <w:color w:val="000000" w:themeColor="text1"/>
          <w:sz w:val="26"/>
          <w:szCs w:val="26"/>
          <w:lang w:val="ru-RU" w:eastAsia="en-US"/>
        </w:rPr>
        <w:t>20.04.2022</w:t>
      </w:r>
      <w:r w:rsidR="00E47628" w:rsidRPr="001665D5">
        <w:rPr>
          <w:rFonts w:eastAsiaTheme="minorHAnsi"/>
          <w:color w:val="000000" w:themeColor="text1"/>
          <w:sz w:val="26"/>
          <w:szCs w:val="26"/>
          <w:lang w:val="ru-RU" w:eastAsia="en-US"/>
        </w:rPr>
        <w:t xml:space="preserve"> №</w:t>
      </w:r>
      <w:r w:rsidR="00D95457">
        <w:rPr>
          <w:rFonts w:eastAsiaTheme="minorHAnsi"/>
          <w:color w:val="000000" w:themeColor="text1"/>
          <w:sz w:val="26"/>
          <w:szCs w:val="26"/>
          <w:lang w:val="ru-RU" w:eastAsia="en-US"/>
        </w:rPr>
        <w:t> </w:t>
      </w:r>
      <w:r w:rsidR="00D95457" w:rsidRPr="00D95457">
        <w:rPr>
          <w:rFonts w:eastAsiaTheme="minorHAnsi"/>
          <w:color w:val="000000" w:themeColor="text1"/>
          <w:sz w:val="26"/>
          <w:szCs w:val="26"/>
          <w:lang w:val="ru-RU" w:eastAsia="en-US"/>
        </w:rPr>
        <w:t>6.18.1-01/200422-7</w:t>
      </w:r>
      <w:r w:rsidR="00E47628" w:rsidRPr="001665D5">
        <w:rPr>
          <w:rFonts w:eastAsiaTheme="minorHAnsi"/>
          <w:color w:val="000000" w:themeColor="text1"/>
          <w:sz w:val="26"/>
          <w:szCs w:val="26"/>
          <w:lang w:val="ru-RU" w:eastAsia="en-US"/>
        </w:rPr>
        <w:t xml:space="preserve">. </w:t>
      </w:r>
    </w:p>
    <w:p w:rsidR="00852190" w:rsidRDefault="00852190" w:rsidP="00852190">
      <w:pPr>
        <w:pStyle w:val="a3"/>
        <w:tabs>
          <w:tab w:val="left" w:pos="1418"/>
        </w:tabs>
        <w:contextualSpacing/>
        <w:jc w:val="both"/>
        <w:rPr>
          <w:rFonts w:eastAsiaTheme="minorHAnsi"/>
          <w:color w:val="000000" w:themeColor="text1"/>
          <w:sz w:val="26"/>
          <w:szCs w:val="26"/>
          <w:lang w:val="ru-RU" w:eastAsia="en-US"/>
        </w:rPr>
      </w:pPr>
    </w:p>
    <w:p w:rsidR="00852190" w:rsidRDefault="00852190" w:rsidP="00852190">
      <w:pPr>
        <w:pStyle w:val="a3"/>
        <w:tabs>
          <w:tab w:val="left" w:pos="1418"/>
        </w:tabs>
        <w:contextualSpacing/>
        <w:jc w:val="both"/>
        <w:rPr>
          <w:rFonts w:eastAsiaTheme="minorHAnsi"/>
          <w:color w:val="000000" w:themeColor="text1"/>
          <w:sz w:val="26"/>
          <w:szCs w:val="26"/>
          <w:lang w:val="ru-RU" w:eastAsia="en-US"/>
        </w:rPr>
      </w:pPr>
    </w:p>
    <w:p w:rsidR="00852190" w:rsidRDefault="00852190" w:rsidP="00852190">
      <w:pPr>
        <w:pStyle w:val="a3"/>
        <w:tabs>
          <w:tab w:val="left" w:pos="1418"/>
        </w:tabs>
        <w:contextualSpacing/>
        <w:jc w:val="both"/>
        <w:rPr>
          <w:rFonts w:eastAsiaTheme="minorHAnsi"/>
          <w:color w:val="000000" w:themeColor="text1"/>
          <w:sz w:val="26"/>
          <w:szCs w:val="26"/>
          <w:lang w:val="ru-RU" w:eastAsia="en-US"/>
        </w:rPr>
      </w:pPr>
    </w:p>
    <w:p w:rsidR="00852190" w:rsidRPr="00852190" w:rsidRDefault="00561852" w:rsidP="00852190">
      <w:pPr>
        <w:pStyle w:val="a3"/>
        <w:tabs>
          <w:tab w:val="left" w:pos="1418"/>
        </w:tabs>
        <w:contextualSpacing/>
        <w:jc w:val="both"/>
        <w:rPr>
          <w:rFonts w:eastAsiaTheme="minorHAnsi"/>
          <w:lang w:val="ru-RU"/>
        </w:rPr>
      </w:pPr>
      <w:r>
        <w:rPr>
          <w:rFonts w:eastAsiaTheme="minorHAnsi"/>
          <w:color w:val="000000" w:themeColor="text1"/>
          <w:sz w:val="26"/>
          <w:szCs w:val="26"/>
          <w:lang w:val="ru-RU" w:eastAsia="en-US"/>
        </w:rPr>
        <w:t>Ректор</w:t>
      </w:r>
      <w:r>
        <w:rPr>
          <w:rFonts w:eastAsiaTheme="minorHAnsi"/>
          <w:color w:val="000000" w:themeColor="text1"/>
          <w:sz w:val="26"/>
          <w:szCs w:val="26"/>
          <w:lang w:val="ru-RU" w:eastAsia="en-US"/>
        </w:rPr>
        <w:tab/>
      </w:r>
      <w:r>
        <w:rPr>
          <w:rFonts w:eastAsiaTheme="minorHAnsi"/>
          <w:color w:val="000000" w:themeColor="text1"/>
          <w:sz w:val="26"/>
          <w:szCs w:val="26"/>
          <w:lang w:val="ru-RU" w:eastAsia="en-US"/>
        </w:rPr>
        <w:tab/>
      </w:r>
      <w:r>
        <w:rPr>
          <w:rFonts w:eastAsiaTheme="minorHAnsi"/>
          <w:color w:val="000000" w:themeColor="text1"/>
          <w:sz w:val="26"/>
          <w:szCs w:val="26"/>
          <w:lang w:val="ru-RU" w:eastAsia="en-US"/>
        </w:rPr>
        <w:tab/>
      </w:r>
      <w:r>
        <w:rPr>
          <w:rFonts w:eastAsiaTheme="minorHAnsi"/>
          <w:color w:val="000000" w:themeColor="text1"/>
          <w:sz w:val="26"/>
          <w:szCs w:val="26"/>
          <w:lang w:val="ru-RU" w:eastAsia="en-US"/>
        </w:rPr>
        <w:tab/>
      </w:r>
      <w:r>
        <w:rPr>
          <w:rFonts w:eastAsiaTheme="minorHAnsi"/>
          <w:color w:val="000000" w:themeColor="text1"/>
          <w:sz w:val="26"/>
          <w:szCs w:val="26"/>
          <w:lang w:val="ru-RU" w:eastAsia="en-US"/>
        </w:rPr>
        <w:tab/>
      </w:r>
      <w:r>
        <w:rPr>
          <w:rFonts w:eastAsiaTheme="minorHAnsi"/>
          <w:color w:val="000000" w:themeColor="text1"/>
          <w:sz w:val="26"/>
          <w:szCs w:val="26"/>
          <w:lang w:val="ru-RU" w:eastAsia="en-US"/>
        </w:rPr>
        <w:tab/>
      </w:r>
      <w:r>
        <w:rPr>
          <w:rFonts w:eastAsiaTheme="minorHAnsi"/>
          <w:color w:val="000000" w:themeColor="text1"/>
          <w:sz w:val="26"/>
          <w:szCs w:val="26"/>
          <w:lang w:val="ru-RU" w:eastAsia="en-US"/>
        </w:rPr>
        <w:tab/>
      </w:r>
      <w:r>
        <w:rPr>
          <w:rFonts w:eastAsiaTheme="minorHAnsi"/>
          <w:color w:val="000000" w:themeColor="text1"/>
          <w:sz w:val="26"/>
          <w:szCs w:val="26"/>
          <w:lang w:val="ru-RU" w:eastAsia="en-US"/>
        </w:rPr>
        <w:tab/>
      </w:r>
      <w:r>
        <w:rPr>
          <w:rFonts w:eastAsiaTheme="minorHAnsi"/>
          <w:color w:val="000000" w:themeColor="text1"/>
          <w:sz w:val="26"/>
          <w:szCs w:val="26"/>
          <w:lang w:val="ru-RU" w:eastAsia="en-US"/>
        </w:rPr>
        <w:tab/>
      </w:r>
      <w:r>
        <w:rPr>
          <w:rFonts w:eastAsiaTheme="minorHAnsi"/>
          <w:color w:val="000000" w:themeColor="text1"/>
          <w:sz w:val="26"/>
          <w:szCs w:val="26"/>
          <w:lang w:val="ru-RU" w:eastAsia="en-US"/>
        </w:rPr>
        <w:tab/>
      </w:r>
      <w:bookmarkStart w:id="0" w:name="_GoBack"/>
      <w:bookmarkEnd w:id="0"/>
      <w:r>
        <w:rPr>
          <w:rFonts w:eastAsiaTheme="minorHAnsi"/>
          <w:color w:val="000000" w:themeColor="text1"/>
          <w:sz w:val="26"/>
          <w:szCs w:val="26"/>
          <w:lang w:val="ru-RU" w:eastAsia="en-US"/>
        </w:rPr>
        <w:t>Н.Ю. Анисимов</w:t>
      </w:r>
    </w:p>
    <w:sectPr w:rsidR="00852190" w:rsidRPr="00852190" w:rsidSect="00852190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A74BB9"/>
    <w:multiLevelType w:val="hybridMultilevel"/>
    <w:tmpl w:val="24C04720"/>
    <w:lvl w:ilvl="0" w:tplc="18E45166">
      <w:start w:val="2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B72A83"/>
    <w:multiLevelType w:val="multilevel"/>
    <w:tmpl w:val="D242ED82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4F1B0507"/>
    <w:multiLevelType w:val="multilevel"/>
    <w:tmpl w:val="7EBEBD64"/>
    <w:lvl w:ilvl="0">
      <w:start w:val="1"/>
      <w:numFmt w:val="decimal"/>
      <w:suff w:val="space"/>
      <w:lvlText w:val="%1."/>
      <w:lvlJc w:val="left"/>
      <w:pPr>
        <w:ind w:left="390" w:hanging="39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7C5526A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2843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1D77"/>
    <w:rsid w:val="000012A1"/>
    <w:rsid w:val="0001365A"/>
    <w:rsid w:val="00013D1B"/>
    <w:rsid w:val="0003002B"/>
    <w:rsid w:val="00047561"/>
    <w:rsid w:val="000963D3"/>
    <w:rsid w:val="000C78C5"/>
    <w:rsid w:val="000D24AD"/>
    <w:rsid w:val="000E10CB"/>
    <w:rsid w:val="0010101D"/>
    <w:rsid w:val="00111BB7"/>
    <w:rsid w:val="001125FB"/>
    <w:rsid w:val="00113969"/>
    <w:rsid w:val="001167AB"/>
    <w:rsid w:val="00117E66"/>
    <w:rsid w:val="00137F5D"/>
    <w:rsid w:val="001465DC"/>
    <w:rsid w:val="00154724"/>
    <w:rsid w:val="001661FB"/>
    <w:rsid w:val="001665D5"/>
    <w:rsid w:val="0017110C"/>
    <w:rsid w:val="00173355"/>
    <w:rsid w:val="00180DBB"/>
    <w:rsid w:val="001A5F46"/>
    <w:rsid w:val="001B389C"/>
    <w:rsid w:val="001D0CE3"/>
    <w:rsid w:val="001E19BD"/>
    <w:rsid w:val="001E25C8"/>
    <w:rsid w:val="001F404E"/>
    <w:rsid w:val="00205B73"/>
    <w:rsid w:val="00231ADB"/>
    <w:rsid w:val="002346A7"/>
    <w:rsid w:val="00240CB3"/>
    <w:rsid w:val="00241E85"/>
    <w:rsid w:val="00283C5C"/>
    <w:rsid w:val="00286385"/>
    <w:rsid w:val="002A7C76"/>
    <w:rsid w:val="002B4D9F"/>
    <w:rsid w:val="002B6722"/>
    <w:rsid w:val="002D44BA"/>
    <w:rsid w:val="002E30E4"/>
    <w:rsid w:val="002E63C9"/>
    <w:rsid w:val="002F593A"/>
    <w:rsid w:val="002F6ADD"/>
    <w:rsid w:val="00301418"/>
    <w:rsid w:val="003019DB"/>
    <w:rsid w:val="00302B39"/>
    <w:rsid w:val="00315D5A"/>
    <w:rsid w:val="00323E60"/>
    <w:rsid w:val="003244D2"/>
    <w:rsid w:val="00327135"/>
    <w:rsid w:val="00347A8E"/>
    <w:rsid w:val="003532C7"/>
    <w:rsid w:val="00354DC6"/>
    <w:rsid w:val="00361CCE"/>
    <w:rsid w:val="00364799"/>
    <w:rsid w:val="00385CFD"/>
    <w:rsid w:val="00397A84"/>
    <w:rsid w:val="003A0758"/>
    <w:rsid w:val="003B4BAC"/>
    <w:rsid w:val="003B4E26"/>
    <w:rsid w:val="003E0328"/>
    <w:rsid w:val="003F1222"/>
    <w:rsid w:val="003F1547"/>
    <w:rsid w:val="00411782"/>
    <w:rsid w:val="004150F7"/>
    <w:rsid w:val="00416690"/>
    <w:rsid w:val="00417D30"/>
    <w:rsid w:val="00420F14"/>
    <w:rsid w:val="00421B15"/>
    <w:rsid w:val="004330B0"/>
    <w:rsid w:val="00433CB6"/>
    <w:rsid w:val="00434B4E"/>
    <w:rsid w:val="0044482D"/>
    <w:rsid w:val="00456C0D"/>
    <w:rsid w:val="00470ED6"/>
    <w:rsid w:val="00496AA1"/>
    <w:rsid w:val="00497933"/>
    <w:rsid w:val="004D09C7"/>
    <w:rsid w:val="004D180F"/>
    <w:rsid w:val="004F3DEF"/>
    <w:rsid w:val="00506864"/>
    <w:rsid w:val="005362BC"/>
    <w:rsid w:val="005613DF"/>
    <w:rsid w:val="00561852"/>
    <w:rsid w:val="00567ED4"/>
    <w:rsid w:val="005737F6"/>
    <w:rsid w:val="00581D77"/>
    <w:rsid w:val="00582B7B"/>
    <w:rsid w:val="005873CF"/>
    <w:rsid w:val="005D1F70"/>
    <w:rsid w:val="005D2281"/>
    <w:rsid w:val="005D3F48"/>
    <w:rsid w:val="005E2803"/>
    <w:rsid w:val="005F3287"/>
    <w:rsid w:val="0060730E"/>
    <w:rsid w:val="00611293"/>
    <w:rsid w:val="00627554"/>
    <w:rsid w:val="0064217C"/>
    <w:rsid w:val="00654E4C"/>
    <w:rsid w:val="0067323F"/>
    <w:rsid w:val="006826FC"/>
    <w:rsid w:val="006D1A19"/>
    <w:rsid w:val="006E3BF0"/>
    <w:rsid w:val="006E41C0"/>
    <w:rsid w:val="006E6939"/>
    <w:rsid w:val="006F08CB"/>
    <w:rsid w:val="006F5072"/>
    <w:rsid w:val="00702404"/>
    <w:rsid w:val="00702FC2"/>
    <w:rsid w:val="007131F9"/>
    <w:rsid w:val="0072211C"/>
    <w:rsid w:val="00724DF6"/>
    <w:rsid w:val="0073096D"/>
    <w:rsid w:val="007A1F05"/>
    <w:rsid w:val="007C767F"/>
    <w:rsid w:val="007F4E02"/>
    <w:rsid w:val="00802D44"/>
    <w:rsid w:val="0084478B"/>
    <w:rsid w:val="00852190"/>
    <w:rsid w:val="00865A1B"/>
    <w:rsid w:val="0088072C"/>
    <w:rsid w:val="008B15BE"/>
    <w:rsid w:val="008B17BA"/>
    <w:rsid w:val="008B7923"/>
    <w:rsid w:val="008D2B93"/>
    <w:rsid w:val="008E7559"/>
    <w:rsid w:val="008F0B15"/>
    <w:rsid w:val="009061EE"/>
    <w:rsid w:val="0092068A"/>
    <w:rsid w:val="00951C14"/>
    <w:rsid w:val="0095726F"/>
    <w:rsid w:val="00966808"/>
    <w:rsid w:val="00980256"/>
    <w:rsid w:val="00990C56"/>
    <w:rsid w:val="00990C89"/>
    <w:rsid w:val="009A6177"/>
    <w:rsid w:val="009A6C09"/>
    <w:rsid w:val="009B240E"/>
    <w:rsid w:val="009B702E"/>
    <w:rsid w:val="009E0175"/>
    <w:rsid w:val="009E65A0"/>
    <w:rsid w:val="009E7E65"/>
    <w:rsid w:val="009F57F3"/>
    <w:rsid w:val="009F7096"/>
    <w:rsid w:val="00A136F7"/>
    <w:rsid w:val="00A17364"/>
    <w:rsid w:val="00A2735C"/>
    <w:rsid w:val="00A379B2"/>
    <w:rsid w:val="00A41B39"/>
    <w:rsid w:val="00A42B59"/>
    <w:rsid w:val="00A62810"/>
    <w:rsid w:val="00A66888"/>
    <w:rsid w:val="00A822D0"/>
    <w:rsid w:val="00A9704E"/>
    <w:rsid w:val="00AC2CF4"/>
    <w:rsid w:val="00AE53CD"/>
    <w:rsid w:val="00AF4FF5"/>
    <w:rsid w:val="00B05744"/>
    <w:rsid w:val="00B10B4D"/>
    <w:rsid w:val="00B40197"/>
    <w:rsid w:val="00B54B0C"/>
    <w:rsid w:val="00B64AFC"/>
    <w:rsid w:val="00B66860"/>
    <w:rsid w:val="00B86686"/>
    <w:rsid w:val="00B959E9"/>
    <w:rsid w:val="00B962F2"/>
    <w:rsid w:val="00BA04DB"/>
    <w:rsid w:val="00BA3162"/>
    <w:rsid w:val="00BA73B1"/>
    <w:rsid w:val="00BD3B66"/>
    <w:rsid w:val="00BD62F5"/>
    <w:rsid w:val="00BF11F0"/>
    <w:rsid w:val="00C02FA8"/>
    <w:rsid w:val="00C07431"/>
    <w:rsid w:val="00C243BA"/>
    <w:rsid w:val="00C27F15"/>
    <w:rsid w:val="00C322C4"/>
    <w:rsid w:val="00C37B80"/>
    <w:rsid w:val="00C538D1"/>
    <w:rsid w:val="00C53CAC"/>
    <w:rsid w:val="00C578AE"/>
    <w:rsid w:val="00C74895"/>
    <w:rsid w:val="00C75F7D"/>
    <w:rsid w:val="00CA2E44"/>
    <w:rsid w:val="00CA643C"/>
    <w:rsid w:val="00CB6C61"/>
    <w:rsid w:val="00CC5117"/>
    <w:rsid w:val="00CE22DC"/>
    <w:rsid w:val="00CF2369"/>
    <w:rsid w:val="00D02F09"/>
    <w:rsid w:val="00D0664A"/>
    <w:rsid w:val="00D067F8"/>
    <w:rsid w:val="00D26ACD"/>
    <w:rsid w:val="00D2720F"/>
    <w:rsid w:val="00D43758"/>
    <w:rsid w:val="00D47BDC"/>
    <w:rsid w:val="00D7114B"/>
    <w:rsid w:val="00D80CBC"/>
    <w:rsid w:val="00D95457"/>
    <w:rsid w:val="00D96CA5"/>
    <w:rsid w:val="00DE14F2"/>
    <w:rsid w:val="00DE3E2A"/>
    <w:rsid w:val="00DF5190"/>
    <w:rsid w:val="00E002BC"/>
    <w:rsid w:val="00E039C3"/>
    <w:rsid w:val="00E040ED"/>
    <w:rsid w:val="00E0719E"/>
    <w:rsid w:val="00E1525D"/>
    <w:rsid w:val="00E21FAE"/>
    <w:rsid w:val="00E25B55"/>
    <w:rsid w:val="00E31B32"/>
    <w:rsid w:val="00E41DB9"/>
    <w:rsid w:val="00E45A1B"/>
    <w:rsid w:val="00E46419"/>
    <w:rsid w:val="00E47628"/>
    <w:rsid w:val="00E550B4"/>
    <w:rsid w:val="00E64735"/>
    <w:rsid w:val="00EB225B"/>
    <w:rsid w:val="00EB3E54"/>
    <w:rsid w:val="00EC0AE0"/>
    <w:rsid w:val="00EC14D2"/>
    <w:rsid w:val="00EC1A7E"/>
    <w:rsid w:val="00EC7C9E"/>
    <w:rsid w:val="00ED1855"/>
    <w:rsid w:val="00EF009D"/>
    <w:rsid w:val="00EF6E38"/>
    <w:rsid w:val="00F0141B"/>
    <w:rsid w:val="00F32C37"/>
    <w:rsid w:val="00F3524A"/>
    <w:rsid w:val="00F61CD8"/>
    <w:rsid w:val="00F66F84"/>
    <w:rsid w:val="00F72725"/>
    <w:rsid w:val="00F73E28"/>
    <w:rsid w:val="00F804E8"/>
    <w:rsid w:val="00F95A23"/>
    <w:rsid w:val="00FD30CC"/>
    <w:rsid w:val="00FD7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3219AD"/>
  <w15:docId w15:val="{60F2B93D-21B7-4D06-9D8A-FF55DE6D8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47628"/>
  </w:style>
  <w:style w:type="paragraph" w:styleId="1">
    <w:name w:val="heading 1"/>
    <w:basedOn w:val="a"/>
    <w:next w:val="a"/>
    <w:link w:val="10"/>
    <w:uiPriority w:val="9"/>
    <w:qFormat/>
    <w:rsid w:val="00581D7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81D7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Body Text"/>
    <w:basedOn w:val="a"/>
    <w:link w:val="a4"/>
    <w:rsid w:val="00581D77"/>
    <w:pPr>
      <w:spacing w:after="0" w:line="240" w:lineRule="auto"/>
      <w:jc w:val="center"/>
    </w:pPr>
    <w:rPr>
      <w:rFonts w:ascii="Times New Roman" w:eastAsia="Times New Roman" w:hAnsi="Times New Roman" w:cs="Times New Roman"/>
      <w:color w:val="000000"/>
      <w:kern w:val="28"/>
      <w:sz w:val="28"/>
      <w:szCs w:val="20"/>
      <w:lang w:val="en-US" w:eastAsia="ru-RU"/>
    </w:rPr>
  </w:style>
  <w:style w:type="character" w:customStyle="1" w:styleId="a4">
    <w:name w:val="Основной текст Знак"/>
    <w:basedOn w:val="a0"/>
    <w:link w:val="a3"/>
    <w:rsid w:val="00581D77"/>
    <w:rPr>
      <w:rFonts w:ascii="Times New Roman" w:eastAsia="Times New Roman" w:hAnsi="Times New Roman" w:cs="Times New Roman"/>
      <w:color w:val="000000"/>
      <w:kern w:val="28"/>
      <w:sz w:val="28"/>
      <w:szCs w:val="20"/>
      <w:lang w:val="en-US" w:eastAsia="ru-RU"/>
    </w:rPr>
  </w:style>
  <w:style w:type="paragraph" w:styleId="a5">
    <w:name w:val="Balloon Text"/>
    <w:basedOn w:val="a"/>
    <w:link w:val="a6"/>
    <w:uiPriority w:val="99"/>
    <w:semiHidden/>
    <w:unhideWhenUsed/>
    <w:rsid w:val="00581D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581D77"/>
    <w:rPr>
      <w:rFonts w:ascii="Tahoma" w:hAnsi="Tahoma" w:cs="Tahoma"/>
      <w:sz w:val="16"/>
      <w:szCs w:val="16"/>
    </w:rPr>
  </w:style>
  <w:style w:type="character" w:styleId="a7">
    <w:name w:val="Placeholder Text"/>
    <w:basedOn w:val="a0"/>
    <w:uiPriority w:val="99"/>
    <w:semiHidden/>
    <w:rsid w:val="00E47628"/>
    <w:rPr>
      <w:color w:val="808080"/>
    </w:rPr>
  </w:style>
  <w:style w:type="paragraph" w:styleId="a8">
    <w:name w:val="List Paragraph"/>
    <w:basedOn w:val="a"/>
    <w:uiPriority w:val="34"/>
    <w:qFormat/>
    <w:rsid w:val="00D954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
<Relationships xmlns="http://schemas.openxmlformats.org/package/2006/relationships">
	<Relationship Id="rId3" Type="http://schemas.openxmlformats.org/officeDocument/2006/relationships/settings" Target="settings.xml"/>
	<Relationship Id="rId2" Type="http://schemas.openxmlformats.org/officeDocument/2006/relationships/styles" Target="styles.xml"/>
	<Relationship Id="rId1" Type="http://schemas.openxmlformats.org/officeDocument/2006/relationships/numbering" Target="numbering.xml"/>
	<Relationship Id="rId6" Type="http://schemas.openxmlformats.org/officeDocument/2006/relationships/theme" Target="theme/theme1.xml"/>
	<Relationship Id="rId5" Type="http://schemas.openxmlformats.org/officeDocument/2006/relationships/fontTable" Target="fontTable.xml"/>
	<Relationship Id="rId4" Type="http://schemas.openxmlformats.org/officeDocument/2006/relationships/webSettings" Target="webSettings.xml"/><Relationship Target="media/Image1.jpeg" Type="http://schemas.openxmlformats.org/officeDocument/2006/relationships/image" Id="rId7"/>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159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Марина Истомина</dc:creator>
  <cp:lastModifiedBy>Малышева Галина Анатольевна</cp:lastModifiedBy>
  <cp:revision>10</cp:revision>
  <dcterms:created xsi:type="dcterms:W3CDTF">2025-12-08T08:50:00Z</dcterms:created>
  <dcterms:modified xsi:type="dcterms:W3CDTF">2025-12-11T11:32:00Z</dcterms:modified>
</cp:coreProperties>
</file>