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69" w:type="dxa"/>
        <w:tblInd w:w="-30" w:type="dxa"/>
        <w:tblLayout w:type="fixed"/>
        <w:tblLook w:val="04A0" w:firstRow="1" w:lastRow="0" w:firstColumn="1" w:lastColumn="0" w:noHBand="0" w:noVBand="1"/>
      </w:tblPr>
      <w:tblGrid>
        <w:gridCol w:w="9669"/>
      </w:tblGrid>
      <w:tr w:rsidR="003C0C0A" w:rsidRPr="003C0C0A">
        <w:trPr>
          <w:trHeight w:val="1874"/>
        </w:trPr>
        <w:tc>
          <w:tcPr>
            <w:tcW w:w="9669" w:type="dxa"/>
            <w:tcBorders>
              <w:top w:val="none" w:sz="4" w:space="0" w:color="000000"/>
              <w:left w:val="none" w:sz="4" w:space="0" w:color="000000"/>
              <w:bottom w:val="none" w:sz="4" w:space="0" w:color="000000"/>
              <w:right w:val="none" w:sz="4" w:space="0" w:color="000000"/>
            </w:tcBorders>
            <w:shd w:val="solid" w:color="FFFFFF" w:fill="auto"/>
          </w:tcPr>
          <w:p w:rsidR="002E172C" w:rsidRPr="003C0C0A" w:rsidRDefault="00593820" w:rsidP="003C0C0A">
            <w:pPr>
              <w:spacing w:after="0" w:line="240" w:lineRule="auto"/>
              <w:ind w:left="4742"/>
              <w:rPr>
                <w:rFonts w:ascii="Times New Roman" w:hAnsi="Times New Roman"/>
                <w:sz w:val="26"/>
                <w:szCs w:val="26"/>
                <w:lang w:eastAsia="ru-RU"/>
              </w:rPr>
            </w:pPr>
            <w:r w:rsidRPr="003C0C0A">
              <w:rPr>
                <w:rFonts w:ascii="Times New Roman" w:hAnsi="Times New Roman"/>
                <w:sz w:val="26"/>
                <w:szCs w:val="26"/>
                <w:lang w:eastAsia="ru-RU"/>
              </w:rPr>
              <w:t>Приложение</w:t>
            </w:r>
          </w:p>
          <w:p w:rsidR="002E172C" w:rsidRPr="003C0C0A" w:rsidRDefault="00593820" w:rsidP="003C0C0A">
            <w:pPr>
              <w:tabs>
                <w:tab w:val="left" w:pos="993"/>
              </w:tabs>
              <w:spacing w:after="0" w:line="240" w:lineRule="auto"/>
              <w:ind w:left="4742"/>
              <w:rPr>
                <w:rFonts w:ascii="Times New Roman" w:hAnsi="Times New Roman"/>
                <w:sz w:val="26"/>
                <w:szCs w:val="26"/>
                <w:lang w:eastAsia="ru-RU"/>
              </w:rPr>
            </w:pPr>
            <w:r w:rsidRPr="003C0C0A">
              <w:rPr>
                <w:rFonts w:ascii="Times New Roman" w:hAnsi="Times New Roman"/>
                <w:sz w:val="26"/>
                <w:szCs w:val="26"/>
                <w:lang w:eastAsia="ru-RU"/>
              </w:rPr>
              <w:tab/>
            </w:r>
          </w:p>
          <w:p w:rsidR="002E172C" w:rsidRPr="003C0C0A" w:rsidRDefault="00593820" w:rsidP="003C0C0A">
            <w:pPr>
              <w:spacing w:after="0" w:line="240" w:lineRule="auto"/>
              <w:ind w:left="4742"/>
              <w:rPr>
                <w:rFonts w:ascii="Times New Roman" w:hAnsi="Times New Roman"/>
                <w:sz w:val="26"/>
                <w:szCs w:val="26"/>
                <w:lang w:eastAsia="ru-RU"/>
              </w:rPr>
            </w:pPr>
            <w:r w:rsidRPr="003C0C0A">
              <w:rPr>
                <w:rFonts w:ascii="Times New Roman" w:hAnsi="Times New Roman"/>
                <w:sz w:val="26"/>
                <w:szCs w:val="26"/>
                <w:lang w:eastAsia="ru-RU"/>
              </w:rPr>
              <w:t>УТВЕРЖДЕН</w:t>
            </w:r>
          </w:p>
          <w:p w:rsidR="004B76EB" w:rsidRPr="003C0C0A" w:rsidRDefault="004B76EB" w:rsidP="004B76EB">
            <w:pPr>
              <w:spacing w:after="0" w:line="240" w:lineRule="auto"/>
              <w:ind w:left="4742"/>
              <w:rPr>
                <w:rFonts w:ascii="Times New Roman" w:hAnsi="Times New Roman"/>
                <w:sz w:val="26"/>
                <w:szCs w:val="26"/>
                <w:lang w:eastAsia="ru-RU"/>
              </w:rPr>
            </w:pPr>
            <w:r w:rsidRPr="003C0C0A">
              <w:rPr>
                <w:rFonts w:ascii="Times New Roman" w:hAnsi="Times New Roman"/>
                <w:sz w:val="26"/>
                <w:szCs w:val="26"/>
                <w:lang w:eastAsia="ru-RU"/>
              </w:rPr>
              <w:t>приказом НИУ ВШЭ – Нижний Новгород</w:t>
            </w:r>
          </w:p>
          <w:p w:rsidR="004B76EB" w:rsidRDefault="004B76EB" w:rsidP="003C0C0A">
            <w:pPr>
              <w:spacing w:after="0" w:line="240" w:lineRule="auto"/>
              <w:ind w:left="4742"/>
              <w:rPr>
                <w:rFonts w:ascii="Times New Roman" w:hAnsi="Times New Roman"/>
                <w:sz w:val="26"/>
                <w:szCs w:val="26"/>
                <w:lang w:eastAsia="ru-RU"/>
              </w:rPr>
            </w:pPr>
            <w:r>
              <w:rPr>
                <w:rFonts w:ascii="Times New Roman" w:hAnsi="Times New Roman"/>
                <w:sz w:val="26"/>
                <w:szCs w:val="26"/>
                <w:lang w:eastAsia="ru-RU"/>
              </w:rPr>
              <w:t xml:space="preserve">от 30.04.2025 № </w:t>
            </w:r>
            <w:r w:rsidRPr="004B76EB">
              <w:rPr>
                <w:rFonts w:ascii="Times New Roman" w:hAnsi="Times New Roman"/>
                <w:sz w:val="26"/>
                <w:szCs w:val="26"/>
                <w:lang w:eastAsia="ru-RU"/>
              </w:rPr>
              <w:t>8.1.6.3-10/300425-1</w:t>
            </w:r>
          </w:p>
          <w:p w:rsidR="004B76EB" w:rsidRDefault="004B76EB" w:rsidP="003C0C0A">
            <w:pPr>
              <w:spacing w:after="0" w:line="240" w:lineRule="auto"/>
              <w:ind w:left="4742"/>
              <w:rPr>
                <w:rFonts w:ascii="Times New Roman" w:hAnsi="Times New Roman"/>
                <w:sz w:val="26"/>
                <w:szCs w:val="26"/>
                <w:lang w:eastAsia="ru-RU"/>
              </w:rPr>
            </w:pPr>
          </w:p>
          <w:p w:rsidR="004B76EB" w:rsidRDefault="004B76EB" w:rsidP="004B76EB">
            <w:pPr>
              <w:spacing w:after="0" w:line="240" w:lineRule="auto"/>
              <w:ind w:left="4742"/>
              <w:rPr>
                <w:rFonts w:ascii="Times New Roman" w:hAnsi="Times New Roman"/>
                <w:sz w:val="26"/>
                <w:szCs w:val="26"/>
                <w:lang w:eastAsia="ru-RU"/>
              </w:rPr>
            </w:pPr>
            <w:r>
              <w:rPr>
                <w:rFonts w:ascii="Times New Roman" w:hAnsi="Times New Roman"/>
                <w:sz w:val="26"/>
                <w:szCs w:val="26"/>
                <w:lang w:eastAsia="ru-RU"/>
              </w:rPr>
              <w:t xml:space="preserve">с изменениями, внесенными </w:t>
            </w:r>
          </w:p>
          <w:p w:rsidR="002E172C" w:rsidRPr="003C0C0A" w:rsidRDefault="00593820" w:rsidP="003C0C0A">
            <w:pPr>
              <w:spacing w:after="0" w:line="240" w:lineRule="auto"/>
              <w:ind w:left="4742"/>
              <w:rPr>
                <w:rFonts w:ascii="Times New Roman" w:hAnsi="Times New Roman"/>
                <w:sz w:val="26"/>
                <w:szCs w:val="26"/>
                <w:lang w:eastAsia="ru-RU"/>
              </w:rPr>
            </w:pPr>
            <w:r w:rsidRPr="003C0C0A">
              <w:rPr>
                <w:rFonts w:ascii="Times New Roman" w:hAnsi="Times New Roman"/>
                <w:sz w:val="26"/>
                <w:szCs w:val="26"/>
                <w:lang w:eastAsia="ru-RU"/>
              </w:rPr>
              <w:t>приказом НИУ ВШЭ – Нижний Новгород</w:t>
            </w:r>
          </w:p>
          <w:p w:rsidR="002E172C" w:rsidRPr="003C0C0A" w:rsidRDefault="00593820" w:rsidP="003C0C0A">
            <w:pPr>
              <w:spacing w:after="0" w:line="240" w:lineRule="auto"/>
              <w:ind w:left="4742"/>
              <w:rPr>
                <w:rFonts w:ascii="Times New Roman" w:hAnsi="Times New Roman"/>
                <w:sz w:val="26"/>
                <w:szCs w:val="26"/>
                <w:lang w:eastAsia="ru-RU"/>
              </w:rPr>
            </w:pPr>
            <w:r w:rsidRPr="003C0C0A">
              <w:rPr>
                <w:rFonts w:ascii="Times New Roman" w:hAnsi="Times New Roman"/>
                <w:sz w:val="26"/>
                <w:szCs w:val="26"/>
                <w:lang w:eastAsia="ru-RU"/>
              </w:rPr>
              <w:t xml:space="preserve">от </w:t>
            </w:r>
            <w:r w:rsidR="00185ADD" w:rsidRPr="00185ADD">
              <w:rPr>
                <w:rFonts w:ascii="Times New Roman" w:hAnsi="Times New Roman"/>
                <w:sz w:val="26"/>
                <w:szCs w:val="26"/>
                <w:lang w:eastAsia="ru-RU"/>
              </w:rPr>
              <w:t>19.01.2026</w:t>
            </w:r>
            <w:r w:rsidRPr="003C0C0A">
              <w:rPr>
                <w:rFonts w:ascii="Times New Roman" w:hAnsi="Times New Roman"/>
                <w:sz w:val="26"/>
                <w:szCs w:val="26"/>
                <w:lang w:eastAsia="ru-RU"/>
              </w:rPr>
              <w:t xml:space="preserve"> №</w:t>
            </w:r>
            <w:r w:rsidR="00185ADD">
              <w:rPr>
                <w:rFonts w:ascii="Times New Roman" w:hAnsi="Times New Roman"/>
                <w:sz w:val="26"/>
                <w:szCs w:val="26"/>
                <w:lang w:eastAsia="ru-RU"/>
              </w:rPr>
              <w:t xml:space="preserve"> </w:t>
            </w:r>
            <w:r w:rsidR="00185ADD" w:rsidRPr="00185ADD">
              <w:rPr>
                <w:rFonts w:ascii="Times New Roman" w:hAnsi="Times New Roman"/>
                <w:sz w:val="26"/>
                <w:szCs w:val="26"/>
                <w:lang w:eastAsia="ru-RU"/>
              </w:rPr>
              <w:t>8.1.6.3-10/190126-1</w:t>
            </w:r>
          </w:p>
          <w:p w:rsidR="002E172C" w:rsidRPr="003C0C0A" w:rsidRDefault="002E172C" w:rsidP="003C0C0A">
            <w:pPr>
              <w:spacing w:after="0" w:line="240" w:lineRule="auto"/>
              <w:rPr>
                <w:rFonts w:ascii="Times New Roman" w:hAnsi="Times New Roman"/>
                <w:sz w:val="26"/>
                <w:szCs w:val="26"/>
                <w:lang w:eastAsia="ru-RU"/>
              </w:rPr>
            </w:pPr>
          </w:p>
        </w:tc>
      </w:tr>
      <w:tr w:rsidR="003C0C0A" w:rsidRPr="003C0C0A">
        <w:tc>
          <w:tcPr>
            <w:tcW w:w="9639" w:type="dxa"/>
            <w:shd w:val="clear" w:color="auto" w:fill="auto"/>
          </w:tcPr>
          <w:p w:rsidR="002E172C" w:rsidRPr="003C0C0A" w:rsidRDefault="002E172C" w:rsidP="003C0C0A">
            <w:pPr>
              <w:spacing w:after="0" w:line="240" w:lineRule="auto"/>
              <w:jc w:val="center"/>
              <w:rPr>
                <w:rFonts w:ascii="Times New Roman" w:eastAsia="Times New Roman" w:hAnsi="Times New Roman"/>
                <w:b/>
                <w:sz w:val="26"/>
                <w:szCs w:val="26"/>
              </w:rPr>
            </w:pPr>
          </w:p>
          <w:p w:rsidR="002E172C" w:rsidRPr="003C0C0A" w:rsidRDefault="00593820" w:rsidP="003C0C0A">
            <w:pPr>
              <w:spacing w:after="0" w:line="240" w:lineRule="auto"/>
              <w:jc w:val="center"/>
              <w:rPr>
                <w:rFonts w:ascii="Times New Roman" w:eastAsia="Times New Roman" w:hAnsi="Times New Roman"/>
                <w:b/>
                <w:sz w:val="26"/>
                <w:szCs w:val="26"/>
              </w:rPr>
            </w:pPr>
            <w:r w:rsidRPr="003C0C0A">
              <w:rPr>
                <w:rFonts w:ascii="Times New Roman" w:eastAsia="Times New Roman" w:hAnsi="Times New Roman"/>
                <w:b/>
                <w:sz w:val="26"/>
                <w:szCs w:val="26"/>
              </w:rPr>
              <w:t xml:space="preserve"> </w:t>
            </w:r>
            <w:bookmarkStart w:id="0" w:name="_GoBack"/>
            <w:bookmarkEnd w:id="0"/>
            <w:r w:rsidRPr="003C0C0A">
              <w:rPr>
                <w:rFonts w:ascii="Times New Roman" w:eastAsia="Times New Roman" w:hAnsi="Times New Roman"/>
                <w:b/>
                <w:sz w:val="26"/>
                <w:szCs w:val="26"/>
              </w:rPr>
              <w:t xml:space="preserve"> </w:t>
            </w:r>
          </w:p>
          <w:p w:rsidR="002E172C" w:rsidRPr="003C0C0A" w:rsidRDefault="00593820" w:rsidP="003C0C0A">
            <w:pPr>
              <w:spacing w:after="0" w:line="240" w:lineRule="auto"/>
              <w:jc w:val="center"/>
              <w:rPr>
                <w:rFonts w:ascii="Times New Roman" w:eastAsia="Times New Roman" w:hAnsi="Times New Roman"/>
                <w:b/>
                <w:sz w:val="26"/>
                <w:szCs w:val="26"/>
              </w:rPr>
            </w:pPr>
            <w:r w:rsidRPr="003C0C0A">
              <w:rPr>
                <w:rFonts w:ascii="Times New Roman" w:eastAsia="Times New Roman" w:hAnsi="Times New Roman"/>
                <w:b/>
                <w:sz w:val="26"/>
                <w:szCs w:val="26"/>
              </w:rPr>
              <w:t xml:space="preserve"> </w:t>
            </w:r>
          </w:p>
          <w:p w:rsidR="002E172C" w:rsidRPr="003C0C0A" w:rsidRDefault="002E172C" w:rsidP="003C0C0A">
            <w:pPr>
              <w:spacing w:after="0" w:line="240" w:lineRule="auto"/>
              <w:jc w:val="center"/>
              <w:rPr>
                <w:rFonts w:ascii="Times New Roman" w:eastAsia="Times New Roman" w:hAnsi="Times New Roman"/>
                <w:b/>
                <w:sz w:val="26"/>
                <w:szCs w:val="26"/>
              </w:rPr>
            </w:pPr>
          </w:p>
          <w:p w:rsidR="002E172C" w:rsidRPr="003C0C0A" w:rsidRDefault="002E172C" w:rsidP="003C0C0A">
            <w:pPr>
              <w:spacing w:after="0" w:line="240" w:lineRule="auto"/>
              <w:jc w:val="center"/>
              <w:rPr>
                <w:rFonts w:ascii="Times New Roman" w:eastAsia="Times New Roman" w:hAnsi="Times New Roman"/>
                <w:b/>
                <w:sz w:val="26"/>
                <w:szCs w:val="26"/>
              </w:rPr>
            </w:pPr>
          </w:p>
          <w:p w:rsidR="002E172C" w:rsidRPr="003C0C0A" w:rsidRDefault="002E172C" w:rsidP="003C0C0A">
            <w:pPr>
              <w:spacing w:after="0" w:line="240" w:lineRule="auto"/>
              <w:jc w:val="center"/>
              <w:rPr>
                <w:rFonts w:ascii="Times New Roman" w:eastAsia="Times New Roman" w:hAnsi="Times New Roman"/>
                <w:b/>
                <w:sz w:val="26"/>
                <w:szCs w:val="26"/>
              </w:rPr>
            </w:pPr>
          </w:p>
          <w:p w:rsidR="002E172C" w:rsidRPr="003C0C0A" w:rsidRDefault="002E172C" w:rsidP="003C0C0A">
            <w:pPr>
              <w:spacing w:after="0" w:line="240" w:lineRule="auto"/>
              <w:jc w:val="center"/>
              <w:rPr>
                <w:rFonts w:ascii="Times New Roman" w:eastAsia="Times New Roman" w:hAnsi="Times New Roman"/>
                <w:b/>
                <w:sz w:val="26"/>
                <w:szCs w:val="26"/>
              </w:rPr>
            </w:pPr>
          </w:p>
          <w:p w:rsidR="002E172C" w:rsidRPr="003C0C0A" w:rsidRDefault="002E172C" w:rsidP="003C0C0A">
            <w:pPr>
              <w:spacing w:after="0" w:line="240" w:lineRule="auto"/>
              <w:jc w:val="center"/>
              <w:rPr>
                <w:rFonts w:ascii="Times New Roman" w:eastAsia="Times New Roman" w:hAnsi="Times New Roman"/>
                <w:b/>
                <w:sz w:val="26"/>
                <w:szCs w:val="26"/>
              </w:rPr>
            </w:pPr>
          </w:p>
          <w:p w:rsidR="002E172C" w:rsidRPr="003C0C0A" w:rsidRDefault="002E172C" w:rsidP="003C0C0A">
            <w:pPr>
              <w:tabs>
                <w:tab w:val="left" w:pos="6084"/>
              </w:tabs>
              <w:spacing w:after="0" w:line="240" w:lineRule="auto"/>
              <w:ind w:right="1554"/>
              <w:contextualSpacing/>
              <w:jc w:val="both"/>
              <w:rPr>
                <w:rFonts w:ascii="Times New Roman" w:hAnsi="Times New Roman"/>
                <w:spacing w:val="-1"/>
                <w:sz w:val="26"/>
                <w:szCs w:val="26"/>
              </w:rPr>
            </w:pPr>
          </w:p>
        </w:tc>
      </w:tr>
    </w:tbl>
    <w:p w:rsidR="002E172C" w:rsidRPr="003C0C0A" w:rsidRDefault="00593820" w:rsidP="003C0C0A">
      <w:pPr>
        <w:shd w:val="clear" w:color="auto" w:fill="FFFFFF"/>
        <w:spacing w:after="0" w:line="240" w:lineRule="auto"/>
        <w:contextualSpacing/>
        <w:jc w:val="center"/>
        <w:rPr>
          <w:rFonts w:ascii="Times New Roman" w:hAnsi="Times New Roman"/>
          <w:b/>
          <w:sz w:val="26"/>
          <w:szCs w:val="26"/>
        </w:rPr>
      </w:pPr>
      <w:r w:rsidRPr="003C0C0A">
        <w:rPr>
          <w:rFonts w:ascii="Times New Roman" w:hAnsi="Times New Roman"/>
          <w:b/>
          <w:sz w:val="26"/>
          <w:szCs w:val="26"/>
        </w:rPr>
        <w:t>Регламент организации перехода студентов Национального исследовательского университета «Высшая школа экономики», обучающихся в НИУ ВШЭ – Нижний Новгород, с платного обучения на обучение за счет бюджетных ассигнований федерального бюджета или за счет собственных средств университета</w:t>
      </w:r>
    </w:p>
    <w:p w:rsidR="002E172C" w:rsidRPr="003C0C0A" w:rsidRDefault="002E172C" w:rsidP="003C0C0A">
      <w:pPr>
        <w:spacing w:after="0" w:line="240" w:lineRule="auto"/>
        <w:jc w:val="center"/>
        <w:rPr>
          <w:rFonts w:ascii="Times New Roman" w:eastAsia="Times New Roman" w:hAnsi="Times New Roman"/>
          <w:sz w:val="26"/>
          <w:szCs w:val="26"/>
        </w:rPr>
      </w:pPr>
    </w:p>
    <w:p w:rsidR="002E172C" w:rsidRPr="003C0C0A" w:rsidRDefault="00593820" w:rsidP="003C0C0A">
      <w:pPr>
        <w:spacing w:after="0" w:line="240" w:lineRule="auto"/>
        <w:jc w:val="center"/>
        <w:rPr>
          <w:rFonts w:ascii="Times New Roman" w:eastAsia="Times New Roman" w:hAnsi="Times New Roman"/>
          <w:sz w:val="26"/>
          <w:szCs w:val="26"/>
        </w:rPr>
      </w:pPr>
      <w:r w:rsidRPr="003C0C0A">
        <w:rPr>
          <w:rFonts w:ascii="Times New Roman" w:eastAsia="Times New Roman" w:hAnsi="Times New Roman"/>
          <w:sz w:val="26"/>
          <w:szCs w:val="26"/>
        </w:rPr>
        <w:t xml:space="preserve"> </w:t>
      </w:r>
    </w:p>
    <w:p w:rsidR="002E172C" w:rsidRPr="003C0C0A" w:rsidRDefault="00593820" w:rsidP="003C0C0A">
      <w:pPr>
        <w:spacing w:after="0" w:line="240" w:lineRule="auto"/>
        <w:jc w:val="center"/>
        <w:rPr>
          <w:rFonts w:ascii="Times New Roman" w:eastAsia="Times New Roman" w:hAnsi="Times New Roman"/>
          <w:sz w:val="26"/>
          <w:szCs w:val="26"/>
        </w:rPr>
      </w:pPr>
      <w:r w:rsidRPr="003C0C0A">
        <w:rPr>
          <w:rFonts w:ascii="Times New Roman" w:eastAsia="Times New Roman" w:hAnsi="Times New Roman"/>
          <w:sz w:val="26"/>
          <w:szCs w:val="26"/>
        </w:rPr>
        <w:t xml:space="preserve"> </w:t>
      </w:r>
    </w:p>
    <w:p w:rsidR="002E172C" w:rsidRPr="003C0C0A" w:rsidRDefault="00593820" w:rsidP="003C0C0A">
      <w:pPr>
        <w:spacing w:after="0" w:line="240" w:lineRule="auto"/>
        <w:jc w:val="center"/>
        <w:rPr>
          <w:rFonts w:ascii="Times New Roman" w:eastAsia="Times New Roman" w:hAnsi="Times New Roman"/>
          <w:sz w:val="26"/>
          <w:szCs w:val="26"/>
        </w:rPr>
      </w:pPr>
      <w:r w:rsidRPr="003C0C0A">
        <w:rPr>
          <w:rFonts w:ascii="Times New Roman" w:eastAsia="Times New Roman" w:hAnsi="Times New Roman"/>
          <w:sz w:val="26"/>
          <w:szCs w:val="26"/>
        </w:rPr>
        <w:t xml:space="preserve"> </w:t>
      </w:r>
    </w:p>
    <w:p w:rsidR="002E172C" w:rsidRPr="003C0C0A" w:rsidRDefault="002E172C" w:rsidP="003C0C0A">
      <w:pPr>
        <w:spacing w:after="0" w:line="240" w:lineRule="auto"/>
        <w:jc w:val="center"/>
        <w:rPr>
          <w:rFonts w:ascii="Times New Roman" w:eastAsia="Times New Roman" w:hAnsi="Times New Roman"/>
          <w:sz w:val="26"/>
          <w:szCs w:val="26"/>
        </w:rPr>
      </w:pPr>
    </w:p>
    <w:p w:rsidR="002E172C" w:rsidRPr="003C0C0A" w:rsidRDefault="002E172C" w:rsidP="003C0C0A">
      <w:pPr>
        <w:spacing w:after="0" w:line="240" w:lineRule="auto"/>
        <w:jc w:val="center"/>
        <w:rPr>
          <w:rFonts w:ascii="Times New Roman" w:eastAsia="Times New Roman" w:hAnsi="Times New Roman"/>
          <w:sz w:val="26"/>
          <w:szCs w:val="26"/>
        </w:rPr>
      </w:pPr>
    </w:p>
    <w:p w:rsidR="002E172C" w:rsidRPr="003C0C0A" w:rsidRDefault="002E172C" w:rsidP="003C0C0A">
      <w:pPr>
        <w:spacing w:after="0" w:line="240" w:lineRule="auto"/>
        <w:rPr>
          <w:rFonts w:ascii="Times New Roman" w:eastAsia="Times New Roman" w:hAnsi="Times New Roman"/>
          <w:sz w:val="26"/>
          <w:szCs w:val="26"/>
        </w:rPr>
      </w:pPr>
    </w:p>
    <w:p w:rsidR="002E172C" w:rsidRPr="003C0C0A" w:rsidRDefault="002E172C" w:rsidP="003C0C0A">
      <w:pPr>
        <w:spacing w:after="0" w:line="240" w:lineRule="auto"/>
        <w:rPr>
          <w:rFonts w:ascii="Times New Roman" w:eastAsia="Times New Roman" w:hAnsi="Times New Roman"/>
          <w:sz w:val="26"/>
          <w:szCs w:val="26"/>
        </w:rPr>
      </w:pPr>
    </w:p>
    <w:p w:rsidR="002E172C" w:rsidRPr="003C0C0A" w:rsidRDefault="002E172C" w:rsidP="003C0C0A">
      <w:pPr>
        <w:spacing w:after="0" w:line="240" w:lineRule="auto"/>
        <w:rPr>
          <w:rFonts w:ascii="Times New Roman" w:eastAsia="Times New Roman" w:hAnsi="Times New Roman"/>
          <w:sz w:val="26"/>
          <w:szCs w:val="26"/>
        </w:rPr>
      </w:pPr>
    </w:p>
    <w:p w:rsidR="002E172C" w:rsidRPr="003C0C0A" w:rsidRDefault="002E172C" w:rsidP="003C0C0A">
      <w:pPr>
        <w:spacing w:after="0" w:line="240" w:lineRule="auto"/>
        <w:rPr>
          <w:rFonts w:ascii="Times New Roman" w:eastAsia="Times New Roman" w:hAnsi="Times New Roman"/>
          <w:sz w:val="26"/>
          <w:szCs w:val="26"/>
        </w:rPr>
      </w:pPr>
    </w:p>
    <w:p w:rsidR="002E172C" w:rsidRPr="003C0C0A" w:rsidRDefault="002E172C" w:rsidP="003C0C0A">
      <w:pPr>
        <w:spacing w:after="0" w:line="240" w:lineRule="auto"/>
        <w:rPr>
          <w:rFonts w:ascii="Times New Roman" w:eastAsia="Times New Roman" w:hAnsi="Times New Roman"/>
          <w:sz w:val="26"/>
          <w:szCs w:val="26"/>
        </w:rPr>
      </w:pPr>
    </w:p>
    <w:p w:rsidR="002E172C" w:rsidRPr="003C0C0A" w:rsidRDefault="002E172C" w:rsidP="003C0C0A">
      <w:pPr>
        <w:spacing w:after="0" w:line="240" w:lineRule="auto"/>
        <w:rPr>
          <w:rFonts w:ascii="Times New Roman" w:eastAsia="Times New Roman" w:hAnsi="Times New Roman"/>
          <w:sz w:val="26"/>
          <w:szCs w:val="26"/>
        </w:rPr>
      </w:pPr>
    </w:p>
    <w:p w:rsidR="002E172C" w:rsidRPr="003C0C0A" w:rsidRDefault="002E172C" w:rsidP="003C0C0A">
      <w:pPr>
        <w:spacing w:after="0" w:line="240" w:lineRule="auto"/>
        <w:rPr>
          <w:rFonts w:ascii="Times New Roman" w:eastAsia="Times New Roman" w:hAnsi="Times New Roman"/>
          <w:sz w:val="26"/>
          <w:szCs w:val="26"/>
        </w:rPr>
      </w:pPr>
    </w:p>
    <w:p w:rsidR="002E172C" w:rsidRPr="003C0C0A" w:rsidRDefault="002E172C" w:rsidP="003C0C0A">
      <w:pPr>
        <w:spacing w:after="0" w:line="240" w:lineRule="auto"/>
        <w:rPr>
          <w:rFonts w:ascii="Times New Roman" w:eastAsia="Times New Roman" w:hAnsi="Times New Roman"/>
          <w:sz w:val="26"/>
          <w:szCs w:val="26"/>
        </w:rPr>
      </w:pPr>
    </w:p>
    <w:p w:rsidR="002E172C" w:rsidRPr="003C0C0A" w:rsidRDefault="002E172C" w:rsidP="003C0C0A">
      <w:pPr>
        <w:spacing w:after="0" w:line="240" w:lineRule="auto"/>
        <w:rPr>
          <w:rFonts w:ascii="Times New Roman" w:eastAsia="Times New Roman" w:hAnsi="Times New Roman"/>
          <w:sz w:val="26"/>
          <w:szCs w:val="26"/>
        </w:rPr>
      </w:pPr>
    </w:p>
    <w:p w:rsidR="002E172C" w:rsidRPr="003C0C0A" w:rsidRDefault="002E172C" w:rsidP="003C0C0A">
      <w:pPr>
        <w:spacing w:after="0" w:line="240" w:lineRule="auto"/>
        <w:rPr>
          <w:rFonts w:ascii="Times New Roman" w:eastAsia="Times New Roman" w:hAnsi="Times New Roman"/>
          <w:sz w:val="26"/>
          <w:szCs w:val="26"/>
        </w:rPr>
      </w:pPr>
    </w:p>
    <w:p w:rsidR="002E172C" w:rsidRPr="003C0C0A" w:rsidRDefault="002E172C" w:rsidP="003C0C0A">
      <w:pPr>
        <w:spacing w:after="0" w:line="240" w:lineRule="auto"/>
        <w:rPr>
          <w:rFonts w:ascii="Times New Roman" w:eastAsia="Times New Roman" w:hAnsi="Times New Roman"/>
          <w:sz w:val="26"/>
          <w:szCs w:val="26"/>
        </w:rPr>
      </w:pPr>
    </w:p>
    <w:p w:rsidR="002E172C" w:rsidRPr="003C0C0A" w:rsidRDefault="002E172C" w:rsidP="003C0C0A">
      <w:pPr>
        <w:spacing w:after="0" w:line="240" w:lineRule="auto"/>
        <w:rPr>
          <w:rFonts w:ascii="Times New Roman" w:eastAsia="Times New Roman" w:hAnsi="Times New Roman"/>
          <w:sz w:val="26"/>
          <w:szCs w:val="26"/>
        </w:rPr>
      </w:pPr>
    </w:p>
    <w:p w:rsidR="002E172C" w:rsidRPr="003C0C0A" w:rsidRDefault="002E172C" w:rsidP="003C0C0A">
      <w:pPr>
        <w:spacing w:after="0" w:line="240" w:lineRule="auto"/>
        <w:rPr>
          <w:rFonts w:ascii="Times New Roman" w:eastAsia="Times New Roman" w:hAnsi="Times New Roman"/>
          <w:sz w:val="26"/>
          <w:szCs w:val="26"/>
        </w:rPr>
      </w:pPr>
    </w:p>
    <w:p w:rsidR="002E172C" w:rsidRPr="003C0C0A" w:rsidRDefault="002E172C" w:rsidP="003C0C0A">
      <w:pPr>
        <w:spacing w:after="0" w:line="240" w:lineRule="auto"/>
        <w:rPr>
          <w:rFonts w:ascii="Times New Roman" w:eastAsia="Times New Roman" w:hAnsi="Times New Roman"/>
          <w:sz w:val="26"/>
          <w:szCs w:val="26"/>
        </w:rPr>
      </w:pPr>
    </w:p>
    <w:p w:rsidR="002E172C" w:rsidRPr="003C0C0A" w:rsidRDefault="002E172C" w:rsidP="003C0C0A">
      <w:pPr>
        <w:spacing w:after="0" w:line="240" w:lineRule="auto"/>
        <w:rPr>
          <w:rFonts w:ascii="Times New Roman" w:eastAsia="Times New Roman" w:hAnsi="Times New Roman"/>
          <w:sz w:val="26"/>
          <w:szCs w:val="26"/>
        </w:rPr>
      </w:pPr>
    </w:p>
    <w:p w:rsidR="002E172C" w:rsidRPr="003C0C0A" w:rsidRDefault="002E172C" w:rsidP="003C0C0A">
      <w:pPr>
        <w:spacing w:after="0" w:line="240" w:lineRule="auto"/>
        <w:rPr>
          <w:rFonts w:ascii="Times New Roman" w:eastAsia="Times New Roman" w:hAnsi="Times New Roman"/>
          <w:sz w:val="26"/>
          <w:szCs w:val="26"/>
        </w:rPr>
      </w:pPr>
    </w:p>
    <w:p w:rsidR="002E172C" w:rsidRPr="003C0C0A" w:rsidRDefault="00593820" w:rsidP="003C0C0A">
      <w:pPr>
        <w:tabs>
          <w:tab w:val="left" w:pos="0"/>
        </w:tabs>
        <w:spacing w:after="0" w:line="240" w:lineRule="auto"/>
        <w:contextualSpacing/>
        <w:jc w:val="center"/>
        <w:rPr>
          <w:rFonts w:ascii="Times New Roman" w:hAnsi="Times New Roman"/>
          <w:sz w:val="26"/>
          <w:szCs w:val="26"/>
        </w:rPr>
      </w:pPr>
      <w:r w:rsidRPr="003C0C0A">
        <w:rPr>
          <w:rFonts w:ascii="Times New Roman" w:hAnsi="Times New Roman"/>
          <w:sz w:val="26"/>
          <w:szCs w:val="26"/>
        </w:rPr>
        <w:t>Нижний Новгород</w:t>
      </w:r>
    </w:p>
    <w:p w:rsidR="002E172C" w:rsidRPr="003C0C0A" w:rsidRDefault="00FC0D75" w:rsidP="003C0C0A">
      <w:pPr>
        <w:tabs>
          <w:tab w:val="left" w:pos="0"/>
        </w:tabs>
        <w:spacing w:after="0" w:line="240" w:lineRule="auto"/>
        <w:contextualSpacing/>
        <w:jc w:val="center"/>
        <w:rPr>
          <w:rFonts w:ascii="Times New Roman" w:hAnsi="Times New Roman"/>
          <w:sz w:val="26"/>
          <w:szCs w:val="26"/>
        </w:rPr>
      </w:pPr>
      <w:r w:rsidRPr="003C0C0A">
        <w:rPr>
          <w:rFonts w:ascii="Times New Roman" w:hAnsi="Times New Roman"/>
          <w:sz w:val="26"/>
          <w:szCs w:val="26"/>
        </w:rPr>
        <w:t xml:space="preserve">2025 </w:t>
      </w:r>
    </w:p>
    <w:p w:rsidR="002E172C" w:rsidRPr="003C0C0A" w:rsidRDefault="002E172C" w:rsidP="003C0C0A">
      <w:pPr>
        <w:tabs>
          <w:tab w:val="left" w:pos="709"/>
          <w:tab w:val="left" w:pos="851"/>
        </w:tabs>
        <w:spacing w:after="0" w:line="240" w:lineRule="auto"/>
        <w:ind w:firstLine="540"/>
        <w:contextualSpacing/>
        <w:jc w:val="center"/>
        <w:rPr>
          <w:rFonts w:ascii="Times New Roman" w:hAnsi="Times New Roman"/>
          <w:b/>
          <w:sz w:val="26"/>
          <w:szCs w:val="26"/>
        </w:rPr>
      </w:pPr>
    </w:p>
    <w:p w:rsidR="00F96B4A" w:rsidRDefault="00F96B4A" w:rsidP="00F96B4A">
      <w:pPr>
        <w:spacing w:after="0" w:line="240" w:lineRule="auto"/>
        <w:rPr>
          <w:rFonts w:ascii="Times New Roman" w:hAnsi="Times New Roman"/>
          <w:b/>
          <w:sz w:val="26"/>
          <w:szCs w:val="26"/>
        </w:rPr>
      </w:pPr>
    </w:p>
    <w:p w:rsidR="00136D90" w:rsidRDefault="00136D90" w:rsidP="00136D90">
      <w:pPr>
        <w:tabs>
          <w:tab w:val="left" w:pos="426"/>
        </w:tabs>
        <w:spacing w:after="0" w:line="240" w:lineRule="auto"/>
        <w:rPr>
          <w:rFonts w:ascii="Times New Roman" w:hAnsi="Times New Roman"/>
          <w:b/>
          <w:sz w:val="26"/>
          <w:szCs w:val="26"/>
        </w:rPr>
      </w:pPr>
      <w:r>
        <w:rPr>
          <w:rFonts w:ascii="Times New Roman" w:hAnsi="Times New Roman"/>
          <w:b/>
          <w:sz w:val="26"/>
          <w:szCs w:val="26"/>
        </w:rPr>
        <w:t>Содержание</w:t>
      </w:r>
    </w:p>
    <w:p w:rsidR="00136D90" w:rsidRDefault="00136D90" w:rsidP="00136D90">
      <w:pPr>
        <w:tabs>
          <w:tab w:val="left" w:pos="426"/>
        </w:tabs>
        <w:spacing w:after="0" w:line="240" w:lineRule="auto"/>
        <w:rPr>
          <w:rFonts w:ascii="Times New Roman" w:hAnsi="Times New Roman"/>
          <w:b/>
          <w:sz w:val="26"/>
          <w:szCs w:val="26"/>
        </w:rPr>
      </w:pPr>
    </w:p>
    <w:p w:rsidR="00136D90" w:rsidRDefault="00136D90" w:rsidP="00136D90">
      <w:pPr>
        <w:tabs>
          <w:tab w:val="left" w:pos="426"/>
        </w:tabs>
        <w:spacing w:after="0" w:line="240" w:lineRule="auto"/>
        <w:rPr>
          <w:rFonts w:ascii="Times New Roman" w:hAnsi="Times New Roman"/>
          <w:b/>
          <w:sz w:val="26"/>
          <w:szCs w:val="26"/>
        </w:rPr>
      </w:pPr>
      <w:r>
        <w:rPr>
          <w:rFonts w:ascii="Times New Roman" w:hAnsi="Times New Roman"/>
          <w:b/>
          <w:sz w:val="26"/>
          <w:szCs w:val="26"/>
        </w:rPr>
        <w:t>Список используемых понятий и сокращений</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t xml:space="preserve">    3</w:t>
      </w:r>
    </w:p>
    <w:p w:rsidR="00136D90" w:rsidRPr="00136D90" w:rsidRDefault="00136D90" w:rsidP="00136D90">
      <w:pPr>
        <w:pStyle w:val="af3"/>
        <w:numPr>
          <w:ilvl w:val="0"/>
          <w:numId w:val="15"/>
        </w:numPr>
        <w:tabs>
          <w:tab w:val="left" w:pos="426"/>
        </w:tabs>
        <w:ind w:left="0" w:firstLine="0"/>
        <w:rPr>
          <w:b/>
          <w:sz w:val="26"/>
          <w:szCs w:val="26"/>
        </w:rPr>
      </w:pPr>
      <w:r>
        <w:rPr>
          <w:b/>
          <w:sz w:val="26"/>
          <w:szCs w:val="26"/>
        </w:rPr>
        <w:t>Общие положения</w:t>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t xml:space="preserve">               4</w:t>
      </w:r>
    </w:p>
    <w:p w:rsidR="00136D90" w:rsidRDefault="00136D90" w:rsidP="00136D90">
      <w:pPr>
        <w:pStyle w:val="af3"/>
        <w:numPr>
          <w:ilvl w:val="0"/>
          <w:numId w:val="15"/>
        </w:numPr>
        <w:tabs>
          <w:tab w:val="left" w:pos="426"/>
        </w:tabs>
        <w:ind w:left="0" w:firstLine="0"/>
        <w:rPr>
          <w:b/>
          <w:sz w:val="26"/>
          <w:szCs w:val="26"/>
        </w:rPr>
      </w:pPr>
      <w:r>
        <w:rPr>
          <w:b/>
          <w:sz w:val="26"/>
          <w:szCs w:val="26"/>
        </w:rPr>
        <w:t>Порядок подачи заявки по переходу с платного обучения на бесплатное         4</w:t>
      </w:r>
    </w:p>
    <w:p w:rsidR="00136D90" w:rsidRDefault="00136D90" w:rsidP="00136D90">
      <w:pPr>
        <w:pStyle w:val="af3"/>
        <w:numPr>
          <w:ilvl w:val="0"/>
          <w:numId w:val="15"/>
        </w:numPr>
        <w:tabs>
          <w:tab w:val="left" w:pos="426"/>
        </w:tabs>
        <w:ind w:left="0" w:firstLine="0"/>
        <w:rPr>
          <w:b/>
          <w:sz w:val="26"/>
          <w:szCs w:val="26"/>
        </w:rPr>
      </w:pPr>
      <w:r>
        <w:rPr>
          <w:b/>
          <w:sz w:val="26"/>
          <w:szCs w:val="26"/>
        </w:rPr>
        <w:t>Состав и полномочия комиссии</w:t>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t xml:space="preserve">               6</w:t>
      </w:r>
    </w:p>
    <w:p w:rsidR="00136D90" w:rsidRDefault="00136D90" w:rsidP="00136D90">
      <w:pPr>
        <w:pStyle w:val="af3"/>
        <w:numPr>
          <w:ilvl w:val="0"/>
          <w:numId w:val="15"/>
        </w:numPr>
        <w:tabs>
          <w:tab w:val="left" w:pos="426"/>
        </w:tabs>
        <w:ind w:left="0" w:firstLine="0"/>
        <w:rPr>
          <w:b/>
          <w:sz w:val="26"/>
          <w:szCs w:val="26"/>
        </w:rPr>
      </w:pPr>
      <w:r>
        <w:rPr>
          <w:b/>
          <w:sz w:val="26"/>
          <w:szCs w:val="26"/>
        </w:rPr>
        <w:t>Порядок организации кампаний по переходу на бесплатное обучение</w:t>
      </w:r>
      <w:r>
        <w:rPr>
          <w:b/>
          <w:sz w:val="26"/>
          <w:szCs w:val="26"/>
        </w:rPr>
        <w:tab/>
        <w:t xml:space="preserve">    6</w:t>
      </w:r>
    </w:p>
    <w:p w:rsidR="00136D90" w:rsidRPr="00136D90" w:rsidRDefault="00136D90" w:rsidP="00136D90">
      <w:pPr>
        <w:tabs>
          <w:tab w:val="left" w:pos="426"/>
        </w:tabs>
        <w:rPr>
          <w:b/>
          <w:sz w:val="26"/>
          <w:szCs w:val="26"/>
        </w:rPr>
      </w:pPr>
      <w:r w:rsidRPr="00136D90">
        <w:rPr>
          <w:rFonts w:ascii="Times New Roman" w:hAnsi="Times New Roman"/>
          <w:b/>
          <w:sz w:val="26"/>
          <w:szCs w:val="26"/>
        </w:rPr>
        <w:t>Приложение</w:t>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r>
      <w:r>
        <w:rPr>
          <w:rFonts w:ascii="Times New Roman" w:hAnsi="Times New Roman"/>
          <w:b/>
          <w:sz w:val="26"/>
          <w:szCs w:val="26"/>
        </w:rPr>
        <w:tab/>
        <w:t xml:space="preserve">  12</w:t>
      </w:r>
    </w:p>
    <w:p w:rsidR="00136D90" w:rsidRPr="00136D90" w:rsidRDefault="00136D90" w:rsidP="00136D90">
      <w:pPr>
        <w:ind w:left="360"/>
        <w:rPr>
          <w:b/>
          <w:sz w:val="26"/>
          <w:szCs w:val="26"/>
        </w:rPr>
      </w:pPr>
    </w:p>
    <w:p w:rsidR="00136D90" w:rsidRDefault="00136D90" w:rsidP="003C0C0A">
      <w:pPr>
        <w:spacing w:after="0" w:line="240" w:lineRule="auto"/>
        <w:rPr>
          <w:rFonts w:ascii="Times New Roman" w:hAnsi="Times New Roman"/>
          <w:b/>
          <w:sz w:val="26"/>
          <w:szCs w:val="26"/>
        </w:rPr>
      </w:pPr>
    </w:p>
    <w:p w:rsidR="002E172C" w:rsidRPr="003C0C0A" w:rsidRDefault="00593820" w:rsidP="003C0C0A">
      <w:pPr>
        <w:spacing w:after="0" w:line="240" w:lineRule="auto"/>
        <w:rPr>
          <w:rFonts w:ascii="Times New Roman" w:eastAsiaTheme="majorEastAsia" w:hAnsi="Times New Roman"/>
          <w:b/>
          <w:sz w:val="26"/>
          <w:szCs w:val="26"/>
        </w:rPr>
      </w:pPr>
      <w:r w:rsidRPr="003C0C0A">
        <w:rPr>
          <w:rFonts w:ascii="Times New Roman" w:hAnsi="Times New Roman"/>
          <w:b/>
          <w:sz w:val="26"/>
          <w:szCs w:val="26"/>
        </w:rPr>
        <w:br w:type="page" w:clear="all"/>
      </w:r>
    </w:p>
    <w:p w:rsidR="002E172C" w:rsidRPr="003C0C0A" w:rsidRDefault="00593820" w:rsidP="003C0C0A">
      <w:pPr>
        <w:pStyle w:val="1"/>
        <w:spacing w:before="0" w:line="240" w:lineRule="auto"/>
        <w:jc w:val="center"/>
        <w:rPr>
          <w:rFonts w:ascii="Times New Roman" w:hAnsi="Times New Roman" w:cs="Times New Roman"/>
          <w:b/>
          <w:color w:val="auto"/>
          <w:sz w:val="26"/>
          <w:szCs w:val="26"/>
        </w:rPr>
      </w:pPr>
      <w:bookmarkStart w:id="1" w:name="_Toc186282651"/>
      <w:r w:rsidRPr="003C0C0A">
        <w:rPr>
          <w:rFonts w:ascii="Times New Roman" w:hAnsi="Times New Roman" w:cs="Times New Roman"/>
          <w:b/>
          <w:color w:val="auto"/>
          <w:sz w:val="26"/>
          <w:szCs w:val="26"/>
        </w:rPr>
        <w:lastRenderedPageBreak/>
        <w:t>Список используемых понятий и сокращений</w:t>
      </w:r>
      <w:bookmarkEnd w:id="1"/>
    </w:p>
    <w:p w:rsidR="002E172C" w:rsidRPr="003C0C0A" w:rsidRDefault="002E172C" w:rsidP="003C0C0A">
      <w:pPr>
        <w:tabs>
          <w:tab w:val="left" w:pos="709"/>
          <w:tab w:val="left" w:pos="851"/>
        </w:tabs>
        <w:spacing w:after="0" w:line="240" w:lineRule="auto"/>
        <w:ind w:firstLine="540"/>
        <w:contextualSpacing/>
        <w:jc w:val="center"/>
        <w:rPr>
          <w:rFonts w:ascii="Times New Roman" w:hAnsi="Times New Roman"/>
          <w:b/>
          <w:sz w:val="26"/>
          <w:szCs w:val="26"/>
        </w:rPr>
      </w:pPr>
    </w:p>
    <w:p w:rsidR="00FC56C1" w:rsidRPr="003C0C0A" w:rsidRDefault="00FC56C1" w:rsidP="003C0C0A">
      <w:pPr>
        <w:pStyle w:val="24"/>
        <w:tabs>
          <w:tab w:val="left" w:pos="567"/>
          <w:tab w:val="left" w:pos="709"/>
          <w:tab w:val="left" w:pos="851"/>
        </w:tabs>
        <w:spacing w:before="0" w:beforeAutospacing="0" w:after="0" w:afterAutospacing="0"/>
        <w:ind w:firstLine="709"/>
        <w:jc w:val="both"/>
        <w:rPr>
          <w:sz w:val="26"/>
          <w:szCs w:val="26"/>
        </w:rPr>
      </w:pPr>
      <w:r w:rsidRPr="003C0C0A">
        <w:rPr>
          <w:sz w:val="26"/>
          <w:szCs w:val="26"/>
        </w:rPr>
        <w:t>Бесплатное обучение – обучение на бюджетном месте или на месте за счет средств НИУ ВШЭ.</w:t>
      </w:r>
    </w:p>
    <w:p w:rsidR="00FC56C1" w:rsidRPr="003C0C0A" w:rsidRDefault="00FC56C1" w:rsidP="003C0C0A">
      <w:pPr>
        <w:pStyle w:val="24"/>
        <w:tabs>
          <w:tab w:val="left" w:pos="567"/>
          <w:tab w:val="left" w:pos="709"/>
          <w:tab w:val="left" w:pos="851"/>
        </w:tabs>
        <w:spacing w:before="0" w:beforeAutospacing="0" w:after="0" w:afterAutospacing="0"/>
        <w:ind w:firstLine="709"/>
        <w:jc w:val="both"/>
        <w:rPr>
          <w:sz w:val="26"/>
          <w:szCs w:val="26"/>
        </w:rPr>
      </w:pPr>
      <w:r w:rsidRPr="003C0C0A">
        <w:rPr>
          <w:sz w:val="26"/>
          <w:szCs w:val="26"/>
        </w:rPr>
        <w:t>Бюджетное место – место для обучения студентов, финансируемое за счет бюджетных ассигнований федерального бюджета (в том числе целевое место).</w:t>
      </w:r>
    </w:p>
    <w:p w:rsidR="002E172C" w:rsidRPr="003C0C0A" w:rsidRDefault="00FC56C1" w:rsidP="003C0C0A">
      <w:pPr>
        <w:pStyle w:val="24"/>
        <w:tabs>
          <w:tab w:val="left" w:pos="567"/>
          <w:tab w:val="left" w:pos="709"/>
          <w:tab w:val="left" w:pos="851"/>
        </w:tabs>
        <w:spacing w:before="0" w:beforeAutospacing="0" w:after="0" w:afterAutospacing="0"/>
        <w:ind w:firstLine="709"/>
        <w:jc w:val="both"/>
        <w:rPr>
          <w:rFonts w:eastAsia="Calibri"/>
          <w:sz w:val="26"/>
          <w:szCs w:val="26"/>
          <w:lang w:eastAsia="en-US"/>
        </w:rPr>
      </w:pPr>
      <w:r w:rsidRPr="003C0C0A">
        <w:rPr>
          <w:rFonts w:eastAsia="Calibri"/>
          <w:sz w:val="26"/>
          <w:szCs w:val="26"/>
          <w:lang w:eastAsia="en-US"/>
        </w:rPr>
        <w:t>Вакантные места – незаполненные бюджетные места и места за счет средств НИУ ВШЭ, на которые может быть переведен студент в результате перехода с платных мест.</w:t>
      </w:r>
    </w:p>
    <w:p w:rsidR="002E172C" w:rsidRPr="003C0C0A" w:rsidRDefault="00593820" w:rsidP="003C0C0A">
      <w:pPr>
        <w:pStyle w:val="24"/>
        <w:tabs>
          <w:tab w:val="left" w:pos="567"/>
          <w:tab w:val="left" w:pos="709"/>
          <w:tab w:val="left" w:pos="851"/>
        </w:tabs>
        <w:spacing w:before="0" w:beforeAutospacing="0" w:after="0" w:afterAutospacing="0"/>
        <w:ind w:firstLine="709"/>
        <w:jc w:val="both"/>
        <w:rPr>
          <w:iCs/>
          <w:sz w:val="26"/>
          <w:szCs w:val="26"/>
        </w:rPr>
      </w:pPr>
      <w:r w:rsidRPr="003C0C0A">
        <w:rPr>
          <w:iCs/>
          <w:sz w:val="26"/>
          <w:szCs w:val="26"/>
        </w:rPr>
        <w:t xml:space="preserve">Декан факультета – </w:t>
      </w:r>
      <w:r w:rsidRPr="003C0C0A">
        <w:rPr>
          <w:sz w:val="26"/>
          <w:szCs w:val="26"/>
        </w:rPr>
        <w:t xml:space="preserve">руководитель </w:t>
      </w:r>
      <w:r w:rsidR="008A1584">
        <w:rPr>
          <w:sz w:val="26"/>
          <w:szCs w:val="26"/>
        </w:rPr>
        <w:t>ф</w:t>
      </w:r>
      <w:r w:rsidRPr="003C0C0A">
        <w:rPr>
          <w:sz w:val="26"/>
          <w:szCs w:val="26"/>
        </w:rPr>
        <w:t>акультета НИУ ВШЭ – Нижний Новгород</w:t>
      </w:r>
      <w:r w:rsidRPr="003C0C0A">
        <w:rPr>
          <w:iCs/>
          <w:sz w:val="26"/>
          <w:szCs w:val="26"/>
        </w:rPr>
        <w:t>.</w:t>
      </w:r>
    </w:p>
    <w:p w:rsidR="002E172C" w:rsidRPr="003C0C0A" w:rsidRDefault="00593820" w:rsidP="003C0C0A">
      <w:pPr>
        <w:pStyle w:val="24"/>
        <w:tabs>
          <w:tab w:val="left" w:pos="567"/>
          <w:tab w:val="left" w:pos="709"/>
          <w:tab w:val="left" w:pos="851"/>
        </w:tabs>
        <w:spacing w:before="0" w:beforeAutospacing="0" w:after="0" w:afterAutospacing="0"/>
        <w:ind w:firstLine="709"/>
        <w:jc w:val="both"/>
        <w:rPr>
          <w:rFonts w:eastAsia="Calibri"/>
          <w:sz w:val="26"/>
          <w:szCs w:val="26"/>
          <w:lang w:eastAsia="en-US"/>
        </w:rPr>
      </w:pPr>
      <w:r w:rsidRPr="003C0C0A">
        <w:rPr>
          <w:rFonts w:eastAsia="Calibri"/>
          <w:sz w:val="26"/>
          <w:szCs w:val="26"/>
          <w:lang w:eastAsia="en-US"/>
        </w:rPr>
        <w:t>Кампания – организованное мероприятие по переходу студентов с платных на бесплатные места в определенный Регламентом период. Кампания состоит из следующих этапов: расчета/определения количества вакантных мест; публикации информации о наличии вакантных мест и о правилах подачи студентами заявок; технической обработки заявок; рассмотрения заявок Комиссией; публикации протокола о принятых Комиссией решениях; оформления приказов о переходе на бесплатное обучение.</w:t>
      </w:r>
    </w:p>
    <w:p w:rsidR="002E172C" w:rsidRPr="003C0C0A" w:rsidRDefault="00593820" w:rsidP="003C0C0A">
      <w:pPr>
        <w:pStyle w:val="24"/>
        <w:tabs>
          <w:tab w:val="left" w:pos="567"/>
          <w:tab w:val="left" w:pos="709"/>
          <w:tab w:val="left" w:pos="851"/>
        </w:tabs>
        <w:spacing w:before="0" w:beforeAutospacing="0" w:after="0" w:afterAutospacing="0"/>
        <w:ind w:firstLine="709"/>
        <w:jc w:val="both"/>
        <w:rPr>
          <w:sz w:val="26"/>
          <w:szCs w:val="26"/>
        </w:rPr>
      </w:pPr>
      <w:r w:rsidRPr="003C0C0A">
        <w:rPr>
          <w:rFonts w:eastAsia="Calibri"/>
          <w:sz w:val="26"/>
          <w:szCs w:val="26"/>
          <w:lang w:eastAsia="en-US"/>
        </w:rPr>
        <w:t>Комиссия –</w:t>
      </w:r>
      <w:r w:rsidRPr="003C0C0A">
        <w:rPr>
          <w:sz w:val="26"/>
          <w:szCs w:val="26"/>
        </w:rPr>
        <w:t xml:space="preserve"> коллегиальный орган для принятия решения о переходе студентов НИУ ВШЭ, обучающихся в НИУ ВШЭ – Нижний Новгород, с платного обучения на бесплатное. Состав Комиссии утверждается приказом директора НИУ ВШЭ – Нижний Новгород.</w:t>
      </w:r>
    </w:p>
    <w:p w:rsidR="002E172C" w:rsidRPr="003C0C0A" w:rsidRDefault="00593820" w:rsidP="003C0C0A">
      <w:pPr>
        <w:pStyle w:val="24"/>
        <w:tabs>
          <w:tab w:val="left" w:pos="567"/>
          <w:tab w:val="left" w:pos="709"/>
          <w:tab w:val="left" w:pos="851"/>
        </w:tabs>
        <w:spacing w:before="0" w:beforeAutospacing="0" w:after="0" w:afterAutospacing="0"/>
        <w:ind w:firstLine="709"/>
        <w:jc w:val="both"/>
        <w:rPr>
          <w:sz w:val="26"/>
          <w:szCs w:val="26"/>
        </w:rPr>
      </w:pPr>
      <w:r w:rsidRPr="003C0C0A">
        <w:rPr>
          <w:sz w:val="26"/>
          <w:szCs w:val="26"/>
        </w:rPr>
        <w:t>Место за счет НИУ ВШЭ – место для обучения студента, финансирование расходов</w:t>
      </w:r>
      <w:r w:rsidR="00CC4ECC" w:rsidRPr="003C0C0A">
        <w:rPr>
          <w:sz w:val="26"/>
          <w:szCs w:val="26"/>
        </w:rPr>
        <w:t xml:space="preserve"> </w:t>
      </w:r>
      <w:r w:rsidRPr="003C0C0A">
        <w:rPr>
          <w:sz w:val="26"/>
          <w:szCs w:val="26"/>
        </w:rPr>
        <w:t>по</w:t>
      </w:r>
      <w:r w:rsidR="00CC4ECC" w:rsidRPr="003C0C0A">
        <w:rPr>
          <w:sz w:val="26"/>
          <w:szCs w:val="26"/>
        </w:rPr>
        <w:t xml:space="preserve"> </w:t>
      </w:r>
      <w:r w:rsidRPr="003C0C0A">
        <w:rPr>
          <w:sz w:val="26"/>
          <w:szCs w:val="26"/>
        </w:rPr>
        <w:t>договору которого предусмотрено за счет собственных средств НИУ ВШЭ, в том числе средств, полученных от приносящей доход деятельности, добровольных пожертвований и целевых взносов физических и (или) юридических лиц.</w:t>
      </w:r>
    </w:p>
    <w:p w:rsidR="002E172C" w:rsidRPr="003C0C0A" w:rsidRDefault="00593820" w:rsidP="003C0C0A">
      <w:pPr>
        <w:pStyle w:val="24"/>
        <w:tabs>
          <w:tab w:val="left" w:pos="567"/>
          <w:tab w:val="left" w:pos="709"/>
          <w:tab w:val="left" w:pos="851"/>
        </w:tabs>
        <w:spacing w:before="0" w:beforeAutospacing="0" w:after="0" w:afterAutospacing="0"/>
        <w:ind w:firstLine="709"/>
        <w:jc w:val="both"/>
        <w:rPr>
          <w:sz w:val="26"/>
          <w:szCs w:val="26"/>
        </w:rPr>
      </w:pPr>
      <w:r w:rsidRPr="003C0C0A">
        <w:rPr>
          <w:iCs/>
          <w:sz w:val="26"/>
          <w:szCs w:val="26"/>
        </w:rPr>
        <w:t>Образовательная программа, ОП</w:t>
      </w:r>
      <w:r w:rsidRPr="003C0C0A">
        <w:rPr>
          <w:sz w:val="26"/>
          <w:szCs w:val="26"/>
        </w:rPr>
        <w:t xml:space="preserve"> – образовательная программа высшего образования – программа бакалавриата, специалитета, магистратуры.</w:t>
      </w:r>
    </w:p>
    <w:p w:rsidR="002E172C" w:rsidRPr="003C0C0A" w:rsidRDefault="00593820" w:rsidP="003C0C0A">
      <w:pPr>
        <w:pStyle w:val="24"/>
        <w:tabs>
          <w:tab w:val="left" w:pos="567"/>
          <w:tab w:val="left" w:pos="709"/>
          <w:tab w:val="left" w:pos="851"/>
        </w:tabs>
        <w:spacing w:before="0" w:beforeAutospacing="0" w:after="0" w:afterAutospacing="0"/>
        <w:ind w:firstLine="709"/>
        <w:jc w:val="both"/>
        <w:rPr>
          <w:sz w:val="26"/>
          <w:szCs w:val="26"/>
        </w:rPr>
      </w:pPr>
      <w:r w:rsidRPr="003C0C0A">
        <w:rPr>
          <w:sz w:val="26"/>
          <w:szCs w:val="26"/>
        </w:rPr>
        <w:t xml:space="preserve">Платное место/ платное обучение - место для обучения студента </w:t>
      </w:r>
      <w:r w:rsidRPr="003C0C0A">
        <w:rPr>
          <w:rFonts w:eastAsia="Calibri"/>
          <w:sz w:val="26"/>
          <w:szCs w:val="26"/>
          <w:lang w:eastAsia="en-US"/>
        </w:rPr>
        <w:t>на основании договора об оказании платных образовательных услуг/обучение на платном месте, за исключением мест за счет НИУ ВШЭ.</w:t>
      </w:r>
    </w:p>
    <w:p w:rsidR="002E172C" w:rsidRPr="003C0C0A" w:rsidRDefault="00593820" w:rsidP="003C0C0A">
      <w:pPr>
        <w:pStyle w:val="24"/>
        <w:tabs>
          <w:tab w:val="left" w:pos="567"/>
          <w:tab w:val="left" w:pos="709"/>
          <w:tab w:val="left" w:pos="851"/>
        </w:tabs>
        <w:spacing w:before="0" w:beforeAutospacing="0" w:after="0" w:afterAutospacing="0"/>
        <w:ind w:firstLine="709"/>
        <w:jc w:val="both"/>
        <w:rPr>
          <w:sz w:val="26"/>
          <w:szCs w:val="26"/>
        </w:rPr>
      </w:pPr>
      <w:r w:rsidRPr="003C0C0A">
        <w:rPr>
          <w:sz w:val="26"/>
          <w:szCs w:val="26"/>
        </w:rPr>
        <w:t xml:space="preserve">Регламент – </w:t>
      </w:r>
      <w:r w:rsidRPr="003C0C0A">
        <w:rPr>
          <w:bCs/>
          <w:sz w:val="26"/>
          <w:szCs w:val="26"/>
        </w:rPr>
        <w:t>регламент организации перехода студентов Национального исследовательского университета «Высшая школа экономики»</w:t>
      </w:r>
      <w:r w:rsidRPr="003C0C0A">
        <w:rPr>
          <w:sz w:val="26"/>
          <w:szCs w:val="26"/>
        </w:rPr>
        <w:t>, обучающихся в НИУ ВШЭ – Нижний Новгород,</w:t>
      </w:r>
      <w:r w:rsidRPr="003C0C0A">
        <w:rPr>
          <w:bCs/>
          <w:sz w:val="26"/>
          <w:szCs w:val="26"/>
        </w:rPr>
        <w:t xml:space="preserve"> с платного обучения на обучение за счет бюджетных ассигнований федерального бюджета или за счет собственных средств университета.</w:t>
      </w:r>
    </w:p>
    <w:p w:rsidR="002E172C" w:rsidRPr="003C0C0A" w:rsidRDefault="00593820" w:rsidP="003C0C0A">
      <w:pPr>
        <w:pStyle w:val="24"/>
        <w:tabs>
          <w:tab w:val="left" w:pos="567"/>
          <w:tab w:val="left" w:pos="709"/>
          <w:tab w:val="left" w:pos="851"/>
        </w:tabs>
        <w:spacing w:before="0" w:beforeAutospacing="0" w:after="0" w:afterAutospacing="0"/>
        <w:ind w:firstLine="709"/>
        <w:jc w:val="both"/>
        <w:rPr>
          <w:sz w:val="26"/>
          <w:szCs w:val="26"/>
        </w:rPr>
      </w:pPr>
      <w:r w:rsidRPr="003C0C0A">
        <w:rPr>
          <w:sz w:val="26"/>
          <w:szCs w:val="26"/>
        </w:rPr>
        <w:t xml:space="preserve">СВО - </w:t>
      </w:r>
      <w:r w:rsidRPr="003C0C0A">
        <w:rPr>
          <w:rFonts w:eastAsia="Calibri"/>
          <w:sz w:val="26"/>
          <w:szCs w:val="26"/>
          <w:lang w:eastAsia="en-US"/>
        </w:rPr>
        <w:t>специальная военная операция на территориях Украины, Донецкой Народной Республики, Луганской Народной Республики, Запорожской области и Херсонской области.</w:t>
      </w:r>
    </w:p>
    <w:p w:rsidR="002E172C" w:rsidRPr="003C0C0A" w:rsidRDefault="00593820" w:rsidP="003C0C0A">
      <w:pPr>
        <w:pStyle w:val="24"/>
        <w:tabs>
          <w:tab w:val="left" w:pos="567"/>
          <w:tab w:val="left" w:pos="709"/>
          <w:tab w:val="left" w:pos="851"/>
        </w:tabs>
        <w:spacing w:before="0" w:beforeAutospacing="0" w:after="0" w:afterAutospacing="0"/>
        <w:ind w:firstLine="709"/>
        <w:jc w:val="both"/>
        <w:rPr>
          <w:sz w:val="26"/>
          <w:szCs w:val="26"/>
        </w:rPr>
      </w:pPr>
      <w:r w:rsidRPr="003C0C0A">
        <w:rPr>
          <w:sz w:val="26"/>
          <w:szCs w:val="26"/>
        </w:rPr>
        <w:t>Семестр - период, выделяемый в рамках учебного года, включающий в себя два учебных модуля в соответствии с типовым графиком учебного процесса НИУ ВШЭ.</w:t>
      </w:r>
    </w:p>
    <w:p w:rsidR="002E172C" w:rsidRPr="003C0C0A" w:rsidRDefault="00593820" w:rsidP="003C0C0A">
      <w:pPr>
        <w:pStyle w:val="24"/>
        <w:tabs>
          <w:tab w:val="left" w:pos="567"/>
          <w:tab w:val="left" w:pos="709"/>
          <w:tab w:val="left" w:pos="851"/>
        </w:tabs>
        <w:spacing w:before="0" w:beforeAutospacing="0" w:after="0" w:afterAutospacing="0"/>
        <w:ind w:firstLine="709"/>
        <w:jc w:val="both"/>
        <w:rPr>
          <w:sz w:val="26"/>
          <w:szCs w:val="26"/>
        </w:rPr>
      </w:pPr>
      <w:r w:rsidRPr="003C0C0A">
        <w:rPr>
          <w:sz w:val="26"/>
          <w:szCs w:val="26"/>
        </w:rPr>
        <w:t xml:space="preserve">УИС – информационная система НИУ ВШЭ, в которой хранятся персональные данные обучающихся, включая данные об оценках по промежуточной и итоговой (включая государственную итоговую) аттестации. </w:t>
      </w:r>
    </w:p>
    <w:p w:rsidR="002E172C" w:rsidRPr="003C0C0A" w:rsidRDefault="00593820" w:rsidP="003C0C0A">
      <w:pPr>
        <w:pStyle w:val="24"/>
        <w:tabs>
          <w:tab w:val="left" w:pos="567"/>
          <w:tab w:val="left" w:pos="709"/>
          <w:tab w:val="left" w:pos="851"/>
        </w:tabs>
        <w:spacing w:before="0" w:beforeAutospacing="0" w:after="0" w:afterAutospacing="0"/>
        <w:ind w:firstLine="709"/>
        <w:jc w:val="both"/>
        <w:rPr>
          <w:sz w:val="26"/>
          <w:szCs w:val="26"/>
        </w:rPr>
      </w:pPr>
      <w:r w:rsidRPr="003C0C0A">
        <w:rPr>
          <w:sz w:val="26"/>
          <w:szCs w:val="26"/>
        </w:rPr>
        <w:t>Учебный отдел – Учебный отдел НИУ ВШЭ – Нижний Новгород;</w:t>
      </w:r>
    </w:p>
    <w:p w:rsidR="002E172C" w:rsidRPr="003C0C0A" w:rsidRDefault="00593820" w:rsidP="003C0C0A">
      <w:pPr>
        <w:pStyle w:val="24"/>
        <w:tabs>
          <w:tab w:val="left" w:pos="567"/>
          <w:tab w:val="left" w:pos="709"/>
          <w:tab w:val="left" w:pos="851"/>
        </w:tabs>
        <w:spacing w:before="0" w:beforeAutospacing="0" w:after="0" w:afterAutospacing="0"/>
        <w:ind w:firstLine="709"/>
        <w:jc w:val="both"/>
        <w:rPr>
          <w:sz w:val="26"/>
          <w:szCs w:val="26"/>
        </w:rPr>
      </w:pPr>
      <w:r w:rsidRPr="003C0C0A">
        <w:rPr>
          <w:sz w:val="26"/>
          <w:szCs w:val="26"/>
        </w:rPr>
        <w:lastRenderedPageBreak/>
        <w:t>Целевое место – место для обучения студента в соответствии с договором о целевом обучении с внешней организацией. В настоящем Регламенте регулируется порядок перехода на целевое место, высвобождающееся в результате отчисления студента, ранее обучавшегося на целевом месте, относящемся к бюджетному.</w:t>
      </w:r>
    </w:p>
    <w:p w:rsidR="002E172C" w:rsidRPr="003C0C0A" w:rsidRDefault="00593820" w:rsidP="003C0C0A">
      <w:pPr>
        <w:pStyle w:val="24"/>
        <w:tabs>
          <w:tab w:val="left" w:pos="567"/>
          <w:tab w:val="left" w:pos="709"/>
          <w:tab w:val="left" w:pos="851"/>
        </w:tabs>
        <w:spacing w:before="0" w:beforeAutospacing="0" w:after="0" w:afterAutospacing="0"/>
        <w:ind w:firstLine="709"/>
        <w:jc w:val="both"/>
        <w:rPr>
          <w:sz w:val="26"/>
          <w:szCs w:val="26"/>
        </w:rPr>
      </w:pPr>
      <w:r w:rsidRPr="003C0C0A">
        <w:rPr>
          <w:sz w:val="26"/>
          <w:szCs w:val="26"/>
        </w:rPr>
        <w:t>Факультет – структурное подразделение НИУ ВШЭ – Нижний Новгород, реализующее ОП.</w:t>
      </w:r>
    </w:p>
    <w:p w:rsidR="002E172C" w:rsidRPr="003C0C0A" w:rsidRDefault="00593820" w:rsidP="003C0C0A">
      <w:pPr>
        <w:pStyle w:val="24"/>
        <w:tabs>
          <w:tab w:val="left" w:pos="567"/>
          <w:tab w:val="left" w:pos="709"/>
          <w:tab w:val="left" w:pos="851"/>
        </w:tabs>
        <w:spacing w:before="0" w:beforeAutospacing="0" w:after="0" w:afterAutospacing="0"/>
        <w:ind w:firstLine="709"/>
        <w:jc w:val="both"/>
        <w:rPr>
          <w:sz w:val="26"/>
          <w:szCs w:val="26"/>
        </w:rPr>
      </w:pPr>
      <w:r w:rsidRPr="003C0C0A">
        <w:rPr>
          <w:sz w:val="26"/>
          <w:szCs w:val="26"/>
        </w:rPr>
        <w:t>ЦСС – центр сервиса «Студент».</w:t>
      </w:r>
    </w:p>
    <w:p w:rsidR="002E172C" w:rsidRPr="003C0C0A" w:rsidRDefault="00593820" w:rsidP="003C0C0A">
      <w:pPr>
        <w:pStyle w:val="24"/>
        <w:tabs>
          <w:tab w:val="left" w:pos="567"/>
          <w:tab w:val="left" w:pos="709"/>
          <w:tab w:val="left" w:pos="851"/>
        </w:tabs>
        <w:spacing w:before="0" w:beforeAutospacing="0" w:after="0" w:afterAutospacing="0"/>
        <w:ind w:firstLine="709"/>
        <w:jc w:val="both"/>
        <w:rPr>
          <w:sz w:val="26"/>
          <w:szCs w:val="26"/>
        </w:rPr>
      </w:pPr>
      <w:r w:rsidRPr="003C0C0A">
        <w:rPr>
          <w:sz w:val="26"/>
          <w:szCs w:val="26"/>
        </w:rPr>
        <w:t>ЭИОС – электронная информационная образовательная среда, включающая в себя систему управления учебным процессом (SmartLMS), сервисы личного кабинета обучающегося и корпоративную электронную почту обучающегося и сотрудника НИУ ВШЭ и иные предоставляемые университетом сервисы, позволяющие однозначно идентифицировать пользователя, который получает доступ к инструментам ЭИОС при авторизации с помощью персонального логина и пароля.</w:t>
      </w:r>
    </w:p>
    <w:p w:rsidR="002E172C" w:rsidRPr="003C0C0A" w:rsidRDefault="002E172C" w:rsidP="003C0C0A">
      <w:pPr>
        <w:tabs>
          <w:tab w:val="left" w:pos="709"/>
          <w:tab w:val="left" w:pos="851"/>
        </w:tabs>
        <w:spacing w:after="0" w:line="240" w:lineRule="auto"/>
        <w:ind w:left="360"/>
        <w:contextualSpacing/>
        <w:rPr>
          <w:rFonts w:ascii="Times New Roman" w:hAnsi="Times New Roman"/>
          <w:b/>
          <w:sz w:val="26"/>
          <w:szCs w:val="26"/>
        </w:rPr>
      </w:pPr>
    </w:p>
    <w:p w:rsidR="002E172C" w:rsidRPr="003C0C0A" w:rsidRDefault="00593820" w:rsidP="00393F10">
      <w:pPr>
        <w:pStyle w:val="af3"/>
        <w:numPr>
          <w:ilvl w:val="0"/>
          <w:numId w:val="1"/>
        </w:numPr>
        <w:tabs>
          <w:tab w:val="left" w:pos="709"/>
          <w:tab w:val="left" w:pos="851"/>
        </w:tabs>
        <w:jc w:val="center"/>
        <w:rPr>
          <w:b/>
          <w:sz w:val="26"/>
          <w:szCs w:val="26"/>
        </w:rPr>
      </w:pPr>
      <w:r w:rsidRPr="003C0C0A">
        <w:rPr>
          <w:b/>
          <w:sz w:val="26"/>
          <w:szCs w:val="26"/>
        </w:rPr>
        <w:t>Общие положения</w:t>
      </w:r>
    </w:p>
    <w:p w:rsidR="002E172C" w:rsidRPr="003C0C0A" w:rsidRDefault="00593820" w:rsidP="00393F10">
      <w:pPr>
        <w:pStyle w:val="af3"/>
        <w:numPr>
          <w:ilvl w:val="1"/>
          <w:numId w:val="1"/>
        </w:numPr>
        <w:tabs>
          <w:tab w:val="left" w:pos="709"/>
          <w:tab w:val="left" w:pos="851"/>
        </w:tabs>
        <w:ind w:left="0" w:firstLine="709"/>
        <w:jc w:val="both"/>
        <w:rPr>
          <w:bCs/>
          <w:sz w:val="26"/>
          <w:szCs w:val="26"/>
        </w:rPr>
      </w:pPr>
      <w:r w:rsidRPr="003C0C0A">
        <w:rPr>
          <w:bCs/>
          <w:sz w:val="26"/>
          <w:szCs w:val="26"/>
        </w:rPr>
        <w:t>Регламент организации перехода студентов Национального исследовательского университета «Высшая школа экономики»</w:t>
      </w:r>
      <w:r w:rsidRPr="003C0C0A">
        <w:rPr>
          <w:sz w:val="26"/>
          <w:szCs w:val="26"/>
        </w:rPr>
        <w:t>, обучающихся в НИУ ВШЭ – Нижний Новгород,</w:t>
      </w:r>
      <w:r w:rsidRPr="003C0C0A">
        <w:rPr>
          <w:bCs/>
          <w:sz w:val="26"/>
          <w:szCs w:val="26"/>
        </w:rPr>
        <w:t xml:space="preserve"> с платного обучения на обучение за счет бюджетных ассигнований федерального бюджета или за счет собственных средств университета разработан </w:t>
      </w:r>
      <w:r w:rsidRPr="003C0C0A">
        <w:rPr>
          <w:rFonts w:eastAsia="Calibri"/>
          <w:sz w:val="26"/>
          <w:szCs w:val="26"/>
        </w:rPr>
        <w:t>с целями:</w:t>
      </w:r>
    </w:p>
    <w:p w:rsidR="002E172C" w:rsidRPr="003C0C0A" w:rsidRDefault="00593820" w:rsidP="00393F10">
      <w:pPr>
        <w:pStyle w:val="af3"/>
        <w:numPr>
          <w:ilvl w:val="2"/>
          <w:numId w:val="1"/>
        </w:numPr>
        <w:tabs>
          <w:tab w:val="left" w:pos="709"/>
          <w:tab w:val="left" w:pos="851"/>
        </w:tabs>
        <w:ind w:left="0" w:firstLine="709"/>
        <w:jc w:val="both"/>
        <w:rPr>
          <w:bCs/>
          <w:sz w:val="26"/>
          <w:szCs w:val="26"/>
        </w:rPr>
      </w:pPr>
      <w:r w:rsidRPr="003C0C0A">
        <w:rPr>
          <w:sz w:val="26"/>
          <w:szCs w:val="26"/>
        </w:rPr>
        <w:t>уточнения оснований для участия студента в Кампании по переходу на бесплатное место;</w:t>
      </w:r>
    </w:p>
    <w:p w:rsidR="002E172C" w:rsidRPr="003C0C0A" w:rsidRDefault="00593820" w:rsidP="00393F10">
      <w:pPr>
        <w:pStyle w:val="af3"/>
        <w:numPr>
          <w:ilvl w:val="2"/>
          <w:numId w:val="1"/>
        </w:numPr>
        <w:tabs>
          <w:tab w:val="left" w:pos="709"/>
          <w:tab w:val="left" w:pos="851"/>
        </w:tabs>
        <w:ind w:left="0" w:firstLine="709"/>
        <w:jc w:val="both"/>
        <w:rPr>
          <w:bCs/>
          <w:sz w:val="26"/>
          <w:szCs w:val="26"/>
        </w:rPr>
      </w:pPr>
      <w:r w:rsidRPr="003C0C0A">
        <w:rPr>
          <w:sz w:val="26"/>
          <w:szCs w:val="26"/>
        </w:rPr>
        <w:t>определения требований к составу, полномочий и порядка деятельности Комиссии;</w:t>
      </w:r>
    </w:p>
    <w:p w:rsidR="002E172C" w:rsidRPr="003C0C0A" w:rsidRDefault="00593820" w:rsidP="00393F10">
      <w:pPr>
        <w:pStyle w:val="af3"/>
        <w:numPr>
          <w:ilvl w:val="2"/>
          <w:numId w:val="1"/>
        </w:numPr>
        <w:tabs>
          <w:tab w:val="left" w:pos="709"/>
          <w:tab w:val="left" w:pos="851"/>
        </w:tabs>
        <w:ind w:left="0" w:firstLine="709"/>
        <w:jc w:val="both"/>
        <w:rPr>
          <w:bCs/>
          <w:sz w:val="26"/>
          <w:szCs w:val="26"/>
        </w:rPr>
      </w:pPr>
      <w:r w:rsidRPr="003C0C0A">
        <w:rPr>
          <w:rFonts w:eastAsia="Calibri"/>
          <w:sz w:val="26"/>
          <w:szCs w:val="26"/>
        </w:rPr>
        <w:t>определения порядка организации Кампаний по переходу на бесплатное обучение</w:t>
      </w:r>
      <w:r w:rsidRPr="003C0C0A">
        <w:rPr>
          <w:sz w:val="26"/>
          <w:szCs w:val="26"/>
        </w:rPr>
        <w:t xml:space="preserve">. </w:t>
      </w:r>
    </w:p>
    <w:p w:rsidR="002E172C" w:rsidRPr="003C0C0A" w:rsidRDefault="00593820" w:rsidP="00393F10">
      <w:pPr>
        <w:pStyle w:val="af3"/>
        <w:numPr>
          <w:ilvl w:val="1"/>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Студент, имеющий основания для перехода на бесплатное место (при наличии вакантных мест) в соответствии с Регламентом, имеет право подать заявку в ЭИОС в порядке, установленном Регламентом.</w:t>
      </w:r>
    </w:p>
    <w:p w:rsidR="002E172C" w:rsidRPr="003C0C0A" w:rsidRDefault="00593820" w:rsidP="00393F10">
      <w:pPr>
        <w:pStyle w:val="af3"/>
        <w:numPr>
          <w:ilvl w:val="1"/>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 xml:space="preserve">Заявка проходит процедуру технической экспертизы и содержательного рассмотрения Комиссией. При наличии конкурсной ситуации Комиссия в порядке, предусмотренном Регламентом, принимает решения об перечне лиц, заявка которых о переходе на бесплатное место, удовлетворяется.    </w:t>
      </w:r>
    </w:p>
    <w:p w:rsidR="002E172C" w:rsidRPr="003C0C0A" w:rsidRDefault="00593820" w:rsidP="003C0C0A">
      <w:pPr>
        <w:pStyle w:val="ConsPlusNormal"/>
        <w:tabs>
          <w:tab w:val="left" w:pos="3600"/>
        </w:tabs>
        <w:ind w:firstLine="540"/>
        <w:contextualSpacing/>
        <w:jc w:val="both"/>
        <w:rPr>
          <w:lang w:eastAsia="en-US"/>
        </w:rPr>
      </w:pPr>
      <w:r w:rsidRPr="003C0C0A">
        <w:rPr>
          <w:lang w:eastAsia="en-US"/>
        </w:rPr>
        <w:tab/>
      </w:r>
    </w:p>
    <w:p w:rsidR="002E172C" w:rsidRPr="003C0C0A" w:rsidRDefault="00593820" w:rsidP="00393F10">
      <w:pPr>
        <w:pStyle w:val="af3"/>
        <w:numPr>
          <w:ilvl w:val="0"/>
          <w:numId w:val="1"/>
        </w:numPr>
        <w:tabs>
          <w:tab w:val="left" w:pos="709"/>
          <w:tab w:val="left" w:pos="851"/>
        </w:tabs>
        <w:ind w:left="0" w:firstLine="709"/>
        <w:jc w:val="center"/>
        <w:rPr>
          <w:b/>
          <w:sz w:val="26"/>
          <w:szCs w:val="26"/>
        </w:rPr>
      </w:pPr>
      <w:bookmarkStart w:id="2" w:name="_Toc186282653"/>
      <w:r w:rsidRPr="003C0C0A">
        <w:rPr>
          <w:b/>
          <w:sz w:val="26"/>
          <w:szCs w:val="26"/>
        </w:rPr>
        <w:t>Основания для участия студента в Кампании по переходу на бесплатное место</w:t>
      </w:r>
      <w:bookmarkEnd w:id="2"/>
    </w:p>
    <w:p w:rsidR="002E172C" w:rsidRPr="003C0C0A" w:rsidRDefault="00593820" w:rsidP="00393F10">
      <w:pPr>
        <w:pStyle w:val="af3"/>
        <w:numPr>
          <w:ilvl w:val="1"/>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Претендовать на переход на бесплатное место имеют право студенты, обучающиеся на платных местах (включая места за счет НИУ ВШЭ), которые на момент подачи заявки не имеют неудовлетворительных оценок по промежуточным аттестациям предыдущих учебных периодов (в том числе по дисциплинам, по которым был оформлен перенос второй пересдачи в установленном в НИУ ВШЭ порядке), действующих дисциплинарных взысканий, задолженности по оплате обучения, а также при наличии одного из следующих условий:</w:t>
      </w:r>
    </w:p>
    <w:p w:rsidR="002E172C" w:rsidRPr="003C0C0A" w:rsidRDefault="00593820" w:rsidP="00393F10">
      <w:pPr>
        <w:pStyle w:val="af3"/>
        <w:numPr>
          <w:ilvl w:val="2"/>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lastRenderedPageBreak/>
        <w:t>прохождение промежуточной аттестации в последнем семестре (в двух модулях), предшествующем подаче заявки, на оценки «отлично» или «отлично» и «хорошо» или «хорошо»;</w:t>
      </w:r>
    </w:p>
    <w:p w:rsidR="002E172C" w:rsidRPr="003C0C0A" w:rsidRDefault="00593820" w:rsidP="00393F10">
      <w:pPr>
        <w:pStyle w:val="af3"/>
        <w:numPr>
          <w:ilvl w:val="2"/>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отнесение к следующим категориям граждан</w:t>
      </w:r>
      <w:r w:rsidRPr="003C0C0A">
        <w:rPr>
          <w:rFonts w:eastAsia="Calibri"/>
          <w:sz w:val="26"/>
          <w:szCs w:val="26"/>
          <w:vertAlign w:val="superscript"/>
        </w:rPr>
        <w:footnoteReference w:id="1"/>
      </w:r>
      <w:r w:rsidRPr="003C0C0A">
        <w:rPr>
          <w:rFonts w:eastAsia="Calibri"/>
          <w:sz w:val="26"/>
          <w:szCs w:val="26"/>
          <w:lang w:eastAsia="en-US"/>
        </w:rPr>
        <w:t>:</w:t>
      </w:r>
    </w:p>
    <w:p w:rsidR="002E172C" w:rsidRPr="003C0C0A" w:rsidRDefault="00593820" w:rsidP="00393F10">
      <w:pPr>
        <w:pStyle w:val="af3"/>
        <w:numPr>
          <w:ilvl w:val="3"/>
          <w:numId w:val="1"/>
        </w:numPr>
        <w:tabs>
          <w:tab w:val="left" w:pos="851"/>
          <w:tab w:val="left" w:pos="1985"/>
          <w:tab w:val="left" w:pos="2268"/>
          <w:tab w:val="left" w:pos="2410"/>
        </w:tabs>
        <w:ind w:left="0" w:firstLine="709"/>
        <w:jc w:val="both"/>
        <w:rPr>
          <w:rFonts w:eastAsia="Calibri"/>
          <w:sz w:val="26"/>
          <w:szCs w:val="26"/>
          <w:lang w:eastAsia="en-US"/>
        </w:rPr>
      </w:pPr>
      <w:r w:rsidRPr="003C0C0A">
        <w:rPr>
          <w:rFonts w:eastAsia="Calibri"/>
          <w:sz w:val="26"/>
          <w:szCs w:val="26"/>
          <w:lang w:eastAsia="en-US"/>
        </w:rPr>
        <w:t>дети-сироты и дети, оставшиеся без попечения родителей</w:t>
      </w:r>
      <w:r w:rsidR="00F32F46" w:rsidRPr="003C0C0A">
        <w:rPr>
          <w:rFonts w:eastAsia="Calibri"/>
          <w:sz w:val="26"/>
          <w:szCs w:val="26"/>
          <w:lang w:eastAsia="en-US"/>
        </w:rPr>
        <w:t>, а также лица из числа детей-сирот и детей, оставшихся без попечения родителей</w:t>
      </w:r>
      <w:r w:rsidRPr="003C0C0A">
        <w:rPr>
          <w:rFonts w:eastAsia="Calibri"/>
          <w:sz w:val="26"/>
          <w:szCs w:val="26"/>
          <w:lang w:eastAsia="en-US"/>
        </w:rPr>
        <w:t>;</w:t>
      </w:r>
    </w:p>
    <w:p w:rsidR="002E172C" w:rsidRPr="003C0C0A" w:rsidRDefault="00593820" w:rsidP="00393F10">
      <w:pPr>
        <w:pStyle w:val="af3"/>
        <w:numPr>
          <w:ilvl w:val="3"/>
          <w:numId w:val="1"/>
        </w:numPr>
        <w:tabs>
          <w:tab w:val="left" w:pos="851"/>
          <w:tab w:val="left" w:pos="1985"/>
          <w:tab w:val="left" w:pos="2268"/>
          <w:tab w:val="left" w:pos="2410"/>
        </w:tabs>
        <w:ind w:left="0" w:firstLine="709"/>
        <w:jc w:val="both"/>
        <w:rPr>
          <w:rFonts w:eastAsia="Calibri"/>
          <w:sz w:val="26"/>
          <w:szCs w:val="26"/>
          <w:lang w:eastAsia="en-US"/>
        </w:rPr>
      </w:pPr>
      <w:r w:rsidRPr="003C0C0A">
        <w:rPr>
          <w:rFonts w:eastAsia="Calibri"/>
          <w:sz w:val="26"/>
          <w:szCs w:val="26"/>
          <w:lang w:eastAsia="en-US"/>
        </w:rPr>
        <w:t>граждане в возрасте до двадцати лет, имеющие только одного родителя - инвалида I группы, если среднедушевой доход семьи ниже величины прожиточного минимума, установленного в соответствующем субъекте Российской Федерации;</w:t>
      </w:r>
    </w:p>
    <w:p w:rsidR="002E172C" w:rsidRPr="003C0C0A" w:rsidRDefault="00593820" w:rsidP="00393F10">
      <w:pPr>
        <w:pStyle w:val="af3"/>
        <w:numPr>
          <w:ilvl w:val="3"/>
          <w:numId w:val="1"/>
        </w:numPr>
        <w:tabs>
          <w:tab w:val="left" w:pos="851"/>
          <w:tab w:val="left" w:pos="1985"/>
          <w:tab w:val="left" w:pos="2268"/>
          <w:tab w:val="left" w:pos="2410"/>
        </w:tabs>
        <w:ind w:left="0" w:firstLine="709"/>
        <w:jc w:val="both"/>
        <w:rPr>
          <w:rFonts w:eastAsia="Calibri"/>
          <w:sz w:val="26"/>
          <w:szCs w:val="26"/>
          <w:lang w:eastAsia="en-US"/>
        </w:rPr>
      </w:pPr>
      <w:r w:rsidRPr="003C0C0A">
        <w:rPr>
          <w:rFonts w:eastAsia="Calibri"/>
          <w:sz w:val="26"/>
          <w:szCs w:val="26"/>
          <w:lang w:eastAsia="en-US"/>
        </w:rPr>
        <w:t>женщины, родившие ребенка в период обучения;</w:t>
      </w:r>
    </w:p>
    <w:p w:rsidR="002E172C" w:rsidRPr="003C0C0A" w:rsidRDefault="00593820" w:rsidP="00393F10">
      <w:pPr>
        <w:pStyle w:val="af3"/>
        <w:numPr>
          <w:ilvl w:val="3"/>
          <w:numId w:val="1"/>
        </w:numPr>
        <w:tabs>
          <w:tab w:val="left" w:pos="851"/>
          <w:tab w:val="left" w:pos="1985"/>
          <w:tab w:val="left" w:pos="2268"/>
          <w:tab w:val="left" w:pos="2410"/>
        </w:tabs>
        <w:ind w:left="0" w:firstLine="709"/>
        <w:jc w:val="both"/>
        <w:rPr>
          <w:rFonts w:eastAsia="Calibri"/>
          <w:sz w:val="26"/>
          <w:szCs w:val="26"/>
          <w:lang w:eastAsia="en-US"/>
        </w:rPr>
      </w:pPr>
      <w:r w:rsidRPr="003C0C0A">
        <w:rPr>
          <w:rFonts w:eastAsia="Calibri"/>
          <w:sz w:val="26"/>
          <w:szCs w:val="26"/>
          <w:lang w:eastAsia="en-US"/>
        </w:rPr>
        <w:t>дети</w:t>
      </w:r>
      <w:r w:rsidRPr="003C0C0A">
        <w:rPr>
          <w:rStyle w:val="af8"/>
          <w:rFonts w:eastAsia="Calibri"/>
          <w:sz w:val="26"/>
          <w:szCs w:val="26"/>
          <w:lang w:eastAsia="en-US"/>
        </w:rPr>
        <w:footnoteReference w:id="2"/>
      </w:r>
      <w:r w:rsidRPr="003C0C0A">
        <w:rPr>
          <w:rFonts w:eastAsia="Calibri"/>
          <w:sz w:val="26"/>
          <w:szCs w:val="26"/>
          <w:lang w:eastAsia="en-US"/>
        </w:rPr>
        <w:t xml:space="preserve"> лиц, принимающих или принимавших участие в СВО;</w:t>
      </w:r>
    </w:p>
    <w:p w:rsidR="002E172C" w:rsidRPr="003C0C0A" w:rsidRDefault="00593820" w:rsidP="00393F10">
      <w:pPr>
        <w:pStyle w:val="af3"/>
        <w:numPr>
          <w:ilvl w:val="2"/>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утрата студентом в период обучения одного или обоих родителей (законных представителей) или единственного родителя (законного представителя);</w:t>
      </w:r>
    </w:p>
    <w:p w:rsidR="003564CB" w:rsidRPr="003C0C0A" w:rsidRDefault="002301AA" w:rsidP="00393F10">
      <w:pPr>
        <w:pStyle w:val="af3"/>
        <w:numPr>
          <w:ilvl w:val="2"/>
          <w:numId w:val="1"/>
        </w:numPr>
        <w:tabs>
          <w:tab w:val="left" w:pos="709"/>
          <w:tab w:val="left" w:pos="851"/>
        </w:tabs>
        <w:ind w:left="0" w:firstLine="709"/>
        <w:jc w:val="both"/>
        <w:rPr>
          <w:rFonts w:eastAsia="Calibri"/>
          <w:sz w:val="26"/>
          <w:szCs w:val="26"/>
          <w:lang w:eastAsia="en-US"/>
        </w:rPr>
      </w:pPr>
      <w:r w:rsidRPr="003C0C0A">
        <w:rPr>
          <w:sz w:val="26"/>
          <w:szCs w:val="26"/>
        </w:rPr>
        <w:t>студенты, обучающиеся на платных местах</w:t>
      </w:r>
      <w:r w:rsidR="000E7ACF" w:rsidRPr="000E7ACF">
        <w:rPr>
          <w:sz w:val="26"/>
          <w:szCs w:val="26"/>
        </w:rPr>
        <w:t xml:space="preserve"> </w:t>
      </w:r>
      <w:r w:rsidR="000E7ACF">
        <w:rPr>
          <w:sz w:val="26"/>
          <w:szCs w:val="26"/>
        </w:rPr>
        <w:t>(могут п</w:t>
      </w:r>
      <w:r w:rsidR="000E7ACF" w:rsidRPr="003C0C0A">
        <w:rPr>
          <w:sz w:val="26"/>
          <w:szCs w:val="26"/>
        </w:rPr>
        <w:t>ретендовать на переход на место за счет НИУ ВШЭ</w:t>
      </w:r>
      <w:r w:rsidR="000E7ACF">
        <w:rPr>
          <w:sz w:val="26"/>
          <w:szCs w:val="26"/>
        </w:rPr>
        <w:t>)</w:t>
      </w:r>
      <w:r w:rsidR="00FF03B9" w:rsidRPr="003C0C0A">
        <w:rPr>
          <w:sz w:val="26"/>
          <w:szCs w:val="26"/>
        </w:rPr>
        <w:t>,</w:t>
      </w:r>
      <w:r w:rsidRPr="003C0C0A">
        <w:rPr>
          <w:sz w:val="26"/>
          <w:szCs w:val="26"/>
        </w:rPr>
        <w:t xml:space="preserve"> при </w:t>
      </w:r>
      <w:r w:rsidR="00593820" w:rsidRPr="003C0C0A">
        <w:rPr>
          <w:sz w:val="26"/>
          <w:szCs w:val="26"/>
        </w:rPr>
        <w:t>наличи</w:t>
      </w:r>
      <w:r w:rsidRPr="003C0C0A">
        <w:rPr>
          <w:sz w:val="26"/>
          <w:szCs w:val="26"/>
        </w:rPr>
        <w:t>и</w:t>
      </w:r>
      <w:r w:rsidR="00593820" w:rsidRPr="003C0C0A">
        <w:rPr>
          <w:sz w:val="26"/>
          <w:szCs w:val="26"/>
        </w:rPr>
        <w:t xml:space="preserve"> статуса иных близких родственников</w:t>
      </w:r>
      <w:r w:rsidR="00593820" w:rsidRPr="003C0C0A">
        <w:rPr>
          <w:rStyle w:val="af8"/>
          <w:sz w:val="26"/>
          <w:szCs w:val="26"/>
        </w:rPr>
        <w:footnoteReference w:id="3"/>
      </w:r>
      <w:r w:rsidR="00593820" w:rsidRPr="003C0C0A">
        <w:rPr>
          <w:sz w:val="26"/>
          <w:szCs w:val="26"/>
        </w:rPr>
        <w:t>участника СВО</w:t>
      </w:r>
      <w:r w:rsidR="00FF03B9" w:rsidRPr="003C0C0A">
        <w:rPr>
          <w:rFonts w:eastAsia="Calibri"/>
          <w:sz w:val="26"/>
          <w:szCs w:val="26"/>
          <w:lang w:eastAsia="en-US"/>
        </w:rPr>
        <w:t>, которые на момент подачи заявки не имеют неудовлетворительных оценок по промежуточным аттестациям предыдущих учебных периодов (в том числе по дисциплинам, по которым был оформлен перенос второй пересдачи в установленном в НИУ ВШЭ порядке), действующих дисциплинарных взысканий, задолженности по оплате обучения</w:t>
      </w:r>
      <w:r w:rsidR="00D624FC" w:rsidRPr="003C0C0A">
        <w:rPr>
          <w:sz w:val="26"/>
          <w:szCs w:val="26"/>
        </w:rPr>
        <w:t>.</w:t>
      </w:r>
    </w:p>
    <w:p w:rsidR="002E172C" w:rsidRPr="003C0C0A" w:rsidRDefault="00593820" w:rsidP="00393F10">
      <w:pPr>
        <w:pStyle w:val="af3"/>
        <w:numPr>
          <w:ilvl w:val="1"/>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 xml:space="preserve">Претендовать на переход на вакантные бюджетные места имеют право студенты, обучавшиеся (впервые) в НИУ ВШЭ по программам высшего образования на платных местах до их призыва </w:t>
      </w:r>
      <w:r w:rsidRPr="003C0C0A">
        <w:rPr>
          <w:rFonts w:eastAsia="Calibri"/>
          <w:sz w:val="26"/>
          <w:szCs w:val="26"/>
        </w:rPr>
        <w:t xml:space="preserve">на военную службу по мобилизации и </w:t>
      </w:r>
      <w:r w:rsidRPr="003C0C0A">
        <w:rPr>
          <w:rFonts w:eastAsia="Calibri"/>
          <w:sz w:val="26"/>
          <w:szCs w:val="26"/>
          <w:lang w:eastAsia="en-US"/>
        </w:rPr>
        <w:t xml:space="preserve">относящиеся к следующим категориям: </w:t>
      </w:r>
    </w:p>
    <w:p w:rsidR="002E172C" w:rsidRPr="003C0C0A" w:rsidRDefault="00593820" w:rsidP="00393F10">
      <w:pPr>
        <w:pStyle w:val="af3"/>
        <w:numPr>
          <w:ilvl w:val="2"/>
          <w:numId w:val="1"/>
        </w:numPr>
        <w:tabs>
          <w:tab w:val="left" w:pos="709"/>
          <w:tab w:val="left" w:pos="851"/>
        </w:tabs>
        <w:ind w:left="0" w:firstLine="709"/>
        <w:jc w:val="both"/>
        <w:rPr>
          <w:rFonts w:eastAsia="Calibri"/>
          <w:sz w:val="26"/>
          <w:szCs w:val="26"/>
        </w:rPr>
      </w:pPr>
      <w:r w:rsidRPr="003C0C0A">
        <w:rPr>
          <w:rFonts w:eastAsia="Calibri"/>
          <w:sz w:val="26"/>
          <w:szCs w:val="26"/>
        </w:rPr>
        <w:t xml:space="preserve">признанные гражданами Российской Федерации в соответствии с частью 1 статьи 5 федеральных конституционных законов о принятии в состав Российской Федерации Донецкой Народной Республики, Луганской Народной Республики, Запорожской и Херсонской областей; </w:t>
      </w:r>
    </w:p>
    <w:p w:rsidR="002E172C" w:rsidRPr="003C0C0A" w:rsidRDefault="00593820" w:rsidP="00393F10">
      <w:pPr>
        <w:pStyle w:val="af3"/>
        <w:numPr>
          <w:ilvl w:val="2"/>
          <w:numId w:val="1"/>
        </w:numPr>
        <w:tabs>
          <w:tab w:val="left" w:pos="709"/>
          <w:tab w:val="left" w:pos="851"/>
        </w:tabs>
        <w:ind w:left="0" w:firstLine="709"/>
        <w:jc w:val="both"/>
        <w:rPr>
          <w:rFonts w:eastAsia="Calibri"/>
          <w:sz w:val="26"/>
          <w:szCs w:val="26"/>
        </w:rPr>
      </w:pPr>
      <w:r w:rsidRPr="003C0C0A">
        <w:rPr>
          <w:rFonts w:eastAsia="Calibri"/>
          <w:sz w:val="26"/>
          <w:szCs w:val="26"/>
        </w:rPr>
        <w:t>лица, постоянно проживавшие на территориях Донецкой Народной Республики, Луганской Народной Республики на день их принятия в Российскую Федерацию гражданами Российской Федерации.</w:t>
      </w:r>
    </w:p>
    <w:p w:rsidR="00DF74E0" w:rsidRPr="003C0C0A" w:rsidRDefault="00DF74E0" w:rsidP="00393F10">
      <w:pPr>
        <w:pStyle w:val="af3"/>
        <w:numPr>
          <w:ilvl w:val="1"/>
          <w:numId w:val="1"/>
        </w:numPr>
        <w:tabs>
          <w:tab w:val="left" w:pos="709"/>
          <w:tab w:val="left" w:pos="851"/>
        </w:tabs>
        <w:ind w:left="0" w:firstLine="709"/>
        <w:jc w:val="both"/>
        <w:rPr>
          <w:rFonts w:eastAsia="Calibri"/>
          <w:sz w:val="26"/>
          <w:szCs w:val="26"/>
          <w:lang w:eastAsia="en-US"/>
        </w:rPr>
      </w:pPr>
      <w:r w:rsidRPr="003C0C0A">
        <w:rPr>
          <w:rFonts w:eastAsia="Calibri"/>
          <w:sz w:val="26"/>
          <w:szCs w:val="26"/>
        </w:rPr>
        <w:t>Участники</w:t>
      </w:r>
      <w:r w:rsidRPr="003C0C0A">
        <w:rPr>
          <w:rStyle w:val="af8"/>
          <w:rFonts w:eastAsia="Calibri"/>
          <w:sz w:val="26"/>
          <w:szCs w:val="26"/>
        </w:rPr>
        <w:footnoteReference w:id="4"/>
      </w:r>
      <w:r w:rsidRPr="003C0C0A">
        <w:rPr>
          <w:rFonts w:eastAsia="Calibri"/>
          <w:sz w:val="26"/>
          <w:szCs w:val="26"/>
        </w:rPr>
        <w:t xml:space="preserve"> СВО, не имеющие на момент подачи заявления на переход академической задолженности, дисциплинарных взысканий, задолженности по оплате </w:t>
      </w:r>
      <w:r w:rsidRPr="003C0C0A">
        <w:rPr>
          <w:rFonts w:eastAsia="Calibri"/>
          <w:sz w:val="26"/>
          <w:szCs w:val="26"/>
        </w:rPr>
        <w:lastRenderedPageBreak/>
        <w:t xml:space="preserve">обучения, переводятся на вакантные бюджетные места, перераспределенные в соответствии с Правилами перераспределения вакантных мест, имеющихся в </w:t>
      </w:r>
      <w:r w:rsidR="00EC1006" w:rsidRPr="003C0C0A">
        <w:rPr>
          <w:rFonts w:eastAsia="Calibri"/>
          <w:sz w:val="26"/>
          <w:szCs w:val="26"/>
        </w:rPr>
        <w:t>образовательной организации</w:t>
      </w:r>
      <w:r w:rsidRPr="003C0C0A">
        <w:rPr>
          <w:rFonts w:eastAsia="Calibri"/>
          <w:sz w:val="26"/>
          <w:szCs w:val="26"/>
        </w:rPr>
        <w:t xml:space="preserve"> и финансируемых за счет бюджетных ассигнований федерального бюджета, бюджетов субъектов РФ и местных бюджетов, утвержденными постановлением Правительства РФ от 8 августа 2023 г. №1292.</w:t>
      </w:r>
    </w:p>
    <w:p w:rsidR="00DF74E0" w:rsidRPr="003C0C0A" w:rsidRDefault="00DF74E0" w:rsidP="00393F10">
      <w:pPr>
        <w:pStyle w:val="af3"/>
        <w:numPr>
          <w:ilvl w:val="2"/>
          <w:numId w:val="1"/>
        </w:numPr>
        <w:tabs>
          <w:tab w:val="left" w:pos="709"/>
          <w:tab w:val="left" w:pos="851"/>
        </w:tabs>
        <w:ind w:left="0" w:firstLine="709"/>
        <w:jc w:val="both"/>
        <w:rPr>
          <w:rFonts w:eastAsia="Calibri"/>
          <w:sz w:val="26"/>
          <w:szCs w:val="26"/>
        </w:rPr>
      </w:pPr>
      <w:r w:rsidRPr="003C0C0A">
        <w:rPr>
          <w:rFonts w:eastAsia="Calibri"/>
          <w:sz w:val="26"/>
          <w:szCs w:val="26"/>
        </w:rPr>
        <w:t>Участник СВО, желающий перейти на вакантное бюджетное место, представляет, заявление на переход и документ, подтверждающий участие в СВО (в случае отсутствия в личном деле обучающегося).</w:t>
      </w:r>
    </w:p>
    <w:p w:rsidR="002E172C" w:rsidRPr="003C0C0A" w:rsidRDefault="00593820" w:rsidP="00393F10">
      <w:pPr>
        <w:pStyle w:val="af3"/>
        <w:numPr>
          <w:ilvl w:val="1"/>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 xml:space="preserve">Категории мест для бесплатного обучения и условия, при которых студент может на них претендовать в зависимости от категории, </w:t>
      </w:r>
      <w:r w:rsidR="00723898" w:rsidRPr="003C0C0A">
        <w:rPr>
          <w:rFonts w:eastAsia="Calibri"/>
          <w:sz w:val="26"/>
          <w:szCs w:val="26"/>
          <w:lang w:eastAsia="en-US"/>
        </w:rPr>
        <w:t xml:space="preserve">указаны </w:t>
      </w:r>
      <w:r w:rsidR="00F81FCE">
        <w:rPr>
          <w:rFonts w:eastAsia="Calibri"/>
          <w:sz w:val="26"/>
          <w:szCs w:val="26"/>
          <w:lang w:eastAsia="en-US"/>
        </w:rPr>
        <w:t>в Приложении</w:t>
      </w:r>
      <w:r w:rsidRPr="003C0C0A">
        <w:rPr>
          <w:rFonts w:eastAsia="Calibri"/>
          <w:sz w:val="26"/>
          <w:szCs w:val="26"/>
          <w:lang w:eastAsia="en-US"/>
        </w:rPr>
        <w:t>.</w:t>
      </w:r>
    </w:p>
    <w:p w:rsidR="002E172C" w:rsidRPr="003C0C0A" w:rsidRDefault="002E172C" w:rsidP="003C0C0A">
      <w:pPr>
        <w:tabs>
          <w:tab w:val="left" w:pos="0"/>
          <w:tab w:val="left" w:pos="2119"/>
        </w:tabs>
        <w:spacing w:after="0" w:line="240" w:lineRule="auto"/>
        <w:ind w:firstLine="851"/>
        <w:contextualSpacing/>
        <w:jc w:val="both"/>
        <w:rPr>
          <w:rFonts w:ascii="Times New Roman" w:hAnsi="Times New Roman"/>
          <w:sz w:val="26"/>
          <w:szCs w:val="26"/>
        </w:rPr>
      </w:pPr>
    </w:p>
    <w:p w:rsidR="002E172C" w:rsidRPr="003C0C0A" w:rsidRDefault="00593820" w:rsidP="00393F10">
      <w:pPr>
        <w:numPr>
          <w:ilvl w:val="0"/>
          <w:numId w:val="1"/>
        </w:numPr>
        <w:tabs>
          <w:tab w:val="left" w:pos="0"/>
          <w:tab w:val="left" w:pos="426"/>
        </w:tabs>
        <w:spacing w:after="0" w:line="240" w:lineRule="auto"/>
        <w:ind w:left="0" w:firstLine="0"/>
        <w:contextualSpacing/>
        <w:jc w:val="center"/>
        <w:rPr>
          <w:rFonts w:ascii="Times New Roman" w:eastAsiaTheme="majorEastAsia" w:hAnsi="Times New Roman"/>
          <w:b/>
          <w:sz w:val="26"/>
          <w:szCs w:val="26"/>
          <w:lang w:eastAsia="ru-RU"/>
        </w:rPr>
      </w:pPr>
      <w:bookmarkStart w:id="3" w:name="_Toc186282654"/>
      <w:r w:rsidRPr="003C0C0A">
        <w:rPr>
          <w:rFonts w:ascii="Times New Roman" w:eastAsiaTheme="majorEastAsia" w:hAnsi="Times New Roman"/>
          <w:b/>
          <w:sz w:val="26"/>
          <w:szCs w:val="26"/>
          <w:lang w:eastAsia="ru-RU"/>
        </w:rPr>
        <w:t>Состав и полномочия Комиссии</w:t>
      </w:r>
      <w:bookmarkEnd w:id="3"/>
    </w:p>
    <w:p w:rsidR="002E172C" w:rsidRPr="003C0C0A" w:rsidRDefault="00593820" w:rsidP="00393F10">
      <w:pPr>
        <w:pStyle w:val="af3"/>
        <w:numPr>
          <w:ilvl w:val="1"/>
          <w:numId w:val="1"/>
        </w:numPr>
        <w:tabs>
          <w:tab w:val="left" w:pos="142"/>
          <w:tab w:val="left" w:pos="1418"/>
        </w:tabs>
        <w:ind w:left="0" w:firstLine="709"/>
        <w:jc w:val="both"/>
        <w:rPr>
          <w:sz w:val="26"/>
          <w:szCs w:val="26"/>
        </w:rPr>
      </w:pPr>
      <w:r w:rsidRPr="003C0C0A">
        <w:rPr>
          <w:sz w:val="26"/>
          <w:szCs w:val="26"/>
        </w:rPr>
        <w:t>Состав Комиссии утверждается приказом директора НИУ ВШЭ – Нижний Новгород.</w:t>
      </w:r>
    </w:p>
    <w:p w:rsidR="002E172C" w:rsidRPr="003C0C0A" w:rsidRDefault="00593820" w:rsidP="00393F10">
      <w:pPr>
        <w:numPr>
          <w:ilvl w:val="1"/>
          <w:numId w:val="1"/>
        </w:numPr>
        <w:tabs>
          <w:tab w:val="left" w:pos="142"/>
          <w:tab w:val="left" w:pos="1418"/>
        </w:tabs>
        <w:spacing w:after="0" w:line="240" w:lineRule="auto"/>
        <w:ind w:left="0" w:firstLine="709"/>
        <w:contextualSpacing/>
        <w:jc w:val="both"/>
        <w:rPr>
          <w:rFonts w:ascii="Times New Roman" w:hAnsi="Times New Roman"/>
          <w:sz w:val="26"/>
          <w:szCs w:val="26"/>
        </w:rPr>
      </w:pPr>
      <w:r w:rsidRPr="003C0C0A">
        <w:rPr>
          <w:rFonts w:ascii="Times New Roman" w:hAnsi="Times New Roman"/>
          <w:sz w:val="26"/>
          <w:szCs w:val="26"/>
        </w:rPr>
        <w:t>Комиссия обладает следующими полномочиями:</w:t>
      </w:r>
    </w:p>
    <w:p w:rsidR="002E172C" w:rsidRPr="003C0C0A" w:rsidRDefault="00593820" w:rsidP="00393F10">
      <w:pPr>
        <w:numPr>
          <w:ilvl w:val="2"/>
          <w:numId w:val="1"/>
        </w:numPr>
        <w:tabs>
          <w:tab w:val="left" w:pos="142"/>
          <w:tab w:val="left" w:pos="1418"/>
          <w:tab w:val="left" w:pos="1560"/>
        </w:tabs>
        <w:spacing w:after="0" w:line="240" w:lineRule="auto"/>
        <w:ind w:left="0" w:firstLine="709"/>
        <w:contextualSpacing/>
        <w:jc w:val="both"/>
        <w:rPr>
          <w:rFonts w:ascii="Times New Roman" w:hAnsi="Times New Roman"/>
          <w:sz w:val="26"/>
          <w:szCs w:val="26"/>
        </w:rPr>
      </w:pPr>
      <w:r w:rsidRPr="003C0C0A">
        <w:rPr>
          <w:rFonts w:ascii="Times New Roman" w:hAnsi="Times New Roman"/>
          <w:sz w:val="26"/>
          <w:szCs w:val="26"/>
        </w:rPr>
        <w:t>запрашивает мнение Студенческого совета</w:t>
      </w:r>
      <w:r w:rsidR="00626B55" w:rsidRPr="003C0C0A">
        <w:rPr>
          <w:rFonts w:ascii="Times New Roman" w:hAnsi="Times New Roman"/>
        </w:rPr>
        <w:t xml:space="preserve"> </w:t>
      </w:r>
      <w:r w:rsidR="00626B55" w:rsidRPr="003C0C0A">
        <w:rPr>
          <w:rFonts w:ascii="Times New Roman" w:hAnsi="Times New Roman"/>
          <w:sz w:val="26"/>
          <w:szCs w:val="26"/>
        </w:rPr>
        <w:t>НИУ ВШЭ - Нижний Новгород</w:t>
      </w:r>
      <w:r w:rsidRPr="003C0C0A">
        <w:rPr>
          <w:rFonts w:ascii="Times New Roman" w:hAnsi="Times New Roman"/>
          <w:sz w:val="26"/>
          <w:szCs w:val="26"/>
        </w:rPr>
        <w:t xml:space="preserve"> по вопросу перехода студентов с платного обучения на бесплатное;</w:t>
      </w:r>
    </w:p>
    <w:p w:rsidR="002E172C" w:rsidRPr="003C0C0A" w:rsidRDefault="00593820" w:rsidP="00393F10">
      <w:pPr>
        <w:numPr>
          <w:ilvl w:val="2"/>
          <w:numId w:val="1"/>
        </w:numPr>
        <w:tabs>
          <w:tab w:val="left" w:pos="142"/>
          <w:tab w:val="left" w:pos="1418"/>
          <w:tab w:val="left" w:pos="1560"/>
        </w:tabs>
        <w:spacing w:after="0" w:line="240" w:lineRule="auto"/>
        <w:ind w:left="0" w:firstLine="709"/>
        <w:contextualSpacing/>
        <w:jc w:val="both"/>
        <w:rPr>
          <w:rFonts w:ascii="Times New Roman" w:hAnsi="Times New Roman"/>
          <w:sz w:val="26"/>
          <w:szCs w:val="26"/>
        </w:rPr>
      </w:pPr>
      <w:r w:rsidRPr="003C0C0A">
        <w:rPr>
          <w:rFonts w:ascii="Times New Roman" w:hAnsi="Times New Roman"/>
          <w:sz w:val="26"/>
          <w:szCs w:val="26"/>
        </w:rPr>
        <w:t>запрашивает у руководителя отдела сопровождения учебного процесса образовательной программы или менеджера образовательной программы (далее – менеджер ОП) дополнительные сведения о студентах;</w:t>
      </w:r>
    </w:p>
    <w:p w:rsidR="002E172C" w:rsidRPr="003C0C0A" w:rsidRDefault="00593820" w:rsidP="00393F10">
      <w:pPr>
        <w:numPr>
          <w:ilvl w:val="2"/>
          <w:numId w:val="1"/>
        </w:numPr>
        <w:tabs>
          <w:tab w:val="left" w:pos="142"/>
          <w:tab w:val="left" w:pos="1418"/>
          <w:tab w:val="left" w:pos="1560"/>
        </w:tabs>
        <w:spacing w:after="0" w:line="240" w:lineRule="auto"/>
        <w:ind w:left="0" w:firstLine="709"/>
        <w:contextualSpacing/>
        <w:jc w:val="both"/>
        <w:rPr>
          <w:rFonts w:ascii="Times New Roman" w:hAnsi="Times New Roman"/>
          <w:sz w:val="26"/>
          <w:szCs w:val="26"/>
        </w:rPr>
      </w:pPr>
      <w:r w:rsidRPr="003C0C0A">
        <w:rPr>
          <w:rFonts w:ascii="Times New Roman" w:hAnsi="Times New Roman"/>
          <w:sz w:val="26"/>
          <w:szCs w:val="26"/>
        </w:rPr>
        <w:t>по итогам рассмотрения представленных документов, а также с учетом мнения Студенческого совета, принимает решение о переходе студентов с платного места на бесплатное с учетом количества вакантных бесплатных мест и оснований, перечисленных в разделе 2 настоящего Регламента;</w:t>
      </w:r>
    </w:p>
    <w:p w:rsidR="002E172C" w:rsidRPr="003C0C0A" w:rsidRDefault="00593820" w:rsidP="00393F10">
      <w:pPr>
        <w:pStyle w:val="af3"/>
        <w:numPr>
          <w:ilvl w:val="2"/>
          <w:numId w:val="1"/>
        </w:numPr>
        <w:tabs>
          <w:tab w:val="left" w:pos="709"/>
          <w:tab w:val="left" w:pos="851"/>
        </w:tabs>
        <w:ind w:left="0" w:firstLine="709"/>
        <w:jc w:val="both"/>
        <w:rPr>
          <w:sz w:val="26"/>
          <w:szCs w:val="26"/>
        </w:rPr>
      </w:pPr>
      <w:r w:rsidRPr="003C0C0A">
        <w:rPr>
          <w:sz w:val="26"/>
          <w:szCs w:val="26"/>
        </w:rPr>
        <w:t>формулирует предложения по перераспределению вакантных бюджетных мест для рассмотрения ученым советом НИУ ВШЭ</w:t>
      </w:r>
      <w:r w:rsidRPr="003C0C0A">
        <w:rPr>
          <w:rStyle w:val="af8"/>
          <w:sz w:val="26"/>
          <w:szCs w:val="26"/>
        </w:rPr>
        <w:footnoteReference w:id="5"/>
      </w:r>
      <w:r w:rsidRPr="003C0C0A">
        <w:rPr>
          <w:sz w:val="26"/>
          <w:szCs w:val="26"/>
        </w:rPr>
        <w:t xml:space="preserve"> при наличии заявок студентов, имеющих статус участника СВО (категория лиц, указанных в пункт</w:t>
      </w:r>
      <w:r w:rsidR="0073656E" w:rsidRPr="003C0C0A">
        <w:rPr>
          <w:sz w:val="26"/>
          <w:szCs w:val="26"/>
        </w:rPr>
        <w:t>е 2.3</w:t>
      </w:r>
      <w:r w:rsidRPr="003C0C0A">
        <w:rPr>
          <w:sz w:val="26"/>
          <w:szCs w:val="26"/>
        </w:rPr>
        <w:t xml:space="preserve"> Регламента), если вакантные бюджетные места на ОП, которую осваивает участник СВО, отсутствуют;</w:t>
      </w:r>
    </w:p>
    <w:p w:rsidR="002E172C" w:rsidRPr="003C0C0A" w:rsidRDefault="00593820" w:rsidP="00393F10">
      <w:pPr>
        <w:pStyle w:val="af3"/>
        <w:numPr>
          <w:ilvl w:val="2"/>
          <w:numId w:val="1"/>
        </w:numPr>
        <w:tabs>
          <w:tab w:val="left" w:pos="709"/>
          <w:tab w:val="left" w:pos="851"/>
        </w:tabs>
        <w:ind w:left="0" w:firstLine="709"/>
        <w:jc w:val="both"/>
        <w:rPr>
          <w:sz w:val="26"/>
          <w:szCs w:val="26"/>
        </w:rPr>
      </w:pPr>
      <w:r w:rsidRPr="003C0C0A">
        <w:rPr>
          <w:sz w:val="26"/>
          <w:szCs w:val="26"/>
        </w:rPr>
        <w:t>утверждает последовательность (приоритетность) рассмотрения принятых заявок в зависимости от категории претендентов</w:t>
      </w:r>
      <w:r w:rsidR="0073656E" w:rsidRPr="003C0C0A">
        <w:rPr>
          <w:sz w:val="26"/>
          <w:szCs w:val="26"/>
        </w:rPr>
        <w:t xml:space="preserve"> в соответствии с условиями, указанными в </w:t>
      </w:r>
      <w:r w:rsidR="00723898" w:rsidRPr="003C0C0A">
        <w:rPr>
          <w:sz w:val="26"/>
          <w:szCs w:val="26"/>
        </w:rPr>
        <w:t>разделе</w:t>
      </w:r>
      <w:r w:rsidR="0073656E" w:rsidRPr="003C0C0A">
        <w:rPr>
          <w:sz w:val="26"/>
          <w:szCs w:val="26"/>
        </w:rPr>
        <w:t xml:space="preserve"> 2 Регламента</w:t>
      </w:r>
      <w:r w:rsidRPr="003C0C0A">
        <w:rPr>
          <w:sz w:val="26"/>
          <w:szCs w:val="26"/>
        </w:rPr>
        <w:t>;</w:t>
      </w:r>
    </w:p>
    <w:p w:rsidR="002E172C" w:rsidRPr="003C0C0A" w:rsidRDefault="00593820" w:rsidP="00393F10">
      <w:pPr>
        <w:pStyle w:val="af3"/>
        <w:numPr>
          <w:ilvl w:val="2"/>
          <w:numId w:val="1"/>
        </w:numPr>
        <w:tabs>
          <w:tab w:val="left" w:pos="709"/>
          <w:tab w:val="left" w:pos="851"/>
        </w:tabs>
        <w:ind w:left="0" w:firstLine="709"/>
        <w:jc w:val="both"/>
        <w:rPr>
          <w:sz w:val="26"/>
          <w:szCs w:val="26"/>
        </w:rPr>
      </w:pPr>
      <w:r w:rsidRPr="003C0C0A">
        <w:rPr>
          <w:sz w:val="26"/>
          <w:szCs w:val="26"/>
        </w:rPr>
        <w:t xml:space="preserve"> утверждает набор качественных характеристик для ранжирования студентов одного курса ОП при рассмотрении принятых заявок о переходе на вакантные бесплатные места в случае наличия конкурсной ситуации.</w:t>
      </w:r>
    </w:p>
    <w:p w:rsidR="002E172C" w:rsidRPr="003C0C0A" w:rsidRDefault="002E172C" w:rsidP="003C0C0A">
      <w:pPr>
        <w:tabs>
          <w:tab w:val="left" w:pos="0"/>
          <w:tab w:val="left" w:pos="1418"/>
        </w:tabs>
        <w:spacing w:after="0" w:line="240" w:lineRule="auto"/>
        <w:ind w:left="709"/>
        <w:contextualSpacing/>
        <w:jc w:val="both"/>
        <w:rPr>
          <w:rFonts w:ascii="Times New Roman" w:hAnsi="Times New Roman"/>
          <w:sz w:val="26"/>
          <w:szCs w:val="26"/>
        </w:rPr>
      </w:pPr>
    </w:p>
    <w:p w:rsidR="002E172C" w:rsidRPr="003C0C0A" w:rsidRDefault="00593820" w:rsidP="00393F10">
      <w:pPr>
        <w:pStyle w:val="af3"/>
        <w:numPr>
          <w:ilvl w:val="0"/>
          <w:numId w:val="1"/>
        </w:numPr>
        <w:tabs>
          <w:tab w:val="left" w:pos="709"/>
          <w:tab w:val="left" w:pos="851"/>
        </w:tabs>
        <w:ind w:firstLine="349"/>
        <w:outlineLvl w:val="0"/>
        <w:rPr>
          <w:rFonts w:eastAsiaTheme="majorEastAsia"/>
          <w:b/>
          <w:sz w:val="26"/>
          <w:szCs w:val="26"/>
          <w:lang w:eastAsia="en-US"/>
        </w:rPr>
      </w:pPr>
      <w:bookmarkStart w:id="4" w:name="_Toc186282655"/>
      <w:r w:rsidRPr="003C0C0A">
        <w:rPr>
          <w:rFonts w:eastAsiaTheme="majorEastAsia"/>
          <w:b/>
          <w:sz w:val="26"/>
          <w:szCs w:val="26"/>
          <w:lang w:eastAsia="en-US"/>
        </w:rPr>
        <w:t>Порядок организации Кампаний по переходу на бесплатное обучение</w:t>
      </w:r>
      <w:bookmarkEnd w:id="4"/>
    </w:p>
    <w:p w:rsidR="002E172C" w:rsidRPr="003C0C0A" w:rsidRDefault="00593820" w:rsidP="00393F10">
      <w:pPr>
        <w:pStyle w:val="af3"/>
        <w:numPr>
          <w:ilvl w:val="1"/>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 xml:space="preserve">В течение учебного года, включая каникулярный период, устанавливаются сроки четырех Кампаний для студентов </w:t>
      </w:r>
      <w:r w:rsidR="00174AF8">
        <w:rPr>
          <w:rFonts w:eastAsia="Calibri"/>
          <w:sz w:val="26"/>
          <w:szCs w:val="26"/>
          <w:lang w:eastAsia="en-US"/>
        </w:rPr>
        <w:t xml:space="preserve">всех </w:t>
      </w:r>
      <w:r w:rsidRPr="003C0C0A">
        <w:rPr>
          <w:rFonts w:eastAsia="Calibri"/>
          <w:sz w:val="26"/>
          <w:szCs w:val="26"/>
          <w:lang w:eastAsia="en-US"/>
        </w:rPr>
        <w:t>ОП</w:t>
      </w:r>
      <w:r w:rsidR="00174AF8">
        <w:rPr>
          <w:rFonts w:eastAsia="Calibri"/>
          <w:sz w:val="26"/>
          <w:szCs w:val="26"/>
          <w:lang w:eastAsia="en-US"/>
        </w:rPr>
        <w:t xml:space="preserve"> за исключением </w:t>
      </w:r>
      <w:r w:rsidR="00174AF8" w:rsidRPr="003C0C0A">
        <w:rPr>
          <w:rFonts w:eastAsia="Calibri"/>
          <w:sz w:val="26"/>
          <w:szCs w:val="26"/>
          <w:lang w:eastAsia="en-US"/>
        </w:rPr>
        <w:t xml:space="preserve">студентов </w:t>
      </w:r>
      <w:r w:rsidR="00AE5CD4">
        <w:rPr>
          <w:sz w:val="26"/>
          <w:szCs w:val="26"/>
        </w:rPr>
        <w:t>ОП</w:t>
      </w:r>
      <w:r w:rsidR="00174AF8" w:rsidRPr="003C0C0A">
        <w:rPr>
          <w:sz w:val="26"/>
          <w:szCs w:val="26"/>
        </w:rPr>
        <w:t xml:space="preserve"> </w:t>
      </w:r>
      <w:r w:rsidR="00174AF8" w:rsidRPr="003C0C0A">
        <w:rPr>
          <w:sz w:val="26"/>
          <w:szCs w:val="26"/>
        </w:rPr>
        <w:lastRenderedPageBreak/>
        <w:t>«Управление образованием» направления 38.04.02 Менеджмент факультета менеджмента НИУ ВШЭ – Нижний Новгород (далее – ОП «Управление образованием»)</w:t>
      </w:r>
      <w:r w:rsidR="00174AF8">
        <w:rPr>
          <w:rFonts w:eastAsia="Calibri"/>
          <w:sz w:val="26"/>
          <w:szCs w:val="26"/>
          <w:lang w:eastAsia="en-US"/>
        </w:rPr>
        <w:t>,</w:t>
      </w:r>
      <w:r w:rsidRPr="003C0C0A">
        <w:rPr>
          <w:rFonts w:eastAsia="Calibri"/>
          <w:sz w:val="26"/>
          <w:szCs w:val="26"/>
          <w:lang w:eastAsia="en-US"/>
        </w:rPr>
        <w:t xml:space="preserve"> и трех Кампаний для студентов </w:t>
      </w:r>
      <w:r w:rsidR="00174AF8">
        <w:rPr>
          <w:sz w:val="26"/>
          <w:szCs w:val="26"/>
        </w:rPr>
        <w:t>ОП «Управление образованием»</w:t>
      </w:r>
      <w:r w:rsidR="00AE5CD4">
        <w:rPr>
          <w:sz w:val="26"/>
          <w:szCs w:val="26"/>
        </w:rPr>
        <w:t xml:space="preserve">, которая реализуется </w:t>
      </w:r>
      <w:r w:rsidRPr="003C0C0A">
        <w:rPr>
          <w:sz w:val="26"/>
          <w:szCs w:val="26"/>
        </w:rPr>
        <w:t>по трехмодульной системе</w:t>
      </w:r>
      <w:r w:rsidRPr="003C0C0A">
        <w:rPr>
          <w:rFonts w:eastAsia="Calibri"/>
          <w:sz w:val="26"/>
          <w:szCs w:val="26"/>
          <w:lang w:eastAsia="en-US"/>
        </w:rPr>
        <w:t xml:space="preserve">. </w:t>
      </w:r>
    </w:p>
    <w:p w:rsidR="002E172C" w:rsidRPr="008C5A23" w:rsidRDefault="00593820" w:rsidP="00393F10">
      <w:pPr>
        <w:pStyle w:val="af3"/>
        <w:numPr>
          <w:ilvl w:val="1"/>
          <w:numId w:val="1"/>
        </w:numPr>
        <w:tabs>
          <w:tab w:val="left" w:pos="709"/>
          <w:tab w:val="left" w:pos="851"/>
        </w:tabs>
        <w:ind w:left="0" w:firstLine="709"/>
        <w:jc w:val="both"/>
        <w:rPr>
          <w:rFonts w:eastAsia="Calibri"/>
          <w:b/>
          <w:sz w:val="26"/>
          <w:szCs w:val="26"/>
          <w:lang w:eastAsia="en-US"/>
        </w:rPr>
      </w:pPr>
      <w:r w:rsidRPr="008C5A23">
        <w:rPr>
          <w:rFonts w:eastAsia="Calibri"/>
          <w:b/>
          <w:sz w:val="26"/>
          <w:szCs w:val="26"/>
          <w:lang w:eastAsia="en-US"/>
        </w:rPr>
        <w:t xml:space="preserve">Сбор заявок начинается в следующие даты: </w:t>
      </w:r>
    </w:p>
    <w:p w:rsidR="002E172C" w:rsidRPr="003C0C0A" w:rsidRDefault="00593820" w:rsidP="00393F10">
      <w:pPr>
        <w:pStyle w:val="af3"/>
        <w:numPr>
          <w:ilvl w:val="2"/>
          <w:numId w:val="1"/>
        </w:numPr>
        <w:tabs>
          <w:tab w:val="left" w:pos="709"/>
          <w:tab w:val="left" w:pos="851"/>
        </w:tabs>
        <w:ind w:left="0" w:firstLine="709"/>
        <w:jc w:val="both"/>
        <w:rPr>
          <w:rFonts w:eastAsia="Calibri"/>
          <w:b/>
          <w:sz w:val="26"/>
          <w:szCs w:val="26"/>
        </w:rPr>
      </w:pPr>
      <w:r w:rsidRPr="003C0C0A">
        <w:rPr>
          <w:rFonts w:eastAsia="Calibri"/>
          <w:b/>
          <w:sz w:val="26"/>
          <w:szCs w:val="26"/>
        </w:rPr>
        <w:t>для студентов</w:t>
      </w:r>
      <w:r w:rsidR="00C07D14" w:rsidRPr="00C07D14">
        <w:t xml:space="preserve"> </w:t>
      </w:r>
      <w:r w:rsidR="00C07D14" w:rsidRPr="00C07D14">
        <w:rPr>
          <w:rFonts w:eastAsia="Calibri"/>
          <w:b/>
          <w:sz w:val="26"/>
          <w:szCs w:val="26"/>
        </w:rPr>
        <w:t>всех ОП</w:t>
      </w:r>
      <w:r w:rsidRPr="003C0C0A">
        <w:rPr>
          <w:rFonts w:eastAsia="Calibri"/>
          <w:b/>
          <w:sz w:val="26"/>
          <w:szCs w:val="26"/>
        </w:rPr>
        <w:t xml:space="preserve"> </w:t>
      </w:r>
      <w:r w:rsidR="00542E6F" w:rsidRPr="00542E6F">
        <w:rPr>
          <w:rFonts w:eastAsia="Calibri"/>
          <w:b/>
          <w:sz w:val="26"/>
          <w:szCs w:val="26"/>
        </w:rPr>
        <w:t>за исключением</w:t>
      </w:r>
      <w:r w:rsidR="00542E6F">
        <w:rPr>
          <w:rFonts w:eastAsia="Calibri"/>
          <w:b/>
          <w:sz w:val="26"/>
          <w:szCs w:val="26"/>
        </w:rPr>
        <w:t xml:space="preserve"> </w:t>
      </w:r>
      <w:r w:rsidR="00542E6F" w:rsidRPr="00542E6F">
        <w:rPr>
          <w:rFonts w:eastAsia="Calibri"/>
          <w:b/>
          <w:sz w:val="26"/>
          <w:szCs w:val="26"/>
        </w:rPr>
        <w:t>ОП «Управление образованием»</w:t>
      </w:r>
      <w:r w:rsidRPr="003C0C0A">
        <w:rPr>
          <w:rFonts w:eastAsia="Calibri"/>
          <w:b/>
          <w:sz w:val="26"/>
          <w:szCs w:val="26"/>
        </w:rPr>
        <w:t>:</w:t>
      </w:r>
    </w:p>
    <w:p w:rsidR="002E172C" w:rsidRPr="003C0C0A" w:rsidRDefault="00593820" w:rsidP="00393F10">
      <w:pPr>
        <w:pStyle w:val="af3"/>
        <w:numPr>
          <w:ilvl w:val="3"/>
          <w:numId w:val="1"/>
        </w:numPr>
        <w:tabs>
          <w:tab w:val="left" w:pos="709"/>
          <w:tab w:val="left" w:pos="851"/>
        </w:tabs>
        <w:ind w:left="0" w:firstLine="709"/>
        <w:jc w:val="both"/>
        <w:rPr>
          <w:rFonts w:eastAsia="Calibri"/>
          <w:sz w:val="26"/>
          <w:szCs w:val="26"/>
        </w:rPr>
      </w:pPr>
      <w:r w:rsidRPr="003C0C0A">
        <w:rPr>
          <w:rFonts w:eastAsia="Calibri"/>
          <w:sz w:val="26"/>
          <w:szCs w:val="26"/>
        </w:rPr>
        <w:t>осенняя кампания после периода пересдач: 25 октября;</w:t>
      </w:r>
    </w:p>
    <w:p w:rsidR="002E172C" w:rsidRPr="003C0C0A" w:rsidRDefault="00593820" w:rsidP="00393F10">
      <w:pPr>
        <w:pStyle w:val="af3"/>
        <w:numPr>
          <w:ilvl w:val="3"/>
          <w:numId w:val="1"/>
        </w:numPr>
        <w:tabs>
          <w:tab w:val="left" w:pos="709"/>
          <w:tab w:val="left" w:pos="851"/>
        </w:tabs>
        <w:ind w:left="0" w:firstLine="709"/>
        <w:jc w:val="both"/>
        <w:rPr>
          <w:rFonts w:eastAsia="Calibri"/>
          <w:sz w:val="26"/>
          <w:szCs w:val="26"/>
        </w:rPr>
      </w:pPr>
      <w:r w:rsidRPr="003C0C0A">
        <w:rPr>
          <w:rFonts w:eastAsia="Calibri"/>
          <w:sz w:val="26"/>
          <w:szCs w:val="26"/>
          <w:lang w:eastAsia="en-US"/>
        </w:rPr>
        <w:t>зимняя кампания: 27 января;</w:t>
      </w:r>
    </w:p>
    <w:p w:rsidR="002E172C" w:rsidRPr="003C0C0A" w:rsidRDefault="00593820" w:rsidP="00393F10">
      <w:pPr>
        <w:pStyle w:val="af3"/>
        <w:numPr>
          <w:ilvl w:val="3"/>
          <w:numId w:val="1"/>
        </w:numPr>
        <w:tabs>
          <w:tab w:val="left" w:pos="709"/>
          <w:tab w:val="left" w:pos="851"/>
        </w:tabs>
        <w:ind w:left="0" w:firstLine="709"/>
        <w:jc w:val="both"/>
        <w:rPr>
          <w:rFonts w:eastAsia="Calibri"/>
          <w:sz w:val="26"/>
          <w:szCs w:val="26"/>
        </w:rPr>
      </w:pPr>
      <w:r w:rsidRPr="003C0C0A">
        <w:rPr>
          <w:rFonts w:eastAsia="Calibri"/>
          <w:sz w:val="26"/>
          <w:szCs w:val="26"/>
          <w:lang w:eastAsia="en-US"/>
        </w:rPr>
        <w:t>весенняя кампания после периода пересдач: 10 марта;</w:t>
      </w:r>
    </w:p>
    <w:p w:rsidR="002E172C" w:rsidRPr="003C0C0A" w:rsidRDefault="00593820" w:rsidP="00393F10">
      <w:pPr>
        <w:pStyle w:val="af3"/>
        <w:numPr>
          <w:ilvl w:val="3"/>
          <w:numId w:val="1"/>
        </w:numPr>
        <w:tabs>
          <w:tab w:val="left" w:pos="709"/>
          <w:tab w:val="left" w:pos="851"/>
        </w:tabs>
        <w:ind w:left="0" w:firstLine="709"/>
        <w:jc w:val="both"/>
        <w:rPr>
          <w:rFonts w:eastAsia="Calibri"/>
          <w:sz w:val="26"/>
          <w:szCs w:val="26"/>
        </w:rPr>
      </w:pPr>
      <w:r w:rsidRPr="003C0C0A">
        <w:rPr>
          <w:rFonts w:eastAsia="Calibri"/>
          <w:sz w:val="26"/>
          <w:szCs w:val="26"/>
          <w:lang w:eastAsia="en-US"/>
        </w:rPr>
        <w:t>летняя кампания: 20 июля.</w:t>
      </w:r>
    </w:p>
    <w:p w:rsidR="002E172C" w:rsidRPr="003C0C0A" w:rsidRDefault="00593820" w:rsidP="00393F10">
      <w:pPr>
        <w:pStyle w:val="af3"/>
        <w:numPr>
          <w:ilvl w:val="2"/>
          <w:numId w:val="1"/>
        </w:numPr>
        <w:tabs>
          <w:tab w:val="left" w:pos="709"/>
          <w:tab w:val="left" w:pos="851"/>
        </w:tabs>
        <w:ind w:left="0" w:firstLine="709"/>
        <w:jc w:val="both"/>
        <w:rPr>
          <w:rFonts w:eastAsia="Calibri"/>
          <w:b/>
          <w:sz w:val="26"/>
          <w:szCs w:val="26"/>
        </w:rPr>
      </w:pPr>
      <w:r w:rsidRPr="003C0C0A">
        <w:rPr>
          <w:rFonts w:eastAsia="Calibri"/>
          <w:b/>
          <w:sz w:val="26"/>
          <w:szCs w:val="26"/>
        </w:rPr>
        <w:t xml:space="preserve">для студентов </w:t>
      </w:r>
      <w:r w:rsidRPr="003C0C0A">
        <w:rPr>
          <w:b/>
          <w:sz w:val="26"/>
          <w:szCs w:val="26"/>
        </w:rPr>
        <w:t>ОП «Управление образованием»</w:t>
      </w:r>
      <w:r w:rsidRPr="003C0C0A">
        <w:rPr>
          <w:rFonts w:eastAsia="Calibri"/>
          <w:b/>
          <w:sz w:val="26"/>
          <w:szCs w:val="26"/>
        </w:rPr>
        <w:t>:</w:t>
      </w:r>
    </w:p>
    <w:p w:rsidR="002E172C" w:rsidRPr="003C0C0A" w:rsidRDefault="00593820" w:rsidP="00393F10">
      <w:pPr>
        <w:pStyle w:val="af3"/>
        <w:numPr>
          <w:ilvl w:val="3"/>
          <w:numId w:val="1"/>
        </w:numPr>
        <w:tabs>
          <w:tab w:val="left" w:pos="142"/>
          <w:tab w:val="left" w:pos="851"/>
          <w:tab w:val="left" w:pos="1276"/>
        </w:tabs>
        <w:ind w:left="0" w:firstLine="709"/>
        <w:jc w:val="both"/>
        <w:rPr>
          <w:sz w:val="26"/>
          <w:szCs w:val="26"/>
        </w:rPr>
      </w:pPr>
      <w:r w:rsidRPr="003C0C0A">
        <w:rPr>
          <w:rFonts w:eastAsia="Calibri"/>
          <w:sz w:val="26"/>
          <w:szCs w:val="26"/>
        </w:rPr>
        <w:t>осенняя кампания: 25 октября</w:t>
      </w:r>
      <w:r w:rsidRPr="003C0C0A">
        <w:rPr>
          <w:sz w:val="26"/>
          <w:szCs w:val="26"/>
        </w:rPr>
        <w:t>;</w:t>
      </w:r>
    </w:p>
    <w:p w:rsidR="002E172C" w:rsidRPr="003C0C0A" w:rsidRDefault="00593820" w:rsidP="00393F10">
      <w:pPr>
        <w:pStyle w:val="af3"/>
        <w:numPr>
          <w:ilvl w:val="3"/>
          <w:numId w:val="1"/>
        </w:numPr>
        <w:tabs>
          <w:tab w:val="left" w:pos="142"/>
          <w:tab w:val="left" w:pos="1276"/>
          <w:tab w:val="left" w:pos="1560"/>
        </w:tabs>
        <w:ind w:left="0" w:firstLine="709"/>
        <w:jc w:val="both"/>
        <w:rPr>
          <w:sz w:val="26"/>
          <w:szCs w:val="26"/>
        </w:rPr>
      </w:pPr>
      <w:r w:rsidRPr="003C0C0A">
        <w:rPr>
          <w:rFonts w:eastAsia="Calibri"/>
          <w:sz w:val="26"/>
          <w:szCs w:val="26"/>
          <w:lang w:eastAsia="en-US"/>
        </w:rPr>
        <w:t>весенняя кампания: 23 февраля</w:t>
      </w:r>
      <w:r w:rsidRPr="003C0C0A">
        <w:rPr>
          <w:sz w:val="26"/>
          <w:szCs w:val="26"/>
        </w:rPr>
        <w:t>;</w:t>
      </w:r>
    </w:p>
    <w:p w:rsidR="002E172C" w:rsidRPr="003C0C0A" w:rsidRDefault="00593820" w:rsidP="00393F10">
      <w:pPr>
        <w:pStyle w:val="af3"/>
        <w:numPr>
          <w:ilvl w:val="3"/>
          <w:numId w:val="1"/>
        </w:numPr>
        <w:tabs>
          <w:tab w:val="left" w:pos="142"/>
          <w:tab w:val="left" w:pos="1276"/>
          <w:tab w:val="left" w:pos="1560"/>
        </w:tabs>
        <w:ind w:left="0" w:firstLine="709"/>
        <w:jc w:val="both"/>
        <w:rPr>
          <w:sz w:val="26"/>
          <w:szCs w:val="26"/>
        </w:rPr>
      </w:pPr>
      <w:r w:rsidRPr="003C0C0A">
        <w:rPr>
          <w:rFonts w:eastAsia="Calibri"/>
          <w:sz w:val="26"/>
          <w:szCs w:val="26"/>
          <w:lang w:eastAsia="en-US"/>
        </w:rPr>
        <w:t>летняя кампания</w:t>
      </w:r>
      <w:r w:rsidRPr="003C0C0A">
        <w:rPr>
          <w:sz w:val="26"/>
          <w:szCs w:val="26"/>
        </w:rPr>
        <w:t>: 1 сентября.</w:t>
      </w:r>
    </w:p>
    <w:p w:rsidR="002E172C" w:rsidRPr="003C0C0A" w:rsidRDefault="00593820" w:rsidP="00393F10">
      <w:pPr>
        <w:pStyle w:val="af3"/>
        <w:numPr>
          <w:ilvl w:val="1"/>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В рамках каждой Кампании и при подготовке к ней выделяются этапы:</w:t>
      </w:r>
    </w:p>
    <w:p w:rsidR="002E172C" w:rsidRPr="003C0C0A" w:rsidRDefault="00593820" w:rsidP="00393F10">
      <w:pPr>
        <w:pStyle w:val="af3"/>
        <w:numPr>
          <w:ilvl w:val="2"/>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определение количества вакантных бесплатных мест в рамках Кампании;</w:t>
      </w:r>
    </w:p>
    <w:p w:rsidR="002E172C" w:rsidRPr="003C0C0A" w:rsidRDefault="00593820" w:rsidP="00393F10">
      <w:pPr>
        <w:pStyle w:val="af3"/>
        <w:numPr>
          <w:ilvl w:val="2"/>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публикация информации о наличии вакантных бесплатных мест;</w:t>
      </w:r>
    </w:p>
    <w:p w:rsidR="002E172C" w:rsidRPr="003C0C0A" w:rsidRDefault="00593820" w:rsidP="00393F10">
      <w:pPr>
        <w:pStyle w:val="af3"/>
        <w:numPr>
          <w:ilvl w:val="2"/>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 xml:space="preserve">подача студентами заявок; </w:t>
      </w:r>
    </w:p>
    <w:p w:rsidR="002E172C" w:rsidRPr="003C0C0A" w:rsidRDefault="00593820" w:rsidP="00393F10">
      <w:pPr>
        <w:pStyle w:val="af3"/>
        <w:numPr>
          <w:ilvl w:val="2"/>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техническая обработка заявок;</w:t>
      </w:r>
    </w:p>
    <w:p w:rsidR="002E172C" w:rsidRPr="003C0C0A" w:rsidRDefault="00593820" w:rsidP="00393F10">
      <w:pPr>
        <w:pStyle w:val="af3"/>
        <w:numPr>
          <w:ilvl w:val="2"/>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 xml:space="preserve">рассмотрение заявок Комиссией; </w:t>
      </w:r>
    </w:p>
    <w:p w:rsidR="002E172C" w:rsidRPr="003C0C0A" w:rsidRDefault="00593820" w:rsidP="00393F10">
      <w:pPr>
        <w:pStyle w:val="af3"/>
        <w:numPr>
          <w:ilvl w:val="2"/>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публикация информации о принятых решениях;</w:t>
      </w:r>
    </w:p>
    <w:p w:rsidR="002E172C" w:rsidRPr="003C0C0A" w:rsidRDefault="00593820" w:rsidP="00393F10">
      <w:pPr>
        <w:pStyle w:val="af3"/>
        <w:numPr>
          <w:ilvl w:val="2"/>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оформление приказов о переходе на бесплатное обучение.</w:t>
      </w:r>
    </w:p>
    <w:p w:rsidR="002E172C" w:rsidRPr="003C0C0A" w:rsidRDefault="00593820" w:rsidP="00393F10">
      <w:pPr>
        <w:pStyle w:val="af3"/>
        <w:numPr>
          <w:ilvl w:val="1"/>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Содержание этапов, ответственные за отдельные элементы описаны ниже:</w:t>
      </w:r>
    </w:p>
    <w:p w:rsidR="002E172C" w:rsidRPr="003C0C0A" w:rsidRDefault="00593820" w:rsidP="00393F10">
      <w:pPr>
        <w:pStyle w:val="af3"/>
        <w:numPr>
          <w:ilvl w:val="2"/>
          <w:numId w:val="1"/>
        </w:numPr>
        <w:tabs>
          <w:tab w:val="left" w:pos="0"/>
        </w:tabs>
        <w:ind w:left="0" w:firstLine="709"/>
        <w:jc w:val="both"/>
        <w:rPr>
          <w:b/>
          <w:sz w:val="26"/>
          <w:szCs w:val="26"/>
        </w:rPr>
      </w:pPr>
      <w:r w:rsidRPr="003C0C0A">
        <w:rPr>
          <w:rFonts w:eastAsia="Calibri"/>
          <w:b/>
          <w:sz w:val="26"/>
          <w:szCs w:val="26"/>
          <w:lang w:eastAsia="en-US"/>
        </w:rPr>
        <w:t>Определение количества вакантных бесплатных мест в рамках Кампании</w:t>
      </w:r>
      <w:r w:rsidRPr="003C0C0A">
        <w:rPr>
          <w:b/>
          <w:sz w:val="26"/>
          <w:szCs w:val="26"/>
        </w:rPr>
        <w:t xml:space="preserve"> </w:t>
      </w:r>
    </w:p>
    <w:p w:rsidR="002E172C" w:rsidRPr="003C0C0A" w:rsidRDefault="00593820" w:rsidP="00393F10">
      <w:pPr>
        <w:pStyle w:val="af3"/>
        <w:numPr>
          <w:ilvl w:val="3"/>
          <w:numId w:val="1"/>
        </w:numPr>
        <w:tabs>
          <w:tab w:val="left" w:pos="142"/>
          <w:tab w:val="left" w:pos="1276"/>
        </w:tabs>
        <w:ind w:left="0" w:firstLine="709"/>
        <w:jc w:val="both"/>
        <w:rPr>
          <w:rFonts w:eastAsia="Calibri"/>
          <w:sz w:val="26"/>
          <w:szCs w:val="26"/>
        </w:rPr>
      </w:pPr>
      <w:r w:rsidRPr="003C0C0A">
        <w:rPr>
          <w:rFonts w:eastAsia="Calibri"/>
          <w:sz w:val="26"/>
          <w:szCs w:val="26"/>
        </w:rPr>
        <w:t>Количество вакантных бюджетных и целевых мест на образовательной программе определяется менеджером ОП, в разрезе каждого курса</w:t>
      </w:r>
      <w:r w:rsidRPr="003C0C0A">
        <w:rPr>
          <w:rStyle w:val="af8"/>
          <w:rFonts w:eastAsia="Calibri"/>
          <w:sz w:val="26"/>
          <w:szCs w:val="26"/>
          <w:lang w:eastAsia="en-US"/>
        </w:rPr>
        <w:footnoteReference w:id="6"/>
      </w:r>
      <w:r w:rsidRPr="003C0C0A">
        <w:rPr>
          <w:rFonts w:eastAsia="Calibri"/>
          <w:sz w:val="26"/>
          <w:szCs w:val="26"/>
        </w:rPr>
        <w:t>;</w:t>
      </w:r>
    </w:p>
    <w:p w:rsidR="002E172C" w:rsidRPr="003C0C0A" w:rsidRDefault="00593820" w:rsidP="00393F10">
      <w:pPr>
        <w:pStyle w:val="af3"/>
        <w:numPr>
          <w:ilvl w:val="3"/>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Для определения количества вакантных бюджетных мест на курсе необходимо вычесть из контрольных цифр приема соответствующего года набора значение целевых мест, а также фактического контингента студентов, обучающихся на бюджетных местах этого курса, включая студентов, находящихся в академическом отпуске и студентов, условно переведенных на курс. Значение фактического контингента определяется по данным УИС</w:t>
      </w:r>
      <w:r w:rsidR="007D1E38" w:rsidRPr="003C0C0A">
        <w:rPr>
          <w:rStyle w:val="af8"/>
          <w:rFonts w:eastAsia="Calibri"/>
          <w:sz w:val="26"/>
          <w:szCs w:val="26"/>
          <w:lang w:eastAsia="en-US"/>
        </w:rPr>
        <w:footnoteReference w:id="7"/>
      </w:r>
      <w:r w:rsidRPr="003C0C0A">
        <w:rPr>
          <w:rFonts w:eastAsia="Calibri"/>
          <w:sz w:val="26"/>
          <w:szCs w:val="26"/>
          <w:lang w:eastAsia="en-US"/>
        </w:rPr>
        <w:t>;</w:t>
      </w:r>
    </w:p>
    <w:p w:rsidR="002E172C" w:rsidRPr="003C0C0A" w:rsidRDefault="00593820" w:rsidP="00393F10">
      <w:pPr>
        <w:pStyle w:val="af3"/>
        <w:numPr>
          <w:ilvl w:val="3"/>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Для определения количества вакантных целевых мест на курсе необходимо определить число студентов, обучавшихся на целевых бюджетных местах на дату завершения предыдущей Кампании (либо на дату поступления в НИУ ВШЭ</w:t>
      </w:r>
      <w:r w:rsidR="00E02A8B" w:rsidRPr="003C0C0A">
        <w:rPr>
          <w:rFonts w:eastAsia="Calibri"/>
          <w:sz w:val="26"/>
          <w:szCs w:val="26"/>
          <w:lang w:eastAsia="en-US"/>
        </w:rPr>
        <w:t xml:space="preserve"> для зимней кампании в отношении первого курса</w:t>
      </w:r>
      <w:r w:rsidRPr="003C0C0A">
        <w:rPr>
          <w:rFonts w:eastAsia="Calibri"/>
          <w:sz w:val="26"/>
          <w:szCs w:val="26"/>
          <w:lang w:eastAsia="en-US"/>
        </w:rPr>
        <w:t>), но отчисленных на дату старта текущей Кампании;</w:t>
      </w:r>
    </w:p>
    <w:p w:rsidR="002E172C" w:rsidRPr="00445A41" w:rsidRDefault="00593820" w:rsidP="00393F10">
      <w:pPr>
        <w:pStyle w:val="af3"/>
        <w:numPr>
          <w:ilvl w:val="3"/>
          <w:numId w:val="1"/>
        </w:numPr>
        <w:tabs>
          <w:tab w:val="left" w:pos="709"/>
          <w:tab w:val="left" w:pos="851"/>
        </w:tabs>
        <w:ind w:left="0" w:firstLine="709"/>
        <w:jc w:val="both"/>
        <w:rPr>
          <w:rFonts w:eastAsia="Calibri"/>
          <w:sz w:val="26"/>
          <w:szCs w:val="26"/>
          <w:lang w:eastAsia="en-US"/>
        </w:rPr>
      </w:pPr>
      <w:r w:rsidRPr="00445A41">
        <w:rPr>
          <w:rFonts w:eastAsia="Calibri"/>
          <w:sz w:val="26"/>
          <w:szCs w:val="26"/>
          <w:lang w:eastAsia="en-US"/>
        </w:rPr>
        <w:lastRenderedPageBreak/>
        <w:t>Количество вакантных мест за счет НИУ ВШЭ</w:t>
      </w:r>
      <w:r w:rsidRPr="00445A41">
        <w:rPr>
          <w:sz w:val="26"/>
          <w:szCs w:val="26"/>
        </w:rPr>
        <w:t xml:space="preserve"> </w:t>
      </w:r>
      <w:r w:rsidRPr="00445A41">
        <w:rPr>
          <w:rFonts w:eastAsia="Calibri"/>
          <w:sz w:val="26"/>
          <w:szCs w:val="26"/>
          <w:lang w:eastAsia="en-US"/>
        </w:rPr>
        <w:t xml:space="preserve">определяет директор НИУ ВШЭ – Нижний Новгород на основе предложений </w:t>
      </w:r>
      <w:r w:rsidR="003443B0" w:rsidRPr="00445A41">
        <w:rPr>
          <w:rFonts w:eastAsia="Calibri"/>
          <w:sz w:val="26"/>
          <w:szCs w:val="26"/>
          <w:lang w:eastAsia="en-US"/>
        </w:rPr>
        <w:t>Учебного отдела</w:t>
      </w:r>
      <w:r w:rsidRPr="00445A41">
        <w:rPr>
          <w:rFonts w:eastAsia="Calibri"/>
          <w:sz w:val="26"/>
          <w:szCs w:val="26"/>
          <w:lang w:eastAsia="en-US"/>
        </w:rPr>
        <w:t>, согласованных с заместителем директора по финансам, аналитике и организационному развитию.</w:t>
      </w:r>
    </w:p>
    <w:p w:rsidR="006A38D0" w:rsidRPr="00445A41" w:rsidRDefault="00A8212E" w:rsidP="006A5930">
      <w:pPr>
        <w:pStyle w:val="af3"/>
        <w:numPr>
          <w:ilvl w:val="4"/>
          <w:numId w:val="1"/>
        </w:numPr>
        <w:tabs>
          <w:tab w:val="left" w:pos="709"/>
          <w:tab w:val="left" w:pos="851"/>
          <w:tab w:val="left" w:pos="1276"/>
          <w:tab w:val="left" w:pos="1418"/>
          <w:tab w:val="left" w:pos="1701"/>
        </w:tabs>
        <w:ind w:left="0" w:firstLine="709"/>
        <w:jc w:val="both"/>
        <w:rPr>
          <w:rFonts w:eastAsia="Calibri"/>
          <w:sz w:val="26"/>
          <w:szCs w:val="26"/>
          <w:lang w:eastAsia="en-US"/>
        </w:rPr>
      </w:pPr>
      <w:r w:rsidRPr="00445A41">
        <w:rPr>
          <w:rFonts w:eastAsia="Calibri"/>
          <w:sz w:val="26"/>
          <w:szCs w:val="26"/>
          <w:lang w:eastAsia="en-US"/>
        </w:rPr>
        <w:t xml:space="preserve"> </w:t>
      </w:r>
      <w:r w:rsidR="00B9586D" w:rsidRPr="00445A41">
        <w:rPr>
          <w:rFonts w:eastAsia="Calibri"/>
          <w:sz w:val="26"/>
          <w:szCs w:val="26"/>
          <w:lang w:eastAsia="en-US"/>
        </w:rPr>
        <w:t>Учебный отдел</w:t>
      </w:r>
      <w:r w:rsidR="006A5930" w:rsidRPr="00445A41">
        <w:rPr>
          <w:rFonts w:eastAsia="Calibri"/>
          <w:sz w:val="26"/>
          <w:szCs w:val="26"/>
          <w:lang w:eastAsia="en-US"/>
        </w:rPr>
        <w:t xml:space="preserve"> не позднее 10 октября каждого учебного года</w:t>
      </w:r>
      <w:r w:rsidR="00B9586D" w:rsidRPr="00445A41">
        <w:rPr>
          <w:rFonts w:eastAsia="Calibri"/>
          <w:sz w:val="26"/>
          <w:szCs w:val="26"/>
          <w:lang w:eastAsia="en-US"/>
        </w:rPr>
        <w:t xml:space="preserve"> производит расчет</w:t>
      </w:r>
      <w:r w:rsidR="003443B0" w:rsidRPr="00445A41">
        <w:rPr>
          <w:rFonts w:eastAsia="Calibri"/>
          <w:sz w:val="26"/>
          <w:szCs w:val="26"/>
          <w:lang w:eastAsia="en-US"/>
        </w:rPr>
        <w:t xml:space="preserve"> вакантных мест за счет НИУ ВШЭ </w:t>
      </w:r>
      <w:r w:rsidR="006A38D0" w:rsidRPr="00445A41">
        <w:rPr>
          <w:rFonts w:eastAsia="Calibri"/>
          <w:sz w:val="26"/>
          <w:szCs w:val="26"/>
          <w:lang w:eastAsia="en-US"/>
        </w:rPr>
        <w:t>на текущий учебный год</w:t>
      </w:r>
      <w:r w:rsidR="00F25AC8" w:rsidRPr="00445A41">
        <w:rPr>
          <w:rFonts w:eastAsia="Calibri"/>
          <w:sz w:val="26"/>
          <w:szCs w:val="26"/>
          <w:lang w:eastAsia="en-US"/>
        </w:rPr>
        <w:t>, включая летние каникулы</w:t>
      </w:r>
      <w:r w:rsidR="006A38D0" w:rsidRPr="00445A41">
        <w:rPr>
          <w:rFonts w:eastAsia="Calibri"/>
          <w:sz w:val="26"/>
          <w:szCs w:val="26"/>
          <w:lang w:eastAsia="en-US"/>
        </w:rPr>
        <w:t>.</w:t>
      </w:r>
    </w:p>
    <w:p w:rsidR="00D052BE" w:rsidRPr="00445A41" w:rsidRDefault="00A8212E" w:rsidP="00D052BE">
      <w:pPr>
        <w:pStyle w:val="af3"/>
        <w:numPr>
          <w:ilvl w:val="4"/>
          <w:numId w:val="1"/>
        </w:numPr>
        <w:tabs>
          <w:tab w:val="left" w:pos="709"/>
          <w:tab w:val="left" w:pos="851"/>
          <w:tab w:val="left" w:pos="1276"/>
          <w:tab w:val="left" w:pos="1418"/>
          <w:tab w:val="left" w:pos="1701"/>
        </w:tabs>
        <w:ind w:left="0" w:firstLine="709"/>
        <w:jc w:val="both"/>
        <w:rPr>
          <w:rFonts w:eastAsia="Calibri"/>
          <w:sz w:val="26"/>
          <w:szCs w:val="26"/>
          <w:lang w:eastAsia="en-US"/>
        </w:rPr>
      </w:pPr>
      <w:r w:rsidRPr="00445A41">
        <w:rPr>
          <w:rFonts w:eastAsia="Calibri"/>
          <w:sz w:val="26"/>
          <w:szCs w:val="26"/>
          <w:lang w:eastAsia="en-US"/>
        </w:rPr>
        <w:t xml:space="preserve"> </w:t>
      </w:r>
      <w:r w:rsidR="006A38D0" w:rsidRPr="00445A41">
        <w:rPr>
          <w:rFonts w:eastAsia="Calibri"/>
          <w:sz w:val="26"/>
          <w:szCs w:val="26"/>
          <w:lang w:eastAsia="en-US"/>
        </w:rPr>
        <w:t>Расчет</w:t>
      </w:r>
      <w:r w:rsidR="001F620B" w:rsidRPr="00445A41">
        <w:rPr>
          <w:rFonts w:eastAsia="Calibri"/>
          <w:sz w:val="26"/>
          <w:szCs w:val="26"/>
          <w:lang w:eastAsia="en-US"/>
        </w:rPr>
        <w:t xml:space="preserve"> вакантных мест за счет НИУ ВШЭ</w:t>
      </w:r>
      <w:r w:rsidR="006A38D0" w:rsidRPr="00445A41">
        <w:rPr>
          <w:rFonts w:eastAsia="Calibri"/>
          <w:sz w:val="26"/>
          <w:szCs w:val="26"/>
          <w:lang w:eastAsia="en-US"/>
        </w:rPr>
        <w:t xml:space="preserve"> происходит</w:t>
      </w:r>
      <w:r w:rsidR="00D052BE" w:rsidRPr="00445A41">
        <w:rPr>
          <w:rFonts w:eastAsia="Calibri"/>
          <w:sz w:val="26"/>
          <w:szCs w:val="26"/>
          <w:lang w:eastAsia="en-US"/>
        </w:rPr>
        <w:t xml:space="preserve"> в рамках каждого курса ОП</w:t>
      </w:r>
      <w:r w:rsidR="006A38D0" w:rsidRPr="00445A41">
        <w:rPr>
          <w:rFonts w:eastAsia="Calibri"/>
          <w:sz w:val="26"/>
          <w:szCs w:val="26"/>
          <w:lang w:eastAsia="en-US"/>
        </w:rPr>
        <w:t xml:space="preserve"> </w:t>
      </w:r>
      <w:r w:rsidR="00B9586D" w:rsidRPr="00445A41">
        <w:rPr>
          <w:rFonts w:eastAsia="Calibri"/>
          <w:sz w:val="26"/>
          <w:szCs w:val="26"/>
          <w:lang w:eastAsia="en-US"/>
        </w:rPr>
        <w:t>с учетом</w:t>
      </w:r>
      <w:r w:rsidR="003443B0" w:rsidRPr="00445A41">
        <w:rPr>
          <w:rFonts w:eastAsia="Calibri"/>
          <w:sz w:val="26"/>
          <w:szCs w:val="26"/>
          <w:lang w:eastAsia="en-US"/>
        </w:rPr>
        <w:t xml:space="preserve"> </w:t>
      </w:r>
      <w:r w:rsidR="00D052BE" w:rsidRPr="00445A41">
        <w:rPr>
          <w:rFonts w:eastAsia="Calibri"/>
          <w:sz w:val="26"/>
          <w:szCs w:val="26"/>
          <w:lang w:eastAsia="en-US"/>
        </w:rPr>
        <w:t>следующих условий</w:t>
      </w:r>
      <w:r w:rsidR="00E739FB" w:rsidRPr="00445A41">
        <w:rPr>
          <w:rFonts w:eastAsia="Calibri"/>
          <w:sz w:val="26"/>
          <w:szCs w:val="26"/>
          <w:lang w:eastAsia="en-US"/>
        </w:rPr>
        <w:t xml:space="preserve">. </w:t>
      </w:r>
    </w:p>
    <w:p w:rsidR="001F620B" w:rsidRPr="00445A41" w:rsidRDefault="00A4298D" w:rsidP="001F620B">
      <w:pPr>
        <w:pStyle w:val="af3"/>
        <w:numPr>
          <w:ilvl w:val="4"/>
          <w:numId w:val="1"/>
        </w:numPr>
        <w:tabs>
          <w:tab w:val="left" w:pos="709"/>
          <w:tab w:val="left" w:pos="851"/>
          <w:tab w:val="left" w:pos="1276"/>
          <w:tab w:val="left" w:pos="1418"/>
          <w:tab w:val="left" w:pos="1701"/>
        </w:tabs>
        <w:ind w:left="0" w:firstLine="709"/>
        <w:jc w:val="both"/>
        <w:rPr>
          <w:rFonts w:eastAsia="Calibri"/>
          <w:sz w:val="26"/>
          <w:szCs w:val="26"/>
          <w:lang w:eastAsia="en-US"/>
        </w:rPr>
      </w:pPr>
      <w:r w:rsidRPr="00445A41">
        <w:rPr>
          <w:rFonts w:eastAsia="Calibri"/>
          <w:sz w:val="26"/>
          <w:szCs w:val="26"/>
          <w:lang w:eastAsia="en-US"/>
        </w:rPr>
        <w:t xml:space="preserve"> </w:t>
      </w:r>
      <w:r w:rsidR="00D052BE" w:rsidRPr="00445A41">
        <w:rPr>
          <w:rFonts w:eastAsia="Calibri"/>
          <w:sz w:val="26"/>
          <w:szCs w:val="26"/>
          <w:lang w:eastAsia="en-US"/>
        </w:rPr>
        <w:t>Если на</w:t>
      </w:r>
      <w:r w:rsidR="007D3024" w:rsidRPr="00445A41">
        <w:rPr>
          <w:rFonts w:eastAsia="Calibri"/>
          <w:sz w:val="26"/>
          <w:szCs w:val="26"/>
          <w:lang w:eastAsia="en-US"/>
        </w:rPr>
        <w:t xml:space="preserve"> </w:t>
      </w:r>
      <w:r w:rsidR="00D052BE" w:rsidRPr="00445A41">
        <w:rPr>
          <w:rFonts w:eastAsia="Calibri"/>
          <w:sz w:val="26"/>
          <w:szCs w:val="26"/>
          <w:lang w:eastAsia="en-US"/>
        </w:rPr>
        <w:t xml:space="preserve">курсе </w:t>
      </w:r>
      <w:r w:rsidR="007D3024" w:rsidRPr="00445A41">
        <w:rPr>
          <w:rFonts w:eastAsia="Calibri"/>
          <w:sz w:val="26"/>
          <w:szCs w:val="26"/>
          <w:lang w:eastAsia="en-US"/>
        </w:rPr>
        <w:t xml:space="preserve">ОП доля студентов, обучающихся </w:t>
      </w:r>
      <w:r w:rsidR="00D052BE" w:rsidRPr="00445A41">
        <w:rPr>
          <w:rFonts w:eastAsia="Calibri"/>
          <w:sz w:val="26"/>
          <w:szCs w:val="26"/>
          <w:lang w:eastAsia="en-US"/>
        </w:rPr>
        <w:t>за счет НИУ ВШЭ</w:t>
      </w:r>
      <w:r w:rsidR="007D3024" w:rsidRPr="00445A41">
        <w:rPr>
          <w:rFonts w:eastAsia="Calibri"/>
          <w:sz w:val="26"/>
          <w:szCs w:val="26"/>
          <w:lang w:eastAsia="en-US"/>
        </w:rPr>
        <w:t>,</w:t>
      </w:r>
      <w:r w:rsidR="00D052BE" w:rsidRPr="00445A41">
        <w:rPr>
          <w:rFonts w:eastAsia="Calibri"/>
          <w:sz w:val="26"/>
          <w:szCs w:val="26"/>
          <w:lang w:eastAsia="en-US"/>
        </w:rPr>
        <w:t xml:space="preserve"> составляет 10% и более от общего числа коммерческих мест на курсе, то на этот курс не выделяется ни одного дополнительного вакантного места за счет НИУ ВШЭ. </w:t>
      </w:r>
    </w:p>
    <w:p w:rsidR="001F620B" w:rsidRPr="00445A41" w:rsidRDefault="001F620B" w:rsidP="001F620B">
      <w:pPr>
        <w:pStyle w:val="af3"/>
        <w:numPr>
          <w:ilvl w:val="4"/>
          <w:numId w:val="1"/>
        </w:numPr>
        <w:tabs>
          <w:tab w:val="left" w:pos="709"/>
          <w:tab w:val="left" w:pos="851"/>
          <w:tab w:val="left" w:pos="1276"/>
          <w:tab w:val="left" w:pos="1418"/>
          <w:tab w:val="left" w:pos="1701"/>
        </w:tabs>
        <w:ind w:left="0" w:firstLine="709"/>
        <w:jc w:val="both"/>
        <w:rPr>
          <w:rFonts w:eastAsia="Calibri"/>
          <w:sz w:val="26"/>
          <w:szCs w:val="26"/>
          <w:lang w:eastAsia="en-US"/>
        </w:rPr>
      </w:pPr>
      <w:r w:rsidRPr="00445A41">
        <w:rPr>
          <w:rFonts w:eastAsia="Calibri"/>
          <w:sz w:val="26"/>
          <w:szCs w:val="26"/>
          <w:lang w:eastAsia="en-US"/>
        </w:rPr>
        <w:t xml:space="preserve">Если на курсе ОП, имеющей бюджетные места, доля студентов, обучающихся за счет НИУ ВШЭ, составляет менее 10% от общего числа коммерческих мест на курсе, то выделяется необходимое количество вакантных мест за счет НИУ ВШЭ в рамках 10% от общего числа коммерческих мест на курсе. </w:t>
      </w:r>
    </w:p>
    <w:p w:rsidR="006A5930" w:rsidRPr="00445A41" w:rsidRDefault="001F620B" w:rsidP="001F620B">
      <w:pPr>
        <w:pStyle w:val="af3"/>
        <w:numPr>
          <w:ilvl w:val="4"/>
          <w:numId w:val="1"/>
        </w:numPr>
        <w:tabs>
          <w:tab w:val="left" w:pos="709"/>
          <w:tab w:val="left" w:pos="851"/>
          <w:tab w:val="left" w:pos="1276"/>
          <w:tab w:val="left" w:pos="1418"/>
          <w:tab w:val="left" w:pos="1701"/>
        </w:tabs>
        <w:ind w:left="0" w:firstLine="709"/>
        <w:jc w:val="both"/>
        <w:rPr>
          <w:rFonts w:eastAsia="Calibri"/>
          <w:sz w:val="26"/>
          <w:szCs w:val="26"/>
          <w:lang w:eastAsia="en-US"/>
        </w:rPr>
      </w:pPr>
      <w:r w:rsidRPr="00445A41">
        <w:rPr>
          <w:rFonts w:eastAsia="Calibri"/>
          <w:sz w:val="26"/>
          <w:szCs w:val="26"/>
          <w:lang w:eastAsia="en-US"/>
        </w:rPr>
        <w:t>Если на курсе ОП, не имеющей бюджетных мест, т.е. полностью коммерческой, доля студентов, обучающихся за счет НИУ ВШЭ, составляет менее 10% от общего числа коммерческих мест на курсе, то выделяется не более 2 вакантных мест за счет НИУ ВШЭ на курсе.</w:t>
      </w:r>
    </w:p>
    <w:p w:rsidR="006A5930" w:rsidRPr="00445A41" w:rsidRDefault="00A8212E" w:rsidP="006A5930">
      <w:pPr>
        <w:pStyle w:val="af3"/>
        <w:numPr>
          <w:ilvl w:val="4"/>
          <w:numId w:val="1"/>
        </w:numPr>
        <w:tabs>
          <w:tab w:val="left" w:pos="709"/>
          <w:tab w:val="left" w:pos="851"/>
          <w:tab w:val="left" w:pos="1276"/>
          <w:tab w:val="left" w:pos="1418"/>
          <w:tab w:val="left" w:pos="1701"/>
        </w:tabs>
        <w:ind w:left="0" w:firstLine="709"/>
        <w:jc w:val="both"/>
        <w:rPr>
          <w:rFonts w:eastAsia="Calibri"/>
          <w:sz w:val="26"/>
          <w:szCs w:val="26"/>
          <w:lang w:eastAsia="en-US"/>
        </w:rPr>
      </w:pPr>
      <w:r w:rsidRPr="00445A41">
        <w:rPr>
          <w:rFonts w:eastAsia="Calibri"/>
          <w:sz w:val="26"/>
          <w:szCs w:val="26"/>
          <w:lang w:eastAsia="en-US"/>
        </w:rPr>
        <w:t xml:space="preserve"> </w:t>
      </w:r>
      <w:r w:rsidR="006A38D0" w:rsidRPr="00445A41">
        <w:rPr>
          <w:rFonts w:eastAsia="Calibri"/>
          <w:sz w:val="26"/>
          <w:szCs w:val="26"/>
          <w:lang w:eastAsia="en-US"/>
        </w:rPr>
        <w:t>В случае получения дробных чисел</w:t>
      </w:r>
      <w:r w:rsidRPr="00445A41">
        <w:rPr>
          <w:rFonts w:eastAsia="Calibri"/>
          <w:sz w:val="26"/>
          <w:szCs w:val="26"/>
          <w:lang w:eastAsia="en-US"/>
        </w:rPr>
        <w:t xml:space="preserve"> при расчете</w:t>
      </w:r>
      <w:r w:rsidR="00EE0920" w:rsidRPr="00445A41">
        <w:rPr>
          <w:rFonts w:eastAsia="Calibri"/>
          <w:sz w:val="26"/>
          <w:szCs w:val="26"/>
          <w:lang w:eastAsia="en-US"/>
        </w:rPr>
        <w:t xml:space="preserve"> вакантных мест за счет НИУ ВШЭ</w:t>
      </w:r>
      <w:r w:rsidRPr="00445A41">
        <w:rPr>
          <w:rFonts w:eastAsia="Calibri"/>
          <w:sz w:val="26"/>
          <w:szCs w:val="26"/>
          <w:lang w:eastAsia="en-US"/>
        </w:rPr>
        <w:t xml:space="preserve">, </w:t>
      </w:r>
      <w:r w:rsidR="006A38D0" w:rsidRPr="00445A41">
        <w:rPr>
          <w:rFonts w:eastAsia="Calibri"/>
          <w:sz w:val="26"/>
          <w:szCs w:val="26"/>
          <w:lang w:eastAsia="en-US"/>
        </w:rPr>
        <w:t>происходит арифметическо</w:t>
      </w:r>
      <w:r w:rsidRPr="00445A41">
        <w:rPr>
          <w:rFonts w:eastAsia="Calibri"/>
          <w:sz w:val="26"/>
          <w:szCs w:val="26"/>
          <w:lang w:eastAsia="en-US"/>
        </w:rPr>
        <w:t>е</w:t>
      </w:r>
      <w:r w:rsidR="006A38D0" w:rsidRPr="00445A41">
        <w:rPr>
          <w:rFonts w:eastAsia="Calibri"/>
          <w:sz w:val="26"/>
          <w:szCs w:val="26"/>
          <w:lang w:eastAsia="en-US"/>
        </w:rPr>
        <w:t xml:space="preserve"> округлени</w:t>
      </w:r>
      <w:r w:rsidRPr="00445A41">
        <w:rPr>
          <w:rFonts w:eastAsia="Calibri"/>
          <w:sz w:val="26"/>
          <w:szCs w:val="26"/>
          <w:lang w:eastAsia="en-US"/>
        </w:rPr>
        <w:t>е</w:t>
      </w:r>
      <w:r w:rsidR="006A38D0" w:rsidRPr="00445A41">
        <w:rPr>
          <w:rFonts w:eastAsia="Calibri"/>
          <w:sz w:val="26"/>
          <w:szCs w:val="26"/>
          <w:lang w:eastAsia="en-US"/>
        </w:rPr>
        <w:t>.</w:t>
      </w:r>
    </w:p>
    <w:p w:rsidR="00D3094D" w:rsidRPr="00445A41" w:rsidRDefault="00A8212E" w:rsidP="00D3094D">
      <w:pPr>
        <w:pStyle w:val="af3"/>
        <w:numPr>
          <w:ilvl w:val="4"/>
          <w:numId w:val="1"/>
        </w:numPr>
        <w:tabs>
          <w:tab w:val="left" w:pos="709"/>
          <w:tab w:val="left" w:pos="851"/>
          <w:tab w:val="left" w:pos="1276"/>
          <w:tab w:val="left" w:pos="1418"/>
          <w:tab w:val="left" w:pos="1701"/>
        </w:tabs>
        <w:ind w:left="0" w:firstLine="709"/>
        <w:jc w:val="both"/>
        <w:rPr>
          <w:rFonts w:eastAsia="Calibri"/>
          <w:sz w:val="26"/>
          <w:szCs w:val="26"/>
          <w:lang w:eastAsia="en-US"/>
        </w:rPr>
      </w:pPr>
      <w:r w:rsidRPr="00445A41">
        <w:rPr>
          <w:rFonts w:eastAsia="Calibri"/>
          <w:sz w:val="26"/>
          <w:szCs w:val="26"/>
          <w:lang w:eastAsia="en-US"/>
        </w:rPr>
        <w:t xml:space="preserve"> </w:t>
      </w:r>
      <w:r w:rsidR="00955C70" w:rsidRPr="00445A41">
        <w:rPr>
          <w:rFonts w:eastAsia="Calibri"/>
          <w:sz w:val="26"/>
          <w:szCs w:val="26"/>
          <w:lang w:eastAsia="en-US"/>
        </w:rPr>
        <w:t>После произведенного расчета вакантных мест за счет НИУ ВШЭ, Учебный отдел запускает служебную записку</w:t>
      </w:r>
      <w:r w:rsidR="00DD665F" w:rsidRPr="00445A41">
        <w:rPr>
          <w:rFonts w:eastAsia="Calibri"/>
          <w:sz w:val="26"/>
          <w:szCs w:val="26"/>
          <w:lang w:eastAsia="en-US"/>
        </w:rPr>
        <w:t xml:space="preserve"> о возможности выделения и использования вакантных мест за счет НИУ ВШЭ в соответствии с расчетом</w:t>
      </w:r>
      <w:r w:rsidR="00A4298D" w:rsidRPr="00445A41">
        <w:rPr>
          <w:rFonts w:eastAsia="Calibri"/>
          <w:sz w:val="26"/>
          <w:szCs w:val="26"/>
          <w:lang w:eastAsia="en-US"/>
        </w:rPr>
        <w:t>.</w:t>
      </w:r>
      <w:r w:rsidR="005A471B" w:rsidRPr="00445A41">
        <w:rPr>
          <w:rFonts w:eastAsia="Calibri"/>
          <w:sz w:val="26"/>
          <w:szCs w:val="26"/>
          <w:lang w:eastAsia="en-US"/>
        </w:rPr>
        <w:t xml:space="preserve"> </w:t>
      </w:r>
    </w:p>
    <w:p w:rsidR="00D3094D" w:rsidRPr="00445A41" w:rsidRDefault="00E739FB" w:rsidP="00D3094D">
      <w:pPr>
        <w:pStyle w:val="af3"/>
        <w:numPr>
          <w:ilvl w:val="4"/>
          <w:numId w:val="1"/>
        </w:numPr>
        <w:tabs>
          <w:tab w:val="left" w:pos="709"/>
          <w:tab w:val="left" w:pos="851"/>
          <w:tab w:val="left" w:pos="1276"/>
          <w:tab w:val="left" w:pos="1418"/>
          <w:tab w:val="left" w:pos="1701"/>
        </w:tabs>
        <w:ind w:left="0" w:firstLine="709"/>
        <w:jc w:val="both"/>
        <w:rPr>
          <w:rFonts w:eastAsia="Calibri"/>
          <w:sz w:val="26"/>
          <w:szCs w:val="26"/>
          <w:lang w:eastAsia="en-US"/>
        </w:rPr>
      </w:pPr>
      <w:r w:rsidRPr="00445A41">
        <w:rPr>
          <w:rFonts w:eastAsia="Calibri"/>
          <w:sz w:val="26"/>
          <w:szCs w:val="26"/>
          <w:lang w:eastAsia="en-US"/>
        </w:rPr>
        <w:t xml:space="preserve"> </w:t>
      </w:r>
      <w:r w:rsidR="00D3094D" w:rsidRPr="00445A41">
        <w:rPr>
          <w:rFonts w:eastAsia="Calibri"/>
          <w:sz w:val="26"/>
          <w:szCs w:val="26"/>
          <w:lang w:eastAsia="en-US"/>
        </w:rPr>
        <w:t xml:space="preserve">На основании </w:t>
      </w:r>
      <w:r w:rsidR="00DD665F" w:rsidRPr="00445A41">
        <w:rPr>
          <w:rFonts w:eastAsia="Calibri"/>
          <w:sz w:val="26"/>
          <w:szCs w:val="26"/>
          <w:lang w:eastAsia="en-US"/>
        </w:rPr>
        <w:t xml:space="preserve">подписанной директором НИУ ВШЭ – Нижний Новгород </w:t>
      </w:r>
      <w:r w:rsidR="00D3094D" w:rsidRPr="00445A41">
        <w:rPr>
          <w:rFonts w:eastAsia="Calibri"/>
          <w:sz w:val="26"/>
          <w:szCs w:val="26"/>
          <w:lang w:eastAsia="en-US"/>
        </w:rPr>
        <w:t>служебной записки</w:t>
      </w:r>
      <w:r w:rsidR="00DD665F" w:rsidRPr="00445A41">
        <w:rPr>
          <w:rFonts w:eastAsia="Calibri"/>
          <w:sz w:val="26"/>
          <w:szCs w:val="26"/>
          <w:lang w:eastAsia="en-US"/>
        </w:rPr>
        <w:t xml:space="preserve"> о выделении вакантных мест за счет НИУ ВШЭ</w:t>
      </w:r>
      <w:r w:rsidR="00D3094D" w:rsidRPr="00445A41">
        <w:rPr>
          <w:rFonts w:eastAsia="Calibri"/>
          <w:sz w:val="26"/>
          <w:szCs w:val="26"/>
          <w:lang w:eastAsia="en-US"/>
        </w:rPr>
        <w:t>, Учебный отдел ведет учет движения вакантных мест за счет НИУ ВШЭ в течение учебного года.</w:t>
      </w:r>
    </w:p>
    <w:p w:rsidR="00A8212E" w:rsidRPr="00445A41" w:rsidRDefault="00D3094D" w:rsidP="006A5930">
      <w:pPr>
        <w:pStyle w:val="af3"/>
        <w:numPr>
          <w:ilvl w:val="4"/>
          <w:numId w:val="1"/>
        </w:numPr>
        <w:tabs>
          <w:tab w:val="left" w:pos="709"/>
          <w:tab w:val="left" w:pos="851"/>
          <w:tab w:val="left" w:pos="1276"/>
          <w:tab w:val="left" w:pos="1418"/>
          <w:tab w:val="left" w:pos="1701"/>
        </w:tabs>
        <w:ind w:left="0" w:firstLine="709"/>
        <w:jc w:val="both"/>
        <w:rPr>
          <w:rFonts w:eastAsia="Calibri"/>
          <w:sz w:val="26"/>
          <w:szCs w:val="26"/>
          <w:lang w:eastAsia="en-US"/>
        </w:rPr>
      </w:pPr>
      <w:r w:rsidRPr="00445A41">
        <w:rPr>
          <w:rFonts w:eastAsia="Calibri"/>
          <w:sz w:val="26"/>
          <w:szCs w:val="26"/>
          <w:lang w:eastAsia="en-US"/>
        </w:rPr>
        <w:t xml:space="preserve"> </w:t>
      </w:r>
      <w:r w:rsidR="00A713A0" w:rsidRPr="00445A41">
        <w:rPr>
          <w:rFonts w:eastAsia="Calibri"/>
          <w:sz w:val="26"/>
          <w:szCs w:val="26"/>
          <w:lang w:eastAsia="en-US"/>
        </w:rPr>
        <w:t>В</w:t>
      </w:r>
      <w:r w:rsidRPr="00445A41">
        <w:rPr>
          <w:rFonts w:eastAsia="Calibri"/>
          <w:sz w:val="26"/>
          <w:szCs w:val="26"/>
          <w:lang w:eastAsia="en-US"/>
        </w:rPr>
        <w:t xml:space="preserve">акантные места за счет НИУ ВШЭ могут быть перераспределены в </w:t>
      </w:r>
      <w:r w:rsidR="00996D2F" w:rsidRPr="00445A41">
        <w:rPr>
          <w:rFonts w:eastAsia="Calibri"/>
          <w:sz w:val="26"/>
          <w:szCs w:val="26"/>
          <w:lang w:eastAsia="en-US"/>
        </w:rPr>
        <w:t>рамках</w:t>
      </w:r>
      <w:r w:rsidR="00DF1F0B" w:rsidRPr="00445A41">
        <w:rPr>
          <w:rFonts w:eastAsia="Calibri"/>
          <w:sz w:val="26"/>
          <w:szCs w:val="26"/>
          <w:lang w:eastAsia="en-US"/>
        </w:rPr>
        <w:t xml:space="preserve"> факультета</w:t>
      </w:r>
      <w:r w:rsidR="00A713A0" w:rsidRPr="00445A41">
        <w:rPr>
          <w:rFonts w:eastAsia="Calibri"/>
          <w:sz w:val="26"/>
          <w:szCs w:val="26"/>
          <w:lang w:eastAsia="en-US"/>
        </w:rPr>
        <w:t xml:space="preserve"> </w:t>
      </w:r>
      <w:r w:rsidRPr="00445A41">
        <w:rPr>
          <w:rFonts w:eastAsia="Calibri"/>
          <w:sz w:val="26"/>
          <w:szCs w:val="26"/>
          <w:lang w:eastAsia="en-US"/>
        </w:rPr>
        <w:t xml:space="preserve">по согласованию с </w:t>
      </w:r>
      <w:r w:rsidR="00A4298D" w:rsidRPr="00445A41">
        <w:rPr>
          <w:rFonts w:eastAsia="Calibri"/>
          <w:sz w:val="26"/>
          <w:szCs w:val="26"/>
          <w:lang w:eastAsia="en-US"/>
        </w:rPr>
        <w:t>деканом факультета</w:t>
      </w:r>
      <w:r w:rsidR="008B135E" w:rsidRPr="00445A41">
        <w:rPr>
          <w:rFonts w:eastAsia="Calibri"/>
          <w:sz w:val="26"/>
          <w:szCs w:val="26"/>
          <w:lang w:eastAsia="en-US"/>
        </w:rPr>
        <w:t xml:space="preserve"> (согласование происходит по корпоративной почте</w:t>
      </w:r>
      <w:r w:rsidR="00733E4C" w:rsidRPr="00445A41">
        <w:rPr>
          <w:rFonts w:eastAsia="Calibri"/>
          <w:sz w:val="26"/>
          <w:szCs w:val="26"/>
          <w:lang w:eastAsia="en-US"/>
        </w:rPr>
        <w:t xml:space="preserve"> по инициативе Учебного отдела</w:t>
      </w:r>
      <w:r w:rsidR="008B135E" w:rsidRPr="00445A41">
        <w:rPr>
          <w:rFonts w:eastAsia="Calibri"/>
          <w:sz w:val="26"/>
          <w:szCs w:val="26"/>
          <w:lang w:eastAsia="en-US"/>
        </w:rPr>
        <w:t xml:space="preserve">).  </w:t>
      </w:r>
    </w:p>
    <w:p w:rsidR="002E172C" w:rsidRPr="003C0C0A" w:rsidRDefault="00593820" w:rsidP="00393F10">
      <w:pPr>
        <w:pStyle w:val="af3"/>
        <w:numPr>
          <w:ilvl w:val="2"/>
          <w:numId w:val="1"/>
        </w:numPr>
        <w:tabs>
          <w:tab w:val="left" w:pos="709"/>
          <w:tab w:val="left" w:pos="851"/>
        </w:tabs>
        <w:ind w:left="0" w:firstLine="709"/>
        <w:jc w:val="both"/>
        <w:rPr>
          <w:rFonts w:eastAsia="Calibri"/>
          <w:b/>
          <w:sz w:val="26"/>
          <w:szCs w:val="26"/>
          <w:lang w:eastAsia="en-US"/>
        </w:rPr>
      </w:pPr>
      <w:r w:rsidRPr="003C0C0A">
        <w:rPr>
          <w:rFonts w:eastAsia="Calibri"/>
          <w:b/>
          <w:sz w:val="26"/>
          <w:szCs w:val="26"/>
          <w:lang w:eastAsia="en-US"/>
        </w:rPr>
        <w:t>Публикация информации о наличии вакантных бесплатных мест:</w:t>
      </w:r>
    </w:p>
    <w:p w:rsidR="002E172C" w:rsidRPr="003C0C0A" w:rsidRDefault="00593820" w:rsidP="00393F10">
      <w:pPr>
        <w:pStyle w:val="af3"/>
        <w:numPr>
          <w:ilvl w:val="3"/>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Информация о наличии вакантных бесплатных мест публикуется на специализированной интернет-странице сайта ОП «Число студентов и вакантные места» (далее – специализированная страница) ответственным работником ЦСС в даты начала Кампаний. Данные о вакантных местах интегрируются из полей административной части специализированных страниц, которые заполняются менеджерами ОП в сроки, установленные ЦСС;</w:t>
      </w:r>
    </w:p>
    <w:p w:rsidR="002E172C" w:rsidRPr="003C0C0A" w:rsidRDefault="00593820" w:rsidP="00393F10">
      <w:pPr>
        <w:pStyle w:val="af3"/>
        <w:numPr>
          <w:ilvl w:val="3"/>
          <w:numId w:val="1"/>
        </w:numPr>
        <w:tabs>
          <w:tab w:val="left" w:pos="709"/>
          <w:tab w:val="left" w:pos="851"/>
        </w:tabs>
        <w:ind w:left="0" w:firstLine="709"/>
        <w:jc w:val="both"/>
        <w:rPr>
          <w:rFonts w:eastAsia="Calibri"/>
          <w:sz w:val="26"/>
          <w:szCs w:val="26"/>
          <w:lang w:eastAsia="en-US"/>
        </w:rPr>
      </w:pPr>
      <w:r w:rsidRPr="003C0C0A">
        <w:rPr>
          <w:sz w:val="26"/>
          <w:szCs w:val="26"/>
        </w:rPr>
        <w:t xml:space="preserve">Менеджер ОП в течение одного дня с даты публикации информации проверяет ее </w:t>
      </w:r>
      <w:r w:rsidRPr="003C0C0A">
        <w:rPr>
          <w:rFonts w:eastAsia="Calibri"/>
          <w:sz w:val="26"/>
          <w:szCs w:val="26"/>
          <w:lang w:eastAsia="en-US"/>
        </w:rPr>
        <w:t>соответствие</w:t>
      </w:r>
      <w:r w:rsidRPr="003C0C0A">
        <w:rPr>
          <w:sz w:val="26"/>
          <w:szCs w:val="26"/>
        </w:rPr>
        <w:t xml:space="preserve"> (правильность внесения) в специальном модуле ЭИОС и при</w:t>
      </w:r>
      <w:r w:rsidR="00E47622">
        <w:rPr>
          <w:sz w:val="26"/>
          <w:szCs w:val="26"/>
        </w:rPr>
        <w:t xml:space="preserve"> необходимости вносит изменения.</w:t>
      </w:r>
    </w:p>
    <w:p w:rsidR="002E172C" w:rsidRPr="003C0C0A" w:rsidRDefault="00593820" w:rsidP="00393F10">
      <w:pPr>
        <w:pStyle w:val="af3"/>
        <w:numPr>
          <w:ilvl w:val="2"/>
          <w:numId w:val="1"/>
        </w:numPr>
        <w:tabs>
          <w:tab w:val="left" w:pos="709"/>
          <w:tab w:val="left" w:pos="851"/>
        </w:tabs>
        <w:ind w:left="0" w:firstLine="709"/>
        <w:jc w:val="both"/>
        <w:rPr>
          <w:rFonts w:eastAsia="Calibri"/>
          <w:b/>
          <w:sz w:val="26"/>
          <w:szCs w:val="26"/>
          <w:lang w:eastAsia="en-US"/>
        </w:rPr>
      </w:pPr>
      <w:r w:rsidRPr="003C0C0A">
        <w:rPr>
          <w:rFonts w:eastAsia="Calibri"/>
          <w:b/>
          <w:sz w:val="26"/>
          <w:szCs w:val="26"/>
          <w:lang w:eastAsia="en-US"/>
        </w:rPr>
        <w:t>Подача студентами заявок:</w:t>
      </w:r>
    </w:p>
    <w:p w:rsidR="002E172C" w:rsidRPr="003C0C0A" w:rsidRDefault="00593820" w:rsidP="00393F10">
      <w:pPr>
        <w:pStyle w:val="af3"/>
        <w:numPr>
          <w:ilvl w:val="3"/>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lastRenderedPageBreak/>
        <w:t>Студент, обучающийся на платном месте и претендующий на переход на вакантное бесплатное место, подает заявку о переходе с платного места на бесплатное через специальный модуль ЭОИС;</w:t>
      </w:r>
    </w:p>
    <w:p w:rsidR="002E172C" w:rsidRPr="003C0C0A" w:rsidRDefault="00593820" w:rsidP="00393F10">
      <w:pPr>
        <w:pStyle w:val="af3"/>
        <w:numPr>
          <w:ilvl w:val="3"/>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 xml:space="preserve">Период подачи заявок студентами составляет не менее семи календарных дней с даты начала Кампании; </w:t>
      </w:r>
    </w:p>
    <w:p w:rsidR="002E172C" w:rsidRPr="003C0C0A" w:rsidRDefault="00593820" w:rsidP="00393F10">
      <w:pPr>
        <w:pStyle w:val="af3"/>
        <w:numPr>
          <w:ilvl w:val="3"/>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 xml:space="preserve">В том случае, если у студента есть основания претендовать на переход с платного места на бесплатное, но он не успел подать заявку в установленный в настоящем Регламенте срок, он вправе сделать это в следующую Кампанию; </w:t>
      </w:r>
    </w:p>
    <w:p w:rsidR="002E172C" w:rsidRPr="003C0C0A" w:rsidRDefault="00593820" w:rsidP="00393F10">
      <w:pPr>
        <w:pStyle w:val="af3"/>
        <w:numPr>
          <w:ilvl w:val="3"/>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 xml:space="preserve">К заявке студент прилагает электронные копии документов, подтверждающих </w:t>
      </w:r>
      <w:r w:rsidRPr="003C0C0A">
        <w:rPr>
          <w:sz w:val="26"/>
          <w:szCs w:val="26"/>
        </w:rPr>
        <w:t xml:space="preserve">отнесение данного </w:t>
      </w:r>
      <w:r w:rsidRPr="003C0C0A">
        <w:rPr>
          <w:rFonts w:eastAsia="Calibri"/>
          <w:sz w:val="26"/>
          <w:szCs w:val="26"/>
          <w:lang w:eastAsia="en-US"/>
        </w:rPr>
        <w:t>студента</w:t>
      </w:r>
      <w:r w:rsidRPr="003C0C0A">
        <w:rPr>
          <w:sz w:val="26"/>
          <w:szCs w:val="26"/>
        </w:rPr>
        <w:t xml:space="preserve"> к категориям граждан, имеющим право на переход с платного обучения на бесплатное, указанным </w:t>
      </w:r>
      <w:r w:rsidRPr="003C0C0A">
        <w:rPr>
          <w:rFonts w:eastAsia="Calibri"/>
          <w:sz w:val="26"/>
          <w:szCs w:val="26"/>
          <w:lang w:eastAsia="en-US"/>
        </w:rPr>
        <w:t>в пунктах 2.1, 2.2</w:t>
      </w:r>
      <w:r w:rsidR="00B450E5" w:rsidRPr="003C0C0A">
        <w:rPr>
          <w:rFonts w:eastAsia="Calibri"/>
          <w:sz w:val="26"/>
          <w:szCs w:val="26"/>
          <w:lang w:eastAsia="en-US"/>
        </w:rPr>
        <w:t>, 2.3</w:t>
      </w:r>
      <w:r w:rsidRPr="003C0C0A">
        <w:rPr>
          <w:rFonts w:eastAsia="Calibri"/>
          <w:sz w:val="26"/>
          <w:szCs w:val="26"/>
          <w:lang w:eastAsia="en-US"/>
        </w:rPr>
        <w:t xml:space="preserve"> Регламента;</w:t>
      </w:r>
    </w:p>
    <w:p w:rsidR="002E172C" w:rsidRPr="003C0C0A" w:rsidRDefault="00593820" w:rsidP="00393F10">
      <w:pPr>
        <w:pStyle w:val="af3"/>
        <w:numPr>
          <w:ilvl w:val="3"/>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В случае, если студент претендует на переход на вакантное целевое место, ему необходимо приложить к заявке подтверждение согласия от компании-заказчика</w:t>
      </w:r>
      <w:r w:rsidRPr="003C0C0A">
        <w:rPr>
          <w:rStyle w:val="af8"/>
          <w:rFonts w:eastAsia="Calibri"/>
          <w:sz w:val="26"/>
          <w:szCs w:val="26"/>
          <w:lang w:eastAsia="en-US"/>
        </w:rPr>
        <w:footnoteReference w:id="8"/>
      </w:r>
      <w:r w:rsidRPr="003C0C0A">
        <w:rPr>
          <w:rFonts w:eastAsia="Calibri"/>
          <w:sz w:val="26"/>
          <w:szCs w:val="26"/>
          <w:lang w:eastAsia="en-US"/>
        </w:rPr>
        <w:t>;</w:t>
      </w:r>
    </w:p>
    <w:p w:rsidR="002E172C" w:rsidRPr="003C0C0A" w:rsidRDefault="00593820" w:rsidP="00393F10">
      <w:pPr>
        <w:pStyle w:val="af3"/>
        <w:numPr>
          <w:ilvl w:val="3"/>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Специальный</w:t>
      </w:r>
      <w:r w:rsidRPr="003C0C0A">
        <w:rPr>
          <w:sz w:val="26"/>
          <w:szCs w:val="26"/>
        </w:rPr>
        <w:t xml:space="preserve"> модуль блокирует возможность формировать заявки студентам, на ОП которых отсутствуют вакантные бесплатные места, а также автоматически отклоняет заявку, если на момент ее подачи студент не соответствует основаниям, указанным в пунктах 2.1, 2.2 Регламента;</w:t>
      </w:r>
    </w:p>
    <w:p w:rsidR="00FD13B2" w:rsidRPr="003C0C0A" w:rsidRDefault="00FD13B2" w:rsidP="00393F10">
      <w:pPr>
        <w:pStyle w:val="af3"/>
        <w:numPr>
          <w:ilvl w:val="3"/>
          <w:numId w:val="1"/>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Студенты, относящиеся к ка</w:t>
      </w:r>
      <w:r w:rsidR="00334413" w:rsidRPr="003C0C0A">
        <w:rPr>
          <w:rFonts w:eastAsia="Calibri"/>
          <w:sz w:val="26"/>
          <w:szCs w:val="26"/>
          <w:lang w:eastAsia="en-US"/>
        </w:rPr>
        <w:t>тегории</w:t>
      </w:r>
      <w:r w:rsidRPr="003C0C0A">
        <w:rPr>
          <w:rFonts w:eastAsia="Calibri"/>
          <w:sz w:val="26"/>
          <w:szCs w:val="26"/>
          <w:lang w:eastAsia="en-US"/>
        </w:rPr>
        <w:t>, указанн</w:t>
      </w:r>
      <w:r w:rsidR="00334413" w:rsidRPr="003C0C0A">
        <w:rPr>
          <w:rFonts w:eastAsia="Calibri"/>
          <w:sz w:val="26"/>
          <w:szCs w:val="26"/>
          <w:lang w:eastAsia="en-US"/>
        </w:rPr>
        <w:t>ой</w:t>
      </w:r>
      <w:r w:rsidRPr="003C0C0A">
        <w:rPr>
          <w:rFonts w:eastAsia="Calibri"/>
          <w:sz w:val="26"/>
          <w:szCs w:val="26"/>
          <w:lang w:eastAsia="en-US"/>
        </w:rPr>
        <w:t xml:space="preserve"> в пункте 2.3</w:t>
      </w:r>
      <w:r w:rsidRPr="003C0C0A">
        <w:rPr>
          <w:sz w:val="26"/>
          <w:szCs w:val="26"/>
        </w:rPr>
        <w:t xml:space="preserve"> Регламента</w:t>
      </w:r>
      <w:r w:rsidRPr="003C0C0A">
        <w:rPr>
          <w:rFonts w:eastAsia="Calibri"/>
          <w:sz w:val="26"/>
          <w:szCs w:val="26"/>
          <w:lang w:eastAsia="en-US"/>
        </w:rPr>
        <w:t>, могут подать заявку через специальный модуль при отсутствии вакантных мест. Предложение о расширении количества вакантных мест выносит Комиссия по установленной Регламентом процедуре</w:t>
      </w:r>
      <w:r w:rsidR="00334413" w:rsidRPr="003C0C0A">
        <w:rPr>
          <w:rFonts w:eastAsia="Calibri"/>
          <w:sz w:val="26"/>
          <w:szCs w:val="26"/>
          <w:lang w:eastAsia="en-US"/>
        </w:rPr>
        <w:t>.</w:t>
      </w:r>
    </w:p>
    <w:p w:rsidR="002E172C" w:rsidRPr="003C0C0A" w:rsidRDefault="00593820" w:rsidP="00393F10">
      <w:pPr>
        <w:pStyle w:val="af3"/>
        <w:numPr>
          <w:ilvl w:val="2"/>
          <w:numId w:val="1"/>
        </w:numPr>
        <w:tabs>
          <w:tab w:val="left" w:pos="709"/>
          <w:tab w:val="left" w:pos="851"/>
        </w:tabs>
        <w:ind w:left="0" w:firstLine="709"/>
        <w:jc w:val="both"/>
        <w:rPr>
          <w:rFonts w:eastAsia="Calibri"/>
          <w:b/>
          <w:sz w:val="26"/>
          <w:szCs w:val="26"/>
        </w:rPr>
      </w:pPr>
      <w:r w:rsidRPr="003C0C0A">
        <w:rPr>
          <w:rFonts w:eastAsia="Calibri"/>
          <w:b/>
          <w:sz w:val="26"/>
          <w:szCs w:val="26"/>
        </w:rPr>
        <w:t>Техническая обработка заявок:</w:t>
      </w:r>
    </w:p>
    <w:p w:rsidR="002E172C" w:rsidRPr="003C0C0A" w:rsidRDefault="00593820" w:rsidP="00393F10">
      <w:pPr>
        <w:pStyle w:val="af3"/>
        <w:numPr>
          <w:ilvl w:val="3"/>
          <w:numId w:val="1"/>
        </w:numPr>
        <w:tabs>
          <w:tab w:val="left" w:pos="709"/>
          <w:tab w:val="left" w:pos="851"/>
        </w:tabs>
        <w:ind w:left="0" w:firstLine="709"/>
        <w:jc w:val="both"/>
        <w:rPr>
          <w:sz w:val="26"/>
          <w:szCs w:val="26"/>
        </w:rPr>
      </w:pPr>
      <w:r w:rsidRPr="003C0C0A">
        <w:rPr>
          <w:sz w:val="26"/>
          <w:szCs w:val="26"/>
        </w:rPr>
        <w:t xml:space="preserve">Заявка </w:t>
      </w:r>
      <w:r w:rsidRPr="003C0C0A">
        <w:rPr>
          <w:rFonts w:eastAsia="Calibri"/>
          <w:sz w:val="26"/>
          <w:szCs w:val="26"/>
          <w:lang w:eastAsia="en-US"/>
        </w:rPr>
        <w:t>студента</w:t>
      </w:r>
      <w:r w:rsidRPr="003C0C0A">
        <w:rPr>
          <w:sz w:val="26"/>
          <w:szCs w:val="26"/>
        </w:rPr>
        <w:t>, отвечающая основаниям, перечисленным в пункте 2.1, 2.2</w:t>
      </w:r>
      <w:r w:rsidR="00B450E5" w:rsidRPr="003C0C0A">
        <w:rPr>
          <w:sz w:val="26"/>
          <w:szCs w:val="26"/>
        </w:rPr>
        <w:t>, 2.3.</w:t>
      </w:r>
      <w:r w:rsidRPr="003C0C0A">
        <w:rPr>
          <w:sz w:val="26"/>
          <w:szCs w:val="26"/>
        </w:rPr>
        <w:t xml:space="preserve"> Регламента, принимается к предварительному рассмотрению и сопровождается информацией об оценках по промежуточной аттестации студента за последний период обучения (семестр), предшествующий подаче заявки, интегрируемой из УИС;</w:t>
      </w:r>
    </w:p>
    <w:p w:rsidR="002E172C" w:rsidRPr="003C0C0A" w:rsidRDefault="00593820" w:rsidP="00393F10">
      <w:pPr>
        <w:pStyle w:val="af3"/>
        <w:numPr>
          <w:ilvl w:val="3"/>
          <w:numId w:val="1"/>
        </w:numPr>
        <w:tabs>
          <w:tab w:val="left" w:pos="709"/>
          <w:tab w:val="left" w:pos="851"/>
        </w:tabs>
        <w:ind w:left="0" w:firstLine="709"/>
        <w:jc w:val="both"/>
        <w:rPr>
          <w:sz w:val="26"/>
          <w:szCs w:val="26"/>
        </w:rPr>
      </w:pPr>
      <w:r w:rsidRPr="003C0C0A">
        <w:rPr>
          <w:rFonts w:eastAsia="Calibri"/>
          <w:sz w:val="26"/>
          <w:szCs w:val="26"/>
          <w:lang w:eastAsia="en-US"/>
        </w:rPr>
        <w:t>Менеджер ОП в течение одного рабочего дня с момента завершения подачи заявок от студентов осуществляет предварительное рассмотрение заявок через специальный модуль ЭИОС, в том числе проверяет</w:t>
      </w:r>
      <w:r w:rsidRPr="003C0C0A">
        <w:rPr>
          <w:rStyle w:val="af8"/>
          <w:rFonts w:eastAsia="Calibri"/>
          <w:sz w:val="26"/>
          <w:szCs w:val="26"/>
          <w:lang w:eastAsia="en-US"/>
        </w:rPr>
        <w:footnoteReference w:id="9"/>
      </w:r>
      <w:r w:rsidRPr="003C0C0A">
        <w:rPr>
          <w:rFonts w:eastAsia="Calibri"/>
          <w:sz w:val="26"/>
          <w:szCs w:val="26"/>
          <w:lang w:eastAsia="en-US"/>
        </w:rPr>
        <w:t>:</w:t>
      </w:r>
    </w:p>
    <w:p w:rsidR="002E172C" w:rsidRPr="003C0C0A" w:rsidRDefault="00593820" w:rsidP="00393F10">
      <w:pPr>
        <w:pStyle w:val="af3"/>
        <w:numPr>
          <w:ilvl w:val="0"/>
          <w:numId w:val="3"/>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отсутствие задолженности по оплате обучения;</w:t>
      </w:r>
    </w:p>
    <w:p w:rsidR="002E172C" w:rsidRPr="003C0C0A" w:rsidRDefault="00593820" w:rsidP="00393F10">
      <w:pPr>
        <w:pStyle w:val="af3"/>
        <w:numPr>
          <w:ilvl w:val="0"/>
          <w:numId w:val="3"/>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отсутствие действующих дисциплинарных взысканий;</w:t>
      </w:r>
    </w:p>
    <w:p w:rsidR="002E172C" w:rsidRPr="003C0C0A" w:rsidRDefault="00593820" w:rsidP="00393F10">
      <w:pPr>
        <w:pStyle w:val="af3"/>
        <w:numPr>
          <w:ilvl w:val="0"/>
          <w:numId w:val="3"/>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наличие оснований для отнесения студента к категориям, указанным в пункте 2.1 Регламента, за исключением подпунктов 2.1.2.4, 2.1.4 пункта 2.1</w:t>
      </w:r>
      <w:r w:rsidR="0073656E" w:rsidRPr="003C0C0A">
        <w:rPr>
          <w:rFonts w:eastAsia="Calibri"/>
          <w:sz w:val="26"/>
          <w:szCs w:val="26"/>
          <w:lang w:eastAsia="en-US"/>
        </w:rPr>
        <w:t>, пункта 2.3</w:t>
      </w:r>
      <w:r w:rsidRPr="003C0C0A">
        <w:rPr>
          <w:rFonts w:eastAsia="Calibri"/>
          <w:sz w:val="26"/>
          <w:szCs w:val="26"/>
          <w:lang w:eastAsia="en-US"/>
        </w:rPr>
        <w:t xml:space="preserve"> Регламента, и наличие документов, подтверждающих выбранное студентом основание;</w:t>
      </w:r>
    </w:p>
    <w:p w:rsidR="002E172C" w:rsidRPr="003C0C0A" w:rsidRDefault="00593820" w:rsidP="00393F10">
      <w:pPr>
        <w:pStyle w:val="af3"/>
        <w:numPr>
          <w:ilvl w:val="0"/>
          <w:numId w:val="3"/>
        </w:numPr>
        <w:tabs>
          <w:tab w:val="left" w:pos="709"/>
          <w:tab w:val="left" w:pos="851"/>
        </w:tabs>
        <w:ind w:left="0" w:firstLine="709"/>
        <w:jc w:val="both"/>
        <w:rPr>
          <w:rFonts w:eastAsia="Calibri"/>
          <w:sz w:val="26"/>
          <w:szCs w:val="26"/>
          <w:lang w:eastAsia="en-US"/>
        </w:rPr>
      </w:pPr>
      <w:r w:rsidRPr="003C0C0A">
        <w:rPr>
          <w:rFonts w:eastAsia="Calibri"/>
          <w:sz w:val="26"/>
          <w:szCs w:val="26"/>
          <w:lang w:eastAsia="en-US"/>
        </w:rPr>
        <w:t>наличие оснований для подачи заявки на переход на бесплатное обучение студента, имеющего иностранное гражданство;</w:t>
      </w:r>
    </w:p>
    <w:p w:rsidR="002E172C" w:rsidRPr="003C0C0A" w:rsidRDefault="00593820" w:rsidP="00393F10">
      <w:pPr>
        <w:pStyle w:val="af3"/>
        <w:numPr>
          <w:ilvl w:val="3"/>
          <w:numId w:val="1"/>
        </w:numPr>
        <w:tabs>
          <w:tab w:val="left" w:pos="709"/>
          <w:tab w:val="left" w:pos="851"/>
        </w:tabs>
        <w:ind w:left="0" w:firstLine="709"/>
        <w:jc w:val="both"/>
        <w:rPr>
          <w:rFonts w:eastAsia="Calibri"/>
          <w:sz w:val="26"/>
          <w:szCs w:val="26"/>
          <w:lang w:eastAsia="en-US"/>
        </w:rPr>
      </w:pPr>
      <w:r w:rsidRPr="003C0C0A">
        <w:rPr>
          <w:sz w:val="26"/>
          <w:szCs w:val="26"/>
        </w:rPr>
        <w:t xml:space="preserve">Менеджер ОП </w:t>
      </w:r>
      <w:r w:rsidRPr="003C0C0A">
        <w:rPr>
          <w:rFonts w:eastAsia="Calibri"/>
          <w:sz w:val="26"/>
          <w:szCs w:val="26"/>
          <w:lang w:eastAsia="en-US"/>
        </w:rPr>
        <w:t xml:space="preserve">верифицирует основания отнесения студента к категориям, указанным в </w:t>
      </w:r>
      <w:r w:rsidR="0073656E" w:rsidRPr="003C0C0A">
        <w:rPr>
          <w:rFonts w:eastAsia="Calibri"/>
          <w:sz w:val="26"/>
          <w:szCs w:val="26"/>
          <w:lang w:eastAsia="en-US"/>
        </w:rPr>
        <w:t xml:space="preserve">2.1.2.4, 2.1.4 </w:t>
      </w:r>
      <w:r w:rsidRPr="003C0C0A">
        <w:rPr>
          <w:rFonts w:eastAsia="Calibri"/>
          <w:sz w:val="26"/>
          <w:szCs w:val="26"/>
          <w:lang w:eastAsia="en-US"/>
        </w:rPr>
        <w:t xml:space="preserve">пункта 2.1 и </w:t>
      </w:r>
      <w:r w:rsidR="0058042E" w:rsidRPr="003C0C0A">
        <w:rPr>
          <w:rFonts w:eastAsia="Calibri"/>
          <w:sz w:val="26"/>
          <w:szCs w:val="26"/>
          <w:lang w:eastAsia="en-US"/>
        </w:rPr>
        <w:t xml:space="preserve">пунктов </w:t>
      </w:r>
      <w:r w:rsidRPr="003C0C0A">
        <w:rPr>
          <w:rFonts w:eastAsia="Calibri"/>
          <w:sz w:val="26"/>
          <w:szCs w:val="26"/>
          <w:lang w:eastAsia="en-US"/>
        </w:rPr>
        <w:t>2.2</w:t>
      </w:r>
      <w:r w:rsidR="0073656E" w:rsidRPr="003C0C0A">
        <w:rPr>
          <w:rFonts w:eastAsia="Calibri"/>
          <w:sz w:val="26"/>
          <w:szCs w:val="26"/>
          <w:lang w:eastAsia="en-US"/>
        </w:rPr>
        <w:t>, 2.3</w:t>
      </w:r>
      <w:r w:rsidRPr="003C0C0A">
        <w:rPr>
          <w:rFonts w:eastAsia="Calibri"/>
          <w:sz w:val="26"/>
          <w:szCs w:val="26"/>
          <w:lang w:eastAsia="en-US"/>
        </w:rPr>
        <w:t xml:space="preserve"> Регламента;</w:t>
      </w:r>
    </w:p>
    <w:p w:rsidR="002E172C" w:rsidRPr="003C0C0A" w:rsidRDefault="00593820" w:rsidP="00393F10">
      <w:pPr>
        <w:pStyle w:val="af3"/>
        <w:numPr>
          <w:ilvl w:val="3"/>
          <w:numId w:val="1"/>
        </w:numPr>
        <w:tabs>
          <w:tab w:val="left" w:pos="709"/>
          <w:tab w:val="left" w:pos="851"/>
        </w:tabs>
        <w:ind w:left="0" w:firstLine="709"/>
        <w:jc w:val="both"/>
        <w:rPr>
          <w:rFonts w:eastAsia="Calibri"/>
          <w:sz w:val="26"/>
          <w:szCs w:val="26"/>
          <w:lang w:eastAsia="en-US"/>
        </w:rPr>
      </w:pPr>
      <w:r w:rsidRPr="003C0C0A">
        <w:rPr>
          <w:sz w:val="26"/>
          <w:szCs w:val="26"/>
        </w:rPr>
        <w:lastRenderedPageBreak/>
        <w:t xml:space="preserve">По итогам проверки менеджер ОП присваивает заявке текущий статус: </w:t>
      </w:r>
    </w:p>
    <w:p w:rsidR="002E172C" w:rsidRPr="003C0C0A" w:rsidRDefault="00593820" w:rsidP="00393F10">
      <w:pPr>
        <w:pStyle w:val="af3"/>
        <w:numPr>
          <w:ilvl w:val="4"/>
          <w:numId w:val="1"/>
        </w:numPr>
        <w:tabs>
          <w:tab w:val="left" w:pos="709"/>
          <w:tab w:val="left" w:pos="851"/>
          <w:tab w:val="left" w:pos="1701"/>
        </w:tabs>
        <w:ind w:left="0" w:firstLine="709"/>
        <w:jc w:val="both"/>
        <w:rPr>
          <w:rFonts w:eastAsia="Calibri"/>
          <w:sz w:val="26"/>
          <w:szCs w:val="26"/>
          <w:lang w:eastAsia="en-US"/>
        </w:rPr>
      </w:pPr>
      <w:r w:rsidRPr="003C0C0A">
        <w:rPr>
          <w:sz w:val="26"/>
          <w:szCs w:val="26"/>
        </w:rPr>
        <w:t xml:space="preserve"> «принята» при условии соответствия необходимым требованиям; </w:t>
      </w:r>
    </w:p>
    <w:p w:rsidR="002E172C" w:rsidRPr="003C0C0A" w:rsidRDefault="00593820" w:rsidP="00393F10">
      <w:pPr>
        <w:pStyle w:val="af3"/>
        <w:numPr>
          <w:ilvl w:val="4"/>
          <w:numId w:val="1"/>
        </w:numPr>
        <w:tabs>
          <w:tab w:val="left" w:pos="709"/>
          <w:tab w:val="left" w:pos="851"/>
          <w:tab w:val="left" w:pos="1701"/>
        </w:tabs>
        <w:ind w:left="0" w:firstLine="709"/>
        <w:jc w:val="both"/>
        <w:rPr>
          <w:rFonts w:eastAsia="Calibri"/>
          <w:sz w:val="26"/>
          <w:szCs w:val="26"/>
          <w:lang w:eastAsia="en-US"/>
        </w:rPr>
      </w:pPr>
      <w:r w:rsidRPr="003C0C0A">
        <w:rPr>
          <w:sz w:val="26"/>
          <w:szCs w:val="26"/>
        </w:rPr>
        <w:t xml:space="preserve"> «отклонена в связи с невыполнением условий» – в данном случае студенту направляется краткий комментарий о причинах отклонения заявки;</w:t>
      </w:r>
    </w:p>
    <w:p w:rsidR="002E172C" w:rsidRPr="003C0C0A" w:rsidRDefault="00593820" w:rsidP="00393F10">
      <w:pPr>
        <w:pStyle w:val="af3"/>
        <w:numPr>
          <w:ilvl w:val="3"/>
          <w:numId w:val="1"/>
        </w:numPr>
        <w:tabs>
          <w:tab w:val="left" w:pos="709"/>
          <w:tab w:val="left" w:pos="851"/>
        </w:tabs>
        <w:ind w:left="0" w:firstLine="709"/>
        <w:jc w:val="both"/>
        <w:rPr>
          <w:sz w:val="26"/>
          <w:szCs w:val="26"/>
        </w:rPr>
      </w:pPr>
      <w:r w:rsidRPr="003C0C0A">
        <w:rPr>
          <w:sz w:val="26"/>
          <w:szCs w:val="26"/>
        </w:rPr>
        <w:t xml:space="preserve">Менеджер ОП в течение двух </w:t>
      </w:r>
      <w:r w:rsidR="0097447B" w:rsidRPr="003C0C0A">
        <w:rPr>
          <w:sz w:val="26"/>
          <w:szCs w:val="26"/>
        </w:rPr>
        <w:t>календарных</w:t>
      </w:r>
      <w:r w:rsidRPr="003C0C0A">
        <w:rPr>
          <w:sz w:val="26"/>
          <w:szCs w:val="26"/>
        </w:rPr>
        <w:t xml:space="preserve"> дней с момента окончания периода подачи заявок, установленного пунктом </w:t>
      </w:r>
      <w:r w:rsidRPr="003C0C0A">
        <w:rPr>
          <w:rFonts w:eastAsia="Calibri"/>
          <w:sz w:val="26"/>
          <w:szCs w:val="26"/>
          <w:lang w:eastAsia="en-US"/>
        </w:rPr>
        <w:t>4.1 Регламента</w:t>
      </w:r>
      <w:r w:rsidRPr="003C0C0A">
        <w:rPr>
          <w:sz w:val="26"/>
          <w:szCs w:val="26"/>
        </w:rPr>
        <w:t xml:space="preserve">, осуществляет передачу на рассмотрение Комиссии </w:t>
      </w:r>
      <w:r w:rsidR="008E6124" w:rsidRPr="003C0C0A">
        <w:rPr>
          <w:sz w:val="26"/>
          <w:szCs w:val="26"/>
        </w:rPr>
        <w:t xml:space="preserve">заявок </w:t>
      </w:r>
      <w:r w:rsidRPr="003C0C0A">
        <w:rPr>
          <w:sz w:val="26"/>
          <w:szCs w:val="26"/>
        </w:rPr>
        <w:t xml:space="preserve">студентов, принятых к рассмотрению, </w:t>
      </w:r>
      <w:r w:rsidR="008E6124" w:rsidRPr="003C0C0A">
        <w:rPr>
          <w:sz w:val="26"/>
          <w:szCs w:val="26"/>
        </w:rPr>
        <w:t xml:space="preserve">уведомляет </w:t>
      </w:r>
      <w:r w:rsidRPr="003C0C0A">
        <w:rPr>
          <w:sz w:val="26"/>
          <w:szCs w:val="26"/>
        </w:rPr>
        <w:t xml:space="preserve">о количестве вакантных бесплатных мест на соответствующем курсе ОП с указанием количества заявок, поданных студентами и принятых к рассмотрению; </w:t>
      </w:r>
      <w:r w:rsidR="008E6124" w:rsidRPr="003C0C0A">
        <w:rPr>
          <w:sz w:val="26"/>
          <w:szCs w:val="26"/>
        </w:rPr>
        <w:t xml:space="preserve">направляет </w:t>
      </w:r>
      <w:r w:rsidRPr="003C0C0A">
        <w:rPr>
          <w:sz w:val="26"/>
          <w:szCs w:val="26"/>
        </w:rPr>
        <w:t>иные сведения, необходимые Комиссии для принятия решения;</w:t>
      </w:r>
    </w:p>
    <w:p w:rsidR="002E172C" w:rsidRPr="003C0C0A" w:rsidRDefault="00593820" w:rsidP="00393F10">
      <w:pPr>
        <w:pStyle w:val="af3"/>
        <w:numPr>
          <w:ilvl w:val="3"/>
          <w:numId w:val="1"/>
        </w:numPr>
        <w:tabs>
          <w:tab w:val="left" w:pos="709"/>
          <w:tab w:val="left" w:pos="851"/>
        </w:tabs>
        <w:ind w:left="0" w:firstLine="709"/>
        <w:jc w:val="both"/>
        <w:rPr>
          <w:sz w:val="26"/>
          <w:szCs w:val="26"/>
        </w:rPr>
      </w:pPr>
      <w:r w:rsidRPr="003C0C0A">
        <w:rPr>
          <w:sz w:val="26"/>
          <w:szCs w:val="26"/>
        </w:rPr>
        <w:t>При наличии заявок студентов, относящихся к категории лиц, указанных</w:t>
      </w:r>
      <w:r w:rsidR="008E6124" w:rsidRPr="003C0C0A">
        <w:rPr>
          <w:sz w:val="26"/>
          <w:szCs w:val="26"/>
        </w:rPr>
        <w:t xml:space="preserve"> в</w:t>
      </w:r>
      <w:r w:rsidRPr="003C0C0A">
        <w:rPr>
          <w:sz w:val="26"/>
          <w:szCs w:val="26"/>
        </w:rPr>
        <w:t xml:space="preserve"> </w:t>
      </w:r>
      <w:r w:rsidR="008E6124" w:rsidRPr="003C0C0A">
        <w:rPr>
          <w:sz w:val="26"/>
          <w:szCs w:val="26"/>
        </w:rPr>
        <w:t xml:space="preserve">пункте </w:t>
      </w:r>
      <w:r w:rsidR="0073656E" w:rsidRPr="003C0C0A">
        <w:rPr>
          <w:sz w:val="26"/>
          <w:szCs w:val="26"/>
        </w:rPr>
        <w:t>2.3</w:t>
      </w:r>
      <w:r w:rsidRPr="003C0C0A">
        <w:rPr>
          <w:sz w:val="26"/>
          <w:szCs w:val="26"/>
        </w:rPr>
        <w:t xml:space="preserve"> Регламента, и при отсутствии вакантных мест на ОП, менеджер</w:t>
      </w:r>
      <w:r w:rsidR="00E47622">
        <w:rPr>
          <w:sz w:val="26"/>
          <w:szCs w:val="26"/>
        </w:rPr>
        <w:t xml:space="preserve"> ОП уведомляет об этом Комиссию.</w:t>
      </w:r>
    </w:p>
    <w:p w:rsidR="002E172C" w:rsidRPr="003C0C0A" w:rsidRDefault="00593820" w:rsidP="00393F10">
      <w:pPr>
        <w:pStyle w:val="af3"/>
        <w:numPr>
          <w:ilvl w:val="2"/>
          <w:numId w:val="1"/>
        </w:numPr>
        <w:tabs>
          <w:tab w:val="left" w:pos="709"/>
          <w:tab w:val="left" w:pos="851"/>
        </w:tabs>
        <w:ind w:left="0" w:firstLine="709"/>
        <w:jc w:val="both"/>
        <w:rPr>
          <w:rFonts w:eastAsia="Calibri"/>
          <w:sz w:val="26"/>
          <w:szCs w:val="26"/>
          <w:lang w:eastAsia="en-US"/>
        </w:rPr>
      </w:pPr>
      <w:r w:rsidRPr="003C0C0A">
        <w:rPr>
          <w:rFonts w:eastAsia="Calibri"/>
          <w:b/>
          <w:sz w:val="26"/>
          <w:szCs w:val="26"/>
          <w:lang w:eastAsia="en-US"/>
        </w:rPr>
        <w:t xml:space="preserve">Рассмотрение заявок Комиссией: </w:t>
      </w:r>
    </w:p>
    <w:p w:rsidR="002E172C" w:rsidRPr="003C0C0A" w:rsidRDefault="00593820" w:rsidP="00393F10">
      <w:pPr>
        <w:pStyle w:val="af3"/>
        <w:numPr>
          <w:ilvl w:val="3"/>
          <w:numId w:val="1"/>
        </w:numPr>
        <w:tabs>
          <w:tab w:val="left" w:pos="142"/>
          <w:tab w:val="left" w:pos="1418"/>
        </w:tabs>
        <w:ind w:left="0" w:firstLine="709"/>
        <w:jc w:val="both"/>
        <w:rPr>
          <w:sz w:val="26"/>
          <w:szCs w:val="26"/>
        </w:rPr>
      </w:pPr>
      <w:r w:rsidRPr="003C0C0A">
        <w:rPr>
          <w:sz w:val="26"/>
          <w:szCs w:val="26"/>
        </w:rPr>
        <w:t>Решение Комиссии принимается с учетом мнения Студенческого совета;</w:t>
      </w:r>
    </w:p>
    <w:p w:rsidR="002E172C" w:rsidRPr="003C0C0A" w:rsidRDefault="00593820" w:rsidP="00393F10">
      <w:pPr>
        <w:pStyle w:val="af3"/>
        <w:numPr>
          <w:ilvl w:val="3"/>
          <w:numId w:val="1"/>
        </w:numPr>
        <w:tabs>
          <w:tab w:val="left" w:pos="142"/>
          <w:tab w:val="left" w:pos="1418"/>
        </w:tabs>
        <w:ind w:left="0" w:firstLine="709"/>
        <w:jc w:val="both"/>
        <w:rPr>
          <w:sz w:val="26"/>
          <w:szCs w:val="26"/>
        </w:rPr>
      </w:pPr>
      <w:r w:rsidRPr="003C0C0A">
        <w:rPr>
          <w:rFonts w:eastAsia="Calibri"/>
          <w:sz w:val="26"/>
          <w:szCs w:val="26"/>
          <w:lang w:eastAsia="en-US"/>
        </w:rPr>
        <w:t>До проведения заседания Комиссия запрашивает мнение Студенческого</w:t>
      </w:r>
      <w:r w:rsidRPr="003C0C0A">
        <w:rPr>
          <w:sz w:val="26"/>
          <w:szCs w:val="26"/>
        </w:rPr>
        <w:t xml:space="preserve"> совета по вопросу перехода студентов с платного обучения на бесплатное. Секретарь Комиссии направляет в Студенческий совет полный комплект документов;</w:t>
      </w:r>
    </w:p>
    <w:p w:rsidR="002E172C" w:rsidRPr="003C0C0A" w:rsidRDefault="00593820" w:rsidP="00393F10">
      <w:pPr>
        <w:pStyle w:val="af3"/>
        <w:numPr>
          <w:ilvl w:val="3"/>
          <w:numId w:val="1"/>
        </w:numPr>
        <w:tabs>
          <w:tab w:val="left" w:pos="142"/>
          <w:tab w:val="left" w:pos="1418"/>
        </w:tabs>
        <w:ind w:left="0" w:firstLine="709"/>
        <w:jc w:val="both"/>
        <w:rPr>
          <w:sz w:val="26"/>
          <w:szCs w:val="26"/>
        </w:rPr>
      </w:pPr>
      <w:r w:rsidRPr="003C0C0A">
        <w:rPr>
          <w:sz w:val="26"/>
          <w:szCs w:val="26"/>
        </w:rPr>
        <w:t>Студенческий совет в течение пяти учебных дней с даты получения запроса формирует свое мнение и в виде выписки из протокола заседания Студенческого совета направляет его секретарю Комиссии. В ситуации, когда количество претендентов на переход с платного обучения на бесплатное превышает количество вакантных мест, мнение Студенческого совета включает в себя рекомендации Комиссии относительно приоритетности права студентов на переход на бесплатное место.</w:t>
      </w:r>
    </w:p>
    <w:p w:rsidR="002E172C" w:rsidRPr="003C0C0A" w:rsidRDefault="00593820" w:rsidP="003C0C0A">
      <w:pPr>
        <w:tabs>
          <w:tab w:val="left" w:pos="142"/>
          <w:tab w:val="left" w:pos="709"/>
        </w:tabs>
        <w:spacing w:after="0" w:line="240" w:lineRule="auto"/>
        <w:ind w:firstLine="709"/>
        <w:contextualSpacing/>
        <w:jc w:val="both"/>
        <w:rPr>
          <w:rFonts w:ascii="Times New Roman" w:hAnsi="Times New Roman"/>
          <w:sz w:val="26"/>
          <w:szCs w:val="26"/>
        </w:rPr>
      </w:pPr>
      <w:r w:rsidRPr="003C0C0A">
        <w:rPr>
          <w:rFonts w:ascii="Times New Roman" w:hAnsi="Times New Roman"/>
          <w:sz w:val="26"/>
          <w:szCs w:val="26"/>
        </w:rPr>
        <w:t>По запросу Студенческого совета менеджер ОП предоставляет дополнительные сведения о студентах.</w:t>
      </w:r>
    </w:p>
    <w:p w:rsidR="002E172C" w:rsidRPr="003C0C0A" w:rsidRDefault="00593820" w:rsidP="00393F10">
      <w:pPr>
        <w:pStyle w:val="af3"/>
        <w:numPr>
          <w:ilvl w:val="3"/>
          <w:numId w:val="1"/>
        </w:numPr>
        <w:tabs>
          <w:tab w:val="left" w:pos="142"/>
          <w:tab w:val="left" w:pos="709"/>
        </w:tabs>
        <w:ind w:left="0" w:firstLine="709"/>
        <w:jc w:val="both"/>
        <w:rPr>
          <w:sz w:val="26"/>
          <w:szCs w:val="26"/>
        </w:rPr>
      </w:pPr>
      <w:r w:rsidRPr="003C0C0A">
        <w:rPr>
          <w:sz w:val="26"/>
          <w:szCs w:val="26"/>
        </w:rPr>
        <w:t>Рассмотрение предоставленных материалов, включая заявки и мнение Студенческого совета, может быть организовано как на очном заседании Комиссии, так и в режиме заочного электронного</w:t>
      </w:r>
      <w:r w:rsidR="0097447B" w:rsidRPr="003C0C0A">
        <w:rPr>
          <w:sz w:val="26"/>
          <w:szCs w:val="26"/>
        </w:rPr>
        <w:t xml:space="preserve"> заседания</w:t>
      </w:r>
      <w:r w:rsidRPr="003C0C0A">
        <w:rPr>
          <w:sz w:val="26"/>
          <w:szCs w:val="26"/>
        </w:rPr>
        <w:t xml:space="preserve"> по корпоративной электронной почте. </w:t>
      </w:r>
    </w:p>
    <w:p w:rsidR="002E172C" w:rsidRPr="003C0C0A" w:rsidRDefault="00593820" w:rsidP="00393F10">
      <w:pPr>
        <w:pStyle w:val="af3"/>
        <w:numPr>
          <w:ilvl w:val="3"/>
          <w:numId w:val="1"/>
        </w:numPr>
        <w:tabs>
          <w:tab w:val="left" w:pos="142"/>
          <w:tab w:val="left" w:pos="709"/>
        </w:tabs>
        <w:ind w:left="0" w:firstLine="709"/>
        <w:jc w:val="both"/>
        <w:rPr>
          <w:sz w:val="26"/>
          <w:szCs w:val="26"/>
        </w:rPr>
      </w:pPr>
      <w:r w:rsidRPr="003C0C0A">
        <w:rPr>
          <w:sz w:val="26"/>
          <w:szCs w:val="26"/>
        </w:rPr>
        <w:t>В результате рассмотрения заявки каждого студента Комиссией</w:t>
      </w:r>
      <w:r w:rsidR="000648C1" w:rsidRPr="003C0C0A">
        <w:t xml:space="preserve"> </w:t>
      </w:r>
      <w:r w:rsidR="000648C1" w:rsidRPr="003C0C0A">
        <w:rPr>
          <w:sz w:val="26"/>
          <w:szCs w:val="26"/>
        </w:rPr>
        <w:t>в срок не более 10 календарных дней с даты поступления</w:t>
      </w:r>
      <w:r w:rsidR="003352A4" w:rsidRPr="003C0C0A">
        <w:rPr>
          <w:sz w:val="26"/>
          <w:szCs w:val="26"/>
        </w:rPr>
        <w:t xml:space="preserve"> заявок</w:t>
      </w:r>
      <w:r w:rsidRPr="003C0C0A">
        <w:rPr>
          <w:sz w:val="26"/>
          <w:szCs w:val="26"/>
        </w:rPr>
        <w:t xml:space="preserve"> принимается одно из следующих решений:</w:t>
      </w:r>
    </w:p>
    <w:p w:rsidR="002E172C" w:rsidRPr="003C0C0A" w:rsidRDefault="00593820" w:rsidP="00393F10">
      <w:pPr>
        <w:pStyle w:val="af3"/>
        <w:numPr>
          <w:ilvl w:val="4"/>
          <w:numId w:val="1"/>
        </w:numPr>
        <w:tabs>
          <w:tab w:val="left" w:pos="142"/>
          <w:tab w:val="left" w:pos="709"/>
          <w:tab w:val="left" w:pos="1701"/>
        </w:tabs>
        <w:ind w:left="0" w:firstLine="709"/>
        <w:jc w:val="both"/>
        <w:rPr>
          <w:sz w:val="26"/>
          <w:szCs w:val="26"/>
        </w:rPr>
      </w:pPr>
      <w:r w:rsidRPr="003C0C0A">
        <w:rPr>
          <w:sz w:val="26"/>
          <w:szCs w:val="26"/>
        </w:rPr>
        <w:t>о переходе студента с платного обучения на обучение на вакантное бюджетное место;</w:t>
      </w:r>
    </w:p>
    <w:p w:rsidR="002E172C" w:rsidRPr="003C0C0A" w:rsidRDefault="00593820" w:rsidP="00393F10">
      <w:pPr>
        <w:pStyle w:val="af3"/>
        <w:numPr>
          <w:ilvl w:val="4"/>
          <w:numId w:val="1"/>
        </w:numPr>
        <w:tabs>
          <w:tab w:val="left" w:pos="142"/>
          <w:tab w:val="left" w:pos="709"/>
          <w:tab w:val="left" w:pos="1701"/>
        </w:tabs>
        <w:ind w:left="0" w:firstLine="709"/>
        <w:jc w:val="both"/>
        <w:rPr>
          <w:sz w:val="26"/>
          <w:szCs w:val="26"/>
        </w:rPr>
      </w:pPr>
      <w:r w:rsidRPr="003C0C0A">
        <w:rPr>
          <w:sz w:val="26"/>
          <w:szCs w:val="26"/>
        </w:rPr>
        <w:t>о переходе студента с платного обучения на обучение за счет средств НИУ ВШЭ</w:t>
      </w:r>
      <w:r w:rsidRPr="003C0C0A">
        <w:rPr>
          <w:vertAlign w:val="superscript"/>
        </w:rPr>
        <w:footnoteReference w:id="10"/>
      </w:r>
      <w:r w:rsidRPr="003C0C0A">
        <w:rPr>
          <w:sz w:val="26"/>
          <w:szCs w:val="26"/>
        </w:rPr>
        <w:t>;</w:t>
      </w:r>
    </w:p>
    <w:p w:rsidR="002E172C" w:rsidRPr="003C0C0A" w:rsidRDefault="00593820" w:rsidP="00393F10">
      <w:pPr>
        <w:pStyle w:val="af3"/>
        <w:numPr>
          <w:ilvl w:val="4"/>
          <w:numId w:val="1"/>
        </w:numPr>
        <w:tabs>
          <w:tab w:val="left" w:pos="142"/>
          <w:tab w:val="left" w:pos="709"/>
          <w:tab w:val="left" w:pos="1701"/>
        </w:tabs>
        <w:ind w:left="0" w:firstLine="709"/>
        <w:jc w:val="both"/>
        <w:rPr>
          <w:sz w:val="26"/>
          <w:szCs w:val="26"/>
        </w:rPr>
      </w:pPr>
      <w:r w:rsidRPr="003C0C0A">
        <w:rPr>
          <w:sz w:val="26"/>
          <w:szCs w:val="26"/>
        </w:rPr>
        <w:t xml:space="preserve"> об отказе в переходе студента с платного обучения на обучение за счет средств бюджетных ассигнований либо за счет средств НИУ ВШЭ.</w:t>
      </w:r>
    </w:p>
    <w:p w:rsidR="002E172C" w:rsidRPr="003C0C0A" w:rsidRDefault="00593820" w:rsidP="00393F10">
      <w:pPr>
        <w:pStyle w:val="af3"/>
        <w:numPr>
          <w:ilvl w:val="3"/>
          <w:numId w:val="1"/>
        </w:numPr>
        <w:tabs>
          <w:tab w:val="left" w:pos="142"/>
          <w:tab w:val="left" w:pos="1418"/>
        </w:tabs>
        <w:ind w:left="0" w:firstLine="709"/>
        <w:jc w:val="both"/>
        <w:rPr>
          <w:sz w:val="26"/>
          <w:szCs w:val="26"/>
        </w:rPr>
      </w:pPr>
      <w:r w:rsidRPr="003C0C0A">
        <w:rPr>
          <w:sz w:val="26"/>
          <w:szCs w:val="26"/>
        </w:rPr>
        <w:t xml:space="preserve">Заседание Комиссии считается правомочным, если на нем присутствует не менее половины списочного состава Комиссии. Решение комиссии относительно перехода студента с платного обучения на бесплатное решение принимается простым </w:t>
      </w:r>
      <w:r w:rsidRPr="003C0C0A">
        <w:rPr>
          <w:sz w:val="26"/>
          <w:szCs w:val="26"/>
        </w:rPr>
        <w:lastRenderedPageBreak/>
        <w:t>большинством голосов членов Комиссии. В случае расхождения мнения членов Комиссии при равном числе голосов председатель Комиссии обладает правом решающего голоса;</w:t>
      </w:r>
    </w:p>
    <w:p w:rsidR="002E172C" w:rsidRPr="003C0C0A" w:rsidRDefault="00593820" w:rsidP="00393F10">
      <w:pPr>
        <w:pStyle w:val="af3"/>
        <w:numPr>
          <w:ilvl w:val="3"/>
          <w:numId w:val="1"/>
        </w:numPr>
        <w:tabs>
          <w:tab w:val="left" w:pos="142"/>
          <w:tab w:val="left" w:pos="1418"/>
        </w:tabs>
        <w:ind w:left="0" w:firstLine="709"/>
        <w:jc w:val="both"/>
        <w:rPr>
          <w:sz w:val="26"/>
          <w:szCs w:val="26"/>
        </w:rPr>
      </w:pPr>
      <w:r w:rsidRPr="003C0C0A">
        <w:rPr>
          <w:sz w:val="26"/>
          <w:szCs w:val="26"/>
        </w:rPr>
        <w:t>В случае перераспределения бюджетных мест согласно пункту 3.2.4 Регламента решение оформляется протоколом ученого совета НИУ ВШЭ и доводится до сведения студентов НИУ ВШЭ путем размещения протокола на корпоративном сайте (портале) НИУ ВШЭ в течение пяти рабочих дней со дня принятия решения;</w:t>
      </w:r>
    </w:p>
    <w:p w:rsidR="002E172C" w:rsidRPr="003C0C0A" w:rsidRDefault="00593820" w:rsidP="00393F10">
      <w:pPr>
        <w:pStyle w:val="af3"/>
        <w:numPr>
          <w:ilvl w:val="3"/>
          <w:numId w:val="1"/>
        </w:numPr>
        <w:tabs>
          <w:tab w:val="left" w:pos="709"/>
          <w:tab w:val="left" w:pos="851"/>
        </w:tabs>
        <w:ind w:left="0" w:firstLine="709"/>
        <w:jc w:val="both"/>
        <w:rPr>
          <w:sz w:val="26"/>
          <w:szCs w:val="26"/>
        </w:rPr>
      </w:pPr>
      <w:r w:rsidRPr="003C0C0A">
        <w:rPr>
          <w:sz w:val="26"/>
          <w:szCs w:val="26"/>
        </w:rPr>
        <w:t>В случае, если в ходе Кампании конкурс на целевые места не состоялся, то данные места переводятся в категорию бюджетных и могут быть предложены другим претендентам;</w:t>
      </w:r>
    </w:p>
    <w:p w:rsidR="002E172C" w:rsidRPr="003C0C0A" w:rsidRDefault="00593820" w:rsidP="00393F10">
      <w:pPr>
        <w:pStyle w:val="af3"/>
        <w:numPr>
          <w:ilvl w:val="3"/>
          <w:numId w:val="1"/>
        </w:numPr>
        <w:tabs>
          <w:tab w:val="left" w:pos="142"/>
          <w:tab w:val="left" w:pos="1418"/>
        </w:tabs>
        <w:ind w:left="0" w:firstLine="709"/>
        <w:jc w:val="both"/>
        <w:rPr>
          <w:sz w:val="26"/>
          <w:szCs w:val="26"/>
        </w:rPr>
      </w:pPr>
      <w:r w:rsidRPr="003C0C0A">
        <w:rPr>
          <w:sz w:val="26"/>
          <w:szCs w:val="26"/>
        </w:rPr>
        <w:t>Решение Комиссии оформляется протоколом, который подписывает председатель Комиссии, в случае его отсутствия – заместитель </w:t>
      </w:r>
      <w:r w:rsidRPr="003C0C0A">
        <w:rPr>
          <w:bCs/>
          <w:sz w:val="26"/>
          <w:szCs w:val="26"/>
        </w:rPr>
        <w:t xml:space="preserve">председателя </w:t>
      </w:r>
      <w:r w:rsidR="00E47622">
        <w:rPr>
          <w:sz w:val="26"/>
          <w:szCs w:val="26"/>
        </w:rPr>
        <w:t>Комиссии.</w:t>
      </w:r>
    </w:p>
    <w:p w:rsidR="002E172C" w:rsidRPr="00137F64" w:rsidRDefault="00593820" w:rsidP="00393F10">
      <w:pPr>
        <w:pStyle w:val="af3"/>
        <w:numPr>
          <w:ilvl w:val="2"/>
          <w:numId w:val="1"/>
        </w:numPr>
        <w:tabs>
          <w:tab w:val="left" w:pos="709"/>
          <w:tab w:val="left" w:pos="851"/>
        </w:tabs>
        <w:ind w:left="0" w:firstLine="709"/>
        <w:jc w:val="both"/>
        <w:rPr>
          <w:rFonts w:eastAsia="Calibri"/>
          <w:b/>
          <w:sz w:val="26"/>
          <w:szCs w:val="26"/>
          <w:lang w:eastAsia="en-US"/>
        </w:rPr>
      </w:pPr>
      <w:r w:rsidRPr="00137F64">
        <w:rPr>
          <w:rFonts w:eastAsia="Calibri"/>
          <w:b/>
          <w:sz w:val="26"/>
          <w:szCs w:val="26"/>
          <w:lang w:eastAsia="en-US"/>
        </w:rPr>
        <w:t>Публикация информации о принятых решениях:</w:t>
      </w:r>
    </w:p>
    <w:p w:rsidR="002E172C" w:rsidRPr="003C0C0A" w:rsidRDefault="00593820" w:rsidP="00393F10">
      <w:pPr>
        <w:pStyle w:val="af3"/>
        <w:numPr>
          <w:ilvl w:val="3"/>
          <w:numId w:val="1"/>
        </w:numPr>
        <w:tabs>
          <w:tab w:val="left" w:pos="142"/>
          <w:tab w:val="left" w:pos="1418"/>
        </w:tabs>
        <w:ind w:left="0" w:firstLine="709"/>
        <w:jc w:val="both"/>
        <w:rPr>
          <w:sz w:val="26"/>
          <w:szCs w:val="26"/>
        </w:rPr>
      </w:pPr>
      <w:r w:rsidRPr="003C0C0A">
        <w:rPr>
          <w:sz w:val="26"/>
          <w:szCs w:val="26"/>
        </w:rPr>
        <w:t>Решение Комиссии доводится до сведения студентов, заявки которых были рассмотрены Комиссией, путем размещения на корпоративном сайте (портале) НИУ ВШЭ протокола заседания Комиссии.</w:t>
      </w:r>
    </w:p>
    <w:p w:rsidR="002E172C" w:rsidRPr="003C0C0A" w:rsidRDefault="00593820" w:rsidP="00393F10">
      <w:pPr>
        <w:pStyle w:val="af3"/>
        <w:numPr>
          <w:ilvl w:val="2"/>
          <w:numId w:val="4"/>
        </w:numPr>
        <w:tabs>
          <w:tab w:val="left" w:pos="709"/>
          <w:tab w:val="left" w:pos="851"/>
        </w:tabs>
        <w:ind w:left="0" w:firstLine="709"/>
        <w:jc w:val="both"/>
        <w:rPr>
          <w:rFonts w:eastAsia="Calibri"/>
          <w:b/>
          <w:sz w:val="26"/>
          <w:szCs w:val="26"/>
        </w:rPr>
      </w:pPr>
      <w:r w:rsidRPr="003C0C0A">
        <w:rPr>
          <w:rFonts w:eastAsia="Calibri"/>
          <w:b/>
          <w:sz w:val="26"/>
          <w:szCs w:val="26"/>
        </w:rPr>
        <w:t>Оформление приказов о переходе на бесплатное обучение:</w:t>
      </w:r>
    </w:p>
    <w:p w:rsidR="002E172C" w:rsidRPr="003C0C0A" w:rsidRDefault="00593820" w:rsidP="00393F10">
      <w:pPr>
        <w:pStyle w:val="af3"/>
        <w:numPr>
          <w:ilvl w:val="3"/>
          <w:numId w:val="4"/>
        </w:numPr>
        <w:tabs>
          <w:tab w:val="left" w:pos="142"/>
          <w:tab w:val="left" w:pos="1134"/>
          <w:tab w:val="left" w:pos="1276"/>
          <w:tab w:val="left" w:pos="1418"/>
          <w:tab w:val="left" w:pos="1560"/>
        </w:tabs>
        <w:ind w:left="0" w:firstLine="709"/>
        <w:jc w:val="both"/>
        <w:rPr>
          <w:sz w:val="26"/>
          <w:szCs w:val="26"/>
        </w:rPr>
      </w:pPr>
      <w:r w:rsidRPr="003C0C0A">
        <w:rPr>
          <w:sz w:val="26"/>
          <w:szCs w:val="26"/>
        </w:rPr>
        <w:t>Переход студентов с платного обучения на бесплатное оформляется приказом, который подписывает координирующий проректор не позднее 10 календарных дней с даты принятия Комиссией решения о таком переходе. Приказ о переходе студентов с платного обучения на бесплатное оформляется на основании протокола заседания Комиссии.</w:t>
      </w:r>
    </w:p>
    <w:p w:rsidR="002E172C" w:rsidRPr="003C0C0A" w:rsidRDefault="00593820" w:rsidP="00393F10">
      <w:pPr>
        <w:pStyle w:val="af3"/>
        <w:numPr>
          <w:ilvl w:val="3"/>
          <w:numId w:val="4"/>
        </w:numPr>
        <w:tabs>
          <w:tab w:val="left" w:pos="142"/>
          <w:tab w:val="left" w:pos="1134"/>
          <w:tab w:val="left" w:pos="1276"/>
          <w:tab w:val="left" w:pos="1418"/>
          <w:tab w:val="left" w:pos="1560"/>
        </w:tabs>
        <w:ind w:left="0" w:firstLine="709"/>
        <w:jc w:val="both"/>
        <w:rPr>
          <w:sz w:val="26"/>
          <w:szCs w:val="26"/>
        </w:rPr>
      </w:pPr>
      <w:r w:rsidRPr="003C0C0A">
        <w:rPr>
          <w:sz w:val="26"/>
          <w:szCs w:val="26"/>
        </w:rPr>
        <w:t>Приказ о переходе студентов</w:t>
      </w:r>
      <w:r w:rsidR="00144F1C" w:rsidRPr="00144F1C">
        <w:rPr>
          <w:sz w:val="26"/>
          <w:szCs w:val="26"/>
        </w:rPr>
        <w:t xml:space="preserve"> </w:t>
      </w:r>
      <w:r w:rsidRPr="003C0C0A">
        <w:rPr>
          <w:sz w:val="26"/>
          <w:szCs w:val="26"/>
        </w:rPr>
        <w:t>с платного обучения на бесплатное</w:t>
      </w:r>
      <w:r w:rsidR="00C07D14">
        <w:rPr>
          <w:sz w:val="26"/>
          <w:szCs w:val="26"/>
        </w:rPr>
        <w:t>,</w:t>
      </w:r>
      <w:r w:rsidR="00002E7D">
        <w:rPr>
          <w:sz w:val="26"/>
          <w:szCs w:val="26"/>
        </w:rPr>
        <w:t xml:space="preserve"> </w:t>
      </w:r>
      <w:r w:rsidR="00C07D14">
        <w:rPr>
          <w:sz w:val="26"/>
          <w:szCs w:val="26"/>
        </w:rPr>
        <w:t xml:space="preserve">за исключением </w:t>
      </w:r>
      <w:r w:rsidR="00002E7D">
        <w:rPr>
          <w:sz w:val="26"/>
          <w:szCs w:val="26"/>
        </w:rPr>
        <w:t>ОП «Управление образованием»</w:t>
      </w:r>
      <w:r w:rsidR="00C07D14">
        <w:rPr>
          <w:sz w:val="26"/>
          <w:szCs w:val="26"/>
        </w:rPr>
        <w:t>,</w:t>
      </w:r>
      <w:r w:rsidRPr="003C0C0A">
        <w:rPr>
          <w:sz w:val="26"/>
          <w:szCs w:val="26"/>
        </w:rPr>
        <w:t xml:space="preserve"> готовит сотрудник Учебного отдела. В приказе фиксируется дата перехода, определенная Комиссией, в зависимости от сроков размещения информации о количестве вакантных бюджетных мест и мест за счет средств НИУ ВШЭ в течение учебного года соответственно: </w:t>
      </w:r>
    </w:p>
    <w:p w:rsidR="002E172C" w:rsidRPr="003C0C0A" w:rsidRDefault="00593820" w:rsidP="00393F10">
      <w:pPr>
        <w:pStyle w:val="af3"/>
        <w:numPr>
          <w:ilvl w:val="4"/>
          <w:numId w:val="5"/>
        </w:numPr>
        <w:tabs>
          <w:tab w:val="left" w:pos="709"/>
          <w:tab w:val="left" w:pos="851"/>
          <w:tab w:val="left" w:pos="1843"/>
        </w:tabs>
        <w:ind w:left="0" w:firstLine="709"/>
        <w:jc w:val="both"/>
        <w:rPr>
          <w:rFonts w:eastAsia="Calibri"/>
          <w:sz w:val="26"/>
          <w:szCs w:val="26"/>
          <w:lang w:eastAsia="en-US"/>
        </w:rPr>
      </w:pPr>
      <w:r w:rsidRPr="003C0C0A">
        <w:rPr>
          <w:sz w:val="26"/>
          <w:szCs w:val="26"/>
        </w:rPr>
        <w:t xml:space="preserve">с 1 ноября для осенней кампании после периода пересдач; </w:t>
      </w:r>
    </w:p>
    <w:p w:rsidR="002E172C" w:rsidRPr="003C0C0A" w:rsidRDefault="00593820" w:rsidP="00393F10">
      <w:pPr>
        <w:pStyle w:val="af3"/>
        <w:numPr>
          <w:ilvl w:val="4"/>
          <w:numId w:val="5"/>
        </w:numPr>
        <w:tabs>
          <w:tab w:val="left" w:pos="709"/>
          <w:tab w:val="left" w:pos="851"/>
          <w:tab w:val="left" w:pos="1843"/>
        </w:tabs>
        <w:ind w:left="0" w:firstLine="709"/>
        <w:jc w:val="both"/>
        <w:rPr>
          <w:rFonts w:eastAsia="Calibri"/>
          <w:sz w:val="26"/>
          <w:szCs w:val="26"/>
          <w:lang w:eastAsia="en-US"/>
        </w:rPr>
      </w:pPr>
      <w:r w:rsidRPr="003C0C0A">
        <w:rPr>
          <w:sz w:val="26"/>
          <w:szCs w:val="26"/>
        </w:rPr>
        <w:t>с 1 февраля для зимней кампании;</w:t>
      </w:r>
    </w:p>
    <w:p w:rsidR="002E172C" w:rsidRPr="003C0C0A" w:rsidRDefault="00593820" w:rsidP="00393F10">
      <w:pPr>
        <w:pStyle w:val="af3"/>
        <w:numPr>
          <w:ilvl w:val="4"/>
          <w:numId w:val="5"/>
        </w:numPr>
        <w:tabs>
          <w:tab w:val="left" w:pos="709"/>
          <w:tab w:val="left" w:pos="851"/>
          <w:tab w:val="left" w:pos="1843"/>
        </w:tabs>
        <w:ind w:left="0" w:firstLine="709"/>
        <w:jc w:val="both"/>
        <w:rPr>
          <w:rFonts w:eastAsia="Calibri"/>
          <w:sz w:val="26"/>
          <w:szCs w:val="26"/>
          <w:lang w:eastAsia="en-US"/>
        </w:rPr>
      </w:pPr>
      <w:r w:rsidRPr="003C0C0A">
        <w:rPr>
          <w:sz w:val="26"/>
          <w:szCs w:val="26"/>
        </w:rPr>
        <w:t>с 1 апреля для весенней кампании после периода пересдач;</w:t>
      </w:r>
    </w:p>
    <w:p w:rsidR="002E172C" w:rsidRPr="003C0C0A" w:rsidRDefault="00593820" w:rsidP="00393F10">
      <w:pPr>
        <w:pStyle w:val="af3"/>
        <w:numPr>
          <w:ilvl w:val="4"/>
          <w:numId w:val="5"/>
        </w:numPr>
        <w:tabs>
          <w:tab w:val="left" w:pos="709"/>
          <w:tab w:val="left" w:pos="851"/>
          <w:tab w:val="left" w:pos="1843"/>
        </w:tabs>
        <w:ind w:left="0" w:firstLine="709"/>
        <w:jc w:val="both"/>
        <w:rPr>
          <w:rFonts w:eastAsia="Calibri"/>
          <w:sz w:val="26"/>
          <w:szCs w:val="26"/>
          <w:lang w:eastAsia="en-US"/>
        </w:rPr>
      </w:pPr>
      <w:r w:rsidRPr="003C0C0A">
        <w:rPr>
          <w:sz w:val="26"/>
          <w:szCs w:val="26"/>
        </w:rPr>
        <w:t>с 1 сентября для летней кампании.</w:t>
      </w:r>
    </w:p>
    <w:p w:rsidR="002E172C" w:rsidRPr="003C0C0A" w:rsidRDefault="00593820" w:rsidP="00393F10">
      <w:pPr>
        <w:pStyle w:val="af3"/>
        <w:numPr>
          <w:ilvl w:val="3"/>
          <w:numId w:val="4"/>
        </w:numPr>
        <w:tabs>
          <w:tab w:val="left" w:pos="142"/>
          <w:tab w:val="left" w:pos="1134"/>
          <w:tab w:val="left" w:pos="1276"/>
          <w:tab w:val="left" w:pos="1418"/>
          <w:tab w:val="left" w:pos="1560"/>
        </w:tabs>
        <w:ind w:left="0" w:firstLine="709"/>
        <w:jc w:val="both"/>
        <w:rPr>
          <w:sz w:val="26"/>
          <w:szCs w:val="26"/>
        </w:rPr>
      </w:pPr>
      <w:r w:rsidRPr="003C0C0A">
        <w:rPr>
          <w:sz w:val="26"/>
          <w:szCs w:val="26"/>
        </w:rPr>
        <w:t xml:space="preserve">Приказ о переходе студентов ОП «Управление образованием» с платного обучения на бесплатное готовит менеджер ОП «Управление образованием». В приказе фиксируется дата перехода, определенная Комиссией, в зависимости от сроков размещения информации о количестве вакантных бюджетных мест и мест за счет средств НИУ ВШЭ в течение учебного года соответственно: </w:t>
      </w:r>
    </w:p>
    <w:p w:rsidR="002E172C" w:rsidRPr="003C0C0A" w:rsidRDefault="00593820" w:rsidP="00393F10">
      <w:pPr>
        <w:pStyle w:val="af3"/>
        <w:numPr>
          <w:ilvl w:val="4"/>
          <w:numId w:val="4"/>
        </w:numPr>
        <w:tabs>
          <w:tab w:val="left" w:pos="709"/>
          <w:tab w:val="left" w:pos="851"/>
          <w:tab w:val="left" w:pos="1843"/>
        </w:tabs>
        <w:ind w:left="0" w:firstLine="709"/>
        <w:jc w:val="both"/>
        <w:rPr>
          <w:sz w:val="26"/>
          <w:szCs w:val="26"/>
        </w:rPr>
      </w:pPr>
      <w:r w:rsidRPr="003C0C0A">
        <w:rPr>
          <w:sz w:val="26"/>
          <w:szCs w:val="26"/>
        </w:rPr>
        <w:t xml:space="preserve">с 1 ноября; </w:t>
      </w:r>
    </w:p>
    <w:p w:rsidR="002E172C" w:rsidRPr="003C0C0A" w:rsidRDefault="00593820" w:rsidP="00393F10">
      <w:pPr>
        <w:pStyle w:val="af3"/>
        <w:numPr>
          <w:ilvl w:val="4"/>
          <w:numId w:val="4"/>
        </w:numPr>
        <w:tabs>
          <w:tab w:val="left" w:pos="709"/>
          <w:tab w:val="left" w:pos="851"/>
          <w:tab w:val="left" w:pos="1843"/>
        </w:tabs>
        <w:ind w:left="0" w:firstLine="709"/>
        <w:jc w:val="both"/>
        <w:rPr>
          <w:sz w:val="26"/>
          <w:szCs w:val="26"/>
        </w:rPr>
      </w:pPr>
      <w:r w:rsidRPr="003C0C0A">
        <w:rPr>
          <w:sz w:val="26"/>
          <w:szCs w:val="26"/>
        </w:rPr>
        <w:t xml:space="preserve">с первого учебного дня второго модуля; </w:t>
      </w:r>
    </w:p>
    <w:p w:rsidR="002E172C" w:rsidRPr="003C0C0A" w:rsidRDefault="00593820" w:rsidP="00393F10">
      <w:pPr>
        <w:pStyle w:val="af3"/>
        <w:numPr>
          <w:ilvl w:val="4"/>
          <w:numId w:val="4"/>
        </w:numPr>
        <w:tabs>
          <w:tab w:val="left" w:pos="709"/>
          <w:tab w:val="left" w:pos="851"/>
          <w:tab w:val="left" w:pos="1843"/>
        </w:tabs>
        <w:ind w:left="0" w:firstLine="709"/>
        <w:jc w:val="both"/>
        <w:rPr>
          <w:sz w:val="26"/>
          <w:szCs w:val="26"/>
        </w:rPr>
      </w:pPr>
      <w:r w:rsidRPr="003C0C0A">
        <w:rPr>
          <w:sz w:val="26"/>
          <w:szCs w:val="26"/>
        </w:rPr>
        <w:t>с 1 октября.</w:t>
      </w:r>
    </w:p>
    <w:p w:rsidR="002E172C" w:rsidRPr="003C0C0A" w:rsidRDefault="00593820" w:rsidP="00393F10">
      <w:pPr>
        <w:pStyle w:val="af3"/>
        <w:numPr>
          <w:ilvl w:val="3"/>
          <w:numId w:val="4"/>
        </w:numPr>
        <w:tabs>
          <w:tab w:val="left" w:pos="142"/>
          <w:tab w:val="left" w:pos="1276"/>
          <w:tab w:val="left" w:pos="1418"/>
          <w:tab w:val="left" w:pos="1560"/>
        </w:tabs>
        <w:ind w:left="0" w:firstLine="709"/>
        <w:jc w:val="both"/>
        <w:rPr>
          <w:sz w:val="26"/>
          <w:szCs w:val="26"/>
        </w:rPr>
      </w:pPr>
      <w:r w:rsidRPr="003C0C0A">
        <w:rPr>
          <w:sz w:val="26"/>
          <w:szCs w:val="26"/>
        </w:rPr>
        <w:t xml:space="preserve">На основании приказа менеджер ОП вносит информацию об изменении статуса студента в УИС и осуществляет иные действия, связанные с изменением статуса студента. </w:t>
      </w:r>
    </w:p>
    <w:p w:rsidR="002E172C" w:rsidRPr="003C0C0A" w:rsidRDefault="002E172C" w:rsidP="003C0C0A">
      <w:pPr>
        <w:pStyle w:val="af3"/>
        <w:tabs>
          <w:tab w:val="left" w:pos="142"/>
          <w:tab w:val="left" w:pos="3443"/>
        </w:tabs>
        <w:ind w:left="709"/>
        <w:jc w:val="both"/>
        <w:rPr>
          <w:rFonts w:eastAsia="Calibri"/>
          <w:sz w:val="26"/>
          <w:szCs w:val="26"/>
          <w:lang w:eastAsia="en-US"/>
        </w:rPr>
      </w:pPr>
    </w:p>
    <w:p w:rsidR="002E172C" w:rsidRPr="003C0C0A" w:rsidRDefault="00593820" w:rsidP="003C0C0A">
      <w:pPr>
        <w:pStyle w:val="af3"/>
        <w:tabs>
          <w:tab w:val="left" w:pos="142"/>
          <w:tab w:val="left" w:pos="3443"/>
        </w:tabs>
        <w:ind w:left="709"/>
        <w:jc w:val="both"/>
        <w:rPr>
          <w:rFonts w:eastAsia="Calibri"/>
          <w:sz w:val="26"/>
          <w:szCs w:val="26"/>
          <w:lang w:eastAsia="en-US"/>
        </w:rPr>
      </w:pPr>
      <w:r w:rsidRPr="003C0C0A">
        <w:rPr>
          <w:rFonts w:eastAsia="Calibri"/>
          <w:sz w:val="26"/>
          <w:szCs w:val="26"/>
          <w:lang w:eastAsia="en-US"/>
        </w:rPr>
        <w:lastRenderedPageBreak/>
        <w:br w:type="page" w:clear="all"/>
      </w:r>
    </w:p>
    <w:p w:rsidR="002E172C" w:rsidRPr="003C0C0A" w:rsidRDefault="002E172C" w:rsidP="003C0C0A">
      <w:pPr>
        <w:pStyle w:val="af3"/>
        <w:tabs>
          <w:tab w:val="left" w:pos="142"/>
          <w:tab w:val="left" w:pos="3443"/>
        </w:tabs>
        <w:ind w:left="709"/>
        <w:jc w:val="both"/>
        <w:rPr>
          <w:rFonts w:eastAsia="Calibri"/>
          <w:sz w:val="26"/>
          <w:szCs w:val="26"/>
          <w:lang w:eastAsia="en-US"/>
        </w:rPr>
      </w:pPr>
    </w:p>
    <w:p w:rsidR="002E172C" w:rsidRPr="003C0C0A" w:rsidRDefault="006A71FF" w:rsidP="003C0C0A">
      <w:pPr>
        <w:pStyle w:val="1"/>
        <w:spacing w:before="0" w:line="240" w:lineRule="auto"/>
        <w:ind w:left="5954"/>
        <w:rPr>
          <w:rFonts w:ascii="Times New Roman" w:eastAsia="Times New Roman" w:hAnsi="Times New Roman" w:cs="Times New Roman"/>
          <w:color w:val="auto"/>
          <w:sz w:val="26"/>
        </w:rPr>
      </w:pPr>
      <w:r>
        <w:rPr>
          <w:rFonts w:ascii="Times New Roman" w:hAnsi="Times New Roman" w:cs="Times New Roman"/>
          <w:b/>
          <w:color w:val="auto"/>
          <w:sz w:val="26"/>
        </w:rPr>
        <w:t xml:space="preserve">Приложение </w:t>
      </w:r>
    </w:p>
    <w:p w:rsidR="002E172C" w:rsidRPr="003C0C0A" w:rsidRDefault="00593820" w:rsidP="003C0C0A">
      <w:pPr>
        <w:spacing w:after="0" w:line="240" w:lineRule="auto"/>
        <w:ind w:left="5954"/>
        <w:rPr>
          <w:rFonts w:ascii="Times New Roman" w:hAnsi="Times New Roman"/>
          <w:sz w:val="26"/>
        </w:rPr>
      </w:pPr>
      <w:r w:rsidRPr="003C0C0A">
        <w:rPr>
          <w:rFonts w:ascii="Times New Roman" w:hAnsi="Times New Roman"/>
          <w:sz w:val="26"/>
        </w:rPr>
        <w:t>к Регламенту организации перехода студентов Национального исследовательского университета «Высшая школа экономики», обучающихся в НИУ ВШЭ – Нижний Новгород, с платного обучения на обучение за счет бюджетных ассигнований федерального бюджета или за счет собственных средств университета</w:t>
      </w:r>
    </w:p>
    <w:p w:rsidR="002E172C" w:rsidRPr="003C0C0A" w:rsidRDefault="002E172C" w:rsidP="003C0C0A">
      <w:pPr>
        <w:spacing w:after="0" w:line="240" w:lineRule="auto"/>
        <w:jc w:val="center"/>
        <w:rPr>
          <w:rFonts w:ascii="Times New Roman" w:hAnsi="Times New Roman"/>
          <w:sz w:val="26"/>
          <w:szCs w:val="26"/>
        </w:rPr>
      </w:pPr>
    </w:p>
    <w:p w:rsidR="002E172C" w:rsidRPr="003C0C0A" w:rsidRDefault="00593820" w:rsidP="003C0C0A">
      <w:pPr>
        <w:spacing w:after="0" w:line="240" w:lineRule="auto"/>
        <w:jc w:val="center"/>
        <w:rPr>
          <w:rFonts w:ascii="Times New Roman" w:hAnsi="Times New Roman"/>
          <w:b/>
        </w:rPr>
      </w:pPr>
      <w:r w:rsidRPr="003C0C0A">
        <w:rPr>
          <w:rFonts w:ascii="Times New Roman" w:hAnsi="Times New Roman"/>
          <w:b/>
          <w:sz w:val="26"/>
          <w:szCs w:val="26"/>
        </w:rPr>
        <w:t>Категории мест для бесплатного обучения и условия, при которых студент может на них претендовать, в зависимости от категории</w:t>
      </w:r>
    </w:p>
    <w:tbl>
      <w:tblPr>
        <w:tblStyle w:val="afe"/>
        <w:tblW w:w="0" w:type="auto"/>
        <w:tblLook w:val="04A0" w:firstRow="1" w:lastRow="0" w:firstColumn="1" w:lastColumn="0" w:noHBand="0" w:noVBand="1"/>
      </w:tblPr>
      <w:tblGrid>
        <w:gridCol w:w="562"/>
        <w:gridCol w:w="3620"/>
        <w:gridCol w:w="2706"/>
        <w:gridCol w:w="2740"/>
      </w:tblGrid>
      <w:tr w:rsidR="00C45C3B" w:rsidRPr="00631600" w:rsidTr="007C0F92">
        <w:trPr>
          <w:tblHeader/>
        </w:trPr>
        <w:tc>
          <w:tcPr>
            <w:tcW w:w="562" w:type="dxa"/>
          </w:tcPr>
          <w:p w:rsidR="00C45C3B" w:rsidRPr="00631600" w:rsidRDefault="00C45C3B" w:rsidP="00C45C3B">
            <w:pPr>
              <w:spacing w:after="0" w:line="240" w:lineRule="auto"/>
              <w:jc w:val="center"/>
              <w:rPr>
                <w:rFonts w:ascii="Times New Roman" w:hAnsi="Times New Roman"/>
                <w:sz w:val="24"/>
                <w:szCs w:val="24"/>
              </w:rPr>
            </w:pPr>
            <w:r w:rsidRPr="00631600">
              <w:rPr>
                <w:rFonts w:ascii="Times New Roman" w:hAnsi="Times New Roman"/>
                <w:sz w:val="24"/>
                <w:szCs w:val="24"/>
              </w:rPr>
              <w:t>№ п/п</w:t>
            </w:r>
          </w:p>
        </w:tc>
        <w:tc>
          <w:tcPr>
            <w:tcW w:w="3620" w:type="dxa"/>
            <w:vAlign w:val="center"/>
          </w:tcPr>
          <w:p w:rsidR="00C45C3B" w:rsidRPr="00631600" w:rsidRDefault="00C45C3B" w:rsidP="007C0F92">
            <w:pPr>
              <w:tabs>
                <w:tab w:val="left" w:pos="300"/>
                <w:tab w:val="left" w:pos="3153"/>
              </w:tabs>
              <w:spacing w:after="0" w:line="240" w:lineRule="auto"/>
              <w:jc w:val="center"/>
              <w:rPr>
                <w:rFonts w:ascii="Times New Roman" w:hAnsi="Times New Roman"/>
                <w:sz w:val="24"/>
                <w:szCs w:val="24"/>
              </w:rPr>
            </w:pPr>
            <w:r w:rsidRPr="00631600">
              <w:rPr>
                <w:rFonts w:ascii="Times New Roman" w:hAnsi="Times New Roman"/>
                <w:sz w:val="24"/>
                <w:szCs w:val="24"/>
              </w:rPr>
              <w:t>Основания перехода</w:t>
            </w:r>
          </w:p>
        </w:tc>
        <w:tc>
          <w:tcPr>
            <w:tcW w:w="2706" w:type="dxa"/>
            <w:vAlign w:val="center"/>
          </w:tcPr>
          <w:p w:rsidR="00C45C3B" w:rsidRPr="00631600" w:rsidRDefault="00C45C3B" w:rsidP="007C0F92">
            <w:pPr>
              <w:tabs>
                <w:tab w:val="left" w:pos="175"/>
              </w:tabs>
              <w:spacing w:after="0" w:line="240" w:lineRule="auto"/>
              <w:jc w:val="center"/>
              <w:rPr>
                <w:rFonts w:ascii="Times New Roman" w:hAnsi="Times New Roman"/>
                <w:sz w:val="24"/>
                <w:szCs w:val="24"/>
              </w:rPr>
            </w:pPr>
            <w:r w:rsidRPr="00631600">
              <w:rPr>
                <w:rFonts w:ascii="Times New Roman" w:hAnsi="Times New Roman"/>
                <w:sz w:val="24"/>
                <w:szCs w:val="24"/>
              </w:rPr>
              <w:t>Условия перехода</w:t>
            </w:r>
          </w:p>
        </w:tc>
        <w:tc>
          <w:tcPr>
            <w:tcW w:w="2740" w:type="dxa"/>
            <w:vAlign w:val="center"/>
          </w:tcPr>
          <w:p w:rsidR="00C45C3B" w:rsidRPr="00631600" w:rsidRDefault="00C45C3B" w:rsidP="007C0F92">
            <w:pPr>
              <w:tabs>
                <w:tab w:val="left" w:pos="274"/>
              </w:tabs>
              <w:spacing w:after="0" w:line="240" w:lineRule="auto"/>
              <w:jc w:val="center"/>
              <w:rPr>
                <w:rFonts w:ascii="Times New Roman" w:hAnsi="Times New Roman"/>
                <w:sz w:val="24"/>
                <w:szCs w:val="24"/>
              </w:rPr>
            </w:pPr>
            <w:r w:rsidRPr="00631600">
              <w:rPr>
                <w:rFonts w:ascii="Times New Roman" w:hAnsi="Times New Roman"/>
                <w:sz w:val="24"/>
                <w:szCs w:val="24"/>
              </w:rPr>
              <w:t>Вид места</w:t>
            </w:r>
          </w:p>
        </w:tc>
      </w:tr>
      <w:tr w:rsidR="00C45C3B" w:rsidRPr="00631600" w:rsidTr="007C0F92">
        <w:tc>
          <w:tcPr>
            <w:tcW w:w="562" w:type="dxa"/>
          </w:tcPr>
          <w:p w:rsidR="00C45C3B" w:rsidRPr="00631600" w:rsidRDefault="00C45C3B" w:rsidP="00393F10">
            <w:pPr>
              <w:pStyle w:val="af3"/>
              <w:numPr>
                <w:ilvl w:val="0"/>
                <w:numId w:val="14"/>
              </w:numPr>
              <w:tabs>
                <w:tab w:val="left" w:pos="709"/>
                <w:tab w:val="left" w:pos="851"/>
              </w:tabs>
              <w:jc w:val="both"/>
            </w:pPr>
          </w:p>
        </w:tc>
        <w:tc>
          <w:tcPr>
            <w:tcW w:w="3620" w:type="dxa"/>
          </w:tcPr>
          <w:p w:rsidR="00C45C3B" w:rsidRPr="00631600" w:rsidRDefault="00C45C3B" w:rsidP="007C0F92">
            <w:pPr>
              <w:tabs>
                <w:tab w:val="left" w:pos="300"/>
                <w:tab w:val="left" w:pos="709"/>
                <w:tab w:val="left" w:pos="851"/>
                <w:tab w:val="left" w:pos="3153"/>
              </w:tabs>
              <w:spacing w:after="0" w:line="240" w:lineRule="auto"/>
              <w:jc w:val="both"/>
              <w:rPr>
                <w:rFonts w:ascii="Times New Roman" w:hAnsi="Times New Roman"/>
                <w:sz w:val="24"/>
                <w:szCs w:val="24"/>
              </w:rPr>
            </w:pPr>
            <w:r w:rsidRPr="00631600">
              <w:rPr>
                <w:rFonts w:ascii="Times New Roman" w:hAnsi="Times New Roman"/>
                <w:sz w:val="24"/>
                <w:szCs w:val="24"/>
              </w:rPr>
              <w:t>Успеваемость (прохождение промежуточной аттестации в последнем семестре (в двух модулях), предшествующем подаче заявки, на оценки «отлично» или «отлично» и «хорошо» или «хорошо»)</w:t>
            </w:r>
          </w:p>
        </w:tc>
        <w:tc>
          <w:tcPr>
            <w:tcW w:w="2706" w:type="dxa"/>
          </w:tcPr>
          <w:p w:rsidR="00C45C3B" w:rsidRPr="00631600" w:rsidRDefault="00C45C3B" w:rsidP="00393F10">
            <w:pPr>
              <w:pStyle w:val="af3"/>
              <w:numPr>
                <w:ilvl w:val="0"/>
                <w:numId w:val="7"/>
              </w:numPr>
              <w:tabs>
                <w:tab w:val="left" w:pos="175"/>
                <w:tab w:val="left" w:pos="360"/>
                <w:tab w:val="left" w:pos="851"/>
              </w:tabs>
              <w:ind w:left="0" w:firstLine="0"/>
            </w:pPr>
            <w:r w:rsidRPr="00631600">
              <w:rPr>
                <w:rFonts w:eastAsia="Calibri"/>
              </w:rPr>
              <w:t>Отсутствие   академической задолженности, дисциплинарных взысканий, задолженности по оплате обучения</w:t>
            </w:r>
          </w:p>
        </w:tc>
        <w:tc>
          <w:tcPr>
            <w:tcW w:w="2740" w:type="dxa"/>
          </w:tcPr>
          <w:p w:rsidR="00C45C3B" w:rsidRPr="00631600" w:rsidRDefault="00C45C3B" w:rsidP="00393F10">
            <w:pPr>
              <w:pStyle w:val="af3"/>
              <w:numPr>
                <w:ilvl w:val="0"/>
                <w:numId w:val="8"/>
              </w:numPr>
              <w:tabs>
                <w:tab w:val="left" w:pos="274"/>
              </w:tabs>
              <w:ind w:left="0" w:firstLine="0"/>
            </w:pPr>
            <w:r w:rsidRPr="00631600">
              <w:t>Бюджетные места;</w:t>
            </w:r>
          </w:p>
          <w:p w:rsidR="00C45C3B" w:rsidRPr="00631600" w:rsidRDefault="00C45C3B" w:rsidP="00393F10">
            <w:pPr>
              <w:pStyle w:val="af3"/>
              <w:numPr>
                <w:ilvl w:val="0"/>
                <w:numId w:val="8"/>
              </w:numPr>
              <w:tabs>
                <w:tab w:val="left" w:pos="274"/>
              </w:tabs>
              <w:ind w:left="0" w:firstLine="0"/>
            </w:pPr>
            <w:r w:rsidRPr="00631600">
              <w:t>Места за счет средств НИУ ВШЭ</w:t>
            </w:r>
          </w:p>
          <w:p w:rsidR="00C45C3B" w:rsidRPr="00631600" w:rsidRDefault="00C45C3B" w:rsidP="007C0F92">
            <w:pPr>
              <w:pStyle w:val="af3"/>
              <w:tabs>
                <w:tab w:val="left" w:pos="274"/>
              </w:tabs>
              <w:ind w:left="0"/>
            </w:pPr>
          </w:p>
        </w:tc>
      </w:tr>
      <w:tr w:rsidR="00C45C3B" w:rsidRPr="00631600" w:rsidTr="007C0F92">
        <w:tc>
          <w:tcPr>
            <w:tcW w:w="562" w:type="dxa"/>
          </w:tcPr>
          <w:p w:rsidR="00C45C3B" w:rsidRPr="00631600" w:rsidRDefault="00C45C3B" w:rsidP="00393F10">
            <w:pPr>
              <w:pStyle w:val="af3"/>
              <w:numPr>
                <w:ilvl w:val="0"/>
                <w:numId w:val="14"/>
              </w:numPr>
              <w:tabs>
                <w:tab w:val="left" w:pos="709"/>
                <w:tab w:val="left" w:pos="851"/>
              </w:tabs>
              <w:jc w:val="both"/>
            </w:pPr>
          </w:p>
        </w:tc>
        <w:tc>
          <w:tcPr>
            <w:tcW w:w="3620" w:type="dxa"/>
          </w:tcPr>
          <w:p w:rsidR="00C45C3B" w:rsidRPr="00631600" w:rsidRDefault="00C45C3B" w:rsidP="007C0F92">
            <w:pPr>
              <w:tabs>
                <w:tab w:val="left" w:pos="300"/>
                <w:tab w:val="left" w:pos="709"/>
                <w:tab w:val="left" w:pos="851"/>
                <w:tab w:val="left" w:pos="3153"/>
              </w:tabs>
              <w:spacing w:after="0" w:line="240" w:lineRule="auto"/>
              <w:jc w:val="both"/>
              <w:rPr>
                <w:rFonts w:ascii="Times New Roman" w:hAnsi="Times New Roman"/>
                <w:sz w:val="24"/>
                <w:szCs w:val="24"/>
              </w:rPr>
            </w:pPr>
            <w:r w:rsidRPr="00631600">
              <w:rPr>
                <w:rFonts w:ascii="Times New Roman" w:hAnsi="Times New Roman"/>
                <w:sz w:val="24"/>
                <w:szCs w:val="24"/>
              </w:rPr>
              <w:t>Отнесение к следующим категориям граждан (за исключением иностранных граждан, если международным договором Российской Федерации не предусмотрено иное):</w:t>
            </w:r>
          </w:p>
          <w:p w:rsidR="00C45C3B" w:rsidRPr="00631600" w:rsidRDefault="00C45C3B" w:rsidP="00393F10">
            <w:pPr>
              <w:pStyle w:val="af3"/>
              <w:numPr>
                <w:ilvl w:val="0"/>
                <w:numId w:val="6"/>
              </w:numPr>
              <w:tabs>
                <w:tab w:val="left" w:pos="300"/>
                <w:tab w:val="left" w:pos="709"/>
                <w:tab w:val="left" w:pos="851"/>
                <w:tab w:val="left" w:pos="1985"/>
                <w:tab w:val="left" w:pos="2268"/>
                <w:tab w:val="left" w:pos="2410"/>
                <w:tab w:val="left" w:pos="3153"/>
              </w:tabs>
              <w:ind w:left="0" w:firstLine="0"/>
              <w:jc w:val="both"/>
              <w:rPr>
                <w:rFonts w:eastAsia="Calibri"/>
              </w:rPr>
            </w:pPr>
            <w:r w:rsidRPr="00631600">
              <w:rPr>
                <w:rFonts w:eastAsia="Calibri"/>
              </w:rPr>
              <w:t>детей-сирот и детей, оставшихся без попечения родителей, лица из числа детей-сирот и детей, оставшихся без попечения родителей;</w:t>
            </w:r>
          </w:p>
          <w:p w:rsidR="00C45C3B" w:rsidRPr="00631600" w:rsidRDefault="00C45C3B" w:rsidP="00393F10">
            <w:pPr>
              <w:pStyle w:val="af3"/>
              <w:numPr>
                <w:ilvl w:val="0"/>
                <w:numId w:val="6"/>
              </w:numPr>
              <w:tabs>
                <w:tab w:val="left" w:pos="300"/>
                <w:tab w:val="left" w:pos="709"/>
                <w:tab w:val="left" w:pos="851"/>
                <w:tab w:val="left" w:pos="1985"/>
                <w:tab w:val="left" w:pos="2268"/>
                <w:tab w:val="left" w:pos="2410"/>
                <w:tab w:val="left" w:pos="3153"/>
              </w:tabs>
              <w:ind w:left="0" w:firstLine="0"/>
              <w:jc w:val="both"/>
              <w:rPr>
                <w:rFonts w:eastAsia="Calibri"/>
              </w:rPr>
            </w:pPr>
            <w:r w:rsidRPr="00631600">
              <w:rPr>
                <w:rFonts w:eastAsia="Calibri"/>
                <w:lang w:eastAsia="en-US"/>
              </w:rPr>
              <w:t xml:space="preserve">граждан в возрасте до двадцати лет, имеющих только одного родителя - инвалида I группы, если среднедушевой доход семьи ниже величины прожиточного минимума, установленного в </w:t>
            </w:r>
            <w:r w:rsidRPr="00631600">
              <w:rPr>
                <w:rFonts w:eastAsia="Calibri"/>
                <w:lang w:eastAsia="en-US"/>
              </w:rPr>
              <w:lastRenderedPageBreak/>
              <w:t>соответствующем субъекте Российской Федерации;</w:t>
            </w:r>
          </w:p>
          <w:p w:rsidR="00C45C3B" w:rsidRPr="00631600" w:rsidRDefault="00C45C3B" w:rsidP="00393F10">
            <w:pPr>
              <w:pStyle w:val="af3"/>
              <w:numPr>
                <w:ilvl w:val="0"/>
                <w:numId w:val="6"/>
              </w:numPr>
              <w:tabs>
                <w:tab w:val="left" w:pos="300"/>
                <w:tab w:val="left" w:pos="709"/>
                <w:tab w:val="left" w:pos="851"/>
                <w:tab w:val="left" w:pos="1985"/>
                <w:tab w:val="left" w:pos="2268"/>
                <w:tab w:val="left" w:pos="2410"/>
                <w:tab w:val="left" w:pos="3153"/>
              </w:tabs>
              <w:ind w:left="0" w:firstLine="0"/>
              <w:jc w:val="both"/>
              <w:rPr>
                <w:rFonts w:eastAsia="Calibri"/>
              </w:rPr>
            </w:pPr>
            <w:r w:rsidRPr="00631600">
              <w:rPr>
                <w:rFonts w:eastAsia="Calibri"/>
                <w:lang w:eastAsia="en-US"/>
              </w:rPr>
              <w:t>женщин, родивших ребенка в период обучения;</w:t>
            </w:r>
          </w:p>
          <w:p w:rsidR="00C45C3B" w:rsidRPr="00631600" w:rsidRDefault="00C45C3B" w:rsidP="00393F10">
            <w:pPr>
              <w:pStyle w:val="af3"/>
              <w:numPr>
                <w:ilvl w:val="0"/>
                <w:numId w:val="6"/>
              </w:numPr>
              <w:tabs>
                <w:tab w:val="left" w:pos="300"/>
                <w:tab w:val="left" w:pos="709"/>
                <w:tab w:val="left" w:pos="851"/>
                <w:tab w:val="left" w:pos="1985"/>
                <w:tab w:val="left" w:pos="2268"/>
                <w:tab w:val="left" w:pos="2410"/>
                <w:tab w:val="left" w:pos="3153"/>
              </w:tabs>
              <w:ind w:left="0" w:firstLine="0"/>
              <w:jc w:val="both"/>
              <w:rPr>
                <w:rFonts w:eastAsia="Calibri"/>
              </w:rPr>
            </w:pPr>
            <w:r w:rsidRPr="00631600">
              <w:rPr>
                <w:rFonts w:eastAsia="Calibri"/>
                <w:lang w:eastAsia="en-US"/>
              </w:rPr>
              <w:t>детей лиц, принимающих или принимавших участие в СВО на территориях Украины, Донецкой Народной Республики, Луганской Народной Республики, Запорожской области и Херсонской области</w:t>
            </w:r>
          </w:p>
        </w:tc>
        <w:tc>
          <w:tcPr>
            <w:tcW w:w="2706" w:type="dxa"/>
          </w:tcPr>
          <w:p w:rsidR="00C45C3B" w:rsidRPr="00631600" w:rsidRDefault="00C45C3B" w:rsidP="00393F10">
            <w:pPr>
              <w:pStyle w:val="af3"/>
              <w:numPr>
                <w:ilvl w:val="0"/>
                <w:numId w:val="6"/>
              </w:numPr>
              <w:tabs>
                <w:tab w:val="left" w:pos="175"/>
                <w:tab w:val="left" w:pos="709"/>
                <w:tab w:val="left" w:pos="851"/>
              </w:tabs>
              <w:ind w:left="0" w:firstLine="0"/>
            </w:pPr>
            <w:r w:rsidRPr="00631600">
              <w:rPr>
                <w:rFonts w:eastAsia="Calibri"/>
              </w:rPr>
              <w:lastRenderedPageBreak/>
              <w:t>Отсутствие   академической задолженности</w:t>
            </w:r>
            <w:r w:rsidRPr="00631600">
              <w:t xml:space="preserve">, </w:t>
            </w:r>
            <w:r w:rsidRPr="00631600">
              <w:rPr>
                <w:rFonts w:eastAsia="Calibri"/>
              </w:rPr>
              <w:t>дисциплинарных взысканий, задолженности по оплате обучения;</w:t>
            </w:r>
          </w:p>
          <w:p w:rsidR="00C45C3B" w:rsidRPr="00631600" w:rsidRDefault="00C45C3B" w:rsidP="00393F10">
            <w:pPr>
              <w:pStyle w:val="af3"/>
              <w:numPr>
                <w:ilvl w:val="0"/>
                <w:numId w:val="6"/>
              </w:numPr>
              <w:tabs>
                <w:tab w:val="left" w:pos="175"/>
                <w:tab w:val="left" w:pos="709"/>
                <w:tab w:val="left" w:pos="851"/>
              </w:tabs>
              <w:ind w:left="0" w:firstLine="0"/>
            </w:pPr>
            <w:r w:rsidRPr="00631600">
              <w:rPr>
                <w:rFonts w:eastAsia="Calibri"/>
                <w:lang w:eastAsia="en-US"/>
              </w:rPr>
              <w:t>Наличие документов, подтверждающих выбранное основание</w:t>
            </w:r>
          </w:p>
        </w:tc>
        <w:tc>
          <w:tcPr>
            <w:tcW w:w="2740" w:type="dxa"/>
          </w:tcPr>
          <w:p w:rsidR="00C45C3B" w:rsidRPr="00631600" w:rsidRDefault="00C45C3B" w:rsidP="00393F10">
            <w:pPr>
              <w:pStyle w:val="af3"/>
              <w:numPr>
                <w:ilvl w:val="0"/>
                <w:numId w:val="6"/>
              </w:numPr>
              <w:tabs>
                <w:tab w:val="left" w:pos="274"/>
              </w:tabs>
              <w:ind w:left="0" w:firstLine="0"/>
            </w:pPr>
            <w:r w:rsidRPr="00631600">
              <w:t>Бюджетные места;</w:t>
            </w:r>
          </w:p>
          <w:p w:rsidR="00C45C3B" w:rsidRPr="00631600" w:rsidRDefault="00C45C3B" w:rsidP="00393F10">
            <w:pPr>
              <w:pStyle w:val="af3"/>
              <w:numPr>
                <w:ilvl w:val="0"/>
                <w:numId w:val="6"/>
              </w:numPr>
              <w:tabs>
                <w:tab w:val="left" w:pos="274"/>
              </w:tabs>
              <w:ind w:left="0" w:firstLine="0"/>
            </w:pPr>
            <w:r w:rsidRPr="00631600">
              <w:t>Места за счет средств НИУ ВШЭ</w:t>
            </w:r>
          </w:p>
          <w:p w:rsidR="00C45C3B" w:rsidRPr="00631600" w:rsidRDefault="00C45C3B" w:rsidP="007C0F92">
            <w:pPr>
              <w:pStyle w:val="af3"/>
              <w:tabs>
                <w:tab w:val="left" w:pos="274"/>
              </w:tabs>
              <w:ind w:left="0"/>
            </w:pPr>
          </w:p>
        </w:tc>
      </w:tr>
      <w:tr w:rsidR="00C45C3B" w:rsidRPr="00631600" w:rsidTr="007C0F92">
        <w:tc>
          <w:tcPr>
            <w:tcW w:w="562" w:type="dxa"/>
          </w:tcPr>
          <w:p w:rsidR="00C45C3B" w:rsidRPr="00631600" w:rsidRDefault="00C45C3B" w:rsidP="00393F10">
            <w:pPr>
              <w:pStyle w:val="af3"/>
              <w:numPr>
                <w:ilvl w:val="0"/>
                <w:numId w:val="14"/>
              </w:numPr>
            </w:pPr>
          </w:p>
        </w:tc>
        <w:tc>
          <w:tcPr>
            <w:tcW w:w="3620" w:type="dxa"/>
          </w:tcPr>
          <w:p w:rsidR="00C45C3B" w:rsidRPr="00631600" w:rsidRDefault="00C45C3B" w:rsidP="007C0F92">
            <w:pPr>
              <w:tabs>
                <w:tab w:val="left" w:pos="300"/>
                <w:tab w:val="left" w:pos="3153"/>
              </w:tabs>
              <w:spacing w:after="0" w:line="240" w:lineRule="auto"/>
              <w:rPr>
                <w:rFonts w:ascii="Times New Roman" w:hAnsi="Times New Roman"/>
                <w:sz w:val="24"/>
                <w:szCs w:val="24"/>
              </w:rPr>
            </w:pPr>
            <w:r w:rsidRPr="00631600">
              <w:rPr>
                <w:rFonts w:ascii="Times New Roman" w:hAnsi="Times New Roman"/>
                <w:sz w:val="24"/>
                <w:szCs w:val="24"/>
              </w:rPr>
              <w:t>Статус участника СВО</w:t>
            </w:r>
          </w:p>
        </w:tc>
        <w:tc>
          <w:tcPr>
            <w:tcW w:w="2706" w:type="dxa"/>
          </w:tcPr>
          <w:p w:rsidR="00C45C3B" w:rsidRPr="00631600" w:rsidRDefault="00C45C3B" w:rsidP="00393F10">
            <w:pPr>
              <w:pStyle w:val="af3"/>
              <w:numPr>
                <w:ilvl w:val="0"/>
                <w:numId w:val="9"/>
              </w:numPr>
              <w:tabs>
                <w:tab w:val="left" w:pos="175"/>
              </w:tabs>
              <w:ind w:left="0" w:firstLine="0"/>
              <w:rPr>
                <w:rFonts w:eastAsia="Calibri"/>
              </w:rPr>
            </w:pPr>
            <w:r w:rsidRPr="00631600">
              <w:rPr>
                <w:rFonts w:eastAsia="Calibri"/>
              </w:rPr>
              <w:t>Отсутствие   академической задолженности, дисциплинарных взысканий, задолженности по оплате обучения</w:t>
            </w:r>
          </w:p>
        </w:tc>
        <w:tc>
          <w:tcPr>
            <w:tcW w:w="2740" w:type="dxa"/>
          </w:tcPr>
          <w:p w:rsidR="00C45C3B" w:rsidRPr="00631600" w:rsidRDefault="00C45C3B" w:rsidP="00393F10">
            <w:pPr>
              <w:pStyle w:val="af3"/>
              <w:numPr>
                <w:ilvl w:val="0"/>
                <w:numId w:val="10"/>
              </w:numPr>
              <w:tabs>
                <w:tab w:val="left" w:pos="274"/>
              </w:tabs>
              <w:ind w:left="0" w:firstLine="0"/>
            </w:pPr>
            <w:r w:rsidRPr="00631600">
              <w:t>Бюджетные места (через перераспределение мест)</w:t>
            </w:r>
          </w:p>
          <w:p w:rsidR="00C45C3B" w:rsidRPr="00631600" w:rsidRDefault="00C45C3B" w:rsidP="007C0F92">
            <w:pPr>
              <w:pStyle w:val="af3"/>
              <w:tabs>
                <w:tab w:val="left" w:pos="274"/>
              </w:tabs>
              <w:ind w:left="0"/>
              <w:rPr>
                <w:highlight w:val="yellow"/>
              </w:rPr>
            </w:pPr>
          </w:p>
        </w:tc>
      </w:tr>
      <w:tr w:rsidR="00C45C3B" w:rsidRPr="00631600" w:rsidTr="007C0F92">
        <w:tc>
          <w:tcPr>
            <w:tcW w:w="562" w:type="dxa"/>
          </w:tcPr>
          <w:p w:rsidR="00C45C3B" w:rsidRPr="00631600" w:rsidRDefault="00C45C3B" w:rsidP="00393F10">
            <w:pPr>
              <w:pStyle w:val="af3"/>
              <w:numPr>
                <w:ilvl w:val="0"/>
                <w:numId w:val="14"/>
              </w:numPr>
            </w:pPr>
          </w:p>
        </w:tc>
        <w:tc>
          <w:tcPr>
            <w:tcW w:w="3620" w:type="dxa"/>
          </w:tcPr>
          <w:p w:rsidR="00C45C3B" w:rsidRPr="00631600" w:rsidRDefault="00C45C3B" w:rsidP="007C0F92">
            <w:pPr>
              <w:tabs>
                <w:tab w:val="left" w:pos="300"/>
                <w:tab w:val="left" w:pos="3153"/>
              </w:tabs>
              <w:spacing w:after="0" w:line="240" w:lineRule="auto"/>
              <w:rPr>
                <w:rFonts w:ascii="Times New Roman" w:hAnsi="Times New Roman"/>
                <w:sz w:val="24"/>
                <w:szCs w:val="24"/>
              </w:rPr>
            </w:pPr>
            <w:r w:rsidRPr="00631600">
              <w:rPr>
                <w:rFonts w:ascii="Times New Roman" w:hAnsi="Times New Roman"/>
                <w:sz w:val="24"/>
                <w:szCs w:val="24"/>
              </w:rPr>
              <w:t>Статус иных близких родственников участника СВО</w:t>
            </w:r>
          </w:p>
        </w:tc>
        <w:tc>
          <w:tcPr>
            <w:tcW w:w="2706" w:type="dxa"/>
          </w:tcPr>
          <w:p w:rsidR="00C45C3B" w:rsidRPr="00631600" w:rsidRDefault="00C45C3B" w:rsidP="00393F10">
            <w:pPr>
              <w:pStyle w:val="af3"/>
              <w:numPr>
                <w:ilvl w:val="0"/>
                <w:numId w:val="9"/>
              </w:numPr>
              <w:tabs>
                <w:tab w:val="left" w:pos="175"/>
              </w:tabs>
              <w:ind w:left="0" w:firstLine="0"/>
              <w:rPr>
                <w:rFonts w:eastAsia="Calibri"/>
              </w:rPr>
            </w:pPr>
            <w:r w:rsidRPr="00631600">
              <w:rPr>
                <w:rFonts w:eastAsia="Calibri"/>
              </w:rPr>
              <w:t>Отсутствие   академической задолженности, дисциплинарных взысканий, задолженности по оплате обучения</w:t>
            </w:r>
          </w:p>
        </w:tc>
        <w:tc>
          <w:tcPr>
            <w:tcW w:w="2740" w:type="dxa"/>
          </w:tcPr>
          <w:p w:rsidR="00C45C3B" w:rsidRPr="00631600" w:rsidRDefault="00C45C3B" w:rsidP="00393F10">
            <w:pPr>
              <w:pStyle w:val="af3"/>
              <w:numPr>
                <w:ilvl w:val="0"/>
                <w:numId w:val="11"/>
              </w:numPr>
              <w:tabs>
                <w:tab w:val="left" w:pos="274"/>
              </w:tabs>
              <w:ind w:left="0" w:firstLine="0"/>
            </w:pPr>
            <w:r w:rsidRPr="00631600">
              <w:t>Места за счет средств НИУ ВШЭ</w:t>
            </w:r>
          </w:p>
          <w:p w:rsidR="00C45C3B" w:rsidRPr="00631600" w:rsidRDefault="00C45C3B" w:rsidP="007C0F92">
            <w:pPr>
              <w:pStyle w:val="af3"/>
              <w:tabs>
                <w:tab w:val="left" w:pos="274"/>
              </w:tabs>
              <w:ind w:left="0"/>
            </w:pPr>
          </w:p>
        </w:tc>
      </w:tr>
      <w:tr w:rsidR="00C45C3B" w:rsidRPr="00631600" w:rsidTr="007C0F92">
        <w:tc>
          <w:tcPr>
            <w:tcW w:w="562" w:type="dxa"/>
          </w:tcPr>
          <w:p w:rsidR="00C45C3B" w:rsidRPr="00631600" w:rsidRDefault="00C45C3B" w:rsidP="00393F10">
            <w:pPr>
              <w:pStyle w:val="af3"/>
              <w:numPr>
                <w:ilvl w:val="0"/>
                <w:numId w:val="14"/>
              </w:numPr>
              <w:tabs>
                <w:tab w:val="left" w:pos="709"/>
                <w:tab w:val="left" w:pos="851"/>
              </w:tabs>
              <w:jc w:val="both"/>
            </w:pPr>
          </w:p>
        </w:tc>
        <w:tc>
          <w:tcPr>
            <w:tcW w:w="3620" w:type="dxa"/>
          </w:tcPr>
          <w:p w:rsidR="00C45C3B" w:rsidRPr="00631600" w:rsidRDefault="00C45C3B" w:rsidP="007C0F92">
            <w:pPr>
              <w:tabs>
                <w:tab w:val="left" w:pos="300"/>
                <w:tab w:val="left" w:pos="709"/>
                <w:tab w:val="left" w:pos="851"/>
                <w:tab w:val="left" w:pos="3153"/>
              </w:tabs>
              <w:spacing w:after="0" w:line="240" w:lineRule="auto"/>
              <w:jc w:val="both"/>
              <w:rPr>
                <w:rFonts w:ascii="Times New Roman" w:hAnsi="Times New Roman"/>
                <w:sz w:val="24"/>
                <w:szCs w:val="24"/>
              </w:rPr>
            </w:pPr>
            <w:r w:rsidRPr="00631600">
              <w:rPr>
                <w:rFonts w:ascii="Times New Roman" w:hAnsi="Times New Roman"/>
                <w:sz w:val="24"/>
                <w:szCs w:val="24"/>
              </w:rPr>
              <w:t>Отнесение к следующему числу лиц:</w:t>
            </w:r>
          </w:p>
          <w:p w:rsidR="00C45C3B" w:rsidRPr="00631600" w:rsidRDefault="00C45C3B" w:rsidP="00393F10">
            <w:pPr>
              <w:pStyle w:val="af3"/>
              <w:numPr>
                <w:ilvl w:val="0"/>
                <w:numId w:val="12"/>
              </w:numPr>
              <w:tabs>
                <w:tab w:val="left" w:pos="300"/>
                <w:tab w:val="left" w:pos="709"/>
                <w:tab w:val="left" w:pos="851"/>
                <w:tab w:val="left" w:pos="3153"/>
              </w:tabs>
              <w:ind w:left="0" w:firstLine="0"/>
              <w:jc w:val="both"/>
            </w:pPr>
            <w:r w:rsidRPr="00631600">
              <w:t xml:space="preserve">признанных гражданами Российской Федерации в соответствии с частью 1 статьи 5 федеральных конституционных законов о принятии в состав Российской Федерации Донецкой Народной Республики, Луганской Народной Республики, Запорожской и Херсонской областей, а также лиц, которые являются постоянно проживавшими на территориях Донецкой Народной Республики, Луганской Народной Республики на день их принятия в Российскую Федерацию гражданами Российской </w:t>
            </w:r>
            <w:r w:rsidRPr="00631600">
              <w:lastRenderedPageBreak/>
              <w:t>Федерации, обучавшихся впервые по образовательным программам высшего образования по очной или очно-заочной форме за счет средств физических и (или) юридических лиц и призванных на военную службу по мобилизации в соответствии с нормативными правовыми актами Донецкой Народной Республики, Луганской Народной Республики, при условии, что они ранее проходили обучение в НИУ ВШЭ по программам высшего образования</w:t>
            </w:r>
          </w:p>
        </w:tc>
        <w:tc>
          <w:tcPr>
            <w:tcW w:w="2706" w:type="dxa"/>
          </w:tcPr>
          <w:p w:rsidR="00C45C3B" w:rsidRPr="00631600" w:rsidRDefault="00C45C3B" w:rsidP="007C0F92">
            <w:pPr>
              <w:tabs>
                <w:tab w:val="left" w:pos="175"/>
              </w:tabs>
              <w:spacing w:after="0" w:line="240" w:lineRule="auto"/>
              <w:rPr>
                <w:rFonts w:ascii="Times New Roman" w:hAnsi="Times New Roman"/>
                <w:sz w:val="24"/>
                <w:szCs w:val="24"/>
              </w:rPr>
            </w:pPr>
            <w:r w:rsidRPr="00631600">
              <w:rPr>
                <w:rFonts w:ascii="Times New Roman" w:hAnsi="Times New Roman"/>
                <w:sz w:val="24"/>
                <w:szCs w:val="24"/>
              </w:rPr>
              <w:lastRenderedPageBreak/>
              <w:t>Без дополнительных условий</w:t>
            </w:r>
          </w:p>
        </w:tc>
        <w:tc>
          <w:tcPr>
            <w:tcW w:w="2740" w:type="dxa"/>
          </w:tcPr>
          <w:p w:rsidR="00C45C3B" w:rsidRPr="00631600" w:rsidRDefault="00C45C3B" w:rsidP="00393F10">
            <w:pPr>
              <w:pStyle w:val="af3"/>
              <w:numPr>
                <w:ilvl w:val="0"/>
                <w:numId w:val="13"/>
              </w:numPr>
              <w:tabs>
                <w:tab w:val="left" w:pos="274"/>
              </w:tabs>
              <w:ind w:left="0" w:firstLine="0"/>
            </w:pPr>
            <w:r w:rsidRPr="00631600">
              <w:t>Бюджетные места</w:t>
            </w:r>
          </w:p>
        </w:tc>
      </w:tr>
    </w:tbl>
    <w:p w:rsidR="002E172C" w:rsidRPr="003C0C0A" w:rsidRDefault="002E172C" w:rsidP="003C0C0A">
      <w:pPr>
        <w:tabs>
          <w:tab w:val="left" w:pos="709"/>
          <w:tab w:val="left" w:pos="851"/>
        </w:tabs>
        <w:spacing w:after="0" w:line="240" w:lineRule="auto"/>
        <w:ind w:firstLine="709"/>
        <w:jc w:val="both"/>
        <w:rPr>
          <w:rFonts w:ascii="Times New Roman" w:hAnsi="Times New Roman"/>
        </w:rPr>
      </w:pPr>
    </w:p>
    <w:p w:rsidR="002E172C" w:rsidRPr="003C0C0A" w:rsidRDefault="002E172C" w:rsidP="003C0C0A">
      <w:pPr>
        <w:tabs>
          <w:tab w:val="left" w:pos="709"/>
          <w:tab w:val="left" w:pos="851"/>
        </w:tabs>
        <w:spacing w:after="0" w:line="240" w:lineRule="auto"/>
        <w:ind w:firstLine="709"/>
        <w:jc w:val="both"/>
        <w:rPr>
          <w:rFonts w:ascii="Times New Roman" w:hAnsi="Times New Roman"/>
        </w:rPr>
      </w:pPr>
    </w:p>
    <w:p w:rsidR="002E172C" w:rsidRPr="003C0C0A" w:rsidRDefault="00593820" w:rsidP="003C0C0A">
      <w:pPr>
        <w:tabs>
          <w:tab w:val="left" w:pos="709"/>
          <w:tab w:val="left" w:pos="851"/>
        </w:tabs>
        <w:spacing w:after="0" w:line="240" w:lineRule="auto"/>
        <w:ind w:firstLine="709"/>
        <w:jc w:val="both"/>
        <w:rPr>
          <w:rFonts w:ascii="Times New Roman" w:hAnsi="Times New Roman"/>
          <w:sz w:val="26"/>
          <w:szCs w:val="26"/>
        </w:rPr>
      </w:pPr>
      <w:r w:rsidRPr="003C0C0A">
        <w:rPr>
          <w:rFonts w:ascii="Times New Roman" w:hAnsi="Times New Roman"/>
          <w:sz w:val="26"/>
          <w:szCs w:val="26"/>
        </w:rPr>
        <w:t>Студенты, подающие заявки на перевод на бесплатное обучение по вышеперечисленным основаниям и удовлетворяющие указанным условиям, вправе претендовать на вакантное целевое место при наличии договора о целевом обучении или письма-согласия о заключении такого договора.</w:t>
      </w:r>
    </w:p>
    <w:p w:rsidR="002E172C" w:rsidRPr="003C0C0A" w:rsidRDefault="002E172C" w:rsidP="003C0C0A">
      <w:pPr>
        <w:tabs>
          <w:tab w:val="left" w:pos="0"/>
          <w:tab w:val="left" w:pos="1418"/>
        </w:tabs>
        <w:spacing w:after="0" w:line="240" w:lineRule="auto"/>
        <w:ind w:left="709"/>
        <w:contextualSpacing/>
        <w:jc w:val="both"/>
        <w:rPr>
          <w:rFonts w:ascii="Times New Roman" w:hAnsi="Times New Roman"/>
          <w:sz w:val="26"/>
          <w:szCs w:val="26"/>
        </w:rPr>
      </w:pPr>
    </w:p>
    <w:sectPr w:rsidR="002E172C" w:rsidRPr="003C0C0A">
      <w:headerReference w:type="default" r:id="rId8"/>
      <w:footerReference w:type="default" r:id="rId9"/>
      <w:pgSz w:w="11906" w:h="16838"/>
      <w:pgMar w:top="1134" w:right="567" w:bottom="1134" w:left="1701" w:header="708" w:footer="708" w:gutter="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13FBBE9B" w16cex:dateUtc="2025-02-20T10:49:43Z"/>
  <w16cex:commentExtensible w16cex:durableId="1A1BDAC0" w16cex:dateUtc="2025-02-20T09:08:38Z"/>
  <w16cex:commentExtensible w16cex:durableId="6D2C6335" w16cex:dateUtc="2025-02-20T08:50:50Z"/>
  <w16cex:commentExtensible w16cex:durableId="3A121D1B" w16cex:dateUtc="2025-02-20T08:46:56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13FBBE9B"/>
  <w16cid:commentId w16cid:paraId="00000003" w16cid:durableId="1A1BDAC0"/>
  <w16cid:commentId w16cid:paraId="00000004" w16cid:durableId="6D2C6335"/>
  <w16cid:commentId w16cid:paraId="00000006" w16cid:durableId="3A121D1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1B7F" w:rsidRDefault="00121B7F">
      <w:pPr>
        <w:spacing w:after="0" w:line="240" w:lineRule="auto"/>
      </w:pPr>
      <w:r>
        <w:separator/>
      </w:r>
    </w:p>
  </w:endnote>
  <w:endnote w:type="continuationSeparator" w:id="0">
    <w:p w:rsidR="00121B7F" w:rsidRDefault="00121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172C" w:rsidRDefault="002E172C" w:rsidP="00531FEB">
    <w:pPr>
      <w:pStyle w:val="aff1"/>
    </w:pPr>
  </w:p>
  <w:p w:rsidR="00531FEB" w:rsidRPr="00531FEB" w:rsidRDefault="00531FEB" w:rsidP="00531FEB">
    <w:pPr>
      <w:pStyle w:val="aff1"/>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1B7F" w:rsidRDefault="00121B7F">
      <w:pPr>
        <w:spacing w:after="0" w:line="240" w:lineRule="auto"/>
      </w:pPr>
      <w:r>
        <w:separator/>
      </w:r>
    </w:p>
  </w:footnote>
  <w:footnote w:type="continuationSeparator" w:id="0">
    <w:p w:rsidR="00121B7F" w:rsidRDefault="00121B7F">
      <w:pPr>
        <w:spacing w:after="0" w:line="240" w:lineRule="auto"/>
      </w:pPr>
      <w:r>
        <w:continuationSeparator/>
      </w:r>
    </w:p>
  </w:footnote>
  <w:footnote w:id="1">
    <w:p w:rsidR="002E172C" w:rsidRDefault="00593820">
      <w:pPr>
        <w:pStyle w:val="af6"/>
        <w:jc w:val="both"/>
        <w:rPr>
          <w:rFonts w:ascii="Times New Roman" w:hAnsi="Times New Roman"/>
        </w:rPr>
      </w:pPr>
      <w:r>
        <w:rPr>
          <w:rStyle w:val="af8"/>
          <w:rFonts w:ascii="Times New Roman" w:hAnsi="Times New Roman"/>
        </w:rPr>
        <w:footnoteRef/>
      </w:r>
      <w:r>
        <w:rPr>
          <w:rFonts w:ascii="Times New Roman" w:hAnsi="Times New Roman"/>
        </w:rPr>
        <w:t xml:space="preserve"> За исключением иностранных граждан, если международным договором Российской Федерации не предусмотрено иное.</w:t>
      </w:r>
    </w:p>
  </w:footnote>
  <w:footnote w:id="2">
    <w:p w:rsidR="002E172C" w:rsidRDefault="00593820">
      <w:pPr>
        <w:pStyle w:val="af6"/>
        <w:jc w:val="both"/>
      </w:pPr>
      <w:r>
        <w:rPr>
          <w:rStyle w:val="af8"/>
        </w:rPr>
        <w:footnoteRef/>
      </w:r>
      <w:r>
        <w:t xml:space="preserve"> </w:t>
      </w:r>
      <w:r>
        <w:rPr>
          <w:rFonts w:ascii="Times New Roman" w:hAnsi="Times New Roman"/>
        </w:rPr>
        <w:t>Родные или усыновленные дети участника СВО</w:t>
      </w:r>
      <w:r>
        <w:rPr>
          <w:rFonts w:ascii="Times New Roman" w:hAnsi="Times New Roman"/>
          <w:iCs/>
        </w:rPr>
        <w:t>, представившие документ(-ы), подтверждающий(-е) факт заключения брака, родства или усыновления, и справку, выданную члену семьи участника СВО по форме, установленной Правительством Российской Федерации.</w:t>
      </w:r>
    </w:p>
  </w:footnote>
  <w:footnote w:id="3">
    <w:p w:rsidR="002E172C" w:rsidRDefault="00593820">
      <w:pPr>
        <w:pStyle w:val="af6"/>
        <w:jc w:val="both"/>
      </w:pPr>
      <w:r>
        <w:rPr>
          <w:rStyle w:val="af8"/>
          <w:rFonts w:ascii="Times New Roman" w:hAnsi="Times New Roman"/>
        </w:rPr>
        <w:footnoteRef/>
      </w:r>
      <w:r>
        <w:rPr>
          <w:rFonts w:ascii="Times New Roman" w:hAnsi="Times New Roman"/>
        </w:rPr>
        <w:t xml:space="preserve"> </w:t>
      </w:r>
      <w:r>
        <w:rPr>
          <w:rFonts w:ascii="Times New Roman" w:hAnsi="Times New Roman"/>
          <w:iCs/>
        </w:rPr>
        <w:t>Иными близкими родственниками участника СВО для целей применения Регламента признаются супруг (супруга) участника специальной военной операции, родители (усыновители), полнородные и неполнородные братья и сестры, представившие документ(-ы), подтверждающий(-е) факт заключения брака, родства или усыновления, и справку, выданную члену семьи участника СВО по форме, установленной Правительством Российской Федерации.</w:t>
      </w:r>
      <w:r>
        <w:rPr>
          <w:rFonts w:ascii="Times New Roman" w:hAnsi="Times New Roman"/>
        </w:rPr>
        <w:t xml:space="preserve">  </w:t>
      </w:r>
    </w:p>
  </w:footnote>
  <w:footnote w:id="4">
    <w:p w:rsidR="00DF74E0" w:rsidRDefault="00DF74E0" w:rsidP="00DF74E0">
      <w:pPr>
        <w:pStyle w:val="af6"/>
        <w:jc w:val="both"/>
      </w:pPr>
      <w:r>
        <w:rPr>
          <w:rStyle w:val="af8"/>
        </w:rPr>
        <w:footnoteRef/>
      </w:r>
      <w:r>
        <w:t xml:space="preserve"> </w:t>
      </w:r>
      <w:r>
        <w:rPr>
          <w:rFonts w:ascii="Times New Roman" w:hAnsi="Times New Roman"/>
        </w:rPr>
        <w:t>Участниками СВО признаются лица, принимающие (принимавшие) участие в СВО (содействовавшие выполнению задач либо направлявшиеся для обеспечения выполнения задач в ходе СВО) на территориях Донецкой Народной Республики, Луганской Народной Республики и Украины с 24.02.2022, на территориях Запорожской области и Херсонской области с 30.09.2022 и представившие справку о подтверждении факта участия в СВО, выданную по форме, установленной Правительством Российской Федерации.</w:t>
      </w:r>
    </w:p>
  </w:footnote>
  <w:footnote w:id="5">
    <w:p w:rsidR="002E172C" w:rsidRDefault="00593820">
      <w:pPr>
        <w:pStyle w:val="af6"/>
        <w:jc w:val="both"/>
        <w:rPr>
          <w:rFonts w:ascii="Times New Roman" w:hAnsi="Times New Roman"/>
        </w:rPr>
      </w:pPr>
      <w:r>
        <w:rPr>
          <w:rStyle w:val="af8"/>
          <w:rFonts w:ascii="Times New Roman" w:hAnsi="Times New Roman"/>
        </w:rPr>
        <w:footnoteRef/>
      </w:r>
      <w:r>
        <w:rPr>
          <w:rFonts w:ascii="Times New Roman" w:hAnsi="Times New Roman"/>
        </w:rPr>
        <w:t xml:space="preserve"> В соответствии с пунктом 3 Правил перераспределения вакантных мест, имеющихся в образовательной организации и финансируемых за счет бюджетных ассигнований федерального бюджета, бюджетов субъектов Российской Федерации и местных бюджетов, утвержденных постановлением Правительства Российской Федерации от 08.08.2023 № 1292. </w:t>
      </w:r>
    </w:p>
  </w:footnote>
  <w:footnote w:id="6">
    <w:p w:rsidR="002E172C" w:rsidRDefault="00593820">
      <w:pPr>
        <w:pStyle w:val="af6"/>
        <w:jc w:val="both"/>
      </w:pPr>
      <w:r>
        <w:rPr>
          <w:rStyle w:val="af8"/>
        </w:rPr>
        <w:footnoteRef/>
      </w:r>
      <w:r>
        <w:t xml:space="preserve"> </w:t>
      </w:r>
      <w:r>
        <w:rPr>
          <w:rFonts w:ascii="Times New Roman" w:hAnsi="Times New Roman"/>
        </w:rPr>
        <w:t>После определения вакантных бесплатных мест менеджер ОП уведомляет академического руководителя ОП и декана факультета о количестве вакантных бесплатных мест по корпоративной электронной почте не позднее, чем за один рабочий день до даты размещения информации о количестве вакантных бесплатных мест в открытом доступе</w:t>
      </w:r>
    </w:p>
  </w:footnote>
  <w:footnote w:id="7">
    <w:p w:rsidR="007D1E38" w:rsidRPr="00AE73D8" w:rsidRDefault="007D1E38" w:rsidP="007D1E38">
      <w:pPr>
        <w:pStyle w:val="af6"/>
        <w:jc w:val="both"/>
        <w:rPr>
          <w:rFonts w:ascii="Times New Roman" w:hAnsi="Times New Roman"/>
        </w:rPr>
      </w:pPr>
      <w:r>
        <w:rPr>
          <w:rStyle w:val="af8"/>
        </w:rPr>
        <w:footnoteRef/>
      </w:r>
      <w:r>
        <w:t xml:space="preserve"> </w:t>
      </w:r>
      <w:r w:rsidRPr="00AE73D8">
        <w:rPr>
          <w:rFonts w:ascii="Times New Roman" w:hAnsi="Times New Roman"/>
        </w:rPr>
        <w:t>Вакантные бюджетные места могут быть перераспределены в рамках одной укрупненной группы по решению руководителя структурного подразделения, если это не приведет к риску невыполнения гос. задания.</w:t>
      </w:r>
    </w:p>
  </w:footnote>
  <w:footnote w:id="8">
    <w:p w:rsidR="002E172C" w:rsidRDefault="00593820">
      <w:pPr>
        <w:pStyle w:val="af6"/>
      </w:pPr>
      <w:r>
        <w:rPr>
          <w:rStyle w:val="af8"/>
        </w:rPr>
        <w:footnoteRef/>
      </w:r>
      <w:r>
        <w:t xml:space="preserve"> </w:t>
      </w:r>
      <w:r>
        <w:rPr>
          <w:rFonts w:ascii="Times New Roman" w:hAnsi="Times New Roman"/>
        </w:rPr>
        <w:t>Договор о целевом обучении или письмо-согласие о заключении такого договора.</w:t>
      </w:r>
    </w:p>
  </w:footnote>
  <w:footnote w:id="9">
    <w:p w:rsidR="002E172C" w:rsidRPr="0005067F" w:rsidRDefault="00593820">
      <w:pPr>
        <w:pStyle w:val="af6"/>
      </w:pPr>
      <w:r>
        <w:rPr>
          <w:rStyle w:val="af8"/>
        </w:rPr>
        <w:footnoteRef/>
      </w:r>
      <w:r>
        <w:t xml:space="preserve"> За </w:t>
      </w:r>
      <w:r>
        <w:rPr>
          <w:rFonts w:ascii="Times New Roman" w:hAnsi="Times New Roman"/>
        </w:rPr>
        <w:t xml:space="preserve">исключением студентов, относящихся к категориям, перечисленным в пункте </w:t>
      </w:r>
      <w:r w:rsidRPr="0005067F">
        <w:rPr>
          <w:rFonts w:ascii="Times New Roman" w:eastAsia="Times New Roman" w:hAnsi="Times New Roman"/>
          <w:lang w:eastAsia="ru-RU"/>
        </w:rPr>
        <w:t>2.2 Регламента.</w:t>
      </w:r>
    </w:p>
  </w:footnote>
  <w:footnote w:id="10">
    <w:p w:rsidR="002E172C" w:rsidRDefault="00593820">
      <w:pPr>
        <w:pStyle w:val="af6"/>
        <w:rPr>
          <w:rFonts w:ascii="Times New Roman" w:hAnsi="Times New Roman"/>
        </w:rPr>
      </w:pPr>
      <w:r>
        <w:rPr>
          <w:rStyle w:val="af8"/>
          <w:rFonts w:ascii="Times New Roman" w:hAnsi="Times New Roman"/>
        </w:rPr>
        <w:footnoteRef/>
      </w:r>
      <w:r>
        <w:rPr>
          <w:rFonts w:ascii="Times New Roman" w:hAnsi="Times New Roman"/>
        </w:rPr>
        <w:t xml:space="preserve"> Комиссия вправе увеличить число мест за счет собственных средств при наличии конкурсной ситуации и наличии сравнимых результатов по итогам ранжирования</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7864302"/>
      <w:docPartObj>
        <w:docPartGallery w:val="Page Numbers (Top of Page)"/>
        <w:docPartUnique/>
      </w:docPartObj>
    </w:sdtPr>
    <w:sdtEndPr/>
    <w:sdtContent>
      <w:p w:rsidR="002E172C" w:rsidRDefault="00593820">
        <w:pPr>
          <w:pStyle w:val="aff"/>
          <w:jc w:val="center"/>
        </w:pPr>
        <w:r>
          <w:fldChar w:fldCharType="begin"/>
        </w:r>
        <w:r>
          <w:instrText xml:space="preserve"> PAGE   \* MERGEFORMAT </w:instrText>
        </w:r>
        <w:r>
          <w:fldChar w:fldCharType="separate"/>
        </w:r>
        <w:r w:rsidR="004B76EB">
          <w:rPr>
            <w:noProof/>
          </w:rPr>
          <w:t>3</w:t>
        </w:r>
        <w:r>
          <w:fldChar w:fldCharType="end"/>
        </w:r>
      </w:p>
    </w:sdtContent>
  </w:sdt>
  <w:p w:rsidR="002E172C" w:rsidRDefault="002E172C">
    <w:pPr>
      <w:pStyle w:val="aff"/>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73F91"/>
    <w:multiLevelType w:val="hybridMultilevel"/>
    <w:tmpl w:val="D79E4BAA"/>
    <w:lvl w:ilvl="0" w:tplc="5502B142">
      <w:start w:val="1"/>
      <w:numFmt w:val="bullet"/>
      <w:lvlText w:val=""/>
      <w:lvlJc w:val="left"/>
      <w:pPr>
        <w:ind w:left="720" w:hanging="360"/>
      </w:pPr>
      <w:rPr>
        <w:rFonts w:ascii="Symbol" w:hAnsi="Symbol" w:hint="default"/>
      </w:rPr>
    </w:lvl>
    <w:lvl w:ilvl="1" w:tplc="13285D0E">
      <w:start w:val="1"/>
      <w:numFmt w:val="bullet"/>
      <w:lvlText w:val="o"/>
      <w:lvlJc w:val="left"/>
      <w:pPr>
        <w:ind w:left="1440" w:hanging="360"/>
      </w:pPr>
      <w:rPr>
        <w:rFonts w:ascii="Courier New" w:hAnsi="Courier New" w:cs="Courier New" w:hint="default"/>
      </w:rPr>
    </w:lvl>
    <w:lvl w:ilvl="2" w:tplc="5DB8BA80">
      <w:start w:val="1"/>
      <w:numFmt w:val="bullet"/>
      <w:lvlText w:val=""/>
      <w:lvlJc w:val="left"/>
      <w:pPr>
        <w:ind w:left="2160" w:hanging="360"/>
      </w:pPr>
      <w:rPr>
        <w:rFonts w:ascii="Wingdings" w:hAnsi="Wingdings" w:hint="default"/>
      </w:rPr>
    </w:lvl>
    <w:lvl w:ilvl="3" w:tplc="71F2CAD2">
      <w:start w:val="1"/>
      <w:numFmt w:val="bullet"/>
      <w:lvlText w:val=""/>
      <w:lvlJc w:val="left"/>
      <w:pPr>
        <w:ind w:left="2880" w:hanging="360"/>
      </w:pPr>
      <w:rPr>
        <w:rFonts w:ascii="Symbol" w:hAnsi="Symbol" w:hint="default"/>
      </w:rPr>
    </w:lvl>
    <w:lvl w:ilvl="4" w:tplc="8DE646A2">
      <w:start w:val="1"/>
      <w:numFmt w:val="bullet"/>
      <w:lvlText w:val="o"/>
      <w:lvlJc w:val="left"/>
      <w:pPr>
        <w:ind w:left="3600" w:hanging="360"/>
      </w:pPr>
      <w:rPr>
        <w:rFonts w:ascii="Courier New" w:hAnsi="Courier New" w:cs="Courier New" w:hint="default"/>
      </w:rPr>
    </w:lvl>
    <w:lvl w:ilvl="5" w:tplc="2B524072">
      <w:start w:val="1"/>
      <w:numFmt w:val="bullet"/>
      <w:lvlText w:val=""/>
      <w:lvlJc w:val="left"/>
      <w:pPr>
        <w:ind w:left="4320" w:hanging="360"/>
      </w:pPr>
      <w:rPr>
        <w:rFonts w:ascii="Wingdings" w:hAnsi="Wingdings" w:hint="default"/>
      </w:rPr>
    </w:lvl>
    <w:lvl w:ilvl="6" w:tplc="BC0A6158">
      <w:start w:val="1"/>
      <w:numFmt w:val="bullet"/>
      <w:lvlText w:val=""/>
      <w:lvlJc w:val="left"/>
      <w:pPr>
        <w:ind w:left="5040" w:hanging="360"/>
      </w:pPr>
      <w:rPr>
        <w:rFonts w:ascii="Symbol" w:hAnsi="Symbol" w:hint="default"/>
      </w:rPr>
    </w:lvl>
    <w:lvl w:ilvl="7" w:tplc="073252D0">
      <w:start w:val="1"/>
      <w:numFmt w:val="bullet"/>
      <w:lvlText w:val="o"/>
      <w:lvlJc w:val="left"/>
      <w:pPr>
        <w:ind w:left="5760" w:hanging="360"/>
      </w:pPr>
      <w:rPr>
        <w:rFonts w:ascii="Courier New" w:hAnsi="Courier New" w:cs="Courier New" w:hint="default"/>
      </w:rPr>
    </w:lvl>
    <w:lvl w:ilvl="8" w:tplc="572C94B8">
      <w:start w:val="1"/>
      <w:numFmt w:val="bullet"/>
      <w:lvlText w:val=""/>
      <w:lvlJc w:val="left"/>
      <w:pPr>
        <w:ind w:left="6480" w:hanging="360"/>
      </w:pPr>
      <w:rPr>
        <w:rFonts w:ascii="Wingdings" w:hAnsi="Wingdings" w:hint="default"/>
      </w:rPr>
    </w:lvl>
  </w:abstractNum>
  <w:abstractNum w:abstractNumId="1" w15:restartNumberingAfterBreak="0">
    <w:nsid w:val="053F6711"/>
    <w:multiLevelType w:val="multilevel"/>
    <w:tmpl w:val="AF2EF766"/>
    <w:lvl w:ilvl="0">
      <w:start w:val="4"/>
      <w:numFmt w:val="decimal"/>
      <w:lvlText w:val="%1."/>
      <w:lvlJc w:val="left"/>
      <w:pPr>
        <w:ind w:left="975" w:hanging="975"/>
      </w:pPr>
      <w:rPr>
        <w:rFonts w:hint="default"/>
      </w:rPr>
    </w:lvl>
    <w:lvl w:ilvl="1">
      <w:start w:val="4"/>
      <w:numFmt w:val="decimal"/>
      <w:lvlText w:val="%1.%2."/>
      <w:lvlJc w:val="left"/>
      <w:pPr>
        <w:ind w:left="1335" w:hanging="975"/>
      </w:pPr>
      <w:rPr>
        <w:rFonts w:hint="default"/>
      </w:rPr>
    </w:lvl>
    <w:lvl w:ilvl="2">
      <w:start w:val="7"/>
      <w:numFmt w:val="decimal"/>
      <w:lvlText w:val="%1.%2.%3."/>
      <w:lvlJc w:val="left"/>
      <w:pPr>
        <w:ind w:left="1695" w:hanging="975"/>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66873BD"/>
    <w:multiLevelType w:val="multilevel"/>
    <w:tmpl w:val="8E327D0A"/>
    <w:lvl w:ilvl="0">
      <w:start w:val="4"/>
      <w:numFmt w:val="decimal"/>
      <w:lvlText w:val="%1."/>
      <w:lvlJc w:val="left"/>
      <w:pPr>
        <w:ind w:left="630" w:hanging="630"/>
      </w:pPr>
      <w:rPr>
        <w:rFonts w:ascii="Calibri" w:hAnsi="Calibri" w:hint="default"/>
      </w:rPr>
    </w:lvl>
    <w:lvl w:ilvl="1">
      <w:start w:val="4"/>
      <w:numFmt w:val="decimal"/>
      <w:lvlText w:val="%1.%2."/>
      <w:lvlJc w:val="left"/>
      <w:pPr>
        <w:ind w:left="1358" w:hanging="720"/>
      </w:pPr>
      <w:rPr>
        <w:rFonts w:ascii="Times New Roman" w:hAnsi="Times New Roman" w:cs="Times New Roman" w:hint="default"/>
      </w:rPr>
    </w:lvl>
    <w:lvl w:ilvl="2">
      <w:start w:val="7"/>
      <w:numFmt w:val="decimal"/>
      <w:lvlText w:val="%1.%2.%3."/>
      <w:lvlJc w:val="left"/>
      <w:pPr>
        <w:ind w:left="1996" w:hanging="720"/>
      </w:pPr>
      <w:rPr>
        <w:rFonts w:ascii="Times New Roman" w:hAnsi="Times New Roman" w:cs="Times New Roman" w:hint="default"/>
        <w:b w:val="0"/>
      </w:rPr>
    </w:lvl>
    <w:lvl w:ilvl="3">
      <w:start w:val="1"/>
      <w:numFmt w:val="decimal"/>
      <w:lvlText w:val="%1.%2.%3.%4."/>
      <w:lvlJc w:val="left"/>
      <w:pPr>
        <w:ind w:left="2994" w:hanging="1080"/>
      </w:pPr>
      <w:rPr>
        <w:rFonts w:ascii="Times New Roman" w:hAnsi="Times New Roman" w:cs="Times New Roman" w:hint="default"/>
      </w:rPr>
    </w:lvl>
    <w:lvl w:ilvl="4">
      <w:start w:val="1"/>
      <w:numFmt w:val="decimal"/>
      <w:lvlText w:val="%1.%2.%3.%4.%5."/>
      <w:lvlJc w:val="left"/>
      <w:pPr>
        <w:ind w:left="3632" w:hanging="1080"/>
      </w:pPr>
      <w:rPr>
        <w:rFonts w:ascii="Times New Roman" w:hAnsi="Times New Roman" w:cs="Times New Roman" w:hint="default"/>
      </w:rPr>
    </w:lvl>
    <w:lvl w:ilvl="5">
      <w:start w:val="1"/>
      <w:numFmt w:val="decimal"/>
      <w:lvlText w:val="%1.%2.%3.%4.%5.%6."/>
      <w:lvlJc w:val="left"/>
      <w:pPr>
        <w:ind w:left="4630" w:hanging="1440"/>
      </w:pPr>
      <w:rPr>
        <w:rFonts w:ascii="Calibri" w:hAnsi="Calibri" w:hint="default"/>
      </w:rPr>
    </w:lvl>
    <w:lvl w:ilvl="6">
      <w:start w:val="1"/>
      <w:numFmt w:val="decimal"/>
      <w:lvlText w:val="%1.%2.%3.%4.%5.%6.%7."/>
      <w:lvlJc w:val="left"/>
      <w:pPr>
        <w:ind w:left="5268" w:hanging="1440"/>
      </w:pPr>
      <w:rPr>
        <w:rFonts w:ascii="Calibri" w:hAnsi="Calibri" w:hint="default"/>
      </w:rPr>
    </w:lvl>
    <w:lvl w:ilvl="7">
      <w:start w:val="1"/>
      <w:numFmt w:val="decimal"/>
      <w:lvlText w:val="%1.%2.%3.%4.%5.%6.%7.%8."/>
      <w:lvlJc w:val="left"/>
      <w:pPr>
        <w:ind w:left="6266" w:hanging="1800"/>
      </w:pPr>
      <w:rPr>
        <w:rFonts w:ascii="Calibri" w:hAnsi="Calibri" w:hint="default"/>
      </w:rPr>
    </w:lvl>
    <w:lvl w:ilvl="8">
      <w:start w:val="1"/>
      <w:numFmt w:val="decimal"/>
      <w:lvlText w:val="%1.%2.%3.%4.%5.%6.%7.%8.%9."/>
      <w:lvlJc w:val="left"/>
      <w:pPr>
        <w:ind w:left="6904" w:hanging="1800"/>
      </w:pPr>
      <w:rPr>
        <w:rFonts w:ascii="Calibri" w:hAnsi="Calibri" w:hint="default"/>
      </w:rPr>
    </w:lvl>
  </w:abstractNum>
  <w:abstractNum w:abstractNumId="3" w15:restartNumberingAfterBreak="0">
    <w:nsid w:val="0B0E4C53"/>
    <w:multiLevelType w:val="hybridMultilevel"/>
    <w:tmpl w:val="F284469A"/>
    <w:lvl w:ilvl="0" w:tplc="5502B142">
      <w:start w:val="1"/>
      <w:numFmt w:val="bullet"/>
      <w:lvlText w:val=""/>
      <w:lvlJc w:val="left"/>
      <w:pPr>
        <w:ind w:left="720" w:hanging="360"/>
      </w:pPr>
      <w:rPr>
        <w:rFonts w:ascii="Symbol" w:hAnsi="Symbol" w:hint="default"/>
      </w:rPr>
    </w:lvl>
    <w:lvl w:ilvl="1" w:tplc="76227DCE">
      <w:start w:val="1"/>
      <w:numFmt w:val="bullet"/>
      <w:lvlText w:val="o"/>
      <w:lvlJc w:val="left"/>
      <w:pPr>
        <w:ind w:left="1440" w:hanging="360"/>
      </w:pPr>
      <w:rPr>
        <w:rFonts w:ascii="Courier New" w:hAnsi="Courier New" w:cs="Courier New" w:hint="default"/>
      </w:rPr>
    </w:lvl>
    <w:lvl w:ilvl="2" w:tplc="B0AAFA90">
      <w:start w:val="1"/>
      <w:numFmt w:val="bullet"/>
      <w:lvlText w:val=""/>
      <w:lvlJc w:val="left"/>
      <w:pPr>
        <w:ind w:left="2160" w:hanging="360"/>
      </w:pPr>
      <w:rPr>
        <w:rFonts w:ascii="Wingdings" w:hAnsi="Wingdings" w:hint="default"/>
      </w:rPr>
    </w:lvl>
    <w:lvl w:ilvl="3" w:tplc="27404000">
      <w:start w:val="1"/>
      <w:numFmt w:val="bullet"/>
      <w:lvlText w:val=""/>
      <w:lvlJc w:val="left"/>
      <w:pPr>
        <w:ind w:left="2880" w:hanging="360"/>
      </w:pPr>
      <w:rPr>
        <w:rFonts w:ascii="Symbol" w:hAnsi="Symbol" w:hint="default"/>
      </w:rPr>
    </w:lvl>
    <w:lvl w:ilvl="4" w:tplc="D32CE1B8">
      <w:start w:val="1"/>
      <w:numFmt w:val="bullet"/>
      <w:lvlText w:val="o"/>
      <w:lvlJc w:val="left"/>
      <w:pPr>
        <w:ind w:left="3600" w:hanging="360"/>
      </w:pPr>
      <w:rPr>
        <w:rFonts w:ascii="Courier New" w:hAnsi="Courier New" w:cs="Courier New" w:hint="default"/>
      </w:rPr>
    </w:lvl>
    <w:lvl w:ilvl="5" w:tplc="D390F022">
      <w:start w:val="1"/>
      <w:numFmt w:val="bullet"/>
      <w:lvlText w:val=""/>
      <w:lvlJc w:val="left"/>
      <w:pPr>
        <w:ind w:left="4320" w:hanging="360"/>
      </w:pPr>
      <w:rPr>
        <w:rFonts w:ascii="Wingdings" w:hAnsi="Wingdings" w:hint="default"/>
      </w:rPr>
    </w:lvl>
    <w:lvl w:ilvl="6" w:tplc="E7D68716">
      <w:start w:val="1"/>
      <w:numFmt w:val="bullet"/>
      <w:lvlText w:val=""/>
      <w:lvlJc w:val="left"/>
      <w:pPr>
        <w:ind w:left="5040" w:hanging="360"/>
      </w:pPr>
      <w:rPr>
        <w:rFonts w:ascii="Symbol" w:hAnsi="Symbol" w:hint="default"/>
      </w:rPr>
    </w:lvl>
    <w:lvl w:ilvl="7" w:tplc="D18EEA74">
      <w:start w:val="1"/>
      <w:numFmt w:val="bullet"/>
      <w:lvlText w:val="o"/>
      <w:lvlJc w:val="left"/>
      <w:pPr>
        <w:ind w:left="5760" w:hanging="360"/>
      </w:pPr>
      <w:rPr>
        <w:rFonts w:ascii="Courier New" w:hAnsi="Courier New" w:cs="Courier New" w:hint="default"/>
      </w:rPr>
    </w:lvl>
    <w:lvl w:ilvl="8" w:tplc="012C510E">
      <w:start w:val="1"/>
      <w:numFmt w:val="bullet"/>
      <w:lvlText w:val=""/>
      <w:lvlJc w:val="left"/>
      <w:pPr>
        <w:ind w:left="6480" w:hanging="360"/>
      </w:pPr>
      <w:rPr>
        <w:rFonts w:ascii="Wingdings" w:hAnsi="Wingdings" w:hint="default"/>
      </w:rPr>
    </w:lvl>
  </w:abstractNum>
  <w:abstractNum w:abstractNumId="4" w15:restartNumberingAfterBreak="0">
    <w:nsid w:val="138337CE"/>
    <w:multiLevelType w:val="hybridMultilevel"/>
    <w:tmpl w:val="03C2ABA2"/>
    <w:lvl w:ilvl="0" w:tplc="5502B142">
      <w:start w:val="1"/>
      <w:numFmt w:val="bullet"/>
      <w:lvlText w:val=""/>
      <w:lvlJc w:val="left"/>
      <w:pPr>
        <w:ind w:left="720" w:hanging="360"/>
      </w:pPr>
      <w:rPr>
        <w:rFonts w:ascii="Symbol" w:hAnsi="Symbol" w:hint="default"/>
      </w:rPr>
    </w:lvl>
    <w:lvl w:ilvl="1" w:tplc="A948B76C">
      <w:start w:val="1"/>
      <w:numFmt w:val="bullet"/>
      <w:lvlText w:val="o"/>
      <w:lvlJc w:val="left"/>
      <w:pPr>
        <w:ind w:left="1440" w:hanging="360"/>
      </w:pPr>
      <w:rPr>
        <w:rFonts w:ascii="Courier New" w:hAnsi="Courier New" w:cs="Courier New" w:hint="default"/>
      </w:rPr>
    </w:lvl>
    <w:lvl w:ilvl="2" w:tplc="3040789A">
      <w:start w:val="1"/>
      <w:numFmt w:val="bullet"/>
      <w:lvlText w:val=""/>
      <w:lvlJc w:val="left"/>
      <w:pPr>
        <w:ind w:left="2160" w:hanging="360"/>
      </w:pPr>
      <w:rPr>
        <w:rFonts w:ascii="Wingdings" w:hAnsi="Wingdings" w:hint="default"/>
      </w:rPr>
    </w:lvl>
    <w:lvl w:ilvl="3" w:tplc="2AD6D89E">
      <w:start w:val="1"/>
      <w:numFmt w:val="bullet"/>
      <w:lvlText w:val=""/>
      <w:lvlJc w:val="left"/>
      <w:pPr>
        <w:ind w:left="2880" w:hanging="360"/>
      </w:pPr>
      <w:rPr>
        <w:rFonts w:ascii="Symbol" w:hAnsi="Symbol" w:hint="default"/>
      </w:rPr>
    </w:lvl>
    <w:lvl w:ilvl="4" w:tplc="C466EFEE">
      <w:start w:val="1"/>
      <w:numFmt w:val="bullet"/>
      <w:lvlText w:val="o"/>
      <w:lvlJc w:val="left"/>
      <w:pPr>
        <w:ind w:left="3600" w:hanging="360"/>
      </w:pPr>
      <w:rPr>
        <w:rFonts w:ascii="Courier New" w:hAnsi="Courier New" w:cs="Courier New" w:hint="default"/>
      </w:rPr>
    </w:lvl>
    <w:lvl w:ilvl="5" w:tplc="3490E39A">
      <w:start w:val="1"/>
      <w:numFmt w:val="bullet"/>
      <w:lvlText w:val=""/>
      <w:lvlJc w:val="left"/>
      <w:pPr>
        <w:ind w:left="4320" w:hanging="360"/>
      </w:pPr>
      <w:rPr>
        <w:rFonts w:ascii="Wingdings" w:hAnsi="Wingdings" w:hint="default"/>
      </w:rPr>
    </w:lvl>
    <w:lvl w:ilvl="6" w:tplc="06A6688A">
      <w:start w:val="1"/>
      <w:numFmt w:val="bullet"/>
      <w:lvlText w:val=""/>
      <w:lvlJc w:val="left"/>
      <w:pPr>
        <w:ind w:left="5040" w:hanging="360"/>
      </w:pPr>
      <w:rPr>
        <w:rFonts w:ascii="Symbol" w:hAnsi="Symbol" w:hint="default"/>
      </w:rPr>
    </w:lvl>
    <w:lvl w:ilvl="7" w:tplc="D5246C82">
      <w:start w:val="1"/>
      <w:numFmt w:val="bullet"/>
      <w:lvlText w:val="o"/>
      <w:lvlJc w:val="left"/>
      <w:pPr>
        <w:ind w:left="5760" w:hanging="360"/>
      </w:pPr>
      <w:rPr>
        <w:rFonts w:ascii="Courier New" w:hAnsi="Courier New" w:cs="Courier New" w:hint="default"/>
      </w:rPr>
    </w:lvl>
    <w:lvl w:ilvl="8" w:tplc="393ABC60">
      <w:start w:val="1"/>
      <w:numFmt w:val="bullet"/>
      <w:lvlText w:val=""/>
      <w:lvlJc w:val="left"/>
      <w:pPr>
        <w:ind w:left="6480" w:hanging="360"/>
      </w:pPr>
      <w:rPr>
        <w:rFonts w:ascii="Wingdings" w:hAnsi="Wingdings" w:hint="default"/>
      </w:rPr>
    </w:lvl>
  </w:abstractNum>
  <w:abstractNum w:abstractNumId="5" w15:restartNumberingAfterBreak="0">
    <w:nsid w:val="15D71A88"/>
    <w:multiLevelType w:val="hybridMultilevel"/>
    <w:tmpl w:val="50786598"/>
    <w:lvl w:ilvl="0" w:tplc="5502B142">
      <w:start w:val="1"/>
      <w:numFmt w:val="bullet"/>
      <w:lvlText w:val=""/>
      <w:lvlJc w:val="left"/>
      <w:pPr>
        <w:ind w:left="720" w:hanging="360"/>
      </w:pPr>
      <w:rPr>
        <w:rFonts w:ascii="Symbol" w:hAnsi="Symbol" w:hint="default"/>
      </w:rPr>
    </w:lvl>
    <w:lvl w:ilvl="1" w:tplc="F7400DF6">
      <w:start w:val="1"/>
      <w:numFmt w:val="bullet"/>
      <w:lvlText w:val="o"/>
      <w:lvlJc w:val="left"/>
      <w:pPr>
        <w:ind w:left="1440" w:hanging="360"/>
      </w:pPr>
      <w:rPr>
        <w:rFonts w:ascii="Courier New" w:hAnsi="Courier New" w:cs="Courier New" w:hint="default"/>
      </w:rPr>
    </w:lvl>
    <w:lvl w:ilvl="2" w:tplc="09C8B7D2">
      <w:start w:val="1"/>
      <w:numFmt w:val="bullet"/>
      <w:lvlText w:val=""/>
      <w:lvlJc w:val="left"/>
      <w:pPr>
        <w:ind w:left="2160" w:hanging="360"/>
      </w:pPr>
      <w:rPr>
        <w:rFonts w:ascii="Wingdings" w:hAnsi="Wingdings" w:hint="default"/>
      </w:rPr>
    </w:lvl>
    <w:lvl w:ilvl="3" w:tplc="73D66A48">
      <w:start w:val="1"/>
      <w:numFmt w:val="bullet"/>
      <w:lvlText w:val=""/>
      <w:lvlJc w:val="left"/>
      <w:pPr>
        <w:ind w:left="2880" w:hanging="360"/>
      </w:pPr>
      <w:rPr>
        <w:rFonts w:ascii="Symbol" w:hAnsi="Symbol" w:hint="default"/>
      </w:rPr>
    </w:lvl>
    <w:lvl w:ilvl="4" w:tplc="BF5CB428">
      <w:start w:val="1"/>
      <w:numFmt w:val="bullet"/>
      <w:lvlText w:val="o"/>
      <w:lvlJc w:val="left"/>
      <w:pPr>
        <w:ind w:left="3600" w:hanging="360"/>
      </w:pPr>
      <w:rPr>
        <w:rFonts w:ascii="Courier New" w:hAnsi="Courier New" w:cs="Courier New" w:hint="default"/>
      </w:rPr>
    </w:lvl>
    <w:lvl w:ilvl="5" w:tplc="D37A714C">
      <w:start w:val="1"/>
      <w:numFmt w:val="bullet"/>
      <w:lvlText w:val=""/>
      <w:lvlJc w:val="left"/>
      <w:pPr>
        <w:ind w:left="4320" w:hanging="360"/>
      </w:pPr>
      <w:rPr>
        <w:rFonts w:ascii="Wingdings" w:hAnsi="Wingdings" w:hint="default"/>
      </w:rPr>
    </w:lvl>
    <w:lvl w:ilvl="6" w:tplc="C9F0983A">
      <w:start w:val="1"/>
      <w:numFmt w:val="bullet"/>
      <w:lvlText w:val=""/>
      <w:lvlJc w:val="left"/>
      <w:pPr>
        <w:ind w:left="5040" w:hanging="360"/>
      </w:pPr>
      <w:rPr>
        <w:rFonts w:ascii="Symbol" w:hAnsi="Symbol" w:hint="default"/>
      </w:rPr>
    </w:lvl>
    <w:lvl w:ilvl="7" w:tplc="836C31B6">
      <w:start w:val="1"/>
      <w:numFmt w:val="bullet"/>
      <w:lvlText w:val="o"/>
      <w:lvlJc w:val="left"/>
      <w:pPr>
        <w:ind w:left="5760" w:hanging="360"/>
      </w:pPr>
      <w:rPr>
        <w:rFonts w:ascii="Courier New" w:hAnsi="Courier New" w:cs="Courier New" w:hint="default"/>
      </w:rPr>
    </w:lvl>
    <w:lvl w:ilvl="8" w:tplc="7E2AAAD6">
      <w:start w:val="1"/>
      <w:numFmt w:val="bullet"/>
      <w:lvlText w:val=""/>
      <w:lvlJc w:val="left"/>
      <w:pPr>
        <w:ind w:left="6480" w:hanging="360"/>
      </w:pPr>
      <w:rPr>
        <w:rFonts w:ascii="Wingdings" w:hAnsi="Wingdings" w:hint="default"/>
      </w:rPr>
    </w:lvl>
  </w:abstractNum>
  <w:abstractNum w:abstractNumId="6" w15:restartNumberingAfterBreak="0">
    <w:nsid w:val="24CC716B"/>
    <w:multiLevelType w:val="hybridMultilevel"/>
    <w:tmpl w:val="5FBE597A"/>
    <w:lvl w:ilvl="0" w:tplc="5502B142">
      <w:start w:val="1"/>
      <w:numFmt w:val="bullet"/>
      <w:lvlText w:val=""/>
      <w:lvlJc w:val="left"/>
      <w:pPr>
        <w:ind w:left="720" w:hanging="360"/>
      </w:pPr>
      <w:rPr>
        <w:rFonts w:ascii="Symbol" w:hAnsi="Symbol" w:hint="default"/>
      </w:rPr>
    </w:lvl>
    <w:lvl w:ilvl="1" w:tplc="EB62CEC6">
      <w:start w:val="1"/>
      <w:numFmt w:val="bullet"/>
      <w:lvlText w:val="o"/>
      <w:lvlJc w:val="left"/>
      <w:pPr>
        <w:ind w:left="1440" w:hanging="360"/>
      </w:pPr>
      <w:rPr>
        <w:rFonts w:ascii="Courier New" w:hAnsi="Courier New" w:cs="Courier New" w:hint="default"/>
      </w:rPr>
    </w:lvl>
    <w:lvl w:ilvl="2" w:tplc="1554A716">
      <w:start w:val="1"/>
      <w:numFmt w:val="bullet"/>
      <w:lvlText w:val=""/>
      <w:lvlJc w:val="left"/>
      <w:pPr>
        <w:ind w:left="2160" w:hanging="360"/>
      </w:pPr>
      <w:rPr>
        <w:rFonts w:ascii="Wingdings" w:hAnsi="Wingdings" w:hint="default"/>
      </w:rPr>
    </w:lvl>
    <w:lvl w:ilvl="3" w:tplc="65666D80">
      <w:start w:val="1"/>
      <w:numFmt w:val="bullet"/>
      <w:lvlText w:val=""/>
      <w:lvlJc w:val="left"/>
      <w:pPr>
        <w:ind w:left="2880" w:hanging="360"/>
      </w:pPr>
      <w:rPr>
        <w:rFonts w:ascii="Symbol" w:hAnsi="Symbol" w:hint="default"/>
      </w:rPr>
    </w:lvl>
    <w:lvl w:ilvl="4" w:tplc="492221F8">
      <w:start w:val="1"/>
      <w:numFmt w:val="bullet"/>
      <w:lvlText w:val="o"/>
      <w:lvlJc w:val="left"/>
      <w:pPr>
        <w:ind w:left="3600" w:hanging="360"/>
      </w:pPr>
      <w:rPr>
        <w:rFonts w:ascii="Courier New" w:hAnsi="Courier New" w:cs="Courier New" w:hint="default"/>
      </w:rPr>
    </w:lvl>
    <w:lvl w:ilvl="5" w:tplc="90E4DCCE">
      <w:start w:val="1"/>
      <w:numFmt w:val="bullet"/>
      <w:lvlText w:val=""/>
      <w:lvlJc w:val="left"/>
      <w:pPr>
        <w:ind w:left="4320" w:hanging="360"/>
      </w:pPr>
      <w:rPr>
        <w:rFonts w:ascii="Wingdings" w:hAnsi="Wingdings" w:hint="default"/>
      </w:rPr>
    </w:lvl>
    <w:lvl w:ilvl="6" w:tplc="5E22971A">
      <w:start w:val="1"/>
      <w:numFmt w:val="bullet"/>
      <w:lvlText w:val=""/>
      <w:lvlJc w:val="left"/>
      <w:pPr>
        <w:ind w:left="5040" w:hanging="360"/>
      </w:pPr>
      <w:rPr>
        <w:rFonts w:ascii="Symbol" w:hAnsi="Symbol" w:hint="default"/>
      </w:rPr>
    </w:lvl>
    <w:lvl w:ilvl="7" w:tplc="2B245822">
      <w:start w:val="1"/>
      <w:numFmt w:val="bullet"/>
      <w:lvlText w:val="o"/>
      <w:lvlJc w:val="left"/>
      <w:pPr>
        <w:ind w:left="5760" w:hanging="360"/>
      </w:pPr>
      <w:rPr>
        <w:rFonts w:ascii="Courier New" w:hAnsi="Courier New" w:cs="Courier New" w:hint="default"/>
      </w:rPr>
    </w:lvl>
    <w:lvl w:ilvl="8" w:tplc="8C88C59C">
      <w:start w:val="1"/>
      <w:numFmt w:val="bullet"/>
      <w:lvlText w:val=""/>
      <w:lvlJc w:val="left"/>
      <w:pPr>
        <w:ind w:left="6480" w:hanging="360"/>
      </w:pPr>
      <w:rPr>
        <w:rFonts w:ascii="Wingdings" w:hAnsi="Wingdings" w:hint="default"/>
      </w:rPr>
    </w:lvl>
  </w:abstractNum>
  <w:abstractNum w:abstractNumId="7" w15:restartNumberingAfterBreak="0">
    <w:nsid w:val="31704BBA"/>
    <w:multiLevelType w:val="hybridMultilevel"/>
    <w:tmpl w:val="B46C28D6"/>
    <w:lvl w:ilvl="0" w:tplc="250A6A36">
      <w:start w:val="1"/>
      <w:numFmt w:val="bullet"/>
      <w:lvlText w:val=""/>
      <w:lvlJc w:val="left"/>
      <w:pPr>
        <w:ind w:left="1429" w:hanging="360"/>
      </w:pPr>
      <w:rPr>
        <w:rFonts w:ascii="Symbol" w:hAnsi="Symbol" w:hint="default"/>
      </w:rPr>
    </w:lvl>
    <w:lvl w:ilvl="1" w:tplc="F5602774">
      <w:start w:val="1"/>
      <w:numFmt w:val="bullet"/>
      <w:lvlText w:val="o"/>
      <w:lvlJc w:val="left"/>
      <w:pPr>
        <w:ind w:left="2149" w:hanging="360"/>
      </w:pPr>
      <w:rPr>
        <w:rFonts w:ascii="Courier New" w:hAnsi="Courier New" w:cs="Courier New" w:hint="default"/>
      </w:rPr>
    </w:lvl>
    <w:lvl w:ilvl="2" w:tplc="D7045396">
      <w:start w:val="1"/>
      <w:numFmt w:val="bullet"/>
      <w:lvlText w:val=""/>
      <w:lvlJc w:val="left"/>
      <w:pPr>
        <w:ind w:left="2869" w:hanging="360"/>
      </w:pPr>
      <w:rPr>
        <w:rFonts w:ascii="Wingdings" w:hAnsi="Wingdings" w:hint="default"/>
      </w:rPr>
    </w:lvl>
    <w:lvl w:ilvl="3" w:tplc="FE6651D6">
      <w:start w:val="1"/>
      <w:numFmt w:val="bullet"/>
      <w:lvlText w:val=""/>
      <w:lvlJc w:val="left"/>
      <w:pPr>
        <w:ind w:left="3589" w:hanging="360"/>
      </w:pPr>
      <w:rPr>
        <w:rFonts w:ascii="Symbol" w:hAnsi="Symbol" w:hint="default"/>
      </w:rPr>
    </w:lvl>
    <w:lvl w:ilvl="4" w:tplc="FC247E64">
      <w:start w:val="1"/>
      <w:numFmt w:val="bullet"/>
      <w:lvlText w:val="o"/>
      <w:lvlJc w:val="left"/>
      <w:pPr>
        <w:ind w:left="4309" w:hanging="360"/>
      </w:pPr>
      <w:rPr>
        <w:rFonts w:ascii="Courier New" w:hAnsi="Courier New" w:cs="Courier New" w:hint="default"/>
      </w:rPr>
    </w:lvl>
    <w:lvl w:ilvl="5" w:tplc="55D8B6E0">
      <w:start w:val="1"/>
      <w:numFmt w:val="bullet"/>
      <w:lvlText w:val=""/>
      <w:lvlJc w:val="left"/>
      <w:pPr>
        <w:ind w:left="5029" w:hanging="360"/>
      </w:pPr>
      <w:rPr>
        <w:rFonts w:ascii="Wingdings" w:hAnsi="Wingdings" w:hint="default"/>
      </w:rPr>
    </w:lvl>
    <w:lvl w:ilvl="6" w:tplc="2BE2DE18">
      <w:start w:val="1"/>
      <w:numFmt w:val="bullet"/>
      <w:lvlText w:val=""/>
      <w:lvlJc w:val="left"/>
      <w:pPr>
        <w:ind w:left="5749" w:hanging="360"/>
      </w:pPr>
      <w:rPr>
        <w:rFonts w:ascii="Symbol" w:hAnsi="Symbol" w:hint="default"/>
      </w:rPr>
    </w:lvl>
    <w:lvl w:ilvl="7" w:tplc="D3088EE8">
      <w:start w:val="1"/>
      <w:numFmt w:val="bullet"/>
      <w:lvlText w:val="o"/>
      <w:lvlJc w:val="left"/>
      <w:pPr>
        <w:ind w:left="6469" w:hanging="360"/>
      </w:pPr>
      <w:rPr>
        <w:rFonts w:ascii="Courier New" w:hAnsi="Courier New" w:cs="Courier New" w:hint="default"/>
      </w:rPr>
    </w:lvl>
    <w:lvl w:ilvl="8" w:tplc="DBA25EA8">
      <w:start w:val="1"/>
      <w:numFmt w:val="bullet"/>
      <w:lvlText w:val=""/>
      <w:lvlJc w:val="left"/>
      <w:pPr>
        <w:ind w:left="7189" w:hanging="360"/>
      </w:pPr>
      <w:rPr>
        <w:rFonts w:ascii="Wingdings" w:hAnsi="Wingdings" w:hint="default"/>
      </w:rPr>
    </w:lvl>
  </w:abstractNum>
  <w:abstractNum w:abstractNumId="8" w15:restartNumberingAfterBreak="0">
    <w:nsid w:val="3B8C36F4"/>
    <w:multiLevelType w:val="hybridMultilevel"/>
    <w:tmpl w:val="21DA0B4E"/>
    <w:lvl w:ilvl="0" w:tplc="5502B142">
      <w:start w:val="1"/>
      <w:numFmt w:val="bullet"/>
      <w:lvlText w:val=""/>
      <w:lvlJc w:val="left"/>
      <w:pPr>
        <w:ind w:left="720" w:hanging="360"/>
      </w:pPr>
      <w:rPr>
        <w:rFonts w:ascii="Symbol" w:hAnsi="Symbol" w:hint="default"/>
      </w:rPr>
    </w:lvl>
    <w:lvl w:ilvl="1" w:tplc="C40CB26A">
      <w:start w:val="1"/>
      <w:numFmt w:val="bullet"/>
      <w:lvlText w:val="o"/>
      <w:lvlJc w:val="left"/>
      <w:pPr>
        <w:ind w:left="1440" w:hanging="360"/>
      </w:pPr>
      <w:rPr>
        <w:rFonts w:ascii="Courier New" w:hAnsi="Courier New" w:cs="Courier New" w:hint="default"/>
      </w:rPr>
    </w:lvl>
    <w:lvl w:ilvl="2" w:tplc="FB28DC62">
      <w:start w:val="1"/>
      <w:numFmt w:val="bullet"/>
      <w:lvlText w:val=""/>
      <w:lvlJc w:val="left"/>
      <w:pPr>
        <w:ind w:left="2160" w:hanging="360"/>
      </w:pPr>
      <w:rPr>
        <w:rFonts w:ascii="Wingdings" w:hAnsi="Wingdings" w:hint="default"/>
      </w:rPr>
    </w:lvl>
    <w:lvl w:ilvl="3" w:tplc="295860CE">
      <w:start w:val="1"/>
      <w:numFmt w:val="bullet"/>
      <w:lvlText w:val=""/>
      <w:lvlJc w:val="left"/>
      <w:pPr>
        <w:ind w:left="2880" w:hanging="360"/>
      </w:pPr>
      <w:rPr>
        <w:rFonts w:ascii="Symbol" w:hAnsi="Symbol" w:hint="default"/>
      </w:rPr>
    </w:lvl>
    <w:lvl w:ilvl="4" w:tplc="144CEC28">
      <w:start w:val="1"/>
      <w:numFmt w:val="bullet"/>
      <w:lvlText w:val="o"/>
      <w:lvlJc w:val="left"/>
      <w:pPr>
        <w:ind w:left="3600" w:hanging="360"/>
      </w:pPr>
      <w:rPr>
        <w:rFonts w:ascii="Courier New" w:hAnsi="Courier New" w:cs="Courier New" w:hint="default"/>
      </w:rPr>
    </w:lvl>
    <w:lvl w:ilvl="5" w:tplc="783C148E">
      <w:start w:val="1"/>
      <w:numFmt w:val="bullet"/>
      <w:lvlText w:val=""/>
      <w:lvlJc w:val="left"/>
      <w:pPr>
        <w:ind w:left="4320" w:hanging="360"/>
      </w:pPr>
      <w:rPr>
        <w:rFonts w:ascii="Wingdings" w:hAnsi="Wingdings" w:hint="default"/>
      </w:rPr>
    </w:lvl>
    <w:lvl w:ilvl="6" w:tplc="D512903E">
      <w:start w:val="1"/>
      <w:numFmt w:val="bullet"/>
      <w:lvlText w:val=""/>
      <w:lvlJc w:val="left"/>
      <w:pPr>
        <w:ind w:left="5040" w:hanging="360"/>
      </w:pPr>
      <w:rPr>
        <w:rFonts w:ascii="Symbol" w:hAnsi="Symbol" w:hint="default"/>
      </w:rPr>
    </w:lvl>
    <w:lvl w:ilvl="7" w:tplc="19E82DA8">
      <w:start w:val="1"/>
      <w:numFmt w:val="bullet"/>
      <w:lvlText w:val="o"/>
      <w:lvlJc w:val="left"/>
      <w:pPr>
        <w:ind w:left="5760" w:hanging="360"/>
      </w:pPr>
      <w:rPr>
        <w:rFonts w:ascii="Courier New" w:hAnsi="Courier New" w:cs="Courier New" w:hint="default"/>
      </w:rPr>
    </w:lvl>
    <w:lvl w:ilvl="8" w:tplc="069AAE30">
      <w:start w:val="1"/>
      <w:numFmt w:val="bullet"/>
      <w:lvlText w:val=""/>
      <w:lvlJc w:val="left"/>
      <w:pPr>
        <w:ind w:left="6480" w:hanging="360"/>
      </w:pPr>
      <w:rPr>
        <w:rFonts w:ascii="Wingdings" w:hAnsi="Wingdings" w:hint="default"/>
      </w:rPr>
    </w:lvl>
  </w:abstractNum>
  <w:abstractNum w:abstractNumId="9" w15:restartNumberingAfterBreak="0">
    <w:nsid w:val="3FF54A3A"/>
    <w:multiLevelType w:val="hybridMultilevel"/>
    <w:tmpl w:val="53D47F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24D5860"/>
    <w:multiLevelType w:val="hybridMultilevel"/>
    <w:tmpl w:val="A3CAE844"/>
    <w:lvl w:ilvl="0" w:tplc="5502B142">
      <w:start w:val="1"/>
      <w:numFmt w:val="bullet"/>
      <w:lvlText w:val=""/>
      <w:lvlJc w:val="left"/>
      <w:pPr>
        <w:ind w:left="720" w:hanging="360"/>
      </w:pPr>
      <w:rPr>
        <w:rFonts w:ascii="Symbol" w:hAnsi="Symbol" w:hint="default"/>
      </w:rPr>
    </w:lvl>
    <w:lvl w:ilvl="1" w:tplc="4774AEFA">
      <w:start w:val="1"/>
      <w:numFmt w:val="bullet"/>
      <w:lvlText w:val="o"/>
      <w:lvlJc w:val="left"/>
      <w:pPr>
        <w:ind w:left="1440" w:hanging="360"/>
      </w:pPr>
      <w:rPr>
        <w:rFonts w:ascii="Courier New" w:hAnsi="Courier New" w:cs="Courier New" w:hint="default"/>
      </w:rPr>
    </w:lvl>
    <w:lvl w:ilvl="2" w:tplc="248ED1F4">
      <w:start w:val="1"/>
      <w:numFmt w:val="bullet"/>
      <w:lvlText w:val=""/>
      <w:lvlJc w:val="left"/>
      <w:pPr>
        <w:ind w:left="2160" w:hanging="360"/>
      </w:pPr>
      <w:rPr>
        <w:rFonts w:ascii="Wingdings" w:hAnsi="Wingdings" w:hint="default"/>
      </w:rPr>
    </w:lvl>
    <w:lvl w:ilvl="3" w:tplc="1038A398">
      <w:start w:val="1"/>
      <w:numFmt w:val="bullet"/>
      <w:lvlText w:val=""/>
      <w:lvlJc w:val="left"/>
      <w:pPr>
        <w:ind w:left="2880" w:hanging="360"/>
      </w:pPr>
      <w:rPr>
        <w:rFonts w:ascii="Symbol" w:hAnsi="Symbol" w:hint="default"/>
      </w:rPr>
    </w:lvl>
    <w:lvl w:ilvl="4" w:tplc="AEBAA7FE">
      <w:start w:val="1"/>
      <w:numFmt w:val="bullet"/>
      <w:lvlText w:val="o"/>
      <w:lvlJc w:val="left"/>
      <w:pPr>
        <w:ind w:left="3600" w:hanging="360"/>
      </w:pPr>
      <w:rPr>
        <w:rFonts w:ascii="Courier New" w:hAnsi="Courier New" w:cs="Courier New" w:hint="default"/>
      </w:rPr>
    </w:lvl>
    <w:lvl w:ilvl="5" w:tplc="52866874">
      <w:start w:val="1"/>
      <w:numFmt w:val="bullet"/>
      <w:lvlText w:val=""/>
      <w:lvlJc w:val="left"/>
      <w:pPr>
        <w:ind w:left="4320" w:hanging="360"/>
      </w:pPr>
      <w:rPr>
        <w:rFonts w:ascii="Wingdings" w:hAnsi="Wingdings" w:hint="default"/>
      </w:rPr>
    </w:lvl>
    <w:lvl w:ilvl="6" w:tplc="C818DFAA">
      <w:start w:val="1"/>
      <w:numFmt w:val="bullet"/>
      <w:lvlText w:val=""/>
      <w:lvlJc w:val="left"/>
      <w:pPr>
        <w:ind w:left="5040" w:hanging="360"/>
      </w:pPr>
      <w:rPr>
        <w:rFonts w:ascii="Symbol" w:hAnsi="Symbol" w:hint="default"/>
      </w:rPr>
    </w:lvl>
    <w:lvl w:ilvl="7" w:tplc="37147F7C">
      <w:start w:val="1"/>
      <w:numFmt w:val="bullet"/>
      <w:lvlText w:val="o"/>
      <w:lvlJc w:val="left"/>
      <w:pPr>
        <w:ind w:left="5760" w:hanging="360"/>
      </w:pPr>
      <w:rPr>
        <w:rFonts w:ascii="Courier New" w:hAnsi="Courier New" w:cs="Courier New" w:hint="default"/>
      </w:rPr>
    </w:lvl>
    <w:lvl w:ilvl="8" w:tplc="380C9784">
      <w:start w:val="1"/>
      <w:numFmt w:val="bullet"/>
      <w:lvlText w:val=""/>
      <w:lvlJc w:val="left"/>
      <w:pPr>
        <w:ind w:left="6480" w:hanging="360"/>
      </w:pPr>
      <w:rPr>
        <w:rFonts w:ascii="Wingdings" w:hAnsi="Wingdings" w:hint="default"/>
      </w:rPr>
    </w:lvl>
  </w:abstractNum>
  <w:abstractNum w:abstractNumId="11" w15:restartNumberingAfterBreak="0">
    <w:nsid w:val="4B930875"/>
    <w:multiLevelType w:val="hybridMultilevel"/>
    <w:tmpl w:val="49BAD106"/>
    <w:lvl w:ilvl="0" w:tplc="5502B142">
      <w:start w:val="1"/>
      <w:numFmt w:val="bullet"/>
      <w:lvlText w:val=""/>
      <w:lvlJc w:val="left"/>
      <w:pPr>
        <w:ind w:left="720" w:hanging="360"/>
      </w:pPr>
      <w:rPr>
        <w:rFonts w:ascii="Symbol" w:hAnsi="Symbol" w:hint="default"/>
      </w:rPr>
    </w:lvl>
    <w:lvl w:ilvl="1" w:tplc="8A901CCA">
      <w:start w:val="1"/>
      <w:numFmt w:val="bullet"/>
      <w:lvlText w:val="o"/>
      <w:lvlJc w:val="left"/>
      <w:pPr>
        <w:ind w:left="1440" w:hanging="360"/>
      </w:pPr>
      <w:rPr>
        <w:rFonts w:ascii="Courier New" w:hAnsi="Courier New" w:cs="Courier New" w:hint="default"/>
      </w:rPr>
    </w:lvl>
    <w:lvl w:ilvl="2" w:tplc="E7AAF576">
      <w:start w:val="1"/>
      <w:numFmt w:val="bullet"/>
      <w:lvlText w:val=""/>
      <w:lvlJc w:val="left"/>
      <w:pPr>
        <w:ind w:left="2160" w:hanging="360"/>
      </w:pPr>
      <w:rPr>
        <w:rFonts w:ascii="Wingdings" w:hAnsi="Wingdings" w:hint="default"/>
      </w:rPr>
    </w:lvl>
    <w:lvl w:ilvl="3" w:tplc="3476F760">
      <w:start w:val="1"/>
      <w:numFmt w:val="bullet"/>
      <w:lvlText w:val=""/>
      <w:lvlJc w:val="left"/>
      <w:pPr>
        <w:ind w:left="2880" w:hanging="360"/>
      </w:pPr>
      <w:rPr>
        <w:rFonts w:ascii="Symbol" w:hAnsi="Symbol" w:hint="default"/>
      </w:rPr>
    </w:lvl>
    <w:lvl w:ilvl="4" w:tplc="C69A8E20">
      <w:start w:val="1"/>
      <w:numFmt w:val="bullet"/>
      <w:lvlText w:val="o"/>
      <w:lvlJc w:val="left"/>
      <w:pPr>
        <w:ind w:left="3600" w:hanging="360"/>
      </w:pPr>
      <w:rPr>
        <w:rFonts w:ascii="Courier New" w:hAnsi="Courier New" w:cs="Courier New" w:hint="default"/>
      </w:rPr>
    </w:lvl>
    <w:lvl w:ilvl="5" w:tplc="E4567D08">
      <w:start w:val="1"/>
      <w:numFmt w:val="bullet"/>
      <w:lvlText w:val=""/>
      <w:lvlJc w:val="left"/>
      <w:pPr>
        <w:ind w:left="4320" w:hanging="360"/>
      </w:pPr>
      <w:rPr>
        <w:rFonts w:ascii="Wingdings" w:hAnsi="Wingdings" w:hint="default"/>
      </w:rPr>
    </w:lvl>
    <w:lvl w:ilvl="6" w:tplc="16B4456C">
      <w:start w:val="1"/>
      <w:numFmt w:val="bullet"/>
      <w:lvlText w:val=""/>
      <w:lvlJc w:val="left"/>
      <w:pPr>
        <w:ind w:left="5040" w:hanging="360"/>
      </w:pPr>
      <w:rPr>
        <w:rFonts w:ascii="Symbol" w:hAnsi="Symbol" w:hint="default"/>
      </w:rPr>
    </w:lvl>
    <w:lvl w:ilvl="7" w:tplc="A80455DE">
      <w:start w:val="1"/>
      <w:numFmt w:val="bullet"/>
      <w:lvlText w:val="o"/>
      <w:lvlJc w:val="left"/>
      <w:pPr>
        <w:ind w:left="5760" w:hanging="360"/>
      </w:pPr>
      <w:rPr>
        <w:rFonts w:ascii="Courier New" w:hAnsi="Courier New" w:cs="Courier New" w:hint="default"/>
      </w:rPr>
    </w:lvl>
    <w:lvl w:ilvl="8" w:tplc="B5482768">
      <w:start w:val="1"/>
      <w:numFmt w:val="bullet"/>
      <w:lvlText w:val=""/>
      <w:lvlJc w:val="left"/>
      <w:pPr>
        <w:ind w:left="6480" w:hanging="360"/>
      </w:pPr>
      <w:rPr>
        <w:rFonts w:ascii="Wingdings" w:hAnsi="Wingdings" w:hint="default"/>
      </w:rPr>
    </w:lvl>
  </w:abstractNum>
  <w:abstractNum w:abstractNumId="12" w15:restartNumberingAfterBreak="0">
    <w:nsid w:val="535822D4"/>
    <w:multiLevelType w:val="hybridMultilevel"/>
    <w:tmpl w:val="9B6E643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3" w15:restartNumberingAfterBreak="0">
    <w:nsid w:val="64F849EB"/>
    <w:multiLevelType w:val="multilevel"/>
    <w:tmpl w:val="69E26BF2"/>
    <w:lvl w:ilvl="0">
      <w:start w:val="1"/>
      <w:numFmt w:val="decimal"/>
      <w:suff w:val="space"/>
      <w:lvlText w:val="%1."/>
      <w:lvlJc w:val="left"/>
      <w:pPr>
        <w:ind w:left="360" w:hanging="360"/>
      </w:pPr>
      <w:rPr>
        <w:rFonts w:hint="default"/>
      </w:rPr>
    </w:lvl>
    <w:lvl w:ilvl="1">
      <w:start w:val="1"/>
      <w:numFmt w:val="decimal"/>
      <w:suff w:val="space"/>
      <w:lvlText w:val="%1.%2."/>
      <w:lvlJc w:val="left"/>
      <w:pPr>
        <w:ind w:left="1283" w:hanging="432"/>
      </w:pPr>
      <w:rPr>
        <w:rFonts w:hint="default"/>
      </w:rPr>
    </w:lvl>
    <w:lvl w:ilvl="2">
      <w:start w:val="1"/>
      <w:numFmt w:val="decimal"/>
      <w:suff w:val="space"/>
      <w:lvlText w:val="%1.%2.%3."/>
      <w:lvlJc w:val="left"/>
      <w:pPr>
        <w:ind w:left="1780" w:hanging="504"/>
      </w:pPr>
      <w:rPr>
        <w:rFonts w:hint="default"/>
        <w:b w:val="0"/>
      </w:rPr>
    </w:lvl>
    <w:lvl w:ilvl="3">
      <w:start w:val="1"/>
      <w:numFmt w:val="decimal"/>
      <w:suff w:val="space"/>
      <w:lvlText w:val="%1.%2.%3.%4."/>
      <w:lvlJc w:val="left"/>
      <w:pPr>
        <w:ind w:left="1925"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BC21ECB"/>
    <w:multiLevelType w:val="multilevel"/>
    <w:tmpl w:val="A95CCE28"/>
    <w:lvl w:ilvl="0">
      <w:start w:val="1"/>
      <w:numFmt w:val="decimal"/>
      <w:pStyle w:val="a"/>
      <w:lvlText w:val="%1."/>
      <w:lvlJc w:val="left"/>
      <w:pPr>
        <w:ind w:left="1495" w:hanging="360"/>
      </w:pPr>
      <w:rPr>
        <w:rFonts w:cs="Times New Roman" w:hint="default"/>
        <w:b/>
        <w:color w:val="000000"/>
        <w:u w:val="none"/>
      </w:rPr>
    </w:lvl>
    <w:lvl w:ilvl="1">
      <w:start w:val="1"/>
      <w:numFmt w:val="decimal"/>
      <w:lvlText w:val="%1.%2."/>
      <w:lvlJc w:val="left"/>
      <w:pPr>
        <w:ind w:left="1232" w:hanging="432"/>
      </w:pPr>
      <w:rPr>
        <w:rFonts w:cs="Times New Roman" w:hint="default"/>
        <w:b w:val="0"/>
        <w:color w:val="000000"/>
        <w:sz w:val="24"/>
      </w:rPr>
    </w:lvl>
    <w:lvl w:ilvl="2">
      <w:start w:val="1"/>
      <w:numFmt w:val="decimal"/>
      <w:lvlText w:val="%1.%2.%3."/>
      <w:lvlJc w:val="left"/>
      <w:pPr>
        <w:ind w:left="2204" w:hanging="504"/>
      </w:pPr>
      <w:rPr>
        <w:rFonts w:cs="Times New Roman" w:hint="default"/>
        <w:color w:val="000000"/>
      </w:rPr>
    </w:lvl>
    <w:lvl w:ilvl="3">
      <w:start w:val="1"/>
      <w:numFmt w:val="decimal"/>
      <w:lvlText w:val="%1.%2.%3.%4."/>
      <w:lvlJc w:val="left"/>
      <w:pPr>
        <w:ind w:left="1728" w:hanging="648"/>
      </w:pPr>
      <w:rPr>
        <w:rFonts w:cs="Times New Roman" w:hint="default"/>
        <w:color w:val="000000"/>
      </w:rPr>
    </w:lvl>
    <w:lvl w:ilvl="4">
      <w:start w:val="1"/>
      <w:numFmt w:val="decimal"/>
      <w:lvlText w:val="%1.%2.%3.%4.%5."/>
      <w:lvlJc w:val="left"/>
      <w:pPr>
        <w:ind w:left="2232" w:hanging="792"/>
      </w:pPr>
      <w:rPr>
        <w:rFonts w:cs="Times New Roman" w:hint="default"/>
        <w:color w:val="000000"/>
      </w:rPr>
    </w:lvl>
    <w:lvl w:ilvl="5">
      <w:start w:val="1"/>
      <w:numFmt w:val="decimal"/>
      <w:lvlText w:val="%1.%2.%3.%4.%5.%6."/>
      <w:lvlJc w:val="left"/>
      <w:pPr>
        <w:ind w:left="2736" w:hanging="936"/>
      </w:pPr>
      <w:rPr>
        <w:rFonts w:cs="Times New Roman" w:hint="default"/>
        <w:color w:val="000000"/>
      </w:rPr>
    </w:lvl>
    <w:lvl w:ilvl="6">
      <w:start w:val="1"/>
      <w:numFmt w:val="decimal"/>
      <w:lvlText w:val="%1.%2.%3.%4.%5.%6.%7."/>
      <w:lvlJc w:val="left"/>
      <w:pPr>
        <w:ind w:left="3240" w:hanging="1080"/>
      </w:pPr>
      <w:rPr>
        <w:rFonts w:cs="Times New Roman" w:hint="default"/>
        <w:color w:val="000000"/>
      </w:rPr>
    </w:lvl>
    <w:lvl w:ilvl="7">
      <w:start w:val="1"/>
      <w:numFmt w:val="decimal"/>
      <w:lvlText w:val="%1.%2.%3.%4.%5.%6.%7.%8."/>
      <w:lvlJc w:val="left"/>
      <w:pPr>
        <w:ind w:left="3744" w:hanging="1224"/>
      </w:pPr>
      <w:rPr>
        <w:rFonts w:cs="Times New Roman" w:hint="default"/>
        <w:color w:val="000000"/>
      </w:rPr>
    </w:lvl>
    <w:lvl w:ilvl="8">
      <w:start w:val="1"/>
      <w:numFmt w:val="decimal"/>
      <w:lvlText w:val="%1.%2.%3.%4.%5.%6.%7.%8.%9."/>
      <w:lvlJc w:val="left"/>
      <w:pPr>
        <w:ind w:left="4320" w:hanging="1440"/>
      </w:pPr>
      <w:rPr>
        <w:rFonts w:cs="Times New Roman" w:hint="default"/>
        <w:color w:val="000000"/>
      </w:rPr>
    </w:lvl>
  </w:abstractNum>
  <w:num w:numId="1">
    <w:abstractNumId w:val="13"/>
  </w:num>
  <w:num w:numId="2">
    <w:abstractNumId w:val="14"/>
  </w:num>
  <w:num w:numId="3">
    <w:abstractNumId w:val="7"/>
  </w:num>
  <w:num w:numId="4">
    <w:abstractNumId w:val="2"/>
  </w:num>
  <w:num w:numId="5">
    <w:abstractNumId w:val="1"/>
  </w:num>
  <w:num w:numId="6">
    <w:abstractNumId w:val="3"/>
  </w:num>
  <w:num w:numId="7">
    <w:abstractNumId w:val="11"/>
  </w:num>
  <w:num w:numId="8">
    <w:abstractNumId w:val="0"/>
  </w:num>
  <w:num w:numId="9">
    <w:abstractNumId w:val="6"/>
  </w:num>
  <w:num w:numId="10">
    <w:abstractNumId w:val="4"/>
  </w:num>
  <w:num w:numId="11">
    <w:abstractNumId w:val="5"/>
  </w:num>
  <w:num w:numId="12">
    <w:abstractNumId w:val="8"/>
  </w:num>
  <w:num w:numId="13">
    <w:abstractNumId w:val="10"/>
  </w:num>
  <w:num w:numId="14">
    <w:abstractNumId w:val="12"/>
  </w:num>
  <w:num w:numId="15">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72C"/>
    <w:rsid w:val="00002E7D"/>
    <w:rsid w:val="00012029"/>
    <w:rsid w:val="00015699"/>
    <w:rsid w:val="000243B2"/>
    <w:rsid w:val="00027181"/>
    <w:rsid w:val="00030003"/>
    <w:rsid w:val="000376D8"/>
    <w:rsid w:val="00037736"/>
    <w:rsid w:val="0005067F"/>
    <w:rsid w:val="0005224A"/>
    <w:rsid w:val="000648C1"/>
    <w:rsid w:val="0007791C"/>
    <w:rsid w:val="00086CC8"/>
    <w:rsid w:val="000C1212"/>
    <w:rsid w:val="000D7F06"/>
    <w:rsid w:val="000E5F34"/>
    <w:rsid w:val="000E7ACF"/>
    <w:rsid w:val="001116A5"/>
    <w:rsid w:val="00121B7F"/>
    <w:rsid w:val="001319D3"/>
    <w:rsid w:val="00136D90"/>
    <w:rsid w:val="00137F64"/>
    <w:rsid w:val="00144F1C"/>
    <w:rsid w:val="001502B4"/>
    <w:rsid w:val="00174AF8"/>
    <w:rsid w:val="00176703"/>
    <w:rsid w:val="00185ADD"/>
    <w:rsid w:val="00193874"/>
    <w:rsid w:val="0019734A"/>
    <w:rsid w:val="001A36DC"/>
    <w:rsid w:val="001C1276"/>
    <w:rsid w:val="001F3FF1"/>
    <w:rsid w:val="001F46C1"/>
    <w:rsid w:val="001F620B"/>
    <w:rsid w:val="002301AA"/>
    <w:rsid w:val="00230F36"/>
    <w:rsid w:val="00237619"/>
    <w:rsid w:val="002446E0"/>
    <w:rsid w:val="002832A9"/>
    <w:rsid w:val="00286179"/>
    <w:rsid w:val="00286BF4"/>
    <w:rsid w:val="002B7376"/>
    <w:rsid w:val="002D4B99"/>
    <w:rsid w:val="002E172C"/>
    <w:rsid w:val="0030337F"/>
    <w:rsid w:val="00334413"/>
    <w:rsid w:val="003352A4"/>
    <w:rsid w:val="003443B0"/>
    <w:rsid w:val="0035417D"/>
    <w:rsid w:val="003564CB"/>
    <w:rsid w:val="00393F10"/>
    <w:rsid w:val="0039743D"/>
    <w:rsid w:val="003C0C0A"/>
    <w:rsid w:val="003C0C8C"/>
    <w:rsid w:val="003C5121"/>
    <w:rsid w:val="00400370"/>
    <w:rsid w:val="004262DB"/>
    <w:rsid w:val="00441C17"/>
    <w:rsid w:val="0044270E"/>
    <w:rsid w:val="00445A41"/>
    <w:rsid w:val="00461EE5"/>
    <w:rsid w:val="00465FD2"/>
    <w:rsid w:val="00494F3D"/>
    <w:rsid w:val="00495F31"/>
    <w:rsid w:val="004A50CE"/>
    <w:rsid w:val="004B76EB"/>
    <w:rsid w:val="004D7C29"/>
    <w:rsid w:val="004E49BC"/>
    <w:rsid w:val="00531FEB"/>
    <w:rsid w:val="00542E6F"/>
    <w:rsid w:val="00566100"/>
    <w:rsid w:val="0058042E"/>
    <w:rsid w:val="0059195D"/>
    <w:rsid w:val="00593820"/>
    <w:rsid w:val="005A471B"/>
    <w:rsid w:val="005A4C01"/>
    <w:rsid w:val="005A6E40"/>
    <w:rsid w:val="005B17DE"/>
    <w:rsid w:val="005B6D6D"/>
    <w:rsid w:val="00626B55"/>
    <w:rsid w:val="00630954"/>
    <w:rsid w:val="00631600"/>
    <w:rsid w:val="00644AAA"/>
    <w:rsid w:val="00661780"/>
    <w:rsid w:val="00672815"/>
    <w:rsid w:val="006A38D0"/>
    <w:rsid w:val="006A5930"/>
    <w:rsid w:val="006A71FF"/>
    <w:rsid w:val="006E30AD"/>
    <w:rsid w:val="007062D0"/>
    <w:rsid w:val="00723898"/>
    <w:rsid w:val="00726119"/>
    <w:rsid w:val="00733E4C"/>
    <w:rsid w:val="0073656E"/>
    <w:rsid w:val="007614D0"/>
    <w:rsid w:val="00783D5C"/>
    <w:rsid w:val="00792959"/>
    <w:rsid w:val="007B0C92"/>
    <w:rsid w:val="007C0F92"/>
    <w:rsid w:val="007C3569"/>
    <w:rsid w:val="007D1E38"/>
    <w:rsid w:val="007D3024"/>
    <w:rsid w:val="007E771F"/>
    <w:rsid w:val="007F2445"/>
    <w:rsid w:val="00847CD9"/>
    <w:rsid w:val="00847ED6"/>
    <w:rsid w:val="008A1584"/>
    <w:rsid w:val="008A6151"/>
    <w:rsid w:val="008B135E"/>
    <w:rsid w:val="008B3176"/>
    <w:rsid w:val="008C5A23"/>
    <w:rsid w:val="008D2AD9"/>
    <w:rsid w:val="008E6124"/>
    <w:rsid w:val="00937AC8"/>
    <w:rsid w:val="00955C70"/>
    <w:rsid w:val="00956F65"/>
    <w:rsid w:val="0097447B"/>
    <w:rsid w:val="00992CEF"/>
    <w:rsid w:val="00996D2F"/>
    <w:rsid w:val="009A34D9"/>
    <w:rsid w:val="009F1882"/>
    <w:rsid w:val="00A1513C"/>
    <w:rsid w:val="00A15E5A"/>
    <w:rsid w:val="00A4298D"/>
    <w:rsid w:val="00A51585"/>
    <w:rsid w:val="00A55151"/>
    <w:rsid w:val="00A713A0"/>
    <w:rsid w:val="00A8212E"/>
    <w:rsid w:val="00A84269"/>
    <w:rsid w:val="00A848B4"/>
    <w:rsid w:val="00AA47C0"/>
    <w:rsid w:val="00AA5363"/>
    <w:rsid w:val="00AE5CD4"/>
    <w:rsid w:val="00AF0FA4"/>
    <w:rsid w:val="00AF2376"/>
    <w:rsid w:val="00B258CA"/>
    <w:rsid w:val="00B26549"/>
    <w:rsid w:val="00B450E5"/>
    <w:rsid w:val="00B70C3F"/>
    <w:rsid w:val="00B864AE"/>
    <w:rsid w:val="00B9586D"/>
    <w:rsid w:val="00BA4AE3"/>
    <w:rsid w:val="00BC1CA9"/>
    <w:rsid w:val="00BD0CF2"/>
    <w:rsid w:val="00BD5AE9"/>
    <w:rsid w:val="00C00519"/>
    <w:rsid w:val="00C07D14"/>
    <w:rsid w:val="00C45C3B"/>
    <w:rsid w:val="00C47535"/>
    <w:rsid w:val="00C62D06"/>
    <w:rsid w:val="00C702FA"/>
    <w:rsid w:val="00C85375"/>
    <w:rsid w:val="00CA2904"/>
    <w:rsid w:val="00CB2050"/>
    <w:rsid w:val="00CC4ECC"/>
    <w:rsid w:val="00CC507B"/>
    <w:rsid w:val="00CC768A"/>
    <w:rsid w:val="00CE4ADB"/>
    <w:rsid w:val="00CF196E"/>
    <w:rsid w:val="00D052BE"/>
    <w:rsid w:val="00D3094D"/>
    <w:rsid w:val="00D31EBD"/>
    <w:rsid w:val="00D54278"/>
    <w:rsid w:val="00D624FC"/>
    <w:rsid w:val="00D62EE3"/>
    <w:rsid w:val="00D72BE6"/>
    <w:rsid w:val="00D822CA"/>
    <w:rsid w:val="00D94722"/>
    <w:rsid w:val="00DA2DD9"/>
    <w:rsid w:val="00DD665F"/>
    <w:rsid w:val="00DE3E6B"/>
    <w:rsid w:val="00DF1F0B"/>
    <w:rsid w:val="00DF623B"/>
    <w:rsid w:val="00DF6D26"/>
    <w:rsid w:val="00DF74E0"/>
    <w:rsid w:val="00E02A8B"/>
    <w:rsid w:val="00E07138"/>
    <w:rsid w:val="00E2112B"/>
    <w:rsid w:val="00E32C7E"/>
    <w:rsid w:val="00E433FE"/>
    <w:rsid w:val="00E470EC"/>
    <w:rsid w:val="00E47622"/>
    <w:rsid w:val="00E55DA1"/>
    <w:rsid w:val="00E640C4"/>
    <w:rsid w:val="00E739FB"/>
    <w:rsid w:val="00EA5677"/>
    <w:rsid w:val="00EC1006"/>
    <w:rsid w:val="00EE0920"/>
    <w:rsid w:val="00EF6368"/>
    <w:rsid w:val="00F07984"/>
    <w:rsid w:val="00F14B55"/>
    <w:rsid w:val="00F20397"/>
    <w:rsid w:val="00F25AC8"/>
    <w:rsid w:val="00F32F46"/>
    <w:rsid w:val="00F4262A"/>
    <w:rsid w:val="00F7160D"/>
    <w:rsid w:val="00F81FCE"/>
    <w:rsid w:val="00F85A03"/>
    <w:rsid w:val="00F96B4A"/>
    <w:rsid w:val="00FC0D75"/>
    <w:rsid w:val="00FC1DD0"/>
    <w:rsid w:val="00FC4962"/>
    <w:rsid w:val="00FC56C1"/>
    <w:rsid w:val="00FD13B2"/>
    <w:rsid w:val="00FF03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B9FD2"/>
  <w15:docId w15:val="{CBF30A22-71AC-48D4-9268-B43C26636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spacing w:after="200" w:line="276" w:lineRule="auto"/>
    </w:pPr>
    <w:rPr>
      <w:sz w:val="22"/>
      <w:szCs w:val="22"/>
      <w:lang w:eastAsia="en-US"/>
    </w:rPr>
  </w:style>
  <w:style w:type="paragraph" w:styleId="1">
    <w:name w:val="heading 1"/>
    <w:basedOn w:val="a0"/>
    <w:next w:val="a0"/>
    <w:link w:val="10"/>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link w:val="20"/>
    <w:uiPriority w:val="9"/>
    <w:qFormat/>
    <w:pPr>
      <w:spacing w:before="300" w:after="300" w:line="240" w:lineRule="auto"/>
      <w:outlineLvl w:val="1"/>
    </w:pPr>
    <w:rPr>
      <w:rFonts w:ascii="Times New Roman" w:eastAsia="Times New Roman" w:hAnsi="Times New Roman"/>
      <w:sz w:val="36"/>
      <w:szCs w:val="36"/>
      <w:lang w:eastAsia="ru-RU"/>
    </w:rPr>
  </w:style>
  <w:style w:type="paragraph" w:styleId="3">
    <w:name w:val="heading 3"/>
    <w:basedOn w:val="a0"/>
    <w:next w:val="a0"/>
    <w:link w:val="30"/>
    <w:uiPriority w:val="9"/>
    <w:qFormat/>
    <w:pPr>
      <w:keepNext/>
      <w:keepLines/>
      <w:spacing w:before="200" w:after="0"/>
      <w:outlineLvl w:val="2"/>
    </w:pPr>
    <w:rPr>
      <w:rFonts w:ascii="Cambria" w:eastAsia="Times New Roman" w:hAnsi="Cambria"/>
      <w:b/>
      <w:bCs/>
      <w:color w:val="4F81BD"/>
    </w:rPr>
  </w:style>
  <w:style w:type="paragraph" w:styleId="4">
    <w:name w:val="heading 4"/>
    <w:basedOn w:val="a0"/>
    <w:next w:val="a0"/>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0"/>
    <w:next w:val="a0"/>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0"/>
    <w:next w:val="a0"/>
    <w:link w:val="60"/>
    <w:uiPriority w:val="9"/>
    <w:unhideWhenUsed/>
    <w:qFormat/>
    <w:pPr>
      <w:keepNext/>
      <w:keepLines/>
      <w:spacing w:before="320"/>
      <w:outlineLvl w:val="5"/>
    </w:pPr>
    <w:rPr>
      <w:rFonts w:ascii="Arial" w:eastAsia="Arial" w:hAnsi="Arial" w:cs="Arial"/>
      <w:b/>
      <w:bCs/>
    </w:rPr>
  </w:style>
  <w:style w:type="paragraph" w:styleId="7">
    <w:name w:val="heading 7"/>
    <w:basedOn w:val="a0"/>
    <w:next w:val="a0"/>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0"/>
    <w:next w:val="a0"/>
    <w:link w:val="80"/>
    <w:uiPriority w:val="9"/>
    <w:unhideWhenUsed/>
    <w:qFormat/>
    <w:pPr>
      <w:keepNext/>
      <w:keepLines/>
      <w:spacing w:before="320"/>
      <w:outlineLvl w:val="7"/>
    </w:pPr>
    <w:rPr>
      <w:rFonts w:ascii="Arial" w:eastAsia="Arial" w:hAnsi="Arial" w:cs="Arial"/>
      <w:i/>
      <w:iCs/>
    </w:rPr>
  </w:style>
  <w:style w:type="paragraph" w:styleId="9">
    <w:name w:val="heading 9"/>
    <w:basedOn w:val="a0"/>
    <w:next w:val="a0"/>
    <w:link w:val="90"/>
    <w:uiPriority w:val="9"/>
    <w:unhideWhenUsed/>
    <w:qFormat/>
    <w:pPr>
      <w:keepNext/>
      <w:keepLines/>
      <w:spacing w:before="320"/>
      <w:outlineLvl w:val="8"/>
    </w:pPr>
    <w:rPr>
      <w:rFonts w:ascii="Arial" w:eastAsia="Arial" w:hAnsi="Arial" w:cs="Arial"/>
      <w:i/>
      <w:iCs/>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Heading1Char">
    <w:name w:val="Heading 1 Char"/>
    <w:basedOn w:val="a1"/>
    <w:uiPriority w:val="9"/>
    <w:rPr>
      <w:rFonts w:ascii="Arial" w:eastAsia="Arial" w:hAnsi="Arial" w:cs="Arial"/>
      <w:sz w:val="40"/>
      <w:szCs w:val="40"/>
    </w:rPr>
  </w:style>
  <w:style w:type="character" w:customStyle="1" w:styleId="Heading2Char">
    <w:name w:val="Heading 2 Char"/>
    <w:basedOn w:val="a1"/>
    <w:uiPriority w:val="9"/>
    <w:rPr>
      <w:rFonts w:ascii="Arial" w:eastAsia="Arial" w:hAnsi="Arial" w:cs="Arial"/>
      <w:sz w:val="34"/>
    </w:rPr>
  </w:style>
  <w:style w:type="character" w:customStyle="1" w:styleId="Heading3Char">
    <w:name w:val="Heading 3 Char"/>
    <w:basedOn w:val="a1"/>
    <w:uiPriority w:val="9"/>
    <w:rPr>
      <w:rFonts w:ascii="Arial" w:eastAsia="Arial" w:hAnsi="Arial" w:cs="Arial"/>
      <w:sz w:val="30"/>
      <w:szCs w:val="30"/>
    </w:rPr>
  </w:style>
  <w:style w:type="character" w:customStyle="1" w:styleId="40">
    <w:name w:val="Заголовок 4 Знак"/>
    <w:basedOn w:val="a1"/>
    <w:link w:val="4"/>
    <w:uiPriority w:val="9"/>
    <w:rPr>
      <w:rFonts w:ascii="Arial" w:eastAsia="Arial" w:hAnsi="Arial" w:cs="Arial"/>
      <w:b/>
      <w:bCs/>
      <w:sz w:val="26"/>
      <w:szCs w:val="26"/>
    </w:rPr>
  </w:style>
  <w:style w:type="character" w:customStyle="1" w:styleId="50">
    <w:name w:val="Заголовок 5 Знак"/>
    <w:basedOn w:val="a1"/>
    <w:link w:val="5"/>
    <w:uiPriority w:val="9"/>
    <w:rPr>
      <w:rFonts w:ascii="Arial" w:eastAsia="Arial" w:hAnsi="Arial" w:cs="Arial"/>
      <w:b/>
      <w:bCs/>
      <w:sz w:val="24"/>
      <w:szCs w:val="24"/>
    </w:rPr>
  </w:style>
  <w:style w:type="character" w:customStyle="1" w:styleId="60">
    <w:name w:val="Заголовок 6 Знак"/>
    <w:basedOn w:val="a1"/>
    <w:link w:val="6"/>
    <w:uiPriority w:val="9"/>
    <w:rPr>
      <w:rFonts w:ascii="Arial" w:eastAsia="Arial" w:hAnsi="Arial" w:cs="Arial"/>
      <w:b/>
      <w:bCs/>
      <w:sz w:val="22"/>
      <w:szCs w:val="22"/>
    </w:rPr>
  </w:style>
  <w:style w:type="character" w:customStyle="1" w:styleId="70">
    <w:name w:val="Заголовок 7 Знак"/>
    <w:basedOn w:val="a1"/>
    <w:link w:val="7"/>
    <w:uiPriority w:val="9"/>
    <w:rPr>
      <w:rFonts w:ascii="Arial" w:eastAsia="Arial" w:hAnsi="Arial" w:cs="Arial"/>
      <w:b/>
      <w:bCs/>
      <w:i/>
      <w:iCs/>
      <w:sz w:val="22"/>
      <w:szCs w:val="22"/>
    </w:rPr>
  </w:style>
  <w:style w:type="character" w:customStyle="1" w:styleId="80">
    <w:name w:val="Заголовок 8 Знак"/>
    <w:basedOn w:val="a1"/>
    <w:link w:val="8"/>
    <w:uiPriority w:val="9"/>
    <w:rPr>
      <w:rFonts w:ascii="Arial" w:eastAsia="Arial" w:hAnsi="Arial" w:cs="Arial"/>
      <w:i/>
      <w:iCs/>
      <w:sz w:val="22"/>
      <w:szCs w:val="22"/>
    </w:rPr>
  </w:style>
  <w:style w:type="character" w:customStyle="1" w:styleId="90">
    <w:name w:val="Заголовок 9 Знак"/>
    <w:basedOn w:val="a1"/>
    <w:link w:val="9"/>
    <w:uiPriority w:val="9"/>
    <w:rPr>
      <w:rFonts w:ascii="Arial" w:eastAsia="Arial" w:hAnsi="Arial" w:cs="Arial"/>
      <w:i/>
      <w:iCs/>
      <w:sz w:val="21"/>
      <w:szCs w:val="21"/>
    </w:rPr>
  </w:style>
  <w:style w:type="paragraph" w:styleId="a4">
    <w:name w:val="No Spacing"/>
    <w:uiPriority w:val="1"/>
    <w:qFormat/>
  </w:style>
  <w:style w:type="paragraph" w:styleId="a5">
    <w:name w:val="Title"/>
    <w:basedOn w:val="a0"/>
    <w:next w:val="a0"/>
    <w:link w:val="a6"/>
    <w:uiPriority w:val="10"/>
    <w:qFormat/>
    <w:pPr>
      <w:spacing w:before="300"/>
      <w:contextualSpacing/>
    </w:pPr>
    <w:rPr>
      <w:sz w:val="48"/>
      <w:szCs w:val="48"/>
    </w:rPr>
  </w:style>
  <w:style w:type="character" w:customStyle="1" w:styleId="a6">
    <w:name w:val="Заголовок Знак"/>
    <w:basedOn w:val="a1"/>
    <w:link w:val="a5"/>
    <w:uiPriority w:val="10"/>
    <w:rPr>
      <w:sz w:val="48"/>
      <w:szCs w:val="48"/>
    </w:rPr>
  </w:style>
  <w:style w:type="paragraph" w:styleId="a7">
    <w:name w:val="Subtitle"/>
    <w:basedOn w:val="a0"/>
    <w:next w:val="a0"/>
    <w:link w:val="a8"/>
    <w:uiPriority w:val="11"/>
    <w:qFormat/>
    <w:pPr>
      <w:spacing w:before="200"/>
    </w:pPr>
    <w:rPr>
      <w:sz w:val="24"/>
      <w:szCs w:val="24"/>
    </w:rPr>
  </w:style>
  <w:style w:type="character" w:customStyle="1" w:styleId="a8">
    <w:name w:val="Подзаголовок Знак"/>
    <w:basedOn w:val="a1"/>
    <w:link w:val="a7"/>
    <w:uiPriority w:val="11"/>
    <w:rPr>
      <w:sz w:val="24"/>
      <w:szCs w:val="24"/>
    </w:rPr>
  </w:style>
  <w:style w:type="paragraph" w:styleId="21">
    <w:name w:val="Quote"/>
    <w:basedOn w:val="a0"/>
    <w:next w:val="a0"/>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0"/>
    <w:next w:val="a0"/>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character" w:customStyle="1" w:styleId="HeaderChar">
    <w:name w:val="Header Char"/>
    <w:basedOn w:val="a1"/>
    <w:uiPriority w:val="99"/>
  </w:style>
  <w:style w:type="character" w:customStyle="1" w:styleId="FooterChar">
    <w:name w:val="Footer Char"/>
    <w:basedOn w:val="a1"/>
    <w:uiPriority w:val="99"/>
  </w:style>
  <w:style w:type="paragraph" w:styleId="ab">
    <w:name w:val="caption"/>
    <w:basedOn w:val="a0"/>
    <w:next w:val="a0"/>
    <w:uiPriority w:val="35"/>
    <w:semiHidden/>
    <w:unhideWhenUsed/>
    <w:qFormat/>
    <w:rPr>
      <w:b/>
      <w:bCs/>
      <w:color w:val="5B9BD5" w:themeColor="accent1"/>
      <w:sz w:val="18"/>
      <w:szCs w:val="18"/>
    </w:rPr>
  </w:style>
  <w:style w:type="character" w:customStyle="1" w:styleId="CaptionChar">
    <w:name w:val="Caption Char"/>
    <w:uiPriority w:val="99"/>
  </w:style>
  <w:style w:type="table" w:customStyle="1" w:styleId="TableGridLight">
    <w:name w:val="Table Grid Light"/>
    <w:basedOn w:val="a2"/>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2"/>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2"/>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2"/>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2"/>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2"/>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2"/>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2"/>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2"/>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2"/>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2"/>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2"/>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2"/>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2"/>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2"/>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2"/>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2"/>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2"/>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2"/>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2"/>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2"/>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2"/>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2"/>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2"/>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2"/>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2"/>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2"/>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2"/>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2"/>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2"/>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2"/>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2"/>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2"/>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2"/>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2"/>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2"/>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2"/>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2"/>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2"/>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2"/>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2"/>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2"/>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2"/>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2"/>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2"/>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2"/>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2"/>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2"/>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2"/>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2"/>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2"/>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2"/>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2"/>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2"/>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2"/>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2"/>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2"/>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2"/>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2"/>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2"/>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2"/>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2"/>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2"/>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2"/>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2"/>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2"/>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2"/>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2"/>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2"/>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2"/>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2"/>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2"/>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2"/>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2"/>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2"/>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2"/>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2"/>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2"/>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2"/>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2"/>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2"/>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2"/>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2"/>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2"/>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2"/>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2"/>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2"/>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2"/>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2"/>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2"/>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2"/>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2"/>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2"/>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paragraph" w:styleId="ac">
    <w:name w:val="endnote text"/>
    <w:basedOn w:val="a0"/>
    <w:link w:val="ad"/>
    <w:uiPriority w:val="99"/>
    <w:semiHidden/>
    <w:unhideWhenUsed/>
    <w:pPr>
      <w:spacing w:after="0" w:line="240" w:lineRule="auto"/>
    </w:pPr>
    <w:rPr>
      <w:sz w:val="20"/>
    </w:rPr>
  </w:style>
  <w:style w:type="character" w:customStyle="1" w:styleId="ad">
    <w:name w:val="Текст концевой сноски Знак"/>
    <w:link w:val="ac"/>
    <w:uiPriority w:val="99"/>
    <w:rPr>
      <w:sz w:val="20"/>
    </w:rPr>
  </w:style>
  <w:style w:type="character" w:styleId="ae">
    <w:name w:val="endnote reference"/>
    <w:basedOn w:val="a1"/>
    <w:uiPriority w:val="99"/>
    <w:semiHidden/>
    <w:unhideWhenUsed/>
    <w:rPr>
      <w:vertAlign w:val="superscript"/>
    </w:rPr>
  </w:style>
  <w:style w:type="paragraph" w:styleId="32">
    <w:name w:val="toc 3"/>
    <w:basedOn w:val="a0"/>
    <w:next w:val="a0"/>
    <w:uiPriority w:val="39"/>
    <w:unhideWhenUsed/>
    <w:pPr>
      <w:spacing w:after="57"/>
      <w:ind w:left="567"/>
    </w:pPr>
  </w:style>
  <w:style w:type="paragraph" w:styleId="42">
    <w:name w:val="toc 4"/>
    <w:basedOn w:val="a0"/>
    <w:next w:val="a0"/>
    <w:uiPriority w:val="39"/>
    <w:unhideWhenUsed/>
    <w:pPr>
      <w:spacing w:after="57"/>
      <w:ind w:left="850"/>
    </w:pPr>
  </w:style>
  <w:style w:type="paragraph" w:styleId="52">
    <w:name w:val="toc 5"/>
    <w:basedOn w:val="a0"/>
    <w:next w:val="a0"/>
    <w:uiPriority w:val="39"/>
    <w:unhideWhenUsed/>
    <w:pPr>
      <w:spacing w:after="57"/>
      <w:ind w:left="1134"/>
    </w:pPr>
  </w:style>
  <w:style w:type="paragraph" w:styleId="61">
    <w:name w:val="toc 6"/>
    <w:basedOn w:val="a0"/>
    <w:next w:val="a0"/>
    <w:uiPriority w:val="39"/>
    <w:unhideWhenUsed/>
    <w:pPr>
      <w:spacing w:after="57"/>
      <w:ind w:left="1417"/>
    </w:pPr>
  </w:style>
  <w:style w:type="paragraph" w:styleId="71">
    <w:name w:val="toc 7"/>
    <w:basedOn w:val="a0"/>
    <w:next w:val="a0"/>
    <w:uiPriority w:val="39"/>
    <w:unhideWhenUsed/>
    <w:pPr>
      <w:spacing w:after="57"/>
      <w:ind w:left="1701"/>
    </w:pPr>
  </w:style>
  <w:style w:type="paragraph" w:styleId="81">
    <w:name w:val="toc 8"/>
    <w:basedOn w:val="a0"/>
    <w:next w:val="a0"/>
    <w:uiPriority w:val="39"/>
    <w:unhideWhenUsed/>
    <w:pPr>
      <w:spacing w:after="57"/>
      <w:ind w:left="1984"/>
    </w:pPr>
  </w:style>
  <w:style w:type="paragraph" w:styleId="91">
    <w:name w:val="toc 9"/>
    <w:basedOn w:val="a0"/>
    <w:next w:val="a0"/>
    <w:uiPriority w:val="39"/>
    <w:unhideWhenUsed/>
    <w:pPr>
      <w:spacing w:after="57"/>
      <w:ind w:left="2268"/>
    </w:pPr>
  </w:style>
  <w:style w:type="paragraph" w:styleId="af">
    <w:name w:val="table of figures"/>
    <w:basedOn w:val="a0"/>
    <w:next w:val="a0"/>
    <w:uiPriority w:val="99"/>
    <w:unhideWhenUsed/>
    <w:pPr>
      <w:spacing w:after="0"/>
    </w:pPr>
  </w:style>
  <w:style w:type="character" w:customStyle="1" w:styleId="20">
    <w:name w:val="Заголовок 2 Знак"/>
    <w:link w:val="2"/>
    <w:uiPriority w:val="9"/>
    <w:rPr>
      <w:rFonts w:ascii="Times New Roman" w:eastAsia="Times New Roman" w:hAnsi="Times New Roman" w:cs="Times New Roman"/>
      <w:sz w:val="36"/>
      <w:szCs w:val="36"/>
      <w:lang w:eastAsia="ru-RU"/>
    </w:rPr>
  </w:style>
  <w:style w:type="character" w:styleId="af0">
    <w:name w:val="Hyperlink"/>
    <w:uiPriority w:val="99"/>
    <w:unhideWhenUsed/>
    <w:rPr>
      <w:color w:val="0000FF"/>
      <w:u w:val="single"/>
    </w:rPr>
  </w:style>
  <w:style w:type="character" w:customStyle="1" w:styleId="bkimgc4">
    <w:name w:val="bkimg_c4"/>
    <w:basedOn w:val="a1"/>
  </w:style>
  <w:style w:type="character" w:customStyle="1" w:styleId="30">
    <w:name w:val="Заголовок 3 Знак"/>
    <w:link w:val="3"/>
    <w:uiPriority w:val="9"/>
    <w:semiHidden/>
    <w:rPr>
      <w:rFonts w:ascii="Cambria" w:eastAsia="Times New Roman" w:hAnsi="Cambria" w:cs="Times New Roman"/>
      <w:b/>
      <w:bCs/>
      <w:color w:val="4F81BD"/>
    </w:rPr>
  </w:style>
  <w:style w:type="paragraph" w:styleId="af1">
    <w:name w:val="Balloon Text"/>
    <w:basedOn w:val="a0"/>
    <w:link w:val="af2"/>
    <w:uiPriority w:val="99"/>
    <w:semiHidden/>
    <w:unhideWhenUsed/>
    <w:pPr>
      <w:spacing w:after="0" w:line="240" w:lineRule="auto"/>
    </w:pPr>
    <w:rPr>
      <w:rFonts w:ascii="Tahoma" w:hAnsi="Tahoma" w:cs="Tahoma"/>
      <w:sz w:val="16"/>
      <w:szCs w:val="16"/>
    </w:rPr>
  </w:style>
  <w:style w:type="character" w:customStyle="1" w:styleId="af2">
    <w:name w:val="Текст выноски Знак"/>
    <w:link w:val="af1"/>
    <w:uiPriority w:val="99"/>
    <w:semiHidden/>
    <w:rPr>
      <w:rFonts w:ascii="Tahoma" w:hAnsi="Tahoma" w:cs="Tahoma"/>
      <w:sz w:val="16"/>
      <w:szCs w:val="16"/>
    </w:rPr>
  </w:style>
  <w:style w:type="paragraph" w:styleId="af3">
    <w:name w:val="List Paragraph"/>
    <w:basedOn w:val="a0"/>
    <w:uiPriority w:val="34"/>
    <w:qFormat/>
    <w:pPr>
      <w:spacing w:after="0" w:line="240" w:lineRule="auto"/>
      <w:ind w:left="720"/>
      <w:contextualSpacing/>
    </w:pPr>
    <w:rPr>
      <w:rFonts w:ascii="Times New Roman" w:eastAsia="Times New Roman" w:hAnsi="Times New Roman"/>
      <w:sz w:val="24"/>
      <w:szCs w:val="24"/>
      <w:lang w:eastAsia="ru-RU"/>
    </w:rPr>
  </w:style>
  <w:style w:type="paragraph" w:styleId="af4">
    <w:name w:val="Normal (Web)"/>
    <w:basedOn w:val="a0"/>
    <w:uiPriority w:val="99"/>
    <w:unhideWhenUsed/>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email">
    <w:name w:val="email"/>
    <w:basedOn w:val="a0"/>
    <w:pPr>
      <w:spacing w:before="100" w:beforeAutospacing="1" w:after="100" w:afterAutospacing="1" w:line="240" w:lineRule="auto"/>
    </w:pPr>
    <w:rPr>
      <w:rFonts w:ascii="Times New Roman" w:eastAsia="Times New Roman" w:hAnsi="Times New Roman"/>
      <w:sz w:val="24"/>
      <w:szCs w:val="24"/>
      <w:lang w:eastAsia="ru-RU"/>
    </w:rPr>
  </w:style>
  <w:style w:type="character" w:styleId="af5">
    <w:name w:val="Strong"/>
    <w:uiPriority w:val="22"/>
    <w:qFormat/>
    <w:rPr>
      <w:b/>
      <w:bCs/>
    </w:rPr>
  </w:style>
  <w:style w:type="paragraph" w:styleId="af6">
    <w:name w:val="footnote text"/>
    <w:basedOn w:val="a0"/>
    <w:link w:val="af7"/>
    <w:uiPriority w:val="99"/>
    <w:unhideWhenUsed/>
    <w:pPr>
      <w:spacing w:after="0" w:line="240" w:lineRule="auto"/>
    </w:pPr>
    <w:rPr>
      <w:sz w:val="20"/>
      <w:szCs w:val="20"/>
    </w:rPr>
  </w:style>
  <w:style w:type="character" w:customStyle="1" w:styleId="af7">
    <w:name w:val="Текст сноски Знак"/>
    <w:link w:val="af6"/>
    <w:uiPriority w:val="99"/>
    <w:rPr>
      <w:sz w:val="20"/>
      <w:szCs w:val="20"/>
    </w:rPr>
  </w:style>
  <w:style w:type="character" w:styleId="af8">
    <w:name w:val="footnote reference"/>
    <w:uiPriority w:val="99"/>
    <w:unhideWhenUsed/>
    <w:rPr>
      <w:vertAlign w:val="superscript"/>
    </w:rPr>
  </w:style>
  <w:style w:type="character" w:styleId="af9">
    <w:name w:val="annotation reference"/>
    <w:uiPriority w:val="99"/>
    <w:semiHidden/>
    <w:unhideWhenUsed/>
    <w:rPr>
      <w:sz w:val="16"/>
      <w:szCs w:val="16"/>
    </w:rPr>
  </w:style>
  <w:style w:type="paragraph" w:styleId="afa">
    <w:name w:val="annotation text"/>
    <w:basedOn w:val="a0"/>
    <w:link w:val="afb"/>
    <w:uiPriority w:val="99"/>
    <w:unhideWhenUsed/>
    <w:rPr>
      <w:sz w:val="20"/>
      <w:szCs w:val="20"/>
    </w:rPr>
  </w:style>
  <w:style w:type="character" w:customStyle="1" w:styleId="afb">
    <w:name w:val="Текст примечания Знак"/>
    <w:link w:val="afa"/>
    <w:uiPriority w:val="99"/>
    <w:rPr>
      <w:lang w:eastAsia="en-US"/>
    </w:rPr>
  </w:style>
  <w:style w:type="paragraph" w:styleId="afc">
    <w:name w:val="annotation subject"/>
    <w:basedOn w:val="afa"/>
    <w:next w:val="afa"/>
    <w:link w:val="afd"/>
    <w:uiPriority w:val="99"/>
    <w:semiHidden/>
    <w:unhideWhenUsed/>
    <w:rPr>
      <w:b/>
      <w:bCs/>
    </w:rPr>
  </w:style>
  <w:style w:type="character" w:customStyle="1" w:styleId="afd">
    <w:name w:val="Тема примечания Знак"/>
    <w:link w:val="afc"/>
    <w:uiPriority w:val="99"/>
    <w:semiHidden/>
    <w:rPr>
      <w:b/>
      <w:bCs/>
      <w:lang w:eastAsia="en-US"/>
    </w:rPr>
  </w:style>
  <w:style w:type="table" w:styleId="afe">
    <w:name w:val="Table Grid"/>
    <w:basedOn w:val="a2"/>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0020paragraphchar1">
    <w:name w:val="list_0020paragraph__char1"/>
    <w:rPr>
      <w:rFonts w:ascii="Calibri" w:hAnsi="Calibri" w:hint="default"/>
      <w:sz w:val="22"/>
      <w:szCs w:val="22"/>
    </w:rPr>
  </w:style>
  <w:style w:type="paragraph" w:customStyle="1" w:styleId="a">
    <w:name w:val="Заголовок раздела положения"/>
    <w:basedOn w:val="a0"/>
    <w:pPr>
      <w:widowControl w:val="0"/>
      <w:numPr>
        <w:numId w:val="2"/>
      </w:numPr>
      <w:shd w:val="clear" w:color="auto" w:fill="FFFFFF"/>
      <w:spacing w:before="475" w:after="0" w:line="360" w:lineRule="auto"/>
      <w:ind w:left="360" w:right="14"/>
      <w:jc w:val="center"/>
    </w:pPr>
    <w:rPr>
      <w:rFonts w:ascii="Times New Roman" w:eastAsia="Times New Roman" w:hAnsi="Times New Roman"/>
      <w:b/>
      <w:bCs/>
      <w:color w:val="000000"/>
      <w:spacing w:val="-4"/>
      <w:sz w:val="24"/>
      <w:szCs w:val="24"/>
      <w:lang w:eastAsia="ru-RU"/>
    </w:rPr>
  </w:style>
  <w:style w:type="paragraph" w:styleId="aff">
    <w:name w:val="header"/>
    <w:basedOn w:val="a0"/>
    <w:link w:val="aff0"/>
    <w:uiPriority w:val="99"/>
    <w:unhideWhenUsed/>
    <w:pPr>
      <w:tabs>
        <w:tab w:val="center" w:pos="4677"/>
        <w:tab w:val="right" w:pos="9355"/>
      </w:tabs>
    </w:pPr>
  </w:style>
  <w:style w:type="character" w:customStyle="1" w:styleId="aff0">
    <w:name w:val="Верхний колонтитул Знак"/>
    <w:link w:val="aff"/>
    <w:uiPriority w:val="99"/>
    <w:rPr>
      <w:sz w:val="22"/>
      <w:szCs w:val="22"/>
      <w:lang w:eastAsia="en-US"/>
    </w:rPr>
  </w:style>
  <w:style w:type="paragraph" w:styleId="aff1">
    <w:name w:val="footer"/>
    <w:basedOn w:val="a0"/>
    <w:link w:val="aff2"/>
    <w:uiPriority w:val="99"/>
    <w:unhideWhenUsed/>
    <w:pPr>
      <w:tabs>
        <w:tab w:val="center" w:pos="4677"/>
        <w:tab w:val="right" w:pos="9355"/>
      </w:tabs>
    </w:pPr>
  </w:style>
  <w:style w:type="character" w:customStyle="1" w:styleId="aff2">
    <w:name w:val="Нижний колонтитул Знак"/>
    <w:link w:val="aff1"/>
    <w:uiPriority w:val="99"/>
    <w:rPr>
      <w:sz w:val="22"/>
      <w:szCs w:val="22"/>
      <w:lang w:eastAsia="en-US"/>
    </w:rPr>
  </w:style>
  <w:style w:type="paragraph" w:customStyle="1" w:styleId="ConsPlusNormal">
    <w:name w:val="ConsPlusNormal"/>
    <w:rPr>
      <w:rFonts w:ascii="Times New Roman" w:hAnsi="Times New Roman"/>
      <w:sz w:val="26"/>
      <w:szCs w:val="26"/>
    </w:rPr>
  </w:style>
  <w:style w:type="paragraph" w:styleId="aff3">
    <w:name w:val="Revision"/>
    <w:hidden/>
    <w:uiPriority w:val="99"/>
    <w:semiHidden/>
    <w:rPr>
      <w:sz w:val="22"/>
      <w:szCs w:val="22"/>
      <w:lang w:eastAsia="en-US"/>
    </w:rPr>
  </w:style>
  <w:style w:type="character" w:customStyle="1" w:styleId="10">
    <w:name w:val="Заголовок 1 Знак"/>
    <w:basedOn w:val="a1"/>
    <w:link w:val="1"/>
    <w:uiPriority w:val="9"/>
    <w:rPr>
      <w:rFonts w:asciiTheme="majorHAnsi" w:eastAsiaTheme="majorEastAsia" w:hAnsiTheme="majorHAnsi" w:cstheme="majorBidi"/>
      <w:color w:val="2E74B5" w:themeColor="accent1" w:themeShade="BF"/>
      <w:sz w:val="32"/>
      <w:szCs w:val="32"/>
      <w:lang w:eastAsia="en-US"/>
    </w:rPr>
  </w:style>
  <w:style w:type="paragraph" w:styleId="aff4">
    <w:name w:val="TOC Heading"/>
    <w:basedOn w:val="1"/>
    <w:next w:val="a0"/>
    <w:uiPriority w:val="39"/>
    <w:unhideWhenUsed/>
    <w:qFormat/>
    <w:pPr>
      <w:spacing w:line="259" w:lineRule="auto"/>
      <w:outlineLvl w:val="9"/>
    </w:pPr>
    <w:rPr>
      <w:lang w:eastAsia="ru-RU"/>
    </w:rPr>
  </w:style>
  <w:style w:type="paragraph" w:styleId="12">
    <w:name w:val="toc 1"/>
    <w:basedOn w:val="a0"/>
    <w:next w:val="a0"/>
    <w:uiPriority w:val="39"/>
    <w:unhideWhenUsed/>
    <w:pPr>
      <w:spacing w:before="360" w:after="0"/>
    </w:pPr>
    <w:rPr>
      <w:rFonts w:asciiTheme="majorHAnsi" w:hAnsiTheme="majorHAnsi"/>
      <w:b/>
      <w:bCs/>
      <w:caps/>
      <w:sz w:val="24"/>
      <w:szCs w:val="24"/>
    </w:rPr>
  </w:style>
  <w:style w:type="paragraph" w:customStyle="1" w:styleId="24">
    <w:name w:val="2"/>
    <w:basedOn w:val="a0"/>
    <w:qFormat/>
    <w:pPr>
      <w:spacing w:before="100" w:beforeAutospacing="1" w:after="100" w:afterAutospacing="1" w:line="240" w:lineRule="auto"/>
      <w:contextualSpacing/>
    </w:pPr>
    <w:rPr>
      <w:rFonts w:ascii="Times New Roman" w:eastAsia="Times New Roman" w:hAnsi="Times New Roman"/>
      <w:sz w:val="24"/>
      <w:szCs w:val="23"/>
      <w:lang w:eastAsia="ru-RU"/>
    </w:rPr>
  </w:style>
  <w:style w:type="paragraph" w:styleId="25">
    <w:name w:val="toc 2"/>
    <w:basedOn w:val="a0"/>
    <w:next w:val="a0"/>
    <w:uiPriority w:val="39"/>
    <w:semiHidden/>
    <w:unhideWhenUse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5479635">
      <w:bodyDiv w:val="1"/>
      <w:marLeft w:val="0"/>
      <w:marRight w:val="0"/>
      <w:marTop w:val="0"/>
      <w:marBottom w:val="0"/>
      <w:divBdr>
        <w:top w:val="none" w:sz="0" w:space="0" w:color="auto"/>
        <w:left w:val="none" w:sz="0" w:space="0" w:color="auto"/>
        <w:bottom w:val="none" w:sz="0" w:space="0" w:color="auto"/>
        <w:right w:val="none" w:sz="0" w:space="0" w:color="auto"/>
      </w:divBdr>
    </w:div>
    <w:div w:id="1794056377">
      <w:bodyDiv w:val="1"/>
      <w:marLeft w:val="0"/>
      <w:marRight w:val="0"/>
      <w:marTop w:val="0"/>
      <w:marBottom w:val="0"/>
      <w:divBdr>
        <w:top w:val="none" w:sz="0" w:space="0" w:color="auto"/>
        <w:left w:val="none" w:sz="0" w:space="0" w:color="auto"/>
        <w:bottom w:val="none" w:sz="0" w:space="0" w:color="auto"/>
        <w:right w:val="none" w:sz="0" w:space="0" w:color="auto"/>
      </w:divBdr>
    </w:div>
    <w:div w:id="2087802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ns30:Sourc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m="http://schemas.openxmlformats.org/officeDocument/2006/math"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tyleName="APA" SelectedStyle="\APA.XSL"/>
</file>

<file path=customXml/itemProps1.xml><?xml version="1.0" encoding="utf-8"?>
<ds:datastoreItem xmlns:ds="http://schemas.openxmlformats.org/officeDocument/2006/customXml" ds:itemID="{1E4355DD-DDF5-4C87-9A93-6F52DC1C7D93}">
  <ds:schemaRefs>
    <ds:schemaRef ds:uri="http://schemas.openxmlformats.org/wordprocessingml/2006/main"/>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openxmlformats.org/officeDocument/2006/math"/>
    <ds:schemaRef ds:uri="http://schemas.microsoft.com/office/word/2012/wordml"/>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vml"/>
    <ds:schemaRef ds:uri="urn:schemas-microsoft-com:office:office"/>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15</Pages>
  <Words>3879</Words>
  <Characters>22113</Characters>
  <Application>Microsoft Office Word</Application>
  <DocSecurity>0</DocSecurity>
  <Lines>184</Lines>
  <Paragraphs>51</Paragraphs>
  <ScaleCrop>false</ScaleCrop>
  <HeadingPairs>
    <vt:vector size="2" baseType="variant">
      <vt:variant>
        <vt:lpstr>Название</vt:lpstr>
      </vt:variant>
      <vt:variant>
        <vt:i4>1</vt:i4>
      </vt:variant>
    </vt:vector>
  </HeadingPairs>
  <TitlesOfParts>
    <vt:vector size="1" baseType="lpstr">
      <vt:lpstr>Приложение</vt:lpstr>
    </vt:vector>
  </TitlesOfParts>
  <Company>HSE</Company>
  <LinksUpToDate>false</LinksUpToDate>
  <CharactersWithSpaces>25941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dc:title>
  <dc:creator>User</dc:creator>
  <cp:lastModifiedBy>Коваленко Анастасия Валерьевна</cp:lastModifiedBy>
  <cp:revision>12</cp:revision>
  <dcterms:created xsi:type="dcterms:W3CDTF">2025-12-16T12:05:00Z</dcterms:created>
  <dcterms:modified xsi:type="dcterms:W3CDTF">2026-01-20T18:47:00Z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Александрова М.А.</vt:lpwstr>
  </property>
  <property fmtid="{D5CDD505-2E9C-101B-9397-08002B2CF9AE}" pid="3" name="signerIof">
    <vt:lpwstr>В. Г. Зусман</vt:lpwstr>
  </property>
  <property fmtid="{D5CDD505-2E9C-101B-9397-08002B2CF9AE}" pid="4" name="creatorDepartment">
    <vt:lpwstr>Юридический отдел</vt:lpwstr>
  </property>
  <property fmtid="{D5CDD505-2E9C-101B-9397-08002B2CF9AE}" pid="5" name="accessLevel">
    <vt:lpwstr>Ограниченный</vt:lpwstr>
  </property>
  <property fmtid="{D5CDD505-2E9C-101B-9397-08002B2CF9AE}" pid="6" name="actuality">
    <vt:lpwstr>Проект</vt:lpwstr>
  </property>
  <property fmtid="{D5CDD505-2E9C-101B-9397-08002B2CF9AE}" pid="7" name="documentType">
    <vt:lpwstr>По основной деятельности</vt:lpwstr>
  </property>
  <property fmtid="{D5CDD505-2E9C-101B-9397-08002B2CF9AE}" pid="8" name="regnumProj">
    <vt:lpwstr>М 2019/3/19-493</vt:lpwstr>
  </property>
  <property fmtid="{D5CDD505-2E9C-101B-9397-08002B2CF9AE}" pid="9" name="stateValue">
    <vt:lpwstr>На доработке</vt:lpwstr>
  </property>
  <property fmtid="{D5CDD505-2E9C-101B-9397-08002B2CF9AE}" pid="10" name="docTitle">
    <vt:lpwstr>Приказ</vt:lpwstr>
  </property>
  <property fmtid="{D5CDD505-2E9C-101B-9397-08002B2CF9AE}" pid="11" name="signerLabel">
    <vt:lpwstr> Директор филиала Зусман В.Г.</vt:lpwstr>
  </property>
  <property fmtid="{D5CDD505-2E9C-101B-9397-08002B2CF9AE}" pid="12" name="documentContent">
    <vt:lpwstr>Об утверждении Регламента организации перехода студентов Национального исследовательского университета «Высшая школа экономики»,  обучающихся в НИУ ВШЭ – Нижний Новгород, с платного обучения на бесплатное</vt:lpwstr>
  </property>
  <property fmtid="{D5CDD505-2E9C-101B-9397-08002B2CF9AE}" pid="13" name="creatorPost">
    <vt:lpwstr>Юрисконсульт 1 категории</vt:lpwstr>
  </property>
  <property fmtid="{D5CDD505-2E9C-101B-9397-08002B2CF9AE}" pid="14" name="signerName">
    <vt:lpwstr>Зусман В.Г.</vt:lpwstr>
  </property>
  <property fmtid="{D5CDD505-2E9C-101B-9397-08002B2CF9AE}" pid="15" name="signerNameAndPostName">
    <vt:lpwstr>Зусман В.Г., Директор филиала</vt:lpwstr>
  </property>
  <property fmtid="{D5CDD505-2E9C-101B-9397-08002B2CF9AE}" pid="16" name="signerPost">
    <vt:lpwstr>Директор филиала</vt:lpwstr>
  </property>
  <property fmtid="{D5CDD505-2E9C-101B-9397-08002B2CF9AE}" pid="17" name="documentSubtype">
    <vt:lpwstr>Об утверждении и введении в действие локальных актов</vt:lpwstr>
  </property>
  <property fmtid="{D5CDD505-2E9C-101B-9397-08002B2CF9AE}" pid="18" name="docStatus">
    <vt:lpwstr>NOT_CONTROLLED</vt:lpwstr>
  </property>
  <property fmtid="{D5CDD505-2E9C-101B-9397-08002B2CF9AE}" pid="19" name="signerExtraDelegates">
    <vt:lpwstr> Директор филиала</vt:lpwstr>
  </property>
  <property fmtid="{D5CDD505-2E9C-101B-9397-08002B2CF9AE}" pid="20" name="mainDocSheetsCount">
    <vt:lpwstr>1</vt:lpwstr>
  </property>
  <property fmtid="{D5CDD505-2E9C-101B-9397-08002B2CF9AE}" pid="21" name="controlLabel">
    <vt:lpwstr>не осуществляется</vt:lpwstr>
  </property>
  <property fmtid="{D5CDD505-2E9C-101B-9397-08002B2CF9AE}" pid="22" name="signerDelegates">
    <vt:lpwstr>Зусман В.Г.</vt:lpwstr>
  </property>
</Properties>
</file>