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7D90" w:rsidRPr="002121FA" w:rsidRDefault="00107D90" w:rsidP="00107D90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107D90" w:rsidRPr="002121FA" w:rsidRDefault="00107D90" w:rsidP="00107D90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107D90" w:rsidRPr="002121FA" w:rsidRDefault="00107D90" w:rsidP="00107D90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F044FC" w:rsidRPr="00F044FC" w:rsidRDefault="00F044FC" w:rsidP="00F044FC">
      <w:pPr>
        <w:pStyle w:val="Heading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От 28.01.2015 г.</w:t>
      </w:r>
      <w:r w:rsidRPr="00F044FC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№ </w:t>
      </w:r>
      <w:r w:rsidRPr="00F044FC">
        <w:rPr>
          <w:rFonts w:ascii="Times New Roman" w:hAnsi="Times New Roman"/>
          <w:sz w:val="26"/>
          <w:szCs w:val="26"/>
        </w:rPr>
        <w:t xml:space="preserve">6.18.1-01/2801-03 </w:t>
      </w:r>
    </w:p>
    <w:p w:rsidR="00107D90" w:rsidRPr="002121FA" w:rsidRDefault="00107D90" w:rsidP="00F044FC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107D90" w:rsidRPr="007D49BF" w:rsidRDefault="00107D90" w:rsidP="00107D90">
      <w:pPr>
        <w:pStyle w:val="Title"/>
        <w:tabs>
          <w:tab w:val="left" w:pos="709"/>
        </w:tabs>
        <w:spacing w:after="120" w:line="240" w:lineRule="auto"/>
        <w:jc w:val="left"/>
        <w:rPr>
          <w:b w:val="0"/>
          <w:sz w:val="26"/>
          <w:szCs w:val="26"/>
        </w:rPr>
      </w:pPr>
      <w:r w:rsidRPr="00436DE6">
        <w:rPr>
          <w:b w:val="0"/>
          <w:sz w:val="26"/>
          <w:szCs w:val="26"/>
        </w:rPr>
        <w:t xml:space="preserve"> </w:t>
      </w:r>
    </w:p>
    <w:p w:rsidR="00107D90" w:rsidRPr="002121FA" w:rsidRDefault="00107D90" w:rsidP="00107D90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107D90" w:rsidRPr="002121FA" w:rsidRDefault="00107D90" w:rsidP="00107D90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107D90" w:rsidRPr="002121FA" w:rsidRDefault="00107D90" w:rsidP="00107D90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107D90" w:rsidRPr="002816EA" w:rsidRDefault="00107D90" w:rsidP="00107D90">
      <w:pPr>
        <w:pStyle w:val="Heading1"/>
        <w:contextualSpacing/>
        <w:jc w:val="both"/>
        <w:rPr>
          <w:rFonts w:ascii="Times New Roman" w:hAnsi="Times New Roman"/>
          <w:sz w:val="26"/>
          <w:szCs w:val="26"/>
        </w:rPr>
      </w:pPr>
      <w:r w:rsidRPr="002816EA">
        <w:rPr>
          <w:rFonts w:ascii="Times New Roman" w:hAnsi="Times New Roman"/>
          <w:sz w:val="26"/>
          <w:szCs w:val="26"/>
        </w:rPr>
        <w:t xml:space="preserve">О введении в действие </w:t>
      </w:r>
      <w:r>
        <w:rPr>
          <w:rFonts w:ascii="Times New Roman" w:hAnsi="Times New Roman"/>
          <w:sz w:val="26"/>
          <w:szCs w:val="26"/>
        </w:rPr>
        <w:t xml:space="preserve">Регламента </w:t>
      </w:r>
      <w:r w:rsidRPr="00E4677B">
        <w:rPr>
          <w:bCs w:val="0"/>
          <w:sz w:val="26"/>
        </w:rPr>
        <w:t>использования адресов электронной почты обучающихся и выпускников в Национальном исследовательском университете «Высшая школа экономики» работниками и обучающимися в Университете</w:t>
      </w:r>
    </w:p>
    <w:p w:rsidR="00107D90" w:rsidRPr="00334481" w:rsidRDefault="00107D90" w:rsidP="00107D90">
      <w:pPr>
        <w:contextualSpacing/>
        <w:jc w:val="both"/>
        <w:rPr>
          <w:sz w:val="26"/>
          <w:szCs w:val="26"/>
        </w:rPr>
      </w:pPr>
    </w:p>
    <w:p w:rsidR="00107D90" w:rsidRPr="00334481" w:rsidRDefault="00107D90" w:rsidP="00107D90">
      <w:pPr>
        <w:contextualSpacing/>
        <w:jc w:val="both"/>
        <w:rPr>
          <w:sz w:val="26"/>
          <w:szCs w:val="26"/>
        </w:rPr>
      </w:pPr>
    </w:p>
    <w:p w:rsidR="00107D90" w:rsidRPr="00334481" w:rsidRDefault="00107D90" w:rsidP="00107D90">
      <w:pPr>
        <w:pStyle w:val="Heading1"/>
        <w:ind w:firstLine="708"/>
        <w:contextualSpacing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>На основании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решени</w:t>
      </w:r>
      <w:r>
        <w:rPr>
          <w:rFonts w:ascii="Times New Roman" w:hAnsi="Times New Roman"/>
          <w:b w:val="0"/>
          <w:sz w:val="26"/>
          <w:szCs w:val="26"/>
        </w:rPr>
        <w:t>я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ученого совета </w:t>
      </w:r>
      <w:r>
        <w:rPr>
          <w:rFonts w:ascii="Times New Roman" w:hAnsi="Times New Roman"/>
          <w:b w:val="0"/>
          <w:sz w:val="26"/>
          <w:szCs w:val="26"/>
        </w:rPr>
        <w:t>Национального исследовательского университета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</w:t>
      </w:r>
      <w:r>
        <w:rPr>
          <w:rFonts w:ascii="Times New Roman" w:hAnsi="Times New Roman"/>
          <w:b w:val="0"/>
          <w:sz w:val="26"/>
          <w:szCs w:val="26"/>
        </w:rPr>
        <w:t>«</w:t>
      </w:r>
      <w:r w:rsidRPr="00334481">
        <w:rPr>
          <w:rFonts w:ascii="Times New Roman" w:hAnsi="Times New Roman"/>
          <w:b w:val="0"/>
          <w:sz w:val="26"/>
          <w:szCs w:val="26"/>
        </w:rPr>
        <w:t>Выс</w:t>
      </w:r>
      <w:r>
        <w:rPr>
          <w:rFonts w:ascii="Times New Roman" w:hAnsi="Times New Roman"/>
          <w:b w:val="0"/>
          <w:sz w:val="26"/>
          <w:szCs w:val="26"/>
        </w:rPr>
        <w:t>шая школа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экономики</w:t>
      </w:r>
      <w:r>
        <w:rPr>
          <w:rFonts w:ascii="Times New Roman" w:hAnsi="Times New Roman"/>
          <w:b w:val="0"/>
          <w:sz w:val="26"/>
          <w:szCs w:val="26"/>
        </w:rPr>
        <w:t>»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</w:t>
      </w:r>
      <w:r>
        <w:rPr>
          <w:rFonts w:ascii="Times New Roman" w:hAnsi="Times New Roman"/>
          <w:b w:val="0"/>
          <w:sz w:val="26"/>
          <w:szCs w:val="26"/>
        </w:rPr>
        <w:t>от 26.12.2014, протокол №10</w:t>
      </w:r>
    </w:p>
    <w:p w:rsidR="00107D90" w:rsidRPr="00334481" w:rsidRDefault="00107D90" w:rsidP="00107D90">
      <w:pPr>
        <w:contextualSpacing/>
        <w:jc w:val="both"/>
        <w:rPr>
          <w:sz w:val="26"/>
          <w:szCs w:val="26"/>
        </w:rPr>
      </w:pPr>
    </w:p>
    <w:p w:rsidR="00107D90" w:rsidRPr="00334481" w:rsidRDefault="00107D90" w:rsidP="00107D90">
      <w:pPr>
        <w:contextualSpacing/>
        <w:jc w:val="both"/>
        <w:rPr>
          <w:sz w:val="26"/>
          <w:szCs w:val="26"/>
        </w:rPr>
      </w:pPr>
      <w:r w:rsidRPr="00334481">
        <w:rPr>
          <w:sz w:val="26"/>
          <w:szCs w:val="26"/>
        </w:rPr>
        <w:t>ПРИКАЗЫВАЮ:</w:t>
      </w:r>
    </w:p>
    <w:p w:rsidR="00107D90" w:rsidRPr="00334481" w:rsidRDefault="00107D90" w:rsidP="00107D90">
      <w:pPr>
        <w:contextualSpacing/>
        <w:jc w:val="both"/>
        <w:rPr>
          <w:sz w:val="26"/>
          <w:szCs w:val="26"/>
        </w:rPr>
      </w:pPr>
    </w:p>
    <w:p w:rsidR="00107D90" w:rsidRDefault="00107D90" w:rsidP="00107D90">
      <w:pPr>
        <w:pStyle w:val="FR2"/>
        <w:numPr>
          <w:ilvl w:val="0"/>
          <w:numId w:val="4"/>
        </w:numPr>
        <w:tabs>
          <w:tab w:val="left" w:pos="0"/>
        </w:tabs>
        <w:spacing w:before="0" w:after="120"/>
        <w:ind w:left="0" w:firstLine="0"/>
        <w:contextualSpacing/>
        <w:jc w:val="both"/>
        <w:rPr>
          <w:sz w:val="26"/>
          <w:szCs w:val="26"/>
        </w:rPr>
      </w:pPr>
      <w:r w:rsidRPr="002816EA">
        <w:rPr>
          <w:sz w:val="26"/>
          <w:szCs w:val="26"/>
        </w:rPr>
        <w:t xml:space="preserve">Ввести в действие </w:t>
      </w:r>
      <w:r>
        <w:rPr>
          <w:sz w:val="26"/>
          <w:szCs w:val="26"/>
        </w:rPr>
        <w:t>Регламент</w:t>
      </w:r>
      <w:r w:rsidRPr="00E4677B">
        <w:rPr>
          <w:sz w:val="26"/>
          <w:szCs w:val="26"/>
        </w:rPr>
        <w:t xml:space="preserve"> использования адресов электронной почты обучающихся и выпускников в Национальном исследовательском университете «Высшая школа экономики» работниками и обучающимися в Университете</w:t>
      </w:r>
      <w:r w:rsidRPr="002816EA">
        <w:rPr>
          <w:sz w:val="26"/>
          <w:szCs w:val="26"/>
        </w:rPr>
        <w:t xml:space="preserve"> </w:t>
      </w:r>
      <w:r>
        <w:rPr>
          <w:sz w:val="26"/>
          <w:szCs w:val="26"/>
        </w:rPr>
        <w:t>(приложение).</w:t>
      </w:r>
    </w:p>
    <w:p w:rsidR="00107D90" w:rsidRPr="00135202" w:rsidRDefault="00107D90" w:rsidP="00107D90">
      <w:pPr>
        <w:pStyle w:val="FR2"/>
        <w:numPr>
          <w:ilvl w:val="0"/>
          <w:numId w:val="4"/>
        </w:numPr>
        <w:tabs>
          <w:tab w:val="left" w:pos="0"/>
        </w:tabs>
        <w:spacing w:before="0" w:after="120"/>
        <w:ind w:left="0" w:firstLine="0"/>
        <w:contextualSpacing/>
        <w:jc w:val="both"/>
        <w:rPr>
          <w:sz w:val="26"/>
          <w:szCs w:val="26"/>
        </w:rPr>
      </w:pPr>
      <w:r w:rsidRPr="00135202">
        <w:rPr>
          <w:sz w:val="26"/>
          <w:szCs w:val="26"/>
        </w:rPr>
        <w:t xml:space="preserve">Считать утратившим силу </w:t>
      </w:r>
      <w:r w:rsidRPr="0052503D">
        <w:rPr>
          <w:sz w:val="26"/>
          <w:szCs w:val="26"/>
        </w:rPr>
        <w:t>Регламент использования адресов электронной почты обучающихся в Национальном исследовательском университете «Высшая школа экономики» работниками</w:t>
      </w:r>
      <w:r>
        <w:rPr>
          <w:sz w:val="26"/>
          <w:szCs w:val="26"/>
        </w:rPr>
        <w:t xml:space="preserve"> и обучающимися в Университете, утвержденным решением ученого совета от 02.03.2012, протокол №33, и введенный в действие приказом от 16.04.2012 №6.18.1-06/1604-03.</w:t>
      </w:r>
    </w:p>
    <w:p w:rsidR="00107D90" w:rsidRDefault="00107D90" w:rsidP="00107D90">
      <w:pPr>
        <w:rPr>
          <w:sz w:val="26"/>
          <w:szCs w:val="26"/>
        </w:rPr>
      </w:pPr>
    </w:p>
    <w:p w:rsidR="00107D90" w:rsidRDefault="00107D90" w:rsidP="00107D90">
      <w:pPr>
        <w:rPr>
          <w:sz w:val="26"/>
          <w:szCs w:val="26"/>
        </w:rPr>
      </w:pPr>
    </w:p>
    <w:p w:rsidR="00107D90" w:rsidRPr="00E4677B" w:rsidRDefault="00107D90" w:rsidP="00107D90">
      <w:pPr>
        <w:rPr>
          <w:sz w:val="26"/>
          <w:szCs w:val="26"/>
        </w:rPr>
      </w:pPr>
    </w:p>
    <w:p w:rsidR="00107D90" w:rsidRPr="00334481" w:rsidRDefault="00107D90" w:rsidP="00107D90">
      <w:pPr>
        <w:rPr>
          <w:sz w:val="26"/>
          <w:szCs w:val="26"/>
        </w:rPr>
      </w:pPr>
      <w:r w:rsidRPr="00334481">
        <w:rPr>
          <w:sz w:val="26"/>
          <w:szCs w:val="26"/>
        </w:rPr>
        <w:t>Ректор</w:t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>
        <w:rPr>
          <w:sz w:val="26"/>
          <w:szCs w:val="26"/>
        </w:rPr>
        <w:t xml:space="preserve">     </w:t>
      </w:r>
      <w:r w:rsidRPr="00334481">
        <w:rPr>
          <w:sz w:val="26"/>
          <w:szCs w:val="26"/>
        </w:rPr>
        <w:t>Я.И. Кузьминов</w:t>
      </w:r>
    </w:p>
    <w:p w:rsidR="002121FA" w:rsidRPr="00107D90" w:rsidRDefault="002121FA" w:rsidP="00107D90"/>
    <w:sectPr w:rsidR="002121FA" w:rsidRPr="00107D90" w:rsidSect="00EC6209">
      <w:pgSz w:w="11909" w:h="16834"/>
      <w:pgMar w:top="1134" w:right="851" w:bottom="1134" w:left="1134" w:header="0" w:footer="0" w:gutter="0"/>
      <w:cols w:space="708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E58B8"/>
    <w:multiLevelType w:val="hybridMultilevel"/>
    <w:tmpl w:val="3AECECD8"/>
    <w:lvl w:ilvl="0" w:tplc="C1CE76F0">
      <w:start w:val="1"/>
      <w:numFmt w:val="decimal"/>
      <w:lvlText w:val="%1."/>
      <w:lvlJc w:val="left"/>
      <w:pPr>
        <w:tabs>
          <w:tab w:val="num" w:pos="1819"/>
        </w:tabs>
        <w:ind w:left="1819" w:hanging="11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 w15:restartNumberingAfterBreak="0">
    <w:nsid w:val="25D053FE"/>
    <w:multiLevelType w:val="hybridMultilevel"/>
    <w:tmpl w:val="0BD09EE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2877B43"/>
    <w:multiLevelType w:val="hybridMultilevel"/>
    <w:tmpl w:val="12CEA4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00"/>
  <w:drawingGridVerticalSpacing w:val="136"/>
  <w:displayHorizontalDrawingGridEvery w:val="0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7D71"/>
    <w:rsid w:val="000C0787"/>
    <w:rsid w:val="000F7D71"/>
    <w:rsid w:val="00107D90"/>
    <w:rsid w:val="00135202"/>
    <w:rsid w:val="001C05AF"/>
    <w:rsid w:val="002121FA"/>
    <w:rsid w:val="002816EA"/>
    <w:rsid w:val="002E0DF7"/>
    <w:rsid w:val="00334481"/>
    <w:rsid w:val="003A413E"/>
    <w:rsid w:val="0041273A"/>
    <w:rsid w:val="00436DE6"/>
    <w:rsid w:val="004A5954"/>
    <w:rsid w:val="004A7938"/>
    <w:rsid w:val="005C5FE2"/>
    <w:rsid w:val="005C65E3"/>
    <w:rsid w:val="00641B3D"/>
    <w:rsid w:val="007F7EA0"/>
    <w:rsid w:val="00802E03"/>
    <w:rsid w:val="008045AE"/>
    <w:rsid w:val="0082288F"/>
    <w:rsid w:val="008F579C"/>
    <w:rsid w:val="0090313E"/>
    <w:rsid w:val="009237A0"/>
    <w:rsid w:val="009B1493"/>
    <w:rsid w:val="00A14E38"/>
    <w:rsid w:val="00B17FA5"/>
    <w:rsid w:val="00B71B7F"/>
    <w:rsid w:val="00CE6861"/>
    <w:rsid w:val="00DB1E6B"/>
    <w:rsid w:val="00E4677B"/>
    <w:rsid w:val="00E55197"/>
    <w:rsid w:val="00EC6209"/>
    <w:rsid w:val="00EE4FA5"/>
    <w:rsid w:val="00EF7A33"/>
    <w:rsid w:val="00F044FC"/>
    <w:rsid w:val="00FF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425F2B8-F48B-4246-8219-81EE6C9D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21FA"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0F7D71"/>
    <w:pPr>
      <w:keepNext/>
      <w:outlineLvl w:val="0"/>
    </w:pPr>
    <w:rPr>
      <w:rFonts w:ascii="TimesNewRoman,Bold" w:hAnsi="TimesNewRoman,Bold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FR2">
    <w:name w:val="FR2"/>
    <w:rsid w:val="00334481"/>
    <w:pPr>
      <w:widowControl w:val="0"/>
      <w:autoSpaceDE w:val="0"/>
      <w:autoSpaceDN w:val="0"/>
      <w:adjustRightInd w:val="0"/>
      <w:spacing w:before="260"/>
      <w:ind w:left="3440"/>
    </w:pPr>
    <w:rPr>
      <w:sz w:val="32"/>
      <w:lang w:val="ru-RU" w:eastAsia="ru-RU"/>
    </w:rPr>
  </w:style>
  <w:style w:type="paragraph" w:styleId="Title">
    <w:name w:val="Title"/>
    <w:basedOn w:val="Normal"/>
    <w:qFormat/>
    <w:rsid w:val="00802E03"/>
    <w:pPr>
      <w:overflowPunct w:val="0"/>
      <w:autoSpaceDE w:val="0"/>
      <w:autoSpaceDN w:val="0"/>
      <w:adjustRightInd w:val="0"/>
      <w:spacing w:line="360" w:lineRule="auto"/>
      <w:jc w:val="center"/>
      <w:outlineLvl w:val="0"/>
    </w:pPr>
    <w:rPr>
      <w:b/>
      <w:szCs w:val="20"/>
    </w:rPr>
  </w:style>
  <w:style w:type="character" w:customStyle="1" w:styleId="defaultlabelstyle1">
    <w:name w:val="defaultlabelstyle1"/>
    <w:rsid w:val="00802E03"/>
    <w:rPr>
      <w:b w:val="0"/>
      <w:bCs w:val="0"/>
      <w:color w:val="0060A9"/>
    </w:rPr>
  </w:style>
  <w:style w:type="character" w:customStyle="1" w:styleId="Heading1Char">
    <w:name w:val="Heading 1 Char"/>
    <w:link w:val="Heading1"/>
    <w:rsid w:val="007F7EA0"/>
    <w:rPr>
      <w:rFonts w:ascii="TimesNewRoman,Bold" w:hAnsi="TimesNewRoman,Bold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введении в действие новой редакции Положения о программе «Фонд образовательных инноваций» Государственного Университета - Высшей школы экономики</vt:lpstr>
    </vt:vector>
  </TitlesOfParts>
  <Company>hse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введении в действие новой редакции Положения о программе «Фонд образовательных инноваций» Государственного Университета - Высшей школы экономики</dc:title>
  <dc:subject/>
  <dc:creator>chernenko</dc:creator>
  <cp:keywords/>
  <cp:lastModifiedBy>app</cp:lastModifiedBy>
  <cp:revision>2</cp:revision>
  <dcterms:created xsi:type="dcterms:W3CDTF">2026-04-14T04:28:00Z</dcterms:created>
  <dcterms:modified xsi:type="dcterms:W3CDTF">2026-04-14T04:28:00Z</dcterms:modified>
</cp:coreProperties>
</file>