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342900</wp:posOffset>
            </wp:positionV>
            <wp:extent cx="7073900" cy="4445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73900" cy="444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4.0" w:type="dxa"/>
      </w:tblPr>
      <w:tblGrid>
        <w:gridCol w:w="3711"/>
        <w:gridCol w:w="3711"/>
        <w:gridCol w:w="3711"/>
      </w:tblGrid>
      <w:tr>
        <w:trPr>
          <w:trHeight w:hRule="exact" w:val="502"/>
        </w:trPr>
        <w:tc>
          <w:tcPr>
            <w:tcW w:type="dxa" w:w="7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788" w:right="432" w:firstLine="0"/>
              <w:jc w:val="left"/>
            </w:pPr>
            <w:r>
              <w:rPr>
                <w:w w:val="102.00000762939455"/>
                <w:rFonts w:ascii="HSE Sans" w:hAnsi="HSE Sans" w:eastAsia="HSE Sans"/>
                <w:b w:val="0"/>
                <w:i w:val="0"/>
                <w:color w:val="007AC5"/>
                <w:sz w:val="20"/>
              </w:rPr>
              <w:hyperlink r:id="rId9" w:history="1">
                <w:r>
                  <w:rPr>
                    <w:rStyle w:val="Hyperlink"/>
                  </w:rPr>
                  <w:t>Национальн</w:t>
                </w:r>
              </w:hyperlink>
            </w:r>
            <w:r>
              <w:rPr>
                <w:w w:val="102.00000762939455"/>
                <w:rFonts w:ascii="HSE Sans" w:hAnsi="HSE Sans" w:eastAsia="HSE Sans"/>
                <w:b w:val="0"/>
                <w:i w:val="0"/>
                <w:color w:val="007AC5"/>
                <w:sz w:val="20"/>
              </w:rPr>
              <w:hyperlink r:id="rId9" w:history="1">
                <w:r>
                  <w:rPr>
                    <w:rStyle w:val="Hyperlink"/>
                  </w:rPr>
                  <w:t xml:space="preserve">ый </w:t>
                </w:r>
              </w:hyperlink>
            </w:r>
            <w:r>
              <w:rPr>
                <w:w w:val="102.00000762939455"/>
                <w:rFonts w:ascii="HSE Sans" w:hAnsi="HSE Sans" w:eastAsia="HSE Sans"/>
                <w:b w:val="0"/>
                <w:i w:val="0"/>
                <w:color w:val="007AC5"/>
                <w:sz w:val="20"/>
              </w:rPr>
              <w:hyperlink r:id="rId10" w:history="1">
                <w:r>
                  <w:rPr>
                    <w:rStyle w:val="Hyperlink"/>
                  </w:rPr>
                  <w:t>исследовательский университет «В</w:t>
                </w:r>
              </w:hyperlink>
            </w:r>
            <w:r>
              <w:rPr>
                <w:w w:val="102.00000762939455"/>
                <w:rFonts w:ascii="HSE Sans" w:hAnsi="HSE Sans" w:eastAsia="HSE Sans"/>
                <w:b w:val="0"/>
                <w:i w:val="0"/>
                <w:color w:val="007AC5"/>
                <w:sz w:val="20"/>
              </w:rPr>
              <w:hyperlink r:id="rId9" w:history="1">
                <w:r>
                  <w:rPr>
                    <w:rStyle w:val="Hyperlink"/>
                  </w:rPr>
                  <w:t>ысшая школа</w:t>
                </w:r>
              </w:hyperlink>
            </w:r>
            <w:r>
              <w:rPr>
                <w:w w:val="102.00000762939455"/>
                <w:rFonts w:ascii="HSE Sans" w:hAnsi="HSE Sans" w:eastAsia="HSE Sans"/>
                <w:b w:val="0"/>
                <w:i w:val="0"/>
                <w:color w:val="007AC5"/>
                <w:sz w:val="20"/>
              </w:rPr>
              <w:hyperlink r:id="rId10" w:history="1">
                <w:r>
                  <w:rPr>
                    <w:rStyle w:val="Hyperlink"/>
                  </w:rPr>
                  <w:t>экономики»</w:t>
                </w:r>
              </w:hyperlink>
            </w:r>
            <w:r>
              <w:rPr>
                <w:w w:val="102.00000762939455"/>
                <w:rFonts w:ascii="Arial" w:hAnsi="Arial" w:eastAsia="Arial"/>
                <w:b w:val="0"/>
                <w:i w:val="0"/>
                <w:color w:val="000000"/>
                <w:sz w:val="20"/>
              </w:rPr>
              <w:hyperlink r:id="rId9" w:history="1">
                <w:r>
                  <w:rPr>
                    <w:rStyle w:val="Hyperlink"/>
                  </w:rPr>
                  <w:t>→</w:t>
                </w:r>
              </w:hyperlink>
            </w:r>
            <w:r>
              <w:rPr>
                <w:w w:val="102.00000762939455"/>
                <w:rFonts w:ascii="HSE Sans" w:hAnsi="HSE Sans" w:eastAsia="HSE Sans"/>
                <w:b w:val="0"/>
                <w:i w:val="0"/>
                <w:color w:val="007AC5"/>
                <w:sz w:val="20"/>
              </w:rPr>
              <w:hyperlink r:id="rId10" w:history="1">
                <w:r>
                  <w:rPr>
                    <w:rStyle w:val="Hyperlink"/>
                  </w:rPr>
                  <w:t>Ад</w:t>
                </w:r>
              </w:hyperlink>
            </w:r>
            <w:r>
              <w:rPr>
                <w:w w:val="102.00000762939455"/>
                <w:rFonts w:ascii="HSE Sans" w:hAnsi="HSE Sans" w:eastAsia="HSE Sans"/>
                <w:b w:val="0"/>
                <w:i w:val="0"/>
                <w:color w:val="007AC5"/>
                <w:sz w:val="20"/>
              </w:rPr>
              <w:hyperlink r:id="rId10" w:history="1">
                <w:r>
                  <w:rPr>
                    <w:rStyle w:val="Hyperlink"/>
                  </w:rPr>
                  <w:t>министративно-управленческие</w:t>
                </w:r>
              </w:hyperlink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2" w:after="0"/>
              <w:ind w:left="0" w:right="60" w:firstLine="0"/>
              <w:jc w:val="right"/>
            </w:pPr>
            <w:r>
              <w:rPr>
                <w:w w:val="101.99999809265137"/>
                <w:rFonts w:ascii="HSE Sans" w:hAnsi="HSE Sans" w:eastAsia="HSE Sans"/>
                <w:b/>
                <w:i w:val="0"/>
                <w:color w:val="000000"/>
                <w:sz w:val="16"/>
              </w:rPr>
              <w:t>РУС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2" w:after="0"/>
              <w:ind w:left="90" w:right="0" w:firstLine="0"/>
              <w:jc w:val="left"/>
            </w:pPr>
            <w:r>
              <w:rPr>
                <w:w w:val="101.99999809265137"/>
                <w:rFonts w:ascii="HSE Sans" w:hAnsi="HSE Sans" w:eastAsia="HSE Sans"/>
                <w:b/>
                <w:i w:val="0"/>
                <w:color w:val="000000"/>
                <w:sz w:val="16"/>
              </w:rPr>
              <w:hyperlink r:id="rId11" w:history="1">
                <w:r>
                  <w:rPr>
                    <w:rStyle w:val="Hyperlink"/>
                  </w:rPr>
                  <w:t>EN</w:t>
                </w:r>
              </w:hyperlink>
            </w:r>
          </w:p>
        </w:tc>
      </w:tr>
      <w:tr>
        <w:trPr>
          <w:trHeight w:hRule="exact" w:val="1662"/>
        </w:trPr>
        <w:tc>
          <w:tcPr>
            <w:tcW w:type="dxa" w:w="9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788" w:right="864" w:firstLine="0"/>
              <w:jc w:val="left"/>
            </w:pPr>
            <w:r>
              <w:rPr>
                <w:w w:val="102.00000762939455"/>
                <w:rFonts w:ascii="HSE Sans" w:hAnsi="HSE Sans" w:eastAsia="HSE Sans"/>
                <w:b w:val="0"/>
                <w:i w:val="0"/>
                <w:color w:val="007AC5"/>
                <w:sz w:val="20"/>
              </w:rPr>
              <w:t>подразделения</w:t>
            </w:r>
            <w:r>
              <w:rPr>
                <w:w w:val="102.00000762939455"/>
                <w:rFonts w:ascii="Arial" w:hAnsi="Arial" w:eastAsia="Arial"/>
                <w:b w:val="0"/>
                <w:i w:val="0"/>
                <w:color w:val="000000"/>
                <w:sz w:val="20"/>
              </w:rPr>
              <w:hyperlink r:id="rId10" w:history="1">
                <w:r>
                  <w:rPr>
                    <w:rStyle w:val="Hyperlink"/>
                  </w:rPr>
                  <w:t>→</w:t>
                </w:r>
              </w:hyperlink>
            </w:r>
            <w:r>
              <w:rPr>
                <w:u w:val="single" w:color="0079c4"/>
                <w:w w:val="102.00000762939455"/>
                <w:rFonts w:ascii="HSE Sans" w:hAnsi="HSE Sans" w:eastAsia="HSE Sans"/>
                <w:b w:val="0"/>
                <w:i w:val="0"/>
                <w:color w:val="007AC5"/>
                <w:sz w:val="20"/>
              </w:rPr>
              <w:hyperlink r:id="rId10" w:history="1">
                <w:r>
                  <w:rPr>
                    <w:rStyle w:val="Hyperlink"/>
                  </w:rPr>
                  <w:t>Дирекция по развитию студенч</w:t>
                </w:r>
              </w:hyperlink>
            </w:r>
            <w:r>
              <w:rPr>
                <w:u w:val="single" w:color="0079c4"/>
                <w:w w:val="102.00000762939455"/>
                <w:rFonts w:ascii="HSE Sans" w:hAnsi="HSE Sans" w:eastAsia="HSE Sans"/>
                <w:b w:val="0"/>
                <w:i w:val="0"/>
                <w:color w:val="007AC5"/>
                <w:sz w:val="20"/>
              </w:rPr>
              <w:hyperlink r:id="rId12" w:history="1">
                <w:r>
                  <w:rPr>
                    <w:rStyle w:val="Hyperlink"/>
                  </w:rPr>
                  <w:t>еского</w:t>
                </w:r>
              </w:hyperlink>
            </w:r>
            <w:r>
              <w:br/>
            </w:r>
            <w:r>
              <w:rPr>
                <w:u w:val="single" w:color="0079c4"/>
                <w:w w:val="102.00000762939455"/>
                <w:rFonts w:ascii="HSE Sans" w:hAnsi="HSE Sans" w:eastAsia="HSE Sans"/>
                <w:b w:val="0"/>
                <w:i w:val="0"/>
                <w:color w:val="007AC5"/>
                <w:sz w:val="20"/>
              </w:rPr>
              <w:hyperlink r:id="rId12" w:history="1">
                <w:r>
                  <w:rPr>
                    <w:rStyle w:val="Hyperlink"/>
                  </w:rPr>
                  <w:t>программ (</w:t>
                </w:r>
              </w:hyperlink>
            </w:r>
            <w:r>
              <w:rPr>
                <w:u w:val="single" w:color="0079c4"/>
                <w:w w:val="102.00000762939455"/>
                <w:rFonts w:ascii="HSE Sans" w:hAnsi="HSE Sans" w:eastAsia="HSE Sans"/>
                <w:b w:val="0"/>
                <w:i w:val="0"/>
                <w:color w:val="007AC5"/>
                <w:sz w:val="20"/>
              </w:rPr>
              <w:hyperlink r:id="rId12" w:history="1">
                <w:r>
                  <w:rPr>
                    <w:rStyle w:val="Hyperlink"/>
                  </w:rPr>
                  <w:t>ЦС</w:t>
                </w:r>
              </w:hyperlink>
            </w:r>
            <w:r>
              <w:rPr>
                <w:u w:val="single" w:color="0079c4"/>
                <w:w w:val="102.00000762939455"/>
                <w:rFonts w:ascii="HSE Sans" w:hAnsi="HSE Sans" w:eastAsia="HSE Sans"/>
                <w:b w:val="0"/>
                <w:i w:val="0"/>
                <w:color w:val="007AC5"/>
                <w:sz w:val="20"/>
              </w:rPr>
              <w:hyperlink r:id="rId12" w:history="1">
                <w:r>
                  <w:rPr>
                    <w:rStyle w:val="Hyperlink"/>
                  </w:rPr>
                  <w:t>иБП)</w:t>
                </w:r>
              </w:hyperlink>
            </w:r>
            <w:r>
              <w:rPr>
                <w:w w:val="102.00000762939455"/>
                <w:rFonts w:ascii="Arial" w:hAnsi="Arial" w:eastAsia="Arial"/>
                <w:b w:val="0"/>
                <w:i w:val="0"/>
                <w:color w:val="000000"/>
                <w:sz w:val="20"/>
              </w:rPr>
              <w:hyperlink r:id="rId12" w:history="1">
                <w:r>
                  <w:rPr>
                    <w:rStyle w:val="Hyperlink"/>
                  </w:rPr>
                  <w:t>→</w:t>
                </w:r>
              </w:hyperlink>
            </w:r>
            <w:r>
              <w:rPr>
                <w:w w:val="102.00000762939455"/>
                <w:rFonts w:ascii="HSE Sans" w:hAnsi="HSE Sans" w:eastAsia="HSE Sans"/>
                <w:b w:val="0"/>
                <w:i w:val="0"/>
                <w:color w:val="000000"/>
                <w:sz w:val="20"/>
              </w:rPr>
              <w:hyperlink r:id="rId12" w:history="1">
                <w:r>
                  <w:rPr>
                    <w:rStyle w:val="Hyperlink"/>
                  </w:rPr>
                  <w:t>Инфраструктурная поддержка</w:t>
                </w:r>
              </w:hyperlink>
            </w:r>
            <w:r>
              <w:rPr>
                <w:rFonts w:ascii="HSE Sans" w:hAnsi="HSE Sans" w:eastAsia="HSE Sans"/>
                <w:b/>
                <w:i w:val="0"/>
                <w:color w:val="000000"/>
                <w:sz w:val="59"/>
              </w:rPr>
              <w:hyperlink r:id="rId12" w:history="1">
                <w:r>
                  <w:rPr>
                    <w:rStyle w:val="Hyperlink"/>
                  </w:rPr>
                  <w:t>Инфрастру</w:t>
                </w:r>
              </w:hyperlink>
            </w:r>
            <w:r>
              <w:rPr>
                <w:rFonts w:ascii="HSE Sans" w:hAnsi="HSE Sans" w:eastAsia="HSE Sans"/>
                <w:b/>
                <w:i w:val="0"/>
                <w:color w:val="000000"/>
                <w:sz w:val="59"/>
              </w:rPr>
              <w:t>ктурная</w:t>
            </w:r>
            <w:r>
              <w:rPr>
                <w:u w:val="single" w:color="0079c4"/>
                <w:w w:val="102.00000762939455"/>
                <w:rFonts w:ascii="HSE Sans" w:hAnsi="HSE Sans" w:eastAsia="HSE Sans"/>
                <w:b w:val="0"/>
                <w:i w:val="0"/>
                <w:color w:val="007AC5"/>
                <w:sz w:val="20"/>
              </w:rPr>
              <w:hyperlink r:id="rId12" w:history="1">
                <w:r>
                  <w:rPr>
                    <w:rStyle w:val="Hyperlink"/>
                  </w:rPr>
                  <w:t>потенциала</w:t>
                </w:r>
              </w:hyperlink>
            </w:r>
            <w:r>
              <w:rPr>
                <w:w w:val="102.00000762939455"/>
                <w:rFonts w:ascii="Arial" w:hAnsi="Arial" w:eastAsia="Arial"/>
                <w:b w:val="0"/>
                <w:i w:val="0"/>
                <w:color w:val="000000"/>
                <w:sz w:val="20"/>
              </w:rPr>
              <w:hyperlink r:id="rId12" w:history="1">
                <w:r>
                  <w:rPr>
                    <w:rStyle w:val="Hyperlink"/>
                  </w:rPr>
                  <w:t>→</w:t>
                </w:r>
              </w:hyperlink>
            </w:r>
            <w:r>
              <w:rPr>
                <w:w w:val="102.00000762939455"/>
                <w:rFonts w:ascii="HSE Sans" w:hAnsi="HSE Sans" w:eastAsia="HSE Sans"/>
                <w:b w:val="0"/>
                <w:i w:val="0"/>
                <w:color w:val="007AC5"/>
                <w:sz w:val="20"/>
              </w:rPr>
              <w:hyperlink r:id="rId12" w:history="1">
                <w:r>
                  <w:rPr>
                    <w:rStyle w:val="Hyperlink"/>
                  </w:rPr>
                  <w:t>Цен</w:t>
                </w:r>
              </w:hyperlink>
            </w:r>
            <w:r>
              <w:rPr>
                <w:w w:val="102.00000762939455"/>
                <w:rFonts w:ascii="HSE Sans" w:hAnsi="HSE Sans" w:eastAsia="HSE Sans"/>
                <w:b w:val="0"/>
                <w:i w:val="0"/>
                <w:color w:val="007AC5"/>
                <w:sz w:val="20"/>
              </w:rPr>
              <w:hyperlink r:id="rId12" w:history="1">
                <w:r>
                  <w:rPr>
                    <w:rStyle w:val="Hyperlink"/>
                  </w:rPr>
                  <w:t>тр стипендиальных и благотворительных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3020" w:firstLine="0"/>
              <w:jc w:val="right"/>
            </w:pPr>
            <w:r>
              <w:rPr>
                <w:rFonts w:ascii="HSE Sans" w:hAnsi="HSE Sans" w:eastAsia="HSE Sans"/>
                <w:b/>
                <w:i w:val="0"/>
                <w:color w:val="000000"/>
                <w:sz w:val="59"/>
              </w:rPr>
              <w:t>поддержка</w:t>
            </w:r>
          </w:p>
        </w:tc>
      </w:tr>
    </w:tbl>
    <w:p>
      <w:pPr>
        <w:autoSpaceDN w:val="0"/>
        <w:autoSpaceDE w:val="0"/>
        <w:widowControl/>
        <w:spacing w:line="240" w:lineRule="auto" w:before="508" w:after="0"/>
        <w:ind w:left="0" w:right="6014" w:firstLine="0"/>
        <w:jc w:val="right"/>
      </w:pPr>
      <w:r>
        <w:rPr>
          <w:w w:val="98.52272380482067"/>
          <w:rFonts w:ascii="HSE Sans" w:hAnsi="HSE Sans" w:eastAsia="HSE Sans"/>
          <w:b/>
          <w:i w:val="0"/>
          <w:color w:val="000000"/>
          <w:sz w:val="22"/>
        </w:rPr>
        <w:hyperlink r:id="rId13" w:history="1">
          <w:r>
            <w:rPr>
              <w:rStyle w:val="Hyperlink"/>
            </w:rPr>
            <w:t>Контакты</w:t>
          </w:r>
        </w:hyperlink>
      </w:r>
    </w:p>
    <w:p>
      <w:pPr>
        <w:autoSpaceDN w:val="0"/>
        <w:autoSpaceDE w:val="0"/>
        <w:widowControl/>
        <w:spacing w:line="254" w:lineRule="auto" w:before="158" w:after="8"/>
        <w:ind w:left="4198" w:right="4176" w:firstLine="0"/>
        <w:jc w:val="left"/>
      </w:pPr>
      <w:r>
        <w:rPr>
          <w:w w:val="98.52272380482067"/>
          <w:rFonts w:ascii="HSE Sans" w:hAnsi="HSE Sans" w:eastAsia="HSE Sans"/>
          <w:b/>
          <w:i w:val="0"/>
          <w:color w:val="000000"/>
          <w:sz w:val="22"/>
        </w:rPr>
        <w:hyperlink r:id="rId14" w:history="1">
          <w:r>
            <w:rPr>
              <w:rStyle w:val="Hyperlink"/>
            </w:rPr>
            <w:t>Материальная (финансовая)</w:t>
          </w:r>
        </w:hyperlink>
      </w:r>
      <w:r>
        <w:br/>
      </w:r>
      <w:r>
        <w:rPr>
          <w:w w:val="98.52272380482067"/>
          <w:rFonts w:ascii="HSE Sans" w:hAnsi="HSE Sans" w:eastAsia="HSE Sans"/>
          <w:b/>
          <w:i w:val="0"/>
          <w:color w:val="000000"/>
          <w:sz w:val="22"/>
        </w:rPr>
        <w:hyperlink r:id="rId14" w:history="1">
          <w:r>
            <w:rPr>
              <w:rStyle w:val="Hyperlink"/>
            </w:rPr>
            <w:t>поддержка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0.0" w:type="dxa"/>
      </w:tblPr>
      <w:tblGrid>
        <w:gridCol w:w="11134"/>
      </w:tblGrid>
      <w:tr>
        <w:trPr>
          <w:trHeight w:hRule="exact" w:val="508"/>
        </w:trPr>
        <w:tc>
          <w:tcPr>
            <w:tcW w:type="dxa" w:w="3074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160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FFFFFF"/>
                <w:sz w:val="22"/>
              </w:rPr>
              <w:t>Инфраструктурная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0.0" w:type="dxa"/>
      </w:tblPr>
      <w:tblGrid>
        <w:gridCol w:w="11134"/>
      </w:tblGrid>
      <w:tr>
        <w:trPr>
          <w:trHeight w:hRule="exact" w:val="372"/>
        </w:trPr>
        <w:tc>
          <w:tcPr>
            <w:tcW w:type="dxa" w:w="3074"/>
            <w:tcBorders/>
            <w:shd w:fill="e7ac3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60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FFFFFF"/>
                <w:sz w:val="22"/>
              </w:rPr>
              <w:t>поддержка</w:t>
            </w:r>
          </w:p>
        </w:tc>
      </w:tr>
    </w:tbl>
    <w:p>
      <w:pPr>
        <w:autoSpaceDN w:val="0"/>
        <w:autoSpaceDE w:val="0"/>
        <w:widowControl/>
        <w:spacing w:line="240" w:lineRule="auto" w:before="118" w:after="0"/>
        <w:ind w:left="0" w:right="4644" w:firstLine="0"/>
        <w:jc w:val="right"/>
      </w:pPr>
      <w:r>
        <w:rPr>
          <w:w w:val="98.52272380482067"/>
          <w:rFonts w:ascii="HSE Sans" w:hAnsi="HSE Sans" w:eastAsia="HSE Sans"/>
          <w:b/>
          <w:i w:val="0"/>
          <w:color w:val="000000"/>
          <w:sz w:val="22"/>
        </w:rPr>
        <w:hyperlink r:id="rId15" w:history="1">
          <w:r>
            <w:rPr>
              <w:rStyle w:val="Hyperlink"/>
            </w:rPr>
            <w:t>Программы лояльности</w:t>
          </w:r>
        </w:hyperlink>
      </w:r>
    </w:p>
    <w:p>
      <w:pPr>
        <w:autoSpaceDN w:val="0"/>
        <w:autoSpaceDE w:val="0"/>
        <w:widowControl/>
        <w:spacing w:line="254" w:lineRule="auto" w:before="172" w:after="0"/>
        <w:ind w:left="4198" w:right="3744" w:firstLine="0"/>
        <w:jc w:val="left"/>
      </w:pPr>
      <w:r>
        <w:rPr>
          <w:w w:val="98.52272380482067"/>
          <w:rFonts w:ascii="HSE Sans" w:hAnsi="HSE Sans" w:eastAsia="HSE Sans"/>
          <w:b/>
          <w:i w:val="0"/>
          <w:color w:val="000000"/>
          <w:sz w:val="22"/>
        </w:rPr>
        <w:hyperlink r:id="rId16" w:history="1">
          <w:r>
            <w:rPr>
              <w:rStyle w:val="Hyperlink"/>
            </w:rPr>
            <w:t>Федеральные меры поддержки</w:t>
          </w:r>
        </w:hyperlink>
      </w:r>
      <w:r>
        <w:br/>
      </w:r>
      <w:r>
        <w:rPr>
          <w:w w:val="98.52272380482067"/>
          <w:rFonts w:ascii="HSE Sans" w:hAnsi="HSE Sans" w:eastAsia="HSE Sans"/>
          <w:b/>
          <w:i w:val="0"/>
          <w:color w:val="000000"/>
          <w:sz w:val="22"/>
        </w:rPr>
        <w:hyperlink r:id="rId16" w:history="1">
          <w:r>
            <w:rPr>
              <w:rStyle w:val="Hyperlink"/>
            </w:rPr>
            <w:t>молодых семей</w:t>
          </w:r>
        </w:hyperlink>
      </w:r>
    </w:p>
    <w:p>
      <w:pPr>
        <w:autoSpaceDN w:val="0"/>
        <w:autoSpaceDE w:val="0"/>
        <w:widowControl/>
        <w:spacing w:line="252" w:lineRule="auto" w:before="448" w:after="0"/>
        <w:ind w:left="4198" w:right="3888" w:firstLine="0"/>
        <w:jc w:val="left"/>
      </w:pPr>
      <w:r>
        <w:rPr>
          <w:rFonts w:ascii="Ionicons" w:hAnsi="Ionicons" w:eastAsia="Ionicons"/>
          <w:b w:val="0"/>
          <w:i w:val="0"/>
          <w:color w:val="E7AD35"/>
          <w:sz w:val="38"/>
        </w:rPr>
        <w:hyperlink r:id="rId17" w:history="1">
          <w:r>
            <w:rPr>
              <w:rStyle w:val="Hyperlink"/>
            </w:rPr>
            <w:t></w:t>
          </w:r>
        </w:hyperlink>
      </w:r>
      <w:r>
        <w:rPr>
          <w:u w:val="single" w:color="0079c4"/>
          <w:w w:val="98.07692307692307"/>
          <w:rFonts w:ascii="HSE Sans" w:hAnsi="HSE Sans" w:eastAsia="HSE Sans"/>
          <w:b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Детские комнаты для</w:t>
          </w:r>
        </w:hyperlink>
      </w:r>
      <w:r>
        <w:br/>
      </w:r>
      <w:r>
        <w:rPr>
          <w:u w:val="single" w:color="0079c4"/>
          <w:w w:val="98.07692307692307"/>
          <w:rFonts w:ascii="HSE Sans" w:hAnsi="HSE Sans" w:eastAsia="HSE Sans"/>
          <w:b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детей от 3 до 12 лет,</w:t>
          </w:r>
        </w:hyperlink>
      </w:r>
      <w:r>
        <w:br/>
      </w:r>
      <w:r>
        <w:rPr>
          <w:u w:val="single" w:color="0079c4"/>
          <w:w w:val="98.07692307692307"/>
          <w:rFonts w:ascii="HSE Sans" w:hAnsi="HSE Sans" w:eastAsia="HSE Sans"/>
          <w:b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комнаты матери и ребенка</w:t>
          </w:r>
        </w:hyperlink>
      </w:r>
      <w:r>
        <w:br/>
      </w:r>
      <w:r>
        <w:rPr>
          <w:u w:val="single" w:color="0079c4"/>
          <w:w w:val="98.07692307692307"/>
          <w:rFonts w:ascii="HSE Sans" w:hAnsi="HSE Sans" w:eastAsia="HSE Sans"/>
          <w:b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для детей от 0 до 3 лет</w:t>
          </w:r>
        </w:hyperlink>
      </w:r>
    </w:p>
    <w:p>
      <w:pPr>
        <w:autoSpaceDN w:val="0"/>
        <w:autoSpaceDE w:val="0"/>
        <w:widowControl/>
        <w:spacing w:line="269" w:lineRule="auto" w:before="254" w:after="0"/>
        <w:ind w:left="4572" w:right="360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Обучающиеся могут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оставлять детей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в возрасте от 3 до 12 лет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в Детской комнате под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присмотром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администратора.</w:t>
      </w:r>
    </w:p>
    <w:p>
      <w:pPr>
        <w:autoSpaceDN w:val="0"/>
        <w:autoSpaceDE w:val="0"/>
        <w:widowControl/>
        <w:spacing w:line="266" w:lineRule="auto" w:before="254" w:after="0"/>
        <w:ind w:left="4572" w:right="3744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Время пребывания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ребенка в детской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комнате составляет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не более 4 часов в день.</w:t>
      </w:r>
    </w:p>
    <w:p>
      <w:pPr>
        <w:autoSpaceDN w:val="0"/>
        <w:autoSpaceDE w:val="0"/>
        <w:widowControl/>
        <w:spacing w:line="254" w:lineRule="auto" w:before="256" w:after="10"/>
        <w:ind w:left="4572" w:right="4464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Присмотр и уход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за детьми до 3 лет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67"/>
        <w:gridCol w:w="5567"/>
      </w:tblGrid>
      <w:tr>
        <w:trPr>
          <w:trHeight w:hRule="exact" w:val="818"/>
        </w:trPr>
        <w:tc>
          <w:tcPr>
            <w:tcW w:type="dxa" w:w="10464"/>
            <w:vMerge w:val="restart"/>
            <w:tcBorders/>
            <w:shd w:fill="fbf7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8" w:after="0"/>
              <w:ind w:left="1132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Мы используем файлы cookies для улучшения работы сайта НИУ ВШЭ и большего удобства его использования.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в детской комнате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14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Более подробную информацию об использовании файлов cookies можно найти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8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, наши правила обработки</w:t>
            </w:r>
          </w:p>
          <w:p>
            <w:pPr>
              <w:autoSpaceDN w:val="0"/>
              <w:autoSpaceDE w:val="0"/>
              <w:widowControl/>
              <w:spacing w:line="257" w:lineRule="auto" w:before="0" w:after="0"/>
              <w:ind w:left="91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персональных данных –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9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. Продолжая пользоваться сайтом, вы подтверждаете, что были проинформированы об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осуществляют только</w:t>
            </w:r>
          </w:p>
          <w:p>
            <w:pPr>
              <w:autoSpaceDN w:val="0"/>
              <w:autoSpaceDE w:val="0"/>
              <w:widowControl/>
              <w:spacing w:line="240" w:lineRule="auto" w:before="22" w:after="0"/>
              <w:ind w:left="944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использовании файлов cookies сайтом НИУ ВШЭ и согласны с нашими правилами обработки персональных данных.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родители в пеленальной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2212" w:firstLine="0"/>
              <w:jc w:val="righ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Вы можете отключить файлы cookies в настройках Вашего браузера.</w:t>
            </w:r>
          </w:p>
        </w:tc>
        <w:tc>
          <w:tcPr>
            <w:tcW w:type="dxa" w:w="650"/>
            <w:tcBorders>
              <w:bottom w:sz="5.600000000000364" w:val="single" w:color="#0079C4"/>
            </w:tcBorders>
            <w:shd w:fill="fbf7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333333"/>
                <w:sz w:val="18"/>
              </w:rPr>
              <w:t>✖</w:t>
            </w:r>
          </w:p>
        </w:tc>
      </w:tr>
      <w:tr>
        <w:trPr>
          <w:trHeight w:hRule="exact" w:val="708"/>
        </w:trPr>
        <w:tc>
          <w:tcPr>
            <w:tcW w:type="dxa" w:w="5567"/>
            <w:vMerge/>
            <w:tcBorders/>
          </w:tcPr>
          <w:p/>
        </w:tc>
        <w:tc>
          <w:tcPr>
            <w:tcW w:type="dxa" w:w="650"/>
            <w:tcBorders>
              <w:top w:sz="5.600000000000364" w:val="single" w:color="#0079C4"/>
            </w:tcBorders>
            <w:shd w:fill="fbf7e3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68" w:right="550" w:bottom="284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auto" w:before="574" w:after="0"/>
        <w:ind w:left="5128" w:right="4176" w:firstLine="0"/>
        <w:jc w:val="left"/>
      </w:pPr>
      <w:r>
        <w:rPr>
          <w:shd w:val="clear" w:color="auto" w:fill="cccccc"/>
          <w:w w:val="98.07692307692307"/>
          <w:rFonts w:ascii="HSE Sans" w:hAnsi="HSE Sans" w:eastAsia="HSE Sans"/>
          <w:b w:val="0"/>
          <w:i w:val="0"/>
          <w:color w:val="000000"/>
          <w:sz w:val="26"/>
        </w:rPr>
        <w:t>комнате. Посещение</w:t>
      </w:r>
      <w:r>
        <w:br/>
      </w:r>
      <w:r>
        <w:rPr>
          <w:shd w:val="clear" w:color="auto" w:fill="cccccc"/>
          <w:w w:val="98.07692307692307"/>
          <w:rFonts w:ascii="HSE Sans" w:hAnsi="HSE Sans" w:eastAsia="HSE Sans"/>
          <w:b w:val="0"/>
          <w:i w:val="0"/>
          <w:color w:val="000000"/>
          <w:sz w:val="26"/>
        </w:rPr>
        <w:t>пеленальной комнаты</w:t>
      </w:r>
      <w:r>
        <w:br/>
      </w:r>
      <w:r>
        <w:rPr>
          <w:shd w:val="clear" w:color="auto" w:fill="cccccc"/>
          <w:w w:val="98.07692307692307"/>
          <w:rFonts w:ascii="HSE Sans" w:hAnsi="HSE Sans" w:eastAsia="HSE Sans"/>
          <w:b w:val="0"/>
          <w:i w:val="0"/>
          <w:color w:val="000000"/>
          <w:sz w:val="26"/>
        </w:rPr>
        <w:t>осуществляется без</w:t>
      </w:r>
      <w:r>
        <w:br/>
      </w:r>
      <w:r>
        <w:rPr>
          <w:shd w:val="clear" w:color="auto" w:fill="cccccc"/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предварительной записи.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3020060</wp:posOffset>
            </wp:positionH>
            <wp:positionV relativeFrom="page">
              <wp:posOffset>9171940</wp:posOffset>
            </wp:positionV>
            <wp:extent cx="228600" cy="228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8280400</wp:posOffset>
            </wp:positionV>
            <wp:extent cx="7073900" cy="1422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73900" cy="142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1" w:lineRule="auto" w:before="256" w:after="0"/>
        <w:ind w:left="5128" w:right="4176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Перед посещением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Детской комнаты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родителям необходимо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ознакомиться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с 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Положением о детских</w:t>
          </w:r>
        </w:hyperlink>
      </w:r>
      <w:r>
        <w:br/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комнатах НИУ ВШЭ</w:t>
          </w:r>
        </w:hyperlink>
      </w:r>
      <w:r>
        <w:br/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и Правилами посещения</w:t>
          </w:r>
        </w:hyperlink>
      </w:r>
      <w:r>
        <w:br/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детских комнат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5" w:lineRule="auto" w:before="256" w:after="0"/>
        <w:ind w:left="4754" w:right="5040" w:firstLine="0"/>
        <w:jc w:val="left"/>
      </w:pPr>
      <w:r>
        <w:rPr>
          <w:rFonts w:ascii="Ionicons" w:hAnsi="Ionicons" w:eastAsia="Ionicons"/>
          <w:b w:val="0"/>
          <w:i w:val="0"/>
          <w:color w:val="E7AD35"/>
          <w:sz w:val="38"/>
        </w:rPr>
        <w:t></w:t>
      </w:r>
      <w:r>
        <w:rPr>
          <w:u w:val="single" w:color="0079c4"/>
          <w:w w:val="98.07692307692307"/>
          <w:rFonts w:ascii="HSE Sans" w:hAnsi="HSE Sans" w:eastAsia="HSE Sans"/>
          <w:b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Запись в детскую</w:t>
          </w:r>
        </w:hyperlink>
      </w:r>
      <w:r>
        <w:br/>
      </w:r>
      <w:r>
        <w:rPr>
          <w:u w:val="single" w:color="0079c4"/>
          <w:w w:val="98.07692307692307"/>
          <w:rFonts w:ascii="HSE Sans" w:hAnsi="HSE Sans" w:eastAsia="HSE Sans"/>
          <w:b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комнату</w:t>
          </w:r>
        </w:hyperlink>
      </w:r>
    </w:p>
    <w:p>
      <w:pPr>
        <w:autoSpaceDN w:val="0"/>
        <w:autoSpaceDE w:val="0"/>
        <w:widowControl/>
        <w:spacing w:line="245" w:lineRule="auto" w:before="246" w:after="0"/>
        <w:ind w:left="4754" w:right="5184" w:firstLine="0"/>
        <w:jc w:val="left"/>
      </w:pPr>
      <w:r>
        <w:rPr>
          <w:rFonts w:ascii="Ionicons" w:hAnsi="Ionicons" w:eastAsia="Ionicons"/>
          <w:b w:val="0"/>
          <w:i w:val="0"/>
          <w:color w:val="E7AD35"/>
          <w:sz w:val="38"/>
        </w:rPr>
        <w:t></w:t>
      </w:r>
      <w:r>
        <w:rPr>
          <w:u w:val="single" w:color="0079c4"/>
          <w:w w:val="98.07692307692307"/>
          <w:rFonts w:ascii="HSE Sans" w:hAnsi="HSE Sans" w:eastAsia="HSE Sans"/>
          <w:b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Предоставление</w:t>
          </w:r>
        </w:hyperlink>
      </w:r>
      <w:r>
        <w:br/>
      </w:r>
      <w:r>
        <w:rPr>
          <w:u w:val="single" w:color="0079c4"/>
          <w:w w:val="98.07692307692307"/>
          <w:rFonts w:ascii="HSE Sans" w:hAnsi="HSE Sans" w:eastAsia="HSE Sans"/>
          <w:b/>
          <w:i w:val="0"/>
          <w:color w:val="007AC5"/>
          <w:sz w:val="26"/>
        </w:rPr>
        <w:hyperlink r:id="rId23" w:history="1">
          <w:r>
            <w:rPr>
              <w:rStyle w:val="Hyperlink"/>
            </w:rPr>
            <w:t>семейных комнат</w:t>
          </w:r>
        </w:hyperlink>
      </w:r>
      <w:r>
        <w:br/>
      </w:r>
      <w:r>
        <w:rPr>
          <w:u w:val="single" w:color="0079c4"/>
          <w:w w:val="98.07692307692307"/>
          <w:rFonts w:ascii="HSE Sans" w:hAnsi="HSE Sans" w:eastAsia="HSE Sans"/>
          <w:b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в общежитиях</w:t>
          </w:r>
        </w:hyperlink>
      </w:r>
    </w:p>
    <w:p>
      <w:pPr>
        <w:autoSpaceDN w:val="0"/>
        <w:autoSpaceDE w:val="0"/>
        <w:widowControl/>
        <w:spacing w:line="271" w:lineRule="auto" w:before="854" w:after="24"/>
        <w:ind w:left="4754" w:right="4608" w:firstLine="0"/>
        <w:jc w:val="left"/>
      </w:pP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Контактное лицо:</w:t>
      </w:r>
      <w:r>
        <w:br/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Архангельская Ольга</w:t>
          </w:r>
        </w:hyperlink>
      </w:r>
      <w:r>
        <w:br/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Владимировна,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директор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Центра стипендиальных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и благотворительных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программ, телефон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+7 495 772-95-90,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доб. 28268, электронная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426"/>
        </w:trPr>
        <w:tc>
          <w:tcPr>
            <w:tcW w:type="dxa" w:w="1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206" w:firstLine="0"/>
              <w:jc w:val="right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почта: </w:t>
            </w:r>
            <w:r>
              <w:rPr>
                <w:u w:val="single" w:color="0079c4"/>
                <w:w w:val="98.07692307692307"/>
                <w:rFonts w:ascii="HSE Sans" w:hAnsi="HSE Sans" w:eastAsia="HSE Sans"/>
                <w:b w:val="0"/>
                <w:i w:val="0"/>
                <w:color w:val="007AC5"/>
                <w:sz w:val="26"/>
              </w:rPr>
              <w:hyperlink r:id="rId25" w:history="1">
                <w:r>
                  <w:rPr>
                    <w:rStyle w:val="Hyperlink"/>
                  </w:rPr>
                  <w:t>oarhangelskaya@hse.ru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3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324"/>
        </w:trPr>
        <w:tc>
          <w:tcPr>
            <w:tcW w:type="dxa" w:w="1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Мы используем файлы cookies для улучшения работы сайта НИУ ВШЭ и большего удобства его использования.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556"/>
        </w:trPr>
        <w:tc>
          <w:tcPr>
            <w:tcW w:type="dxa" w:w="10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2" w:after="0"/>
              <w:ind w:left="720" w:right="144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Более подробную информацию об использовании файлов cookies можно найти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8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, наши правила обработки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персональных данных –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9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. Продолжая пользоваться сайтом, вы подтверждаете, что были проинформированы об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0" w:right="39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333333"/>
                <w:sz w:val="18"/>
              </w:rPr>
              <w:t>✖</w:t>
            </w:r>
          </w:p>
        </w:tc>
      </w:tr>
    </w:tbl>
    <w:p>
      <w:pPr>
        <w:autoSpaceDN w:val="0"/>
        <w:autoSpaceDE w:val="0"/>
        <w:widowControl/>
        <w:spacing w:line="254" w:lineRule="auto" w:before="20" w:after="0"/>
        <w:ind w:left="1440" w:right="1440" w:firstLine="0"/>
        <w:jc w:val="center"/>
      </w:pPr>
      <w:r>
        <w:rPr>
          <w:rFonts w:ascii="HSE Sans" w:hAnsi="HSE Sans" w:eastAsia="HSE Sans"/>
          <w:b w:val="0"/>
          <w:i w:val="0"/>
          <w:color w:val="000000"/>
          <w:sz w:val="18"/>
        </w:rPr>
        <w:t>использовании файлов cookies сайтом НИУ ВШЭ и согласны с нашими правилами обработки персональных данных.</w:t>
      </w:r>
      <w:r>
        <w:rPr>
          <w:rFonts w:ascii="HSE Sans" w:hAnsi="HSE Sans" w:eastAsia="HSE Sans"/>
          <w:b w:val="0"/>
          <w:i w:val="0"/>
          <w:color w:val="000000"/>
          <w:sz w:val="18"/>
        </w:rPr>
        <w:t>Вы можете отключить файлы cookies в настройках Вашего браузера.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574" w:after="0"/>
        <w:ind w:left="0" w:right="5970" w:firstLine="0"/>
        <w:jc w:val="right"/>
      </w:pPr>
      <w:r>
        <w:rPr>
          <w:rFonts w:ascii="HSE Sans" w:hAnsi="HSE Sans" w:eastAsia="HSE Sans"/>
          <w:b w:val="0"/>
          <w:i w:val="0"/>
          <w:color w:val="000000"/>
          <w:sz w:val="20"/>
        </w:rPr>
        <w:t xml:space="preserve">Нашли </w:t>
      </w:r>
      <w:r>
        <w:rPr>
          <w:rFonts w:ascii="HSE Sans" w:hAnsi="HSE Sans" w:eastAsia="HSE Sans"/>
          <w:b w:val="0"/>
          <w:i w:val="0"/>
          <w:color w:val="F35023"/>
          <w:sz w:val="20"/>
        </w:rPr>
        <w:t>опечатку</w:t>
      </w:r>
      <w:r>
        <w:rPr>
          <w:rFonts w:ascii="HSE Sans" w:hAnsi="HSE Sans" w:eastAsia="HSE Sans"/>
          <w:b w:val="0"/>
          <w:i w:val="0"/>
          <w:color w:val="000000"/>
          <w:sz w:val="20"/>
        </w:rPr>
        <w:t>?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353060</wp:posOffset>
            </wp:positionH>
            <wp:positionV relativeFrom="page">
              <wp:posOffset>8953500</wp:posOffset>
            </wp:positionV>
            <wp:extent cx="7066280" cy="75868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66280" cy="758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4" w:lineRule="auto" w:before="46" w:after="0"/>
        <w:ind w:left="4754" w:right="432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Выделите её, нажмите Ctrl+Enter и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0"/>
        </w:rPr>
        <w:t>отправьте нам уведомление.</w:t>
      </w:r>
    </w:p>
    <w:p>
      <w:pPr>
        <w:autoSpaceDN w:val="0"/>
        <w:autoSpaceDE w:val="0"/>
        <w:widowControl/>
        <w:spacing w:line="240" w:lineRule="auto" w:before="46" w:after="0"/>
        <w:ind w:left="0" w:right="5710" w:firstLine="0"/>
        <w:jc w:val="right"/>
      </w:pPr>
      <w:r>
        <w:rPr>
          <w:rFonts w:ascii="HSE Sans" w:hAnsi="HSE Sans" w:eastAsia="HSE Sans"/>
          <w:b w:val="0"/>
          <w:i w:val="0"/>
          <w:color w:val="000000"/>
          <w:sz w:val="20"/>
        </w:rPr>
        <w:t>Спасибо за участие!</w:t>
      </w:r>
    </w:p>
    <w:p>
      <w:pPr>
        <w:autoSpaceDN w:val="0"/>
        <w:autoSpaceDE w:val="0"/>
        <w:widowControl/>
        <w:spacing w:line="264" w:lineRule="auto" w:before="32" w:after="24"/>
        <w:ind w:left="4754" w:right="4176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Сервис предназначен только для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0"/>
        </w:rPr>
        <w:t>отправки сообщений об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0"/>
        </w:rPr>
        <w:t>орфографических и пунктуационных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56.0" w:type="dxa"/>
      </w:tblPr>
      <w:tblGrid>
        <w:gridCol w:w="9360"/>
      </w:tblGrid>
      <w:tr>
        <w:trPr>
          <w:trHeight w:hRule="exact" w:val="842"/>
        </w:trPr>
        <w:tc>
          <w:tcPr>
            <w:tcW w:type="dxa" w:w="7528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1198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0"/>
              </w:rPr>
              <w:t>ошибках.</w:t>
            </w:r>
          </w:p>
        </w:tc>
      </w:tr>
    </w:tbl>
    <w:p>
      <w:pPr>
        <w:autoSpaceDN w:val="0"/>
        <w:autoSpaceDE w:val="0"/>
        <w:widowControl/>
        <w:spacing w:line="1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60.0" w:type="dxa"/>
      </w:tblPr>
      <w:tblGrid>
        <w:gridCol w:w="9360"/>
      </w:tblGrid>
      <w:tr>
        <w:trPr>
          <w:trHeight w:hRule="exact" w:val="340"/>
        </w:trPr>
        <w:tc>
          <w:tcPr>
            <w:tcW w:type="dxa" w:w="9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796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9" w:history="1">
                <w:r>
                  <w:rPr>
                    <w:rStyle w:val="Hyperlink"/>
                  </w:rPr>
                  <w:t>Национальный исследовательский университет «Высшая школа экономики»</w:t>
                </w:r>
              </w:hyperlink>
            </w: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→</w:t>
            </w:r>
          </w:p>
        </w:tc>
      </w:tr>
    </w:tbl>
    <w:p>
      <w:pPr>
        <w:autoSpaceDN w:val="0"/>
        <w:autoSpaceDE w:val="0"/>
        <w:widowControl/>
        <w:spacing w:line="259" w:lineRule="auto" w:before="20" w:after="14"/>
        <w:ind w:left="3556" w:right="1440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19"/>
        </w:rPr>
        <w:hyperlink r:id="rId10" w:history="1">
          <w:r>
            <w:rPr>
              <w:rStyle w:val="Hyperlink"/>
            </w:rPr>
            <w:t>Административно-управленческие подразделения</w:t>
          </w:r>
        </w:hyperlink>
      </w:r>
      <w:r>
        <w:rPr>
          <w:rFonts w:ascii="Arial" w:hAnsi="Arial" w:eastAsia="Arial"/>
          <w:b w:val="0"/>
          <w:i w:val="0"/>
          <w:color w:val="000000"/>
          <w:sz w:val="19"/>
        </w:rPr>
        <w:t>→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Дирекция по развитию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студенческого потенциала</w:t>
          </w:r>
        </w:hyperlink>
      </w:r>
      <w:r>
        <w:rPr>
          <w:rFonts w:ascii="Arial" w:hAnsi="Arial" w:eastAsia="Arial"/>
          <w:b w:val="0"/>
          <w:i w:val="0"/>
          <w:color w:val="000000"/>
          <w:sz w:val="19"/>
        </w:rPr>
        <w:t>→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12" w:history="1">
          <w:r>
            <w:rPr>
              <w:rStyle w:val="Hyperlink"/>
            </w:rPr>
            <w:t>Центр стипендиальных и благотворительных программ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504"/>
        </w:trPr>
        <w:tc>
          <w:tcPr>
            <w:tcW w:type="dxa" w:w="11084"/>
            <w:gridSpan w:val="5"/>
            <w:tcBorders>
              <w:bottom w:sz="6.400000000000091" w:val="single" w:color="#DDDDDD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3820" w:firstLine="0"/>
              <w:jc w:val="right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12" w:history="1">
                <w:r>
                  <w:rPr>
                    <w:rStyle w:val="Hyperlink"/>
                  </w:rPr>
                  <w:t>(ЦСиБП)</w:t>
                </w:r>
              </w:hyperlink>
            </w: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→</w:t>
            </w:r>
            <w:r>
              <w:rPr>
                <w:rFonts w:ascii="HSE Sans" w:hAnsi="HSE Sans" w:eastAsia="HSE Sans"/>
                <w:b/>
                <w:i w:val="0"/>
                <w:color w:val="000000"/>
                <w:sz w:val="19"/>
              </w:rPr>
              <w:t>Инфраструктурная поддержка</w:t>
            </w:r>
          </w:p>
        </w:tc>
        <w:tc>
          <w:tcPr>
            <w:tcW w:type="dxa" w:w="1156"/>
            <w:tcBorders>
              <w:bottom w:sz="6.400000000000091" w:val="single" w:color="#DDDDDD"/>
            </w:tcBorders>
            <w:shd w:fill="cccccc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91"/>
        </w:trPr>
        <w:tc>
          <w:tcPr>
            <w:tcW w:type="dxa" w:w="4900"/>
            <w:tcBorders>
              <w:top w:sz="6.400000000000091" w:val="single" w:color="#DDDDDD"/>
            </w:tcBorders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0" w:after="0"/>
              <w:ind w:left="0" w:right="286" w:firstLine="0"/>
              <w:jc w:val="right"/>
            </w:pPr>
            <w:r>
              <w:rPr>
                <w:rFonts w:ascii="HSE Sans" w:hAnsi="HSE Sans" w:eastAsia="HSE Sans"/>
                <w:b/>
                <w:i w:val="0"/>
                <w:color w:val="333333"/>
                <w:sz w:val="23"/>
              </w:rPr>
              <w:hyperlink r:id="rId29" w:history="1">
                <w:r>
                  <w:rPr>
                    <w:rStyle w:val="Hyperlink"/>
                  </w:rPr>
                  <w:t>О ВЫШКЕ</w:t>
                </w:r>
              </w:hyperlink>
            </w:r>
          </w:p>
        </w:tc>
        <w:tc>
          <w:tcPr>
            <w:tcW w:type="dxa" w:w="3060"/>
            <w:gridSpan w:val="2"/>
            <w:tcBorders>
              <w:top w:sz="6.400000000000091" w:val="single" w:color="#DDDDDD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0" w:after="0"/>
              <w:ind w:left="160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333333"/>
                <w:sz w:val="23"/>
              </w:rPr>
              <w:hyperlink r:id="rId30" w:history="1">
                <w:r>
                  <w:rPr>
                    <w:rStyle w:val="Hyperlink"/>
                  </w:rPr>
                  <w:t>ОБРАЗОВАНИ</w:t>
                </w:r>
              </w:hyperlink>
            </w:r>
            <w:r>
              <w:rPr>
                <w:rFonts w:ascii="HSE Sans" w:hAnsi="HSE Sans" w:eastAsia="HSE Sans"/>
                <w:b/>
                <w:i w:val="0"/>
                <w:color w:val="333333"/>
                <w:sz w:val="23"/>
              </w:rPr>
              <w:hyperlink r:id="rId31" w:history="1">
                <w:r>
                  <w:rPr>
                    <w:rStyle w:val="Hyperlink"/>
                  </w:rPr>
                  <w:t>ЕН</w:t>
                </w:r>
              </w:hyperlink>
            </w:r>
            <w:r>
              <w:rPr>
                <w:rFonts w:ascii="HSE Sans" w:hAnsi="HSE Sans" w:eastAsia="HSE Sans"/>
                <w:b/>
                <w:i w:val="0"/>
                <w:color w:val="333333"/>
                <w:sz w:val="23"/>
              </w:rPr>
              <w:hyperlink r:id="rId31" w:history="1">
                <w:r>
                  <w:rPr>
                    <w:rStyle w:val="Hyperlink"/>
                  </w:rPr>
                  <w:t>АУКА</w:t>
                </w:r>
              </w:hyperlink>
            </w:r>
          </w:p>
        </w:tc>
        <w:tc>
          <w:tcPr>
            <w:tcW w:type="dxa" w:w="1440"/>
            <w:tcBorders>
              <w:top w:sz="6.400000000000091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0" w:after="0"/>
              <w:ind w:left="112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333333"/>
                <w:sz w:val="23"/>
              </w:rPr>
              <w:hyperlink r:id="rId32" w:history="1">
                <w:r>
                  <w:rPr>
                    <w:rStyle w:val="Hyperlink"/>
                  </w:rPr>
                  <w:t>РЕСУРСЫ</w:t>
                </w:r>
              </w:hyperlink>
            </w:r>
          </w:p>
        </w:tc>
        <w:tc>
          <w:tcPr>
            <w:tcW w:type="dxa" w:w="1684"/>
            <w:tcBorders>
              <w:top w:sz="6.400000000000091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0" w:after="0"/>
              <w:ind w:left="178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3"/>
              </w:rPr>
              <w:t>ПОЛЕЗНЫЕ</w:t>
            </w:r>
          </w:p>
        </w:tc>
        <w:tc>
          <w:tcPr>
            <w:tcW w:type="dxa" w:w="1156"/>
            <w:tcBorders>
              <w:top w:sz="6.400000000000091" w:val="single" w:color="#DDDDDD"/>
              <w:bottom w:sz="5.599999999999909" w:val="single" w:color="#000000"/>
            </w:tcBorders>
            <w:shd w:fill="cccccc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1"/>
        </w:trPr>
        <w:tc>
          <w:tcPr>
            <w:tcW w:type="dxa" w:w="49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600" w:firstLine="0"/>
              <w:jc w:val="right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33" w:history="1">
                <w:r>
                  <w:rPr>
                    <w:rStyle w:val="Hyperlink"/>
                  </w:rPr>
                  <w:t>Цифры и</w:t>
                </w:r>
              </w:hyperlink>
            </w:r>
          </w:p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6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34" w:history="1">
                <w:r>
                  <w:rPr>
                    <w:rStyle w:val="Hyperlink"/>
                  </w:rPr>
                  <w:t>Лицей</w:t>
                </w:r>
              </w:hyperlink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226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35" w:history="1">
                <w:r>
                  <w:rPr>
                    <w:rStyle w:val="Hyperlink"/>
                  </w:rPr>
                  <w:t>Научные</w:t>
                </w:r>
              </w:hyperlink>
            </w:r>
          </w:p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112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36" w:history="1">
                <w:r>
                  <w:rPr>
                    <w:rStyle w:val="Hyperlink"/>
                  </w:rPr>
                  <w:t>Библиотека</w:t>
                </w:r>
              </w:hyperlink>
            </w:r>
          </w:p>
        </w:tc>
        <w:tc>
          <w:tcPr>
            <w:tcW w:type="dxa" w:w="16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178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3"/>
              </w:rPr>
              <w:t>ССЫЛКИ</w:t>
            </w:r>
          </w:p>
        </w:tc>
        <w:tc>
          <w:tcPr>
            <w:tcW w:type="dxa" w:w="1156"/>
            <w:vMerge w:val="restart"/>
            <w:tcBorders>
              <w:top w:sz="5.599999999999909" w:val="single" w:color="#000000"/>
              <w:bottom w:sz="5.599999999999909" w:val="single" w:color="#0079C4"/>
            </w:tcBorders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49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838" w:firstLine="0"/>
              <w:jc w:val="right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33" w:history="1">
                <w:r>
                  <w:rPr>
                    <w:rStyle w:val="Hyperlink"/>
                  </w:rPr>
                  <w:t>факты</w:t>
                </w:r>
              </w:hyperlink>
            </w:r>
          </w:p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37" w:history="1">
                <w:r>
                  <w:rPr>
                    <w:rStyle w:val="Hyperlink"/>
                  </w:rPr>
                  <w:t>Довузовская</w:t>
                </w:r>
              </w:hyperlink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26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35" w:history="1">
                <w:r>
                  <w:rPr>
                    <w:rStyle w:val="Hyperlink"/>
                  </w:rPr>
                  <w:t>подразделения</w:t>
                </w:r>
              </w:hyperlink>
            </w:r>
          </w:p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38" w:history="1">
                <w:r>
                  <w:rPr>
                    <w:rStyle w:val="Hyperlink"/>
                  </w:rPr>
                  <w:t>Издательский</w:t>
                </w:r>
              </w:hyperlink>
            </w:r>
          </w:p>
        </w:tc>
        <w:tc>
          <w:tcPr>
            <w:tcW w:type="dxa" w:w="16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178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39" w:history="1">
                <w:r>
                  <w:rPr>
                    <w:rStyle w:val="Hyperlink"/>
                  </w:rPr>
                  <w:t>Министерство</w:t>
                </w:r>
              </w:hyperlink>
            </w:r>
          </w:p>
        </w:tc>
        <w:tc>
          <w:tcPr>
            <w:tcW w:type="dxa" w:w="1560"/>
            <w:vMerge/>
            <w:tcBorders>
              <w:top w:sz="5.599999999999909" w:val="single" w:color="#000000"/>
              <w:bottom w:sz="5.599999999999909" w:val="single" w:color="#0079C4"/>
            </w:tcBorders>
          </w:tcPr>
          <w:p/>
        </w:tc>
      </w:tr>
      <w:tr>
        <w:trPr>
          <w:trHeight w:hRule="exact" w:val="309"/>
        </w:trPr>
        <w:tc>
          <w:tcPr>
            <w:tcW w:type="dxa" w:w="49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136" w:firstLine="0"/>
              <w:jc w:val="right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40" w:history="1">
                <w:r>
                  <w:rPr>
                    <w:rStyle w:val="Hyperlink"/>
                  </w:rPr>
                  <w:t>Руководство и</w:t>
                </w:r>
              </w:hyperlink>
            </w:r>
          </w:p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6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37" w:history="1">
                <w:r>
                  <w:rPr>
                    <w:rStyle w:val="Hyperlink"/>
                  </w:rPr>
                  <w:t>подготовка</w:t>
                </w:r>
              </w:hyperlink>
            </w:r>
          </w:p>
        </w:tc>
        <w:tc>
          <w:tcPr>
            <w:tcW w:type="dxa" w:w="3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226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41" w:history="1">
                <w:r>
                  <w:rPr>
                    <w:rStyle w:val="Hyperlink"/>
                  </w:rPr>
                  <w:t>Исследовательск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41" w:history="1">
                <w:r>
                  <w:rPr>
                    <w:rStyle w:val="Hyperlink"/>
                  </w:rPr>
                  <w:t>ие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41" w:history="1">
                <w:r>
                  <w:rPr>
                    <w:rStyle w:val="Hyperlink"/>
                  </w:rPr>
                  <w:t>до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38" w:history="1">
                <w:r>
                  <w:rPr>
                    <w:rStyle w:val="Hyperlink"/>
                  </w:rPr>
                  <w:t>м ВШЭ</w:t>
                </w:r>
              </w:hyperlink>
            </w:r>
          </w:p>
        </w:tc>
        <w:tc>
          <w:tcPr>
            <w:tcW w:type="dxa" w:w="16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78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39" w:history="1">
                <w:r>
                  <w:rPr>
                    <w:rStyle w:val="Hyperlink"/>
                  </w:rPr>
                  <w:t>науки и</w:t>
                </w:r>
              </w:hyperlink>
            </w:r>
          </w:p>
        </w:tc>
        <w:tc>
          <w:tcPr>
            <w:tcW w:type="dxa" w:w="1560"/>
            <w:vMerge/>
            <w:tcBorders>
              <w:top w:sz="5.599999999999909" w:val="single" w:color="#000000"/>
              <w:bottom w:sz="5.599999999999909" w:val="single" w:color="#0079C4"/>
            </w:tcBorders>
          </w:tcPr>
          <w:p/>
        </w:tc>
      </w:tr>
      <w:tr>
        <w:trPr>
          <w:trHeight w:hRule="exact" w:val="7901"/>
        </w:trPr>
        <w:tc>
          <w:tcPr>
            <w:tcW w:type="dxa" w:w="11084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60" w:val="left"/>
                <w:tab w:pos="6566" w:val="left"/>
                <w:tab w:pos="8072" w:val="left"/>
                <w:tab w:pos="9578" w:val="left"/>
              </w:tabs>
              <w:autoSpaceDE w:val="0"/>
              <w:widowControl/>
              <w:spacing w:line="252" w:lineRule="auto" w:before="0" w:after="0"/>
              <w:ind w:left="3556" w:right="432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40" w:history="1">
                <w:r>
                  <w:rPr>
                    <w:rStyle w:val="Hyperlink"/>
                  </w:rPr>
                  <w:t>структура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42" w:history="1">
                <w:r>
                  <w:rPr>
                    <w:rStyle w:val="Hyperlink"/>
                  </w:rPr>
                  <w:t>Олимпиады</w:t>
                </w:r>
              </w:hyperlink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41" w:history="1">
                <w:r>
                  <w:rPr>
                    <w:rStyle w:val="Hyperlink"/>
                  </w:rPr>
                  <w:t>проекты</w:t>
                </w:r>
              </w:hyperlink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43" w:history="1">
                <w:r>
                  <w:rPr>
                    <w:rStyle w:val="Hyperlink"/>
                  </w:rPr>
                  <w:t>Книжный</w:t>
                </w:r>
              </w:hyperlink>
            </w:r>
            <w:r>
              <w:tab/>
            </w:r>
            <w:r>
              <w:tab/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39" w:history="1">
                <w:r>
                  <w:rPr>
                    <w:rStyle w:val="Hyperlink"/>
                  </w:rPr>
                  <w:t>высшего</w:t>
                </w:r>
              </w:hyperlink>
            </w:r>
            <w:r>
              <w:tab/>
            </w:r>
            <w:r>
              <w:tab/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39" w:history="1">
                <w:r>
                  <w:rPr>
                    <w:rStyle w:val="Hyperlink"/>
                  </w:rPr>
                  <w:t>образования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44" w:history="1">
                <w:r>
                  <w:rPr>
                    <w:rStyle w:val="Hyperlink"/>
                  </w:rPr>
                  <w:t>Устойчивое</w:t>
                </w:r>
              </w:hyperlink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44" w:history="1">
                <w:r>
                  <w:rPr>
                    <w:rStyle w:val="Hyperlink"/>
                  </w:rPr>
                  <w:t>развитие в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45" w:history="1">
                <w:r>
                  <w:rPr>
                    <w:rStyle w:val="Hyperlink"/>
                  </w:rPr>
                  <w:t>Прием в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45" w:history="1">
                <w:r>
                  <w:rPr>
                    <w:rStyle w:val="Hyperlink"/>
                  </w:rPr>
                  <w:t>бакалавриат</w:t>
                </w:r>
              </w:hyperlink>
            </w:r>
            <w:r>
              <w:tab/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t>Мониторинги</w:t>
            </w:r>
          </w:p>
          <w:p>
            <w:pPr>
              <w:autoSpaceDN w:val="0"/>
              <w:tabs>
                <w:tab w:pos="8072" w:val="left"/>
                <w:tab w:pos="9578" w:val="left"/>
              </w:tabs>
              <w:autoSpaceDE w:val="0"/>
              <w:widowControl/>
              <w:spacing w:line="300" w:lineRule="auto" w:before="0" w:after="0"/>
              <w:ind w:left="6566" w:right="1152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46" w:history="1">
                <w:r>
                  <w:rPr>
                    <w:rStyle w:val="Hyperlink"/>
                  </w:rPr>
                  <w:t>Диссертационны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strike/>
                <w:color w:val="007AC5"/>
                <w:sz w:val="19"/>
              </w:rPr>
              <w:hyperlink r:id="rId46" w:history="1">
                <w:r>
                  <w:rPr>
                    <w:rStyle w:val="Hyperlink"/>
                  </w:rPr>
                  <w:t>е</w:t>
                </w:r>
              </w:hyperlink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t>магазин</w:t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46" w:history="1">
                <w:r>
                  <w:rPr>
                    <w:rStyle w:val="Hyperlink"/>
                  </w:rPr>
                  <w:t>«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43" w:history="1">
                <w:r>
                  <w:rPr>
                    <w:rStyle w:val="Hyperlink"/>
                  </w:rPr>
                  <w:t>БукВышка»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39" w:history="1">
                <w:r>
                  <w:rPr>
                    <w:rStyle w:val="Hyperlink"/>
                  </w:rPr>
                  <w:t>РФ</w:t>
                </w:r>
              </w:hyperlink>
            </w:r>
            <w:r>
              <w:br/>
            </w:r>
          </w:p>
          <w:p>
            <w:pPr>
              <w:autoSpaceDN w:val="0"/>
              <w:tabs>
                <w:tab w:pos="5060" w:val="left"/>
                <w:tab w:pos="6566" w:val="left"/>
                <w:tab w:pos="8072" w:val="left"/>
                <w:tab w:pos="9578" w:val="left"/>
              </w:tabs>
              <w:autoSpaceDE w:val="0"/>
              <w:widowControl/>
              <w:spacing w:line="545" w:lineRule="auto" w:before="0" w:after="0"/>
              <w:ind w:left="3556" w:right="144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44" w:history="1">
                <w:r>
                  <w:rPr>
                    <w:rStyle w:val="Hyperlink"/>
                  </w:rPr>
                  <w:t>НИУ ВШЭ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47" w:history="1">
                <w:r>
                  <w:rPr>
                    <w:rStyle w:val="Hyperlink"/>
                  </w:rPr>
                  <w:t>Вышка+</w:t>
                </w:r>
              </w:hyperlink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46" w:history="1">
                <w:r>
                  <w:rPr>
                    <w:rStyle w:val="Hyperlink"/>
                  </w:rPr>
                  <w:t>советы</w:t>
                </w:r>
              </w:hyperlink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48" w:history="1">
                <w:r>
                  <w:rPr>
                    <w:rStyle w:val="Hyperlink"/>
                  </w:rPr>
                  <w:t>Типография</w:t>
                </w:r>
              </w:hyperlink>
            </w:r>
            <w:r>
              <w:tab/>
            </w:r>
            <w:r>
              <w:tab/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49" w:history="1">
                <w:r>
                  <w:rPr>
                    <w:rStyle w:val="Hyperlink"/>
                  </w:rPr>
                  <w:t>Министерство</w:t>
                </w:r>
              </w:hyperlink>
            </w:r>
            <w:r>
              <w:tab/>
            </w:r>
            <w:r>
              <w:tab/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49" w:history="1">
                <w:r>
                  <w:rPr>
                    <w:rStyle w:val="Hyperlink"/>
                  </w:rPr>
                  <w:t>просвещения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50" w:history="1">
                <w:r>
                  <w:rPr>
                    <w:rStyle w:val="Hyperlink"/>
                  </w:rPr>
                  <w:t>Преподаватели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50" w:history="1">
                <w:r>
                  <w:rPr>
                    <w:rStyle w:val="Hyperlink"/>
                  </w:rPr>
                  <w:t>и сотрудники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51" w:history="1">
                <w:r>
                  <w:rPr>
                    <w:rStyle w:val="Hyperlink"/>
                  </w:rPr>
                  <w:t>Прием в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51" w:history="1">
                <w:r>
                  <w:rPr>
                    <w:rStyle w:val="Hyperlink"/>
                  </w:rPr>
                  <w:t>магистратуру</w:t>
                </w:r>
              </w:hyperlink>
            </w:r>
            <w:r>
              <w:tab/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t>Защиты</w:t>
            </w:r>
            <w:r>
              <w:tab/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52" w:history="1">
                <w:r>
                  <w:rPr>
                    <w:rStyle w:val="Hyperlink"/>
                  </w:rPr>
                  <w:t>диссертаций</w:t>
                </w:r>
              </w:hyperlink>
            </w:r>
            <w:r>
              <w:tab/>
            </w:r>
            <w:r>
              <w:tab/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t>Медиацентр</w:t>
            </w:r>
          </w:p>
          <w:p>
            <w:pPr>
              <w:autoSpaceDN w:val="0"/>
              <w:tabs>
                <w:tab w:pos="9578" w:val="left"/>
              </w:tabs>
              <w:autoSpaceDE w:val="0"/>
              <w:widowControl/>
              <w:spacing w:line="274" w:lineRule="auto" w:before="0" w:after="0"/>
              <w:ind w:left="8072" w:right="1152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53" w:history="1">
                <w:r>
                  <w:rPr>
                    <w:rStyle w:val="Hyperlink"/>
                  </w:rPr>
                  <w:t>Журналы ВШЭ</w:t>
                </w:r>
              </w:hyperlink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t>РФ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3556" w:right="288" w:firstLine="6022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54" w:history="1">
                <w:r>
                  <w:rPr>
                    <w:rStyle w:val="Hyperlink"/>
                  </w:rPr>
                  <w:t>Федеральный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55" w:history="1">
                <w:r>
                  <w:rPr>
                    <w:rStyle w:val="Hyperlink"/>
                  </w:rPr>
                  <w:t>Корпуса и</w:t>
                </w:r>
              </w:hyperlink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55" w:history="1">
                <w:r>
                  <w:rPr>
                    <w:rStyle w:val="Hyperlink"/>
                  </w:rPr>
                  <w:t>общежития</w:t>
                </w:r>
              </w:hyperlink>
            </w:r>
          </w:p>
          <w:p>
            <w:pPr>
              <w:autoSpaceDN w:val="0"/>
              <w:tabs>
                <w:tab w:pos="5060" w:val="left"/>
              </w:tabs>
              <w:autoSpaceDE w:val="0"/>
              <w:widowControl/>
              <w:spacing w:line="348" w:lineRule="auto" w:before="0" w:after="0"/>
              <w:ind w:left="3556" w:right="4896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56" w:history="1">
                <w:r>
                  <w:rPr>
                    <w:rStyle w:val="Hyperlink"/>
                  </w:rPr>
                  <w:t>Закупки</w:t>
                </w:r>
              </w:hyperlink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t>Аспирантура</w:t>
            </w:r>
          </w:p>
          <w:p>
            <w:pPr>
              <w:autoSpaceDN w:val="0"/>
              <w:tabs>
                <w:tab w:pos="6566" w:val="left"/>
              </w:tabs>
              <w:autoSpaceDE w:val="0"/>
              <w:widowControl/>
              <w:spacing w:line="245" w:lineRule="auto" w:before="0" w:after="0"/>
              <w:ind w:left="5060" w:right="3168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57" w:history="1">
                <w:r>
                  <w:rPr>
                    <w:rStyle w:val="Hyperlink"/>
                  </w:rPr>
                  <w:t>Дополнительное</w:t>
                </w:r>
              </w:hyperlink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57" w:history="1">
                <w:r>
                  <w:rPr>
                    <w:rStyle w:val="Hyperlink"/>
                  </w:rPr>
                  <w:t>образование</w:t>
                </w:r>
              </w:hyperlink>
            </w:r>
            <w:r>
              <w:br/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t>Академическое</w:t>
            </w:r>
            <w:r>
              <w:br/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t>развитие</w:t>
            </w:r>
          </w:p>
          <w:p>
            <w:pPr>
              <w:autoSpaceDN w:val="0"/>
              <w:tabs>
                <w:tab w:pos="5060" w:val="left"/>
                <w:tab w:pos="6566" w:val="left"/>
                <w:tab w:pos="8072" w:val="left"/>
                <w:tab w:pos="9578" w:val="left"/>
              </w:tabs>
              <w:autoSpaceDE w:val="0"/>
              <w:widowControl/>
              <w:spacing w:line="259" w:lineRule="auto" w:before="0" w:after="0"/>
              <w:ind w:left="3556" w:right="288" w:firstLine="0"/>
              <w:jc w:val="left"/>
            </w:pPr>
            <w:r>
              <w:tab/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58" w:history="1">
                <w:r>
                  <w:rPr>
                    <w:rStyle w:val="Hyperlink"/>
                  </w:rPr>
                  <w:t>Конкурсы и</w:t>
                </w:r>
              </w:hyperlink>
            </w:r>
            <w:r>
              <w:tab/>
            </w:r>
            <w:r>
              <w:tab/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t>Публикации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t>портал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t>«Российское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54" w:history="1">
                <w:r>
                  <w:rPr>
                    <w:rStyle w:val="Hyperlink"/>
                  </w:rPr>
                  <w:t>образование»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59" w:history="1">
                <w:r>
                  <w:rPr>
                    <w:rStyle w:val="Hyperlink"/>
                  </w:rPr>
                  <w:t>Обращения</w:t>
                </w:r>
              </w:hyperlink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59" w:history="1">
                <w:r>
                  <w:rPr>
                    <w:rStyle w:val="Hyperlink"/>
                  </w:rPr>
                  <w:t>граждан в</w:t>
                </w:r>
              </w:hyperlink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59" w:history="1">
                <w:r>
                  <w:rPr>
                    <w:rStyle w:val="Hyperlink"/>
                  </w:rPr>
                  <w:t>НИУ ВШЭ</w:t>
                </w:r>
              </w:hyperlink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t>Центр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60" w:history="1">
                <w:r>
                  <w:rPr>
                    <w:rStyle w:val="Hyperlink"/>
                  </w:rPr>
                  <w:t>развития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60" w:history="1">
                <w:r>
                  <w:rPr>
                    <w:rStyle w:val="Hyperlink"/>
                  </w:rPr>
                  <w:t>карьеры</w:t>
                </w:r>
              </w:hyperlink>
            </w:r>
            <w:r>
              <w:tab/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t>гранты</w:t>
            </w:r>
          </w:p>
          <w:p>
            <w:pPr>
              <w:autoSpaceDN w:val="0"/>
              <w:tabs>
                <w:tab w:pos="9578" w:val="left"/>
              </w:tabs>
              <w:autoSpaceDE w:val="0"/>
              <w:widowControl/>
              <w:spacing w:line="269" w:lineRule="auto" w:before="0" w:after="0"/>
              <w:ind w:left="6566" w:right="288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61" w:history="1">
                <w:r>
                  <w:rPr>
                    <w:rStyle w:val="Hyperlink"/>
                  </w:rPr>
                  <w:t>Внешние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61" w:history="1">
                <w:r>
                  <w:rPr>
                    <w:rStyle w:val="Hyperlink"/>
                  </w:rPr>
                  <w:t>научно-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t>Массовые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t>открытые</w:t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62" w:history="1">
                <w:r>
                  <w:rPr>
                    <w:rStyle w:val="Hyperlink"/>
                  </w:rPr>
                  <w:t>онлайн-курсы</w:t>
                </w:r>
              </w:hyperlink>
            </w:r>
            <w:r>
              <w:br/>
            </w:r>
          </w:p>
          <w:p>
            <w:pPr>
              <w:autoSpaceDN w:val="0"/>
              <w:tabs>
                <w:tab w:pos="5060" w:val="left"/>
                <w:tab w:pos="6566" w:val="left"/>
              </w:tabs>
              <w:autoSpaceDE w:val="0"/>
              <w:widowControl/>
              <w:spacing w:line="245" w:lineRule="auto" w:before="42" w:after="0"/>
              <w:ind w:left="3556" w:right="3024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63" w:history="1">
                <w:r>
                  <w:rPr>
                    <w:rStyle w:val="Hyperlink"/>
                  </w:rPr>
                  <w:t>Фонд</w:t>
                </w:r>
              </w:hyperlink>
            </w:r>
            <w:r>
              <w:tab/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61" w:history="1">
                <w:r>
                  <w:rPr>
                    <w:rStyle w:val="Hyperlink"/>
                  </w:rPr>
                  <w:t>информационные</w:t>
                </w:r>
              </w:hyperlink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63" w:history="1">
                <w:r>
                  <w:rPr>
                    <w:rStyle w:val="Hyperlink"/>
                  </w:rPr>
                  <w:t>целевого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64" w:history="1">
                <w:r>
                  <w:rPr>
                    <w:rStyle w:val="Hyperlink"/>
                  </w:rPr>
                  <w:t>Бизнес-</w:t>
                </w:r>
              </w:hyperlink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61" w:history="1">
                <w:r>
                  <w:rPr>
                    <w:rStyle w:val="Hyperlink"/>
                  </w:rPr>
                  <w:t>ресурсы</w:t>
                </w:r>
              </w:hyperlink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63" w:history="1">
                <w:r>
                  <w:rPr>
                    <w:rStyle w:val="Hyperlink"/>
                  </w:rPr>
                  <w:t>капитала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64" w:history="1">
                <w:r>
                  <w:rPr>
                    <w:rStyle w:val="Hyperlink"/>
                  </w:rPr>
                  <w:t>инкубатор</w:t>
                </w:r>
              </w:hyperlink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64" w:history="1">
                <w:r>
                  <w:rPr>
                    <w:rStyle w:val="Hyperlink"/>
                  </w:rPr>
                  <w:t>ВШЭ</w:t>
                </w:r>
              </w:hyperlink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t>Противодействие</w:t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65" w:history="1">
                <w:r>
                  <w:rPr>
                    <w:rStyle w:val="Hyperlink"/>
                  </w:rPr>
                  <w:t>коррупции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66" w:history="1">
                <w:r>
                  <w:rPr>
                    <w:rStyle w:val="Hyperlink"/>
                  </w:rPr>
                  <w:t>Образовательные</w:t>
                </w:r>
              </w:hyperlink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66" w:history="1">
                <w:r>
                  <w:rPr>
                    <w:rStyle w:val="Hyperlink"/>
                  </w:rPr>
                  <w:t>партнерства</w:t>
                </w:r>
              </w:hyperlink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67" w:history="1">
                <w:r>
                  <w:rPr>
                    <w:rStyle w:val="Hyperlink"/>
                  </w:rPr>
                  <w:t>Сведения о</w:t>
                </w:r>
              </w:hyperlink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67" w:history="1">
                <w:r>
                  <w:rPr>
                    <w:rStyle w:val="Hyperlink"/>
                  </w:rPr>
                  <w:t>доходах,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68" w:history="1">
                <w:r>
                  <w:rPr>
                    <w:rStyle w:val="Hyperlink"/>
                  </w:rPr>
                  <w:t>Обратная</w:t>
                </w:r>
              </w:hyperlink>
            </w:r>
          </w:p>
          <w:p>
            <w:pPr>
              <w:autoSpaceDN w:val="0"/>
              <w:tabs>
                <w:tab w:pos="5060" w:val="left"/>
              </w:tabs>
              <w:autoSpaceDE w:val="0"/>
              <w:widowControl/>
              <w:spacing w:line="338" w:lineRule="auto" w:before="0" w:after="0"/>
              <w:ind w:left="3556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67" w:history="1">
                <w:r>
                  <w:rPr>
                    <w:rStyle w:val="Hyperlink"/>
                  </w:rPr>
                  <w:t>расходах, об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68" w:history="1">
                <w:r>
                  <w:rPr>
                    <w:rStyle w:val="Hyperlink"/>
                  </w:rPr>
                  <w:t>связь и</w:t>
                </w:r>
              </w:hyperlink>
            </w:r>
          </w:p>
          <w:p>
            <w:pPr>
              <w:autoSpaceDN w:val="0"/>
              <w:tabs>
                <w:tab w:pos="3556" w:val="left"/>
                <w:tab w:pos="5060" w:val="left"/>
              </w:tabs>
              <w:autoSpaceDE w:val="0"/>
              <w:widowControl/>
              <w:spacing w:line="655" w:lineRule="auto" w:before="0" w:after="0"/>
              <w:ind w:left="1688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Мы используем файлы c</w:t>
            </w:r>
            <w:r>
              <w:rPr>
                <w:u w:val="single" w:color="0079c4"/>
                <w:rFonts w:ascii="HSE Sans" w:hAnsi="HSE Sans" w:eastAsia="HSE Sans"/>
                <w:b w:val="0"/>
                <w:i w:val="0"/>
                <w:color w:val="000000"/>
                <w:sz w:val="18"/>
              </w:rPr>
              <w:hyperlink r:id="rId67" w:history="1">
                <w:r>
                  <w:rPr>
                    <w:rStyle w:val="Hyperlink"/>
                  </w:rPr>
                  <w:t>ookies для ул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hyperlink r:id="rId67" w:history="1">
                <w:r>
                  <w:rPr>
                    <w:rStyle w:val="Hyperlink"/>
                  </w:rPr>
                  <w:t>уч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ше</w:t>
            </w:r>
            <w:r>
              <w:rPr>
                <w:rFonts w:ascii="HSE Sans" w:hAnsi="HSE Sans" w:eastAsia="HSE Sans"/>
                <w:b w:val="0"/>
                <w:i w:val="0"/>
                <w:strike/>
                <w:color w:val="000000"/>
                <w:sz w:val="18"/>
              </w:rPr>
              <w:hyperlink r:id="rId68" w:history="1">
                <w:r>
                  <w:rPr>
                    <w:rStyle w:val="Hyperlink"/>
                  </w:rPr>
                  <w:t>ни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strike/>
                <w:color w:val="000000"/>
                <w:sz w:val="18"/>
              </w:rPr>
              <w:hyperlink r:id="rId68" w:history="1">
                <w:r>
                  <w:rPr>
                    <w:rStyle w:val="Hyperlink"/>
                  </w:rPr>
                  <w:t xml:space="preserve">я работы сайта 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НИУ ВШЭ и большего удобства его использования.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Более подробную инфо</w:t>
            </w:r>
            <w:r>
              <w:rPr>
                <w:u w:val="single" w:color="0079c4"/>
                <w:rFonts w:ascii="HSE Sans" w:hAnsi="HSE Sans" w:eastAsia="HSE Sans"/>
                <w:b w:val="0"/>
                <w:i w:val="0"/>
                <w:color w:val="000000"/>
                <w:sz w:val="18"/>
              </w:rPr>
              <w:hyperlink r:id="rId67" w:history="1">
                <w:r>
                  <w:rPr>
                    <w:rStyle w:val="Hyperlink"/>
                  </w:rPr>
                  <w:t>рмацию об испо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hyperlink r:id="rId67" w:history="1">
                <w:r>
                  <w:rPr>
                    <w:rStyle w:val="Hyperlink"/>
                  </w:rPr>
                  <w:t>л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ь</w:t>
            </w:r>
            <w:r>
              <w:rPr>
                <w:rFonts w:ascii="HSE Sans" w:hAnsi="HSE Sans" w:eastAsia="HSE Sans"/>
                <w:b w:val="0"/>
                <w:i w:val="0"/>
                <w:strike/>
                <w:color w:val="000000"/>
                <w:sz w:val="18"/>
              </w:rPr>
              <w:hyperlink r:id="rId68" w:history="1">
                <w:r>
                  <w:rPr>
                    <w:rStyle w:val="Hyperlink"/>
                  </w:rPr>
                  <w:t>з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hyperlink r:id="rId68" w:history="1">
                <w:r>
                  <w:rPr>
                    <w:rStyle w:val="Hyperlink"/>
                  </w:rPr>
                  <w:t>овании файло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в cookies можно найти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8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, наши правила обработки</w:t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67" w:history="1">
                <w:r>
                  <w:rPr>
                    <w:rStyle w:val="Hyperlink"/>
                  </w:rPr>
                  <w:t>имуществе и</w:t>
                </w:r>
              </w:hyperlink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67" w:history="1">
                <w:r>
                  <w:rPr>
                    <w:rStyle w:val="Hyperlink"/>
                  </w:rPr>
                  <w:t>обязательствах</w:t>
                </w:r>
              </w:hyperlink>
            </w:r>
            <w:r>
              <w:tab/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t>взаимодействие</w:t>
            </w:r>
            <w:r>
              <w:tab/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68" w:history="1">
                <w:r>
                  <w:rPr>
                    <w:rStyle w:val="Hyperlink"/>
                  </w:rPr>
                  <w:t>с</w:t>
                </w:r>
              </w:hyperlink>
            </w:r>
          </w:p>
          <w:p>
            <w:pPr>
              <w:autoSpaceDN w:val="0"/>
              <w:autoSpaceDE w:val="0"/>
              <w:widowControl/>
              <w:spacing w:line="362" w:lineRule="auto" w:before="0" w:after="0"/>
              <w:ind w:left="1466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персональных данных –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9" w:history="1">
                <w:r>
                  <w:rPr>
                    <w:rStyle w:val="Hyperlink"/>
                  </w:rPr>
                  <w:t>зд</w:t>
                </w:r>
              </w:hyperlink>
            </w:r>
            <w:r>
              <w:rPr>
                <w:u w:val="single" w:color="0079c4"/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9" w:history="1">
                <w:r>
                  <w:rPr>
                    <w:rStyle w:val="Hyperlink"/>
                  </w:rPr>
                  <w:t>есь</w:t>
                </w:r>
              </w:hyperlink>
            </w:r>
            <w:r>
              <w:rPr>
                <w:u w:val="single" w:color="0079c4"/>
                <w:rFonts w:ascii="HSE Sans" w:hAnsi="HSE Sans" w:eastAsia="HSE Sans"/>
                <w:b w:val="0"/>
                <w:i w:val="0"/>
                <w:color w:val="000000"/>
                <w:sz w:val="18"/>
              </w:rPr>
              <w:hyperlink r:id="rId67" w:history="1">
                <w:r>
                  <w:rPr>
                    <w:rStyle w:val="Hyperlink"/>
                  </w:rPr>
                  <w:t>. Продолжая п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о</w:t>
            </w:r>
            <w:r>
              <w:rPr>
                <w:rFonts w:ascii="HSE Sans" w:hAnsi="HSE Sans" w:eastAsia="HSE Sans"/>
                <w:b w:val="0"/>
                <w:i w:val="0"/>
                <w:strike/>
                <w:color w:val="000000"/>
                <w:sz w:val="18"/>
              </w:rPr>
              <w:hyperlink r:id="rId68" w:history="1">
                <w:r>
                  <w:rPr>
                    <w:rStyle w:val="Hyperlink"/>
                  </w:rPr>
                  <w:t>льзов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strike/>
                <w:color w:val="000000"/>
                <w:sz w:val="18"/>
              </w:rPr>
              <w:hyperlink r:id="rId68" w:history="1">
                <w:r>
                  <w:rPr>
                    <w:rStyle w:val="Hyperlink"/>
                  </w:rPr>
                  <w:t>аться сай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том, вы подтверждаете, что были проинформированы об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19" w:history="1">
                <w:r>
                  <w:rPr>
                    <w:rStyle w:val="Hyperlink"/>
                  </w:rPr>
                  <w:t>иму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67" w:history="1">
                <w:r>
                  <w:rPr>
                    <w:rStyle w:val="Hyperlink"/>
                  </w:rPr>
                  <w:t>щественного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68" w:history="1">
                <w:r>
                  <w:rPr>
                    <w:rStyle w:val="Hyperlink"/>
                  </w:rPr>
                  <w:t>получателями</w:t>
                </w:r>
              </w:hyperlink>
            </w:r>
          </w:p>
          <w:p>
            <w:pPr>
              <w:autoSpaceDN w:val="0"/>
              <w:tabs>
                <w:tab w:pos="3556" w:val="left"/>
                <w:tab w:pos="5060" w:val="left"/>
              </w:tabs>
              <w:autoSpaceDE w:val="0"/>
              <w:widowControl/>
              <w:spacing w:line="348" w:lineRule="auto" w:before="0" w:after="0"/>
              <w:ind w:left="15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использовании файлов co</w:t>
            </w:r>
            <w:r>
              <w:rPr>
                <w:u w:val="single" w:color="0079c4"/>
                <w:rFonts w:ascii="HSE Sans" w:hAnsi="HSE Sans" w:eastAsia="HSE Sans"/>
                <w:b w:val="0"/>
                <w:i w:val="0"/>
                <w:color w:val="000000"/>
                <w:sz w:val="18"/>
              </w:rPr>
              <w:hyperlink r:id="rId67" w:history="1">
                <w:r>
                  <w:rPr>
                    <w:rStyle w:val="Hyperlink"/>
                  </w:rPr>
                  <w:t>okies сайто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м НИУ В</w:t>
            </w:r>
            <w:r>
              <w:rPr>
                <w:rFonts w:ascii="HSE Sans" w:hAnsi="HSE Sans" w:eastAsia="HSE Sans"/>
                <w:b w:val="0"/>
                <w:i w:val="0"/>
                <w:strike/>
                <w:color w:val="000000"/>
                <w:sz w:val="18"/>
              </w:rPr>
              <w:hyperlink r:id="rId68" w:history="1">
                <w:r>
                  <w:rPr>
                    <w:rStyle w:val="Hyperlink"/>
                  </w:rPr>
                  <w:t>ШЭ и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 согласны с нашими правилами обработки персональных данных.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19" w:history="1">
                <w:r>
                  <w:rPr>
                    <w:rStyle w:val="Hyperlink"/>
                  </w:rPr>
                  <w:t>хар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67" w:history="1">
                <w:r>
                  <w:rPr>
                    <w:rStyle w:val="Hyperlink"/>
                  </w:rPr>
                  <w:t>актера</w:t>
                </w:r>
              </w:hyperlink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68" w:history="1">
                <w:r>
                  <w:rPr>
                    <w:rStyle w:val="Hyperlink"/>
                  </w:rPr>
                  <w:t>услуг</w:t>
                </w:r>
              </w:hyperlink>
            </w:r>
          </w:p>
        </w:tc>
        <w:tc>
          <w:tcPr>
            <w:tcW w:type="dxa" w:w="1156"/>
            <w:tcBorders>
              <w:top w:sz="5.599999999999909" w:val="single" w:color="#0079C4"/>
            </w:tcBorders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312" w:after="0"/>
              <w:ind w:left="21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333333"/>
                <w:sz w:val="18"/>
              </w:rPr>
              <w:t>✖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6.0" w:type="dxa"/>
      </w:tblPr>
      <w:tblGrid>
        <w:gridCol w:w="9360"/>
      </w:tblGrid>
      <w:tr>
        <w:trPr>
          <w:trHeight w:hRule="exact" w:val="420"/>
        </w:trPr>
        <w:tc>
          <w:tcPr>
            <w:tcW w:type="dxa" w:w="11114"/>
            <w:tcBorders/>
            <w:shd w:fill="fbf7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Вы можете отключить файлы cookies в настройках Вашего браузера.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844"/>
        </w:trPr>
        <w:tc>
          <w:tcPr>
            <w:tcW w:type="dxa" w:w="122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6" w:after="0"/>
              <w:ind w:left="0" w:right="7580" w:firstLine="0"/>
              <w:jc w:val="right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70" w:history="1">
                <w:r>
                  <w:rPr>
                    <w:rStyle w:val="Hyperlink"/>
                  </w:rPr>
                  <w:t>Сведения об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59" w:lineRule="auto" w:before="22" w:after="72"/>
        <w:ind w:left="3556" w:right="7200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образовательной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организации</w:t>
          </w:r>
        </w:hyperlink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353060</wp:posOffset>
            </wp:positionH>
            <wp:positionV relativeFrom="page">
              <wp:posOffset>-400050</wp:posOffset>
            </wp:positionV>
            <wp:extent cx="7066280" cy="41712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066280" cy="4171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56.0" w:type="dxa"/>
      </w:tblPr>
      <w:tblGrid>
        <w:gridCol w:w="9360"/>
      </w:tblGrid>
      <w:tr>
        <w:trPr>
          <w:trHeight w:hRule="exact" w:val="328"/>
        </w:trPr>
        <w:tc>
          <w:tcPr>
            <w:tcW w:type="dxa" w:w="748"/>
            <w:tcBorders>
              <w:bottom w:sz="5.600000000000023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t>Людям с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60.0" w:type="dxa"/>
      </w:tblPr>
      <w:tblGrid>
        <w:gridCol w:w="9360"/>
      </w:tblGrid>
      <w:tr>
        <w:trPr>
          <w:trHeight w:hRule="exact" w:val="292"/>
        </w:trPr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3666" w:firstLine="0"/>
              <w:jc w:val="right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71" w:history="1">
                <w:r>
                  <w:rPr>
                    <w:rStyle w:val="Hyperlink"/>
                  </w:rPr>
                  <w:t>ограниченными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59" w:lineRule="auto" w:before="22" w:after="0"/>
        <w:ind w:left="3556" w:right="7344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возможностями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здоровья</w:t>
          </w:r>
        </w:hyperlink>
      </w:r>
    </w:p>
    <w:p>
      <w:pPr>
        <w:autoSpaceDN w:val="0"/>
        <w:autoSpaceDE w:val="0"/>
        <w:widowControl/>
        <w:spacing w:line="266" w:lineRule="auto" w:before="132" w:after="0"/>
        <w:ind w:left="3556" w:right="7776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Единая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платежная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страница</w:t>
          </w:r>
        </w:hyperlink>
      </w:r>
    </w:p>
    <w:p>
      <w:pPr>
        <w:autoSpaceDN w:val="0"/>
        <w:autoSpaceDE w:val="0"/>
        <w:widowControl/>
        <w:spacing w:line="240" w:lineRule="auto" w:before="132" w:after="14"/>
        <w:ind w:left="0" w:right="7982" w:firstLine="0"/>
        <w:jc w:val="right"/>
      </w:pPr>
      <w:r>
        <w:rPr>
          <w:rFonts w:ascii="HSE Sans" w:hAnsi="HSE Sans" w:eastAsia="HSE Sans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Работа в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0.0" w:type="dxa"/>
      </w:tblPr>
      <w:tblGrid>
        <w:gridCol w:w="4680"/>
        <w:gridCol w:w="4680"/>
      </w:tblGrid>
      <w:tr>
        <w:trPr>
          <w:trHeight w:hRule="exact" w:val="1490"/>
        </w:trPr>
        <w:tc>
          <w:tcPr>
            <w:tcW w:type="dxa" w:w="7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1796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73" w:history="1">
                <w:r>
                  <w:rPr>
                    <w:rStyle w:val="Hyperlink"/>
                  </w:rPr>
                  <w:t>Вышке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642" w:after="0"/>
              <w:ind w:left="1796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9"/>
              </w:rPr>
              <w:t>© НИУ ВШЭ 1993–2026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74" w:history="1">
                <w:r>
                  <w:rPr>
                    <w:rStyle w:val="Hyperlink"/>
                  </w:rPr>
                  <w:t>Адреса и контакты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75" w:history="1">
                <w:r>
                  <w:rPr>
                    <w:rStyle w:val="Hyperlink"/>
                  </w:rPr>
                  <w:t>Условия использования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42" w:after="0"/>
              <w:ind w:left="1796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75" w:history="1">
                <w:r>
                  <w:rPr>
                    <w:rStyle w:val="Hyperlink"/>
                  </w:rPr>
                  <w:t>материалов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19" w:history="1">
                <w:r>
                  <w:rPr>
                    <w:rStyle w:val="Hyperlink"/>
                  </w:rPr>
                  <w:t>Политика конфиденциальности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76" w:history="1">
                <w:r>
                  <w:rPr>
                    <w:rStyle w:val="Hyperlink"/>
                  </w:rPr>
                  <w:t>Карта сайта</w:t>
                </w:r>
              </w:hyperlink>
            </w:r>
          </w:p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30" w:after="0"/>
              <w:ind w:left="302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AAAAAA"/>
                <w:sz w:val="15"/>
                <w:u w:val="single"/>
              </w:rPr>
              <w:hyperlink r:id="rId77" w:history="1">
                <w:r>
                  <w:rPr>
                    <w:rStyle w:val="Hyperlink"/>
                  </w:rPr>
                  <w:t>Р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AAAAAA"/>
                <w:sz w:val="15"/>
                <w:u w:val="single"/>
              </w:rPr>
              <w:hyperlink r:id="rId77" w:history="1">
                <w:r>
                  <w:rPr>
                    <w:rStyle w:val="Hyperlink"/>
                  </w:rPr>
                  <w:t>е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AAAAAA"/>
                <w:sz w:val="15"/>
                <w:u w:val="single"/>
              </w:rPr>
              <w:hyperlink r:id="rId77" w:history="1">
                <w:r>
                  <w:rPr>
                    <w:rStyle w:val="Hyperlink"/>
                  </w:rPr>
                  <w:t>д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AAAAAA"/>
                <w:sz w:val="15"/>
                <w:u w:val="single"/>
              </w:rPr>
              <w:hyperlink r:id="rId77" w:history="1">
                <w:r>
                  <w:rPr>
                    <w:rStyle w:val="Hyperlink"/>
                  </w:rPr>
                  <w:t>а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AAAAAA"/>
                <w:sz w:val="15"/>
                <w:u w:val="single"/>
              </w:rPr>
              <w:hyperlink r:id="rId77" w:history="1">
                <w:r>
                  <w:rPr>
                    <w:rStyle w:val="Hyperlink"/>
                  </w:rPr>
                  <w:t>к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AAAAAA"/>
                <w:sz w:val="15"/>
                <w:u w:val="single"/>
              </w:rPr>
              <w:hyperlink r:id="rId77" w:history="1">
                <w:r>
                  <w:rPr>
                    <w:rStyle w:val="Hyperlink"/>
                  </w:rPr>
                  <w:t>т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AAAAAA"/>
                <w:sz w:val="15"/>
                <w:u w:val="single"/>
              </w:rPr>
              <w:hyperlink r:id="rId77" w:history="1">
                <w:r>
                  <w:rPr>
                    <w:rStyle w:val="Hyperlink"/>
                  </w:rPr>
                  <w:t>о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AAAAAA"/>
                <w:sz w:val="15"/>
                <w:u w:val="single"/>
              </w:rPr>
              <w:hyperlink r:id="rId77" w:history="1">
                <w:r>
                  <w:rPr>
                    <w:rStyle w:val="Hyperlink"/>
                  </w:rPr>
                  <w:t>р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AAAAAA"/>
                <w:sz w:val="15"/>
                <w:u w:val="single"/>
              </w:rPr>
              <w:hyperlink r:id="rId77" w:history="1">
                <w:r>
                  <w:rPr>
                    <w:rStyle w:val="Hyperlink"/>
                  </w:rPr>
                  <w:t>у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22" w:after="14"/>
        <w:ind w:left="0" w:right="3192" w:firstLine="0"/>
        <w:jc w:val="right"/>
      </w:pPr>
      <w:r>
        <w:rPr>
          <w:rFonts w:ascii="HSE Sans" w:hAnsi="HSE Sans" w:eastAsia="HSE Sans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Школе дизайна НИУ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56.0" w:type="dxa"/>
      </w:tblPr>
      <w:tblGrid>
        <w:gridCol w:w="9360"/>
      </w:tblGrid>
      <w:tr>
        <w:trPr>
          <w:trHeight w:hRule="exact" w:val="7546"/>
        </w:trPr>
        <w:tc>
          <w:tcPr>
            <w:tcW w:type="dxa" w:w="111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7678" w:firstLine="0"/>
              <w:jc w:val="right"/>
            </w:pPr>
            <w:r>
              <w:rPr>
                <w:rFonts w:ascii="HSE Sans" w:hAnsi="HSE Sans" w:eastAsia="HSE Sans"/>
                <w:b w:val="0"/>
                <w:i w:val="0"/>
                <w:color w:val="007AC5"/>
                <w:sz w:val="19"/>
              </w:rPr>
              <w:hyperlink r:id="rId78" w:history="1">
                <w:r>
                  <w:rPr>
                    <w:rStyle w:val="Hyperlink"/>
                  </w:rPr>
                  <w:t>ВШЭ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6.0" w:type="dxa"/>
      </w:tblPr>
      <w:tblGrid>
        <w:gridCol w:w="9360"/>
      </w:tblGrid>
      <w:tr>
        <w:trPr>
          <w:trHeight w:hRule="exact" w:val="572"/>
        </w:trPr>
        <w:tc>
          <w:tcPr>
            <w:tcW w:type="dxa" w:w="111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8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Мы используем файлы cookies для улучшения работы сайта НИУ ВШЭ и большего удобства его использования.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56.0" w:type="dxa"/>
      </w:tblPr>
      <w:tblGrid>
        <w:gridCol w:w="4680"/>
        <w:gridCol w:w="4680"/>
      </w:tblGrid>
      <w:tr>
        <w:trPr>
          <w:trHeight w:hRule="exact" w:val="276"/>
        </w:trPr>
        <w:tc>
          <w:tcPr>
            <w:tcW w:type="dxa" w:w="10464"/>
            <w:vMerge w:val="restart"/>
            <w:tcBorders/>
            <w:shd w:fill="fbf7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2" w:after="0"/>
              <w:ind w:left="864" w:right="144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Более подробную информацию об использовании файлов cookies можно найти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8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, наши правила обработки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персональных данных –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t>здесь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. Продолжая пользоваться сайтом, вы подтверждаете, что были проинформированы об</w:t>
            </w:r>
          </w:p>
        </w:tc>
        <w:tc>
          <w:tcPr>
            <w:tcW w:type="dxa" w:w="650"/>
            <w:tcBorders>
              <w:bottom w:sz="6.399999999999636" w:val="single" w:color="#0079C4"/>
            </w:tcBorders>
            <w:shd w:fill="fbf7e3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5"/>
        </w:trPr>
        <w:tc>
          <w:tcPr>
            <w:tcW w:type="dxa" w:w="4680"/>
            <w:vMerge/>
            <w:tcBorders/>
          </w:tcPr>
          <w:p/>
        </w:tc>
        <w:tc>
          <w:tcPr>
            <w:tcW w:type="dxa" w:w="650"/>
            <w:tcBorders>
              <w:top w:sz="6.399999999999636" w:val="single" w:color="#0079C4"/>
            </w:tcBorders>
            <w:shd w:fill="fbf7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333333"/>
                <w:sz w:val="18"/>
              </w:rPr>
              <w:t>✖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9360"/>
      </w:tblGrid>
      <w:tr>
        <w:trPr>
          <w:trHeight w:hRule="exact" w:val="278"/>
        </w:trPr>
        <w:tc>
          <w:tcPr>
            <w:tcW w:type="dxa" w:w="10740"/>
            <w:tcBorders/>
            <w:shd w:fill="fbf7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использовании файлов cookies сайтом НИУ ВШЭ и согласны с нашими правилами обработки персональных данных.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9360"/>
      </w:tblGrid>
      <w:tr>
        <w:trPr>
          <w:trHeight w:hRule="exact" w:val="296"/>
        </w:trPr>
        <w:tc>
          <w:tcPr>
            <w:tcW w:type="dxa" w:w="8820"/>
            <w:tcBorders/>
            <w:shd w:fill="fbf7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Вы можете отключить файлы cookies в настройках Вашего браузера.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0" w:right="0" w:bottom="28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aup/" TargetMode="External"/><Relationship Id="rId11" Type="http://schemas.openxmlformats.org/officeDocument/2006/relationships/hyperlink" Target="https://www.hse.ru/en/scholarships/" TargetMode="External"/><Relationship Id="rId12" Type="http://schemas.openxmlformats.org/officeDocument/2006/relationships/hyperlink" Target="https://www.hse.ru/scholarships/" TargetMode="External"/><Relationship Id="rId13" Type="http://schemas.openxmlformats.org/officeDocument/2006/relationships/hyperlink" Target="https://www.hse.ru/scholarships/contact_persons" TargetMode="External"/><Relationship Id="rId14" Type="http://schemas.openxmlformats.org/officeDocument/2006/relationships/hyperlink" Target="https://www.hse.ru/scholarships/financial_support_for_families" TargetMode="External"/><Relationship Id="rId15" Type="http://schemas.openxmlformats.org/officeDocument/2006/relationships/hyperlink" Target="https://www.hse.ru/scholarships/window_1" TargetMode="External"/><Relationship Id="rId16" Type="http://schemas.openxmlformats.org/officeDocument/2006/relationships/hyperlink" Target="https://www.hse.ru/scholarships/lgota" TargetMode="External"/><Relationship Id="rId17" Type="http://schemas.openxmlformats.org/officeDocument/2006/relationships/hyperlink" Target="https://benefits.hse.ru/detskie_komnaty" TargetMode="External"/><Relationship Id="rId18" Type="http://schemas.openxmlformats.org/officeDocument/2006/relationships/hyperlink" Target="https://www.hse.ru/cookie.html" TargetMode="External"/><Relationship Id="rId19" Type="http://schemas.openxmlformats.org/officeDocument/2006/relationships/hyperlink" Target="https://www.hse.ru/data_protection_regulation" TargetMode="External"/><Relationship Id="rId20" Type="http://schemas.openxmlformats.org/officeDocument/2006/relationships/image" Target="media/image1.png"/><Relationship Id="rId21" Type="http://schemas.openxmlformats.org/officeDocument/2006/relationships/hyperlink" Target="https://www.hse.ru/docs/438592426.html" TargetMode="External"/><Relationship Id="rId22" Type="http://schemas.openxmlformats.org/officeDocument/2006/relationships/hyperlink" Target="https://bpm.hse.ru/Runtime/Runtime/Form/CR__f__ApplicantCard/" TargetMode="External"/><Relationship Id="rId23" Type="http://schemas.openxmlformats.org/officeDocument/2006/relationships/hyperlink" Target="https://www.hse.ru/dormitory/#contacts" TargetMode="External"/><Relationship Id="rId24" Type="http://schemas.openxmlformats.org/officeDocument/2006/relationships/hyperlink" Target="https://www.hse.ru/org/persons/483026823" TargetMode="External"/><Relationship Id="rId25" Type="http://schemas.openxmlformats.org/officeDocument/2006/relationships/hyperlink" Target="mailto:oarhangelskaya@hse.ru" TargetMode="External"/><Relationship Id="rId26" Type="http://schemas.openxmlformats.org/officeDocument/2006/relationships/image" Target="media/image2.png"/><Relationship Id="rId27" Type="http://schemas.openxmlformats.org/officeDocument/2006/relationships/image" Target="media/image3.png"/><Relationship Id="rId28" Type="http://schemas.openxmlformats.org/officeDocument/2006/relationships/hyperlink" Target="https://sdo.hse.ru/" TargetMode="External"/><Relationship Id="rId29" Type="http://schemas.openxmlformats.org/officeDocument/2006/relationships/hyperlink" Target="https://www.hse.ru/org/hse/info/" TargetMode="External"/><Relationship Id="rId30" Type="http://schemas.openxmlformats.org/officeDocument/2006/relationships/hyperlink" Target="https://www.hse.ru/education/" TargetMode="External"/><Relationship Id="rId31" Type="http://schemas.openxmlformats.org/officeDocument/2006/relationships/hyperlink" Target="https://www.hse.ru/science/" TargetMode="External"/><Relationship Id="rId32" Type="http://schemas.openxmlformats.org/officeDocument/2006/relationships/hyperlink" Target="https://publications.hse.ru/" TargetMode="External"/><Relationship Id="rId33" Type="http://schemas.openxmlformats.org/officeDocument/2006/relationships/hyperlink" Target="https://figures.hse.ru/" TargetMode="External"/><Relationship Id="rId34" Type="http://schemas.openxmlformats.org/officeDocument/2006/relationships/hyperlink" Target="https://school.hse.ru/" TargetMode="External"/><Relationship Id="rId35" Type="http://schemas.openxmlformats.org/officeDocument/2006/relationships/hyperlink" Target="https://www.hse.ru/science/centers" TargetMode="External"/><Relationship Id="rId36" Type="http://schemas.openxmlformats.org/officeDocument/2006/relationships/hyperlink" Target="https://library.hse.ru/" TargetMode="External"/><Relationship Id="rId37" Type="http://schemas.openxmlformats.org/officeDocument/2006/relationships/hyperlink" Target="https://fdp.hse.ru/" TargetMode="External"/><Relationship Id="rId38" Type="http://schemas.openxmlformats.org/officeDocument/2006/relationships/hyperlink" Target="https://id.hse.ru/" TargetMode="External"/><Relationship Id="rId39" Type="http://schemas.openxmlformats.org/officeDocument/2006/relationships/hyperlink" Target="http://www.minobrnauki.gov.ru/" TargetMode="External"/><Relationship Id="rId40" Type="http://schemas.openxmlformats.org/officeDocument/2006/relationships/hyperlink" Target="https://www.hse.ru/orgstructure/" TargetMode="External"/><Relationship Id="rId41" Type="http://schemas.openxmlformats.org/officeDocument/2006/relationships/hyperlink" Target="https://www.hse.ru/org/projects/" TargetMode="External"/><Relationship Id="rId42" Type="http://schemas.openxmlformats.org/officeDocument/2006/relationships/hyperlink" Target="https://olymp.hse.ru/" TargetMode="External"/><Relationship Id="rId43" Type="http://schemas.openxmlformats.org/officeDocument/2006/relationships/hyperlink" Target="https://bookshop.hse.ru/" TargetMode="External"/><Relationship Id="rId44" Type="http://schemas.openxmlformats.org/officeDocument/2006/relationships/hyperlink" Target="https://sustainability.hse.ru/" TargetMode="External"/><Relationship Id="rId45" Type="http://schemas.openxmlformats.org/officeDocument/2006/relationships/hyperlink" Target="https://ba.hse.ru/" TargetMode="External"/><Relationship Id="rId46" Type="http://schemas.openxmlformats.org/officeDocument/2006/relationships/hyperlink" Target="https://www.hse.ru/science/disscoun/" TargetMode="External"/><Relationship Id="rId47" Type="http://schemas.openxmlformats.org/officeDocument/2006/relationships/hyperlink" Target="https://www.hse.ru/plus" TargetMode="External"/><Relationship Id="rId48" Type="http://schemas.openxmlformats.org/officeDocument/2006/relationships/hyperlink" Target="https://print.hse.ru/" TargetMode="External"/><Relationship Id="rId49" Type="http://schemas.openxmlformats.org/officeDocument/2006/relationships/hyperlink" Target="https://edu.gov.ru/" TargetMode="External"/><Relationship Id="rId50" Type="http://schemas.openxmlformats.org/officeDocument/2006/relationships/hyperlink" Target="https://www.hse.ru/org/persons/" TargetMode="External"/><Relationship Id="rId51" Type="http://schemas.openxmlformats.org/officeDocument/2006/relationships/hyperlink" Target="https://ma.hse.ru/" TargetMode="External"/><Relationship Id="rId52" Type="http://schemas.openxmlformats.org/officeDocument/2006/relationships/hyperlink" Target="https://aspirantura.hse.ru/defence/announcements/" TargetMode="External"/><Relationship Id="rId53" Type="http://schemas.openxmlformats.org/officeDocument/2006/relationships/hyperlink" Target="https://www.hse.ru/science/journals" TargetMode="External"/><Relationship Id="rId54" Type="http://schemas.openxmlformats.org/officeDocument/2006/relationships/hyperlink" Target="http://www.edu.ru/" TargetMode="External"/><Relationship Id="rId55" Type="http://schemas.openxmlformats.org/officeDocument/2006/relationships/hyperlink" Target="https://www.hse.ru/buildinghse" TargetMode="External"/><Relationship Id="rId56" Type="http://schemas.openxmlformats.org/officeDocument/2006/relationships/hyperlink" Target="https://www.hse.ru/org/hse/aup/procurement/" TargetMode="External"/><Relationship Id="rId57" Type="http://schemas.openxmlformats.org/officeDocument/2006/relationships/hyperlink" Target="https://busedu.hse.ru/" TargetMode="External"/><Relationship Id="rId58" Type="http://schemas.openxmlformats.org/officeDocument/2006/relationships/hyperlink" Target="https://www.hse.ru/science/hsegrants" TargetMode="External"/><Relationship Id="rId59" Type="http://schemas.openxmlformats.org/officeDocument/2006/relationships/hyperlink" Target="https://www.hse.ru/appeal/" TargetMode="External"/><Relationship Id="rId60" Type="http://schemas.openxmlformats.org/officeDocument/2006/relationships/hyperlink" Target="https://career.hse.ru/" TargetMode="External"/><Relationship Id="rId61" Type="http://schemas.openxmlformats.org/officeDocument/2006/relationships/hyperlink" Target="https://sezam.hse.ru/" TargetMode="External"/><Relationship Id="rId62" Type="http://schemas.openxmlformats.org/officeDocument/2006/relationships/hyperlink" Target="https://elearning.hse.ru/mooc" TargetMode="External"/><Relationship Id="rId63" Type="http://schemas.openxmlformats.org/officeDocument/2006/relationships/hyperlink" Target="https://endowment.hse.ru/" TargetMode="External"/><Relationship Id="rId64" Type="http://schemas.openxmlformats.org/officeDocument/2006/relationships/hyperlink" Target="http://inc.hse.ru/" TargetMode="External"/><Relationship Id="rId65" Type="http://schemas.openxmlformats.org/officeDocument/2006/relationships/hyperlink" Target="https://www.hse.ru/anticorruption" TargetMode="External"/><Relationship Id="rId66" Type="http://schemas.openxmlformats.org/officeDocument/2006/relationships/hyperlink" Target="https://dd.hse.ru/" TargetMode="External"/><Relationship Id="rId67" Type="http://schemas.openxmlformats.org/officeDocument/2006/relationships/hyperlink" Target="https://www.hse.ru/anticorruption/information" TargetMode="External"/><Relationship Id="rId68" Type="http://schemas.openxmlformats.org/officeDocument/2006/relationships/hyperlink" Target="https://www.hse.ru/feedback" TargetMode="External"/><Relationship Id="rId69" Type="http://schemas.openxmlformats.org/officeDocument/2006/relationships/image" Target="media/image4.png"/><Relationship Id="rId70" Type="http://schemas.openxmlformats.org/officeDocument/2006/relationships/hyperlink" Target="https://www.hse.ru/sveden/" TargetMode="External"/><Relationship Id="rId71" Type="http://schemas.openxmlformats.org/officeDocument/2006/relationships/hyperlink" Target="https://inclusive.hse.ru/" TargetMode="External"/><Relationship Id="rId72" Type="http://schemas.openxmlformats.org/officeDocument/2006/relationships/hyperlink" Target="https://pay.hse.ru/" TargetMode="External"/><Relationship Id="rId73" Type="http://schemas.openxmlformats.org/officeDocument/2006/relationships/hyperlink" Target="https://www.hse.ru/career" TargetMode="External"/><Relationship Id="rId74" Type="http://schemas.openxmlformats.org/officeDocument/2006/relationships/hyperlink" Target="https://www.hse.ru/contacts.html" TargetMode="External"/><Relationship Id="rId75" Type="http://schemas.openxmlformats.org/officeDocument/2006/relationships/hyperlink" Target="https://www.hse.ru/copyright" TargetMode="External"/><Relationship Id="rId76" Type="http://schemas.openxmlformats.org/officeDocument/2006/relationships/hyperlink" Target="https://www.hse.ru/sitemap.html" TargetMode="External"/><Relationship Id="rId77" Type="http://schemas.openxmlformats.org/officeDocument/2006/relationships/hyperlink" Target="https://www.hse.ru/adm/edit/edit.html?goto=%2AL3NjaG9sYXJzaGlwcy93aW5kb3c%2FX3I9MjgwODI5NDE3NzQ3MDIzNTIuMDEwNTUmX190PTgxNzA0%5ENjgmX19yPU9L%5E&amp;id=1005192801&amp;cid=20594&amp;addon_name=default&amp;newportal=1" TargetMode="External"/><Relationship Id="rId78" Type="http://schemas.openxmlformats.org/officeDocument/2006/relationships/hyperlink" Target="https://design.hse.ru/" TargetMode="External"/><Relationship Id="rId7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