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29D0" w14:textId="77777777" w:rsidR="00735421" w:rsidRPr="00735421" w:rsidRDefault="00735421" w:rsidP="00735421">
      <w:pPr>
        <w:rPr>
          <w:b/>
          <w:bCs/>
        </w:rPr>
      </w:pPr>
      <w:r w:rsidRPr="00735421">
        <w:rPr>
          <w:b/>
          <w:bCs/>
        </w:rPr>
        <w:t>Показатель качества учебной деятельности (КУД)</w:t>
      </w:r>
    </w:p>
    <w:p w14:paraId="0653E53C" w14:textId="77777777" w:rsidR="00735421" w:rsidRPr="00735421" w:rsidRDefault="00735421" w:rsidP="00735421">
      <w:pPr>
        <w:rPr>
          <w:b/>
          <w:bCs/>
        </w:rPr>
      </w:pPr>
      <w:r w:rsidRPr="00735421">
        <w:rPr>
          <w:b/>
          <w:bCs/>
        </w:rPr>
        <w:t>Навигация страницы</w:t>
      </w:r>
    </w:p>
    <w:p w14:paraId="5B8DEC03" w14:textId="77777777" w:rsidR="00735421" w:rsidRPr="00735421" w:rsidRDefault="00735421" w:rsidP="00735421">
      <w:pPr>
        <w:numPr>
          <w:ilvl w:val="0"/>
          <w:numId w:val="1"/>
        </w:numPr>
      </w:pPr>
      <w:hyperlink r:id="rId5" w:anchor="about" w:history="1">
        <w:r w:rsidRPr="00735421">
          <w:rPr>
            <w:rStyle w:val="ac"/>
          </w:rPr>
          <w:t>Что такое КУД</w:t>
        </w:r>
      </w:hyperlink>
    </w:p>
    <w:p w14:paraId="6EA41849" w14:textId="77777777" w:rsidR="00735421" w:rsidRPr="00735421" w:rsidRDefault="00735421" w:rsidP="00735421">
      <w:pPr>
        <w:numPr>
          <w:ilvl w:val="0"/>
          <w:numId w:val="1"/>
        </w:numPr>
      </w:pPr>
      <w:hyperlink r:id="rId6" w:anchor="critical" w:history="1">
        <w:r w:rsidRPr="00735421">
          <w:rPr>
            <w:rStyle w:val="ac"/>
          </w:rPr>
          <w:t>Критическое значение КУД</w:t>
        </w:r>
      </w:hyperlink>
    </w:p>
    <w:p w14:paraId="2844A99F" w14:textId="77777777" w:rsidR="00735421" w:rsidRPr="00735421" w:rsidRDefault="00735421" w:rsidP="00735421">
      <w:pPr>
        <w:numPr>
          <w:ilvl w:val="0"/>
          <w:numId w:val="1"/>
        </w:numPr>
      </w:pPr>
      <w:hyperlink r:id="rId7" w:anchor="examples" w:history="1">
        <w:r w:rsidRPr="00735421">
          <w:rPr>
            <w:rStyle w:val="ac"/>
          </w:rPr>
          <w:t>Примеры расчета КУД</w:t>
        </w:r>
      </w:hyperlink>
    </w:p>
    <w:p w14:paraId="6D2C1166" w14:textId="77777777" w:rsidR="00735421" w:rsidRPr="00735421" w:rsidRDefault="00735421" w:rsidP="00735421">
      <w:pPr>
        <w:numPr>
          <w:ilvl w:val="0"/>
          <w:numId w:val="1"/>
        </w:numPr>
      </w:pPr>
      <w:hyperlink r:id="rId8" w:anchor="docs" w:history="1">
        <w:r w:rsidRPr="00735421">
          <w:rPr>
            <w:rStyle w:val="ac"/>
          </w:rPr>
          <w:t>Документы</w:t>
        </w:r>
      </w:hyperlink>
    </w:p>
    <w:p w14:paraId="4EA471B0" w14:textId="77777777" w:rsidR="00735421" w:rsidRPr="00735421" w:rsidRDefault="00735421" w:rsidP="00735421">
      <w:pPr>
        <w:rPr>
          <w:b/>
          <w:bCs/>
        </w:rPr>
      </w:pPr>
      <w:r w:rsidRPr="00735421">
        <w:rPr>
          <w:b/>
          <w:bCs/>
        </w:rPr>
        <w:t>Полезные ссылки</w:t>
      </w:r>
    </w:p>
    <w:p w14:paraId="15AA3BB1" w14:textId="77777777" w:rsidR="00735421" w:rsidRPr="00735421" w:rsidRDefault="00735421" w:rsidP="00735421">
      <w:pPr>
        <w:numPr>
          <w:ilvl w:val="0"/>
          <w:numId w:val="2"/>
        </w:numPr>
      </w:pPr>
      <w:hyperlink r:id="rId9" w:history="1">
        <w:r w:rsidRPr="00735421">
          <w:rPr>
            <w:rStyle w:val="ac"/>
          </w:rPr>
          <w:t>Электронная зачетная книжка</w:t>
        </w:r>
      </w:hyperlink>
    </w:p>
    <w:p w14:paraId="3EC0A51B" w14:textId="77777777" w:rsidR="00735421" w:rsidRPr="00735421" w:rsidRDefault="00735421" w:rsidP="00735421">
      <w:pPr>
        <w:numPr>
          <w:ilvl w:val="0"/>
          <w:numId w:val="2"/>
        </w:numPr>
      </w:pPr>
      <w:hyperlink r:id="rId10" w:history="1">
        <w:r w:rsidRPr="00735421">
          <w:rPr>
            <w:rStyle w:val="ac"/>
          </w:rPr>
          <w:t>Контроль знаний студентов</w:t>
        </w:r>
      </w:hyperlink>
    </w:p>
    <w:p w14:paraId="7F8AD24C" w14:textId="77777777" w:rsidR="00735421" w:rsidRPr="00735421" w:rsidRDefault="00735421" w:rsidP="00735421">
      <w:pPr>
        <w:numPr>
          <w:ilvl w:val="0"/>
          <w:numId w:val="2"/>
        </w:numPr>
      </w:pPr>
      <w:hyperlink r:id="rId11" w:history="1">
        <w:r w:rsidRPr="00735421">
          <w:rPr>
            <w:rStyle w:val="ac"/>
          </w:rPr>
          <w:t>Шкала соответствия оценок</w:t>
        </w:r>
      </w:hyperlink>
    </w:p>
    <w:p w14:paraId="0BB2B77B" w14:textId="77777777" w:rsidR="00735421" w:rsidRPr="00735421" w:rsidRDefault="00735421" w:rsidP="00735421">
      <w:pPr>
        <w:numPr>
          <w:ilvl w:val="0"/>
          <w:numId w:val="2"/>
        </w:numPr>
      </w:pPr>
      <w:hyperlink r:id="rId12" w:history="1">
        <w:r w:rsidRPr="00735421">
          <w:rPr>
            <w:rStyle w:val="ac"/>
          </w:rPr>
          <w:t>Перенос второй пересдачи дисциплины</w:t>
        </w:r>
      </w:hyperlink>
    </w:p>
    <w:p w14:paraId="6235A58D" w14:textId="77777777" w:rsidR="00735421" w:rsidRPr="00735421" w:rsidRDefault="00735421" w:rsidP="00735421">
      <w:pPr>
        <w:numPr>
          <w:ilvl w:val="0"/>
          <w:numId w:val="2"/>
        </w:numPr>
      </w:pPr>
      <w:hyperlink r:id="rId13" w:history="1">
        <w:r w:rsidRPr="00735421">
          <w:rPr>
            <w:rStyle w:val="ac"/>
          </w:rPr>
          <w:t>Отчисление</w:t>
        </w:r>
      </w:hyperlink>
    </w:p>
    <w:p w14:paraId="3F1CF115" w14:textId="77777777" w:rsidR="00735421" w:rsidRPr="00735421" w:rsidRDefault="00735421" w:rsidP="00735421">
      <w:pPr>
        <w:numPr>
          <w:ilvl w:val="0"/>
          <w:numId w:val="2"/>
        </w:numPr>
      </w:pPr>
      <w:hyperlink r:id="rId14" w:history="1">
        <w:r w:rsidRPr="00735421">
          <w:rPr>
            <w:rStyle w:val="ac"/>
          </w:rPr>
          <w:t>Восстановление</w:t>
        </w:r>
      </w:hyperlink>
    </w:p>
    <w:p w14:paraId="54598AD2" w14:textId="77777777" w:rsidR="00735421" w:rsidRPr="00735421" w:rsidRDefault="00735421" w:rsidP="00735421">
      <w:pPr>
        <w:rPr>
          <w:b/>
          <w:bCs/>
        </w:rPr>
      </w:pPr>
      <w:bookmarkStart w:id="0" w:name="about"/>
      <w:bookmarkEnd w:id="0"/>
      <w:r w:rsidRPr="00735421">
        <w:rPr>
          <w:b/>
          <w:bCs/>
        </w:rPr>
        <w:t>Что такое КУД</w:t>
      </w:r>
    </w:p>
    <w:p w14:paraId="0A2F6C1D" w14:textId="77777777" w:rsidR="00735421" w:rsidRPr="00735421" w:rsidRDefault="00735421" w:rsidP="00735421">
      <w:r w:rsidRPr="00735421">
        <w:t>Простыми словами, показатель учебной деятельности (КУД) — это количество дисциплин, по которым у студента есть неудовлетворительные оценки по итогам сессий.</w:t>
      </w:r>
    </w:p>
    <w:p w14:paraId="5853557F" w14:textId="77777777" w:rsidR="00735421" w:rsidRPr="00735421" w:rsidRDefault="00735421" w:rsidP="00735421">
      <w:r w:rsidRPr="00735421">
        <w:t>Студенты могут отслеживать свой КУД в </w:t>
      </w:r>
      <w:hyperlink r:id="rId15" w:history="1">
        <w:r w:rsidRPr="00735421">
          <w:rPr>
            <w:rStyle w:val="ac"/>
          </w:rPr>
          <w:t>электронной зачетке.</w:t>
        </w:r>
      </w:hyperlink>
    </w:p>
    <w:p w14:paraId="1003D57C" w14:textId="77777777" w:rsidR="00735421" w:rsidRPr="00735421" w:rsidRDefault="00735421" w:rsidP="00735421">
      <w:pPr>
        <w:rPr>
          <w:b/>
          <w:bCs/>
        </w:rPr>
      </w:pPr>
      <w:r w:rsidRPr="00735421">
        <w:rPr>
          <w:b/>
          <w:bCs/>
        </w:rPr>
        <w:t>Как и когда рассчитывается КУД</w:t>
      </w:r>
    </w:p>
    <w:p w14:paraId="7E21C28C" w14:textId="77777777" w:rsidR="00735421" w:rsidRPr="00735421" w:rsidRDefault="00735421" w:rsidP="00735421">
      <w:r w:rsidRPr="00735421">
        <w:t>КУД считается как количество неудовлетворительных оценок без уважительных причин и/или неявок без уважительных причин по промежуточным аттестациям, независимым экзаменам, внешним оценкам.</w:t>
      </w:r>
    </w:p>
    <w:p w14:paraId="70316027" w14:textId="77777777" w:rsidR="00735421" w:rsidRPr="00735421" w:rsidRDefault="00735421" w:rsidP="00735421">
      <w:r w:rsidRPr="00735421">
        <w:t>КУД рассчитывается менеджером образовательной программы в течение </w:t>
      </w:r>
      <w:r w:rsidRPr="00735421">
        <w:rPr>
          <w:b/>
          <w:bCs/>
        </w:rPr>
        <w:t>десяти рабочих дней</w:t>
      </w:r>
      <w:r w:rsidRPr="00735421">
        <w:t> после каждой сессии и периода пересдач.</w:t>
      </w:r>
    </w:p>
    <w:p w14:paraId="3142BC91" w14:textId="77777777" w:rsidR="00735421" w:rsidRPr="00735421" w:rsidRDefault="00735421" w:rsidP="00735421">
      <w:pPr>
        <w:rPr>
          <w:b/>
          <w:bCs/>
        </w:rPr>
      </w:pPr>
      <w:r w:rsidRPr="00735421">
        <w:rPr>
          <w:b/>
          <w:bCs/>
        </w:rPr>
        <w:t>Критерии расчета КУД </w:t>
      </w:r>
    </w:p>
    <w:p w14:paraId="6848DF04" w14:textId="77777777" w:rsidR="00735421" w:rsidRPr="00735421" w:rsidRDefault="00735421" w:rsidP="00735421">
      <w:r w:rsidRPr="00735421">
        <w:t>1. Две неудовлетворительные оценки по итогам промежуточных аттестаций в рамках одной дисциплины в ходе двух сессий между периодами пересдач учитываются как одна неудовлетворительная оценка.</w:t>
      </w:r>
    </w:p>
    <w:p w14:paraId="4EA07C36" w14:textId="77777777" w:rsidR="00735421" w:rsidRPr="00735421" w:rsidRDefault="00735421" w:rsidP="00735421">
      <w:r w:rsidRPr="00735421">
        <w:t xml:space="preserve">2. Неудовлетворительная оценка по итогам промежуточной аттестации, полученная </w:t>
      </w:r>
      <w:proofErr w:type="gramStart"/>
      <w:r w:rsidRPr="00735421">
        <w:t>по дисциплине</w:t>
      </w:r>
      <w:proofErr w:type="gramEnd"/>
      <w:r w:rsidRPr="00735421">
        <w:t xml:space="preserve"> включенной в ИУП, но выбранной студентом сверх нормативного объема, предлагаемого учебным планом, в том числе по факультативной дисциплине, учитывается наравне с другими неудовлетворительными оценками.</w:t>
      </w:r>
    </w:p>
    <w:p w14:paraId="7DCA02B3" w14:textId="77777777" w:rsidR="00735421" w:rsidRPr="00735421" w:rsidRDefault="00735421" w:rsidP="00735421">
      <w:r w:rsidRPr="00735421">
        <w:lastRenderedPageBreak/>
        <w:t>3. Неудовлетворительная оценка, полученная по общеуниверситетскому факультативу, не учитывается в общем количестве неудовлетворительных оценок.</w:t>
      </w:r>
    </w:p>
    <w:p w14:paraId="49D67A1F" w14:textId="77777777" w:rsidR="00735421" w:rsidRPr="00735421" w:rsidRDefault="00735421" w:rsidP="00735421">
      <w:r w:rsidRPr="00735421">
        <w:t>4. Неявка на обязательный внешний экзамен учитывается в КУД как отдельное слагаемое.</w:t>
      </w:r>
    </w:p>
    <w:p w14:paraId="4417E315" w14:textId="77777777" w:rsidR="00735421" w:rsidRPr="00735421" w:rsidRDefault="00735421" w:rsidP="00735421">
      <w:r w:rsidRPr="00735421">
        <w:t xml:space="preserve">5. </w:t>
      </w:r>
      <w:proofErr w:type="spellStart"/>
      <w:r w:rsidRPr="00735421">
        <w:t>Невыбор</w:t>
      </w:r>
      <w:proofErr w:type="spellEnd"/>
      <w:r w:rsidRPr="00735421">
        <w:t xml:space="preserve"> в установленные сроки темы ВКР или иной обязательной курсовой работы учитывается в КУД как отдельное слагаемое.</w:t>
      </w:r>
    </w:p>
    <w:p w14:paraId="636F8514" w14:textId="77777777" w:rsidR="00735421" w:rsidRPr="00735421" w:rsidRDefault="00735421" w:rsidP="00735421">
      <w:r w:rsidRPr="00735421">
        <w:t>6. Количество неудовлетворительных оценок по независимым экзаменам определяется в соответствии с пунктами, регламентирующими особенности подведения итогов успеваемости по независимым экзаменам. Подробнее о </w:t>
      </w:r>
      <w:hyperlink r:id="rId16" w:history="1">
        <w:r w:rsidRPr="00735421">
          <w:rPr>
            <w:rStyle w:val="ac"/>
          </w:rPr>
          <w:t>независимых экзаменах и внешней оценке</w:t>
        </w:r>
      </w:hyperlink>
      <w:r w:rsidRPr="00735421">
        <w:t>.</w:t>
      </w:r>
    </w:p>
    <w:p w14:paraId="4851320C" w14:textId="77777777" w:rsidR="00735421" w:rsidRPr="00735421" w:rsidRDefault="00735421" w:rsidP="00735421">
      <w:r w:rsidRPr="00735421">
        <w:t>7. Неудовлетворительные оценки, полученные в рамках первичного изучения дисциплин по договору по части образовательной программы, не учитываются при определении КУД.</w:t>
      </w:r>
    </w:p>
    <w:p w14:paraId="6DF9D1C5" w14:textId="77777777" w:rsidR="00735421" w:rsidRPr="00735421" w:rsidRDefault="00735421" w:rsidP="00735421">
      <w:r w:rsidRPr="00735421">
        <w:t>8. Неудовлетворительные оценки, полученные в рамках состоявшихся в предыдущие периоды пересдач или по независимым экзаменам, по которым предусмотрены особые сроки для организации пересдач, учитываются наравне с иными неудовлетворительными оценками по правилам, перечисленным выше. Исключение составляют неудовлетворительные оценки по первым пересдачам, имеющиеся у студента, повторно изучающего дисциплину, такие оценки не учитываются в КУД.</w:t>
      </w:r>
    </w:p>
    <w:p w14:paraId="23F1637C" w14:textId="77777777" w:rsidR="00735421" w:rsidRPr="00735421" w:rsidRDefault="00735421" w:rsidP="00735421">
      <w:pPr>
        <w:rPr>
          <w:b/>
          <w:bCs/>
        </w:rPr>
      </w:pPr>
      <w:bookmarkStart w:id="1" w:name="critical"/>
      <w:bookmarkEnd w:id="1"/>
      <w:r w:rsidRPr="00735421">
        <w:rPr>
          <w:b/>
          <w:bCs/>
        </w:rPr>
        <w:t>Критическое значение КУД</w:t>
      </w:r>
    </w:p>
    <w:p w14:paraId="7E825BB1" w14:textId="77777777" w:rsidR="00735421" w:rsidRPr="00735421" w:rsidRDefault="00735421" w:rsidP="00735421">
      <w:r w:rsidRPr="00735421">
        <w:t>Критическое значение КУД для студентов равно </w:t>
      </w:r>
      <w:r w:rsidRPr="00735421">
        <w:rPr>
          <w:b/>
          <w:bCs/>
        </w:rPr>
        <w:t>двум</w:t>
      </w:r>
      <w:r w:rsidRPr="00735421">
        <w:t> — это значит, что у студента две задолженности, и он допускается к пересдачам, но если получит третью неудовлетворительную оценку, то будет отчислен.</w:t>
      </w:r>
    </w:p>
    <w:p w14:paraId="6A0498B9" w14:textId="77777777" w:rsidR="00735421" w:rsidRPr="00735421" w:rsidRDefault="00735421" w:rsidP="00735421">
      <w:r w:rsidRPr="00735421">
        <w:t>Критическое значение КУД для студентов, относящихся к </w:t>
      </w:r>
      <w:hyperlink r:id="rId17" w:history="1">
        <w:r w:rsidRPr="00735421">
          <w:rPr>
            <w:rStyle w:val="ac"/>
          </w:rPr>
          <w:t>отдельным категориям</w:t>
        </w:r>
      </w:hyperlink>
      <w:r w:rsidRPr="00735421">
        <w:t> равно </w:t>
      </w:r>
      <w:r w:rsidRPr="00735421">
        <w:rPr>
          <w:b/>
          <w:bCs/>
        </w:rPr>
        <w:t>пяти</w:t>
      </w:r>
      <w:r w:rsidRPr="00735421">
        <w:t>, если превышение обычного КУД в отношении студента зафиксировано </w:t>
      </w:r>
      <w:r w:rsidRPr="00735421">
        <w:rPr>
          <w:b/>
          <w:bCs/>
        </w:rPr>
        <w:t>в первый раз</w:t>
      </w:r>
      <w:r w:rsidRPr="00735421">
        <w:t>.</w:t>
      </w:r>
    </w:p>
    <w:p w14:paraId="4D63E220" w14:textId="77777777" w:rsidR="00735421" w:rsidRPr="00735421" w:rsidRDefault="00735421" w:rsidP="00735421">
      <w:r w:rsidRPr="00735421">
        <w:t>Студенты, КУД которых превышает критическое значение (с учетом отнесения студента к отдельной категории и наличия или отсутствия повтора критической ситуации), подлежат отчислению как не выполняющие обязанности по добросовестному освоению образовательной программы и выполнению учебного плана.</w:t>
      </w:r>
    </w:p>
    <w:p w14:paraId="0BE6B534" w14:textId="77777777" w:rsidR="00735421" w:rsidRPr="00735421" w:rsidRDefault="00735421" w:rsidP="00735421">
      <w:hyperlink r:id="rId18" w:history="1">
        <w:r w:rsidRPr="00735421">
          <w:rPr>
            <w:rStyle w:val="ac"/>
          </w:rPr>
          <w:t>Больше про отдельные категории</w:t>
        </w:r>
      </w:hyperlink>
    </w:p>
    <w:p w14:paraId="2CC23B9F" w14:textId="77777777" w:rsidR="00735421" w:rsidRPr="00735421" w:rsidRDefault="00735421" w:rsidP="00735421">
      <w:pPr>
        <w:rPr>
          <w:b/>
          <w:bCs/>
        </w:rPr>
      </w:pPr>
      <w:bookmarkStart w:id="2" w:name="examples"/>
      <w:bookmarkEnd w:id="2"/>
      <w:r w:rsidRPr="00735421">
        <w:rPr>
          <w:b/>
          <w:bCs/>
        </w:rPr>
        <w:t>Пример расчета обычного КУД:</w:t>
      </w:r>
    </w:p>
    <w:p w14:paraId="3276114A" w14:textId="77777777" w:rsidR="00735421" w:rsidRPr="00735421" w:rsidRDefault="00735421" w:rsidP="00735421">
      <w:pPr>
        <w:numPr>
          <w:ilvl w:val="0"/>
          <w:numId w:val="3"/>
        </w:numPr>
      </w:pPr>
      <w:r w:rsidRPr="00735421">
        <w:rPr>
          <w:b/>
          <w:bCs/>
        </w:rPr>
        <w:t>КУД=0</w:t>
      </w:r>
      <w:r w:rsidRPr="00735421">
        <w:t> — у студента нет задолженностей, все хорошо</w:t>
      </w:r>
    </w:p>
    <w:p w14:paraId="76820524" w14:textId="77777777" w:rsidR="00735421" w:rsidRPr="00735421" w:rsidRDefault="00735421" w:rsidP="00735421">
      <w:r w:rsidRPr="00735421">
        <w:rPr>
          <w:b/>
          <w:bCs/>
        </w:rPr>
        <w:t>КУД=2</w:t>
      </w:r>
      <w:r w:rsidRPr="00735421">
        <w:t> — у студента две задолженности, он допускается к пересдачам</w:t>
      </w:r>
    </w:p>
    <w:p w14:paraId="750C3E4B" w14:textId="77777777" w:rsidR="00735421" w:rsidRPr="00735421" w:rsidRDefault="00735421" w:rsidP="00735421">
      <w:r w:rsidRPr="00735421">
        <w:rPr>
          <w:b/>
          <w:bCs/>
        </w:rPr>
        <w:t>КУД=4</w:t>
      </w:r>
      <w:r w:rsidRPr="00735421">
        <w:t> — у студента четыре задолженности, он подлежит отчислению</w:t>
      </w:r>
    </w:p>
    <w:p w14:paraId="5D0FE640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4D04"/>
    <w:multiLevelType w:val="multilevel"/>
    <w:tmpl w:val="C4E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57F9A"/>
    <w:multiLevelType w:val="multilevel"/>
    <w:tmpl w:val="049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17765"/>
    <w:multiLevelType w:val="multilevel"/>
    <w:tmpl w:val="7DE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0543">
    <w:abstractNumId w:val="1"/>
  </w:num>
  <w:num w:numId="2" w16cid:durableId="1673145265">
    <w:abstractNumId w:val="0"/>
  </w:num>
  <w:num w:numId="3" w16cid:durableId="985161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21"/>
    <w:rsid w:val="005B6110"/>
    <w:rsid w:val="00735421"/>
    <w:rsid w:val="00870367"/>
    <w:rsid w:val="00A2186C"/>
    <w:rsid w:val="00AB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978C"/>
  <w15:chartTrackingRefBased/>
  <w15:docId w15:val="{2DD9D142-5078-4F69-8B6D-00D52F6C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4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4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4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4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4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4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4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4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4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4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42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3542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35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tudyspravka/kud/" TargetMode="External"/><Relationship Id="rId13" Type="http://schemas.openxmlformats.org/officeDocument/2006/relationships/hyperlink" Target="https://www.hse.ru/studyspravka/otch" TargetMode="External"/><Relationship Id="rId18" Type="http://schemas.openxmlformats.org/officeDocument/2006/relationships/hyperlink" Target="https://www.hse.ru/studyspravka/spec_cate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se.ru/studyspravka/kud/" TargetMode="External"/><Relationship Id="rId12" Type="http://schemas.openxmlformats.org/officeDocument/2006/relationships/hyperlink" Target="https://www.hse.ru/studyspravka/repeated_courses" TargetMode="External"/><Relationship Id="rId17" Type="http://schemas.openxmlformats.org/officeDocument/2006/relationships/hyperlink" Target="https://www.hse.ru/studyspravka/spec_cate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se.ru/studyspravka/examsdatacultur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kud/" TargetMode="External"/><Relationship Id="rId11" Type="http://schemas.openxmlformats.org/officeDocument/2006/relationships/hyperlink" Target="https://www.hse.ru/studyspravka/Scale" TargetMode="External"/><Relationship Id="rId5" Type="http://schemas.openxmlformats.org/officeDocument/2006/relationships/hyperlink" Target="https://www.hse.ru/studyspravka/kud/" TargetMode="External"/><Relationship Id="rId15" Type="http://schemas.openxmlformats.org/officeDocument/2006/relationships/hyperlink" Target="https://www.hse.ru/studyspravka/zachetbook/" TargetMode="External"/><Relationship Id="rId10" Type="http://schemas.openxmlformats.org/officeDocument/2006/relationships/hyperlink" Target="https://www.hse.ru/studyspravka/kontr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se.ru/studyspravka/zachetbook" TargetMode="External"/><Relationship Id="rId14" Type="http://schemas.openxmlformats.org/officeDocument/2006/relationships/hyperlink" Target="https://www.hse.ru/studyspravka/vos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2026-04-13T18:19:00Z</dcterms:created>
  <dcterms:modified xsi:type="dcterms:W3CDTF">2026-04-13T18:26:00Z</dcterms:modified>
</cp:coreProperties>
</file>