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dor="http://schemas.openxmlformats.org/officeDocument/2006/relationships" xmlns:m="http://schemas.openxmlformats.org/officeDocument/2006/math" xmlns:mc="http://schemas.openxmlformats.org/markup-compatibility/2006" xmlns:o="urn:schemas-microsoft-com:office:office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body>
    <w:p w:rsidR="00D731F4" w:rsidRDefault="00930045">
      <w:r>
        <w:pict>
          <v:shape id="_x0000_s1026" type="#_x0000_t202" style="position:absolute;left:0;text-align:left;margin-left:211pt;margin-top:196pt;width:145pt;height:72.95pt;z-index:251657728;mso-wrap-style:none;          mso-position-horizontal-relative:page;          mso-position-vertical-relative:page" filled="f" stroked="f">
            <v:textbox style="mso-next-textbox:#_x0000_s1026;mso-fit-shape-to-text:t">
              <w:txbxContent>
                <w:p w:rsidR="00930045" w:rsidRDefault="00930045" w:rsidP="00930045">
                  <w:pPr>
                    <w:jc w:val="center"/>
                    <w:spacing w:after="0"/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  <w:t>6.18-01/111024-4</w:t>
                  </w:r>
                </w:p>
              </w:txbxContent>
            </v:textbox>
            <w10:wrap anchorx="margin" anchory="margin"/>
          </v:shape>
        </w:pict>
      </w:r>
    </w:p>
    <w:p w:rsidR="00D731F4" w:rsidRDefault="00930045">
      <w:r>
        <w:pict>
          <v:shape id="_x0000_s1026" type="#_x0000_t202" style="position:absolute;left:0;text-align:left;margin-left:82pt;margin-top:196pt;width:145pt;height:72.95pt;z-index:251657728;mso-wrap-style:none;            mso-position-horizontal-relative:page;            mso-position-vertical-relative:page" filled="f" stroked="f">
            <v:textbox style="mso-next-textbox:#_x0000_s1026;mso-fit-shape-to-text:t">
              <w:txbxContent>
                <w:p w:rsidR="00930045" w:rsidRDefault="00930045" w:rsidP="00930045">
                  <w:pPr>
                    <w:jc w:val="center"/>
                    <w:spacing w:after="0"/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  <w:t>11.10.2024</w:t>
                  </w:r>
                </w:p>
              </w:txbxContent>
            </v:textbox>
            <w10:wrap anchorx="margin" anchory="margin"/>
          </v:shape>
        </w:pict>
      </w:r>
    </w:p>
    <w:p w:rsidR="00C51609" w:rsidRPr="00C51609" w:rsidRDefault="00DB582B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do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16C0D653" w14:textId="77777777" w:rsidR="00893A3A" w:rsidRDefault="00893A3A" w:rsidP="00893A3A">
      <w:pPr>
        <w:contextualSpacing/>
        <w:rPr>
          <w:b/>
        </w:rPr>
      </w:pPr>
    </w:p>
    <w:p w14:paraId="7EEAF747" w14:textId="77777777" w:rsidR="00893A3A" w:rsidRDefault="00893A3A" w:rsidP="00893A3A">
      <w:pPr>
        <w:contextualSpacing/>
        <w:rPr>
          <w:b/>
        </w:rPr>
      </w:pPr>
    </w:p>
    <w:p w14:paraId="171D69CA" w14:textId="77777777" w:rsidR="00893A3A" w:rsidRDefault="00893A3A" w:rsidP="00893A3A">
      <w:pPr>
        <w:contextualSpacing/>
        <w:rPr>
          <w:b/>
        </w:rPr>
      </w:pPr>
    </w:p>
    <w:p w14:paraId="5E701BC2" w14:textId="77777777" w:rsidR="00893A3A" w:rsidRDefault="00893A3A" w:rsidP="00893A3A">
      <w:pPr>
        <w:contextualSpacing/>
        <w:rPr>
          <w:b/>
        </w:rPr>
      </w:pPr>
    </w:p>
    <w:p w14:paraId="0DE5D638" w14:textId="77777777" w:rsidR="00893A3A" w:rsidRDefault="00893A3A" w:rsidP="00893A3A">
      <w:pPr>
        <w:contextualSpacing/>
        <w:rPr>
          <w:b/>
        </w:rPr>
      </w:pPr>
    </w:p>
    <w:p w14:paraId="4557D5AB" w14:textId="77777777" w:rsidR="00893A3A" w:rsidRDefault="00893A3A" w:rsidP="00893A3A">
      <w:pPr>
        <w:contextualSpacing/>
        <w:rPr>
          <w:b/>
        </w:rPr>
      </w:pPr>
    </w:p>
    <w:p w14:paraId="55ACEB38" w14:textId="77777777" w:rsidR="00893A3A" w:rsidRDefault="00893A3A" w:rsidP="00893A3A">
      <w:pPr>
        <w:contextualSpacing/>
        <w:rPr>
          <w:b/>
        </w:rPr>
      </w:pPr>
    </w:p>
    <w:p w14:paraId="65C8A4F9" w14:textId="77777777" w:rsidR="00893A3A" w:rsidRDefault="00893A3A" w:rsidP="00893A3A">
      <w:pPr>
        <w:contextualSpacing/>
        <w:rPr>
          <w:b/>
        </w:rPr>
      </w:pPr>
    </w:p>
    <w:p w14:paraId="5D6DD84B" w14:textId="77777777" w:rsidR="00893A3A" w:rsidRDefault="00893A3A" w:rsidP="00893A3A">
      <w:pPr>
        <w:contextualSpacing/>
        <w:rPr>
          <w:b/>
        </w:rPr>
      </w:pPr>
    </w:p>
    <w:p w14:paraId="5A0FAE67" w14:textId="77777777" w:rsidR="00893A3A" w:rsidRDefault="00893A3A" w:rsidP="00893A3A">
      <w:pPr>
        <w:contextualSpacing/>
        <w:rPr>
          <w:b/>
        </w:rPr>
      </w:pPr>
    </w:p>
    <w:p w14:paraId="26A29A9C" w14:textId="77777777" w:rsidR="00893A3A" w:rsidRDefault="00893A3A" w:rsidP="00893A3A">
      <w:pPr>
        <w:contextualSpacing/>
        <w:rPr>
          <w:b/>
        </w:rPr>
      </w:pPr>
    </w:p>
    <w:p w14:paraId="47120972" w14:textId="77777777" w:rsidR="00893A3A" w:rsidRDefault="00893A3A" w:rsidP="00893A3A">
      <w:pPr>
        <w:contextualSpacing/>
        <w:rPr>
          <w:b/>
        </w:rPr>
      </w:pPr>
    </w:p>
    <w:p w14:paraId="1A012BCA" w14:textId="77777777" w:rsidR="00893A3A" w:rsidRDefault="00893A3A" w:rsidP="00893A3A">
      <w:pPr>
        <w:contextualSpacing/>
        <w:rPr>
          <w:b/>
        </w:rPr>
      </w:pPr>
    </w:p>
    <w:p w14:paraId="39F9A1E6" w14:textId="77777777" w:rsidR="00893A3A" w:rsidRDefault="00893A3A" w:rsidP="00893A3A">
      <w:pPr>
        <w:contextualSpacing/>
        <w:rPr>
          <w:b/>
        </w:rPr>
      </w:pPr>
    </w:p>
    <w:p w14:paraId="38C4D344" w14:textId="0099E3F1" w:rsidR="00893A3A" w:rsidRDefault="00893A3A" w:rsidP="00893A3A">
      <w:pPr>
        <w:contextualSpacing/>
        <w:rPr>
          <w:b/>
        </w:rPr>
      </w:pPr>
      <w:r>
        <w:rPr>
          <w:b/>
        </w:rPr>
        <w:t>О</w:t>
      </w:r>
      <w:r w:rsidR="0061669B">
        <w:rPr>
          <w:b/>
        </w:rPr>
        <w:t>б</w:t>
      </w:r>
      <w:r>
        <w:rPr>
          <w:b/>
        </w:rPr>
        <w:t xml:space="preserve"> </w:t>
      </w:r>
      <w:r w:rsidR="0061669B">
        <w:rPr>
          <w:b/>
        </w:rPr>
        <w:t>утверждении</w:t>
      </w:r>
      <w:r>
        <w:rPr>
          <w:b/>
        </w:rPr>
        <w:t xml:space="preserve"> </w:t>
      </w:r>
      <w:bookmarkStart w:id="0" w:name="_Hlk117081174"/>
      <w:r>
        <w:rPr>
          <w:b/>
        </w:rPr>
        <w:t>Правил</w:t>
      </w:r>
      <w:r w:rsidRPr="009A316B">
        <w:rPr>
          <w:b/>
        </w:rPr>
        <w:t xml:space="preserve"> миграционного сопровождения </w:t>
      </w:r>
      <w:r w:rsidRPr="003D7C83">
        <w:rPr>
          <w:b/>
        </w:rPr>
        <w:t>обучающихся – иностранных граждан и лиц без гражданства</w:t>
      </w:r>
      <w:r>
        <w:rPr>
          <w:b/>
        </w:rPr>
        <w:t xml:space="preserve"> в Национальном исследователь</w:t>
      </w:r>
      <w:bookmarkStart w:id="1" w:name="_GoBack"/>
      <w:bookmarkEnd w:id="1"/>
      <w:r>
        <w:rPr>
          <w:b/>
        </w:rPr>
        <w:t>ском университете «Высшая школа экономики»</w:t>
      </w:r>
      <w:bookmarkEnd w:id="0"/>
      <w:r>
        <w:rPr>
          <w:b/>
        </w:rPr>
        <w:t xml:space="preserve"> (Москва)</w:t>
      </w:r>
    </w:p>
    <w:p w14:paraId="71E9A1F4" w14:textId="77777777" w:rsidR="00893A3A" w:rsidRPr="009D3430" w:rsidRDefault="00893A3A" w:rsidP="00893A3A">
      <w:pPr>
        <w:contextualSpacing/>
        <w:rPr>
          <w:b/>
        </w:rPr>
      </w:pPr>
    </w:p>
    <w:p w14:paraId="2AF70E12" w14:textId="77777777" w:rsidR="00893A3A" w:rsidRPr="0085155E" w:rsidRDefault="00893A3A" w:rsidP="00893A3A">
      <w:pPr>
        <w:contextualSpacing/>
      </w:pPr>
    </w:p>
    <w:p w14:paraId="62E388E7" w14:textId="77777777" w:rsidR="00893A3A" w:rsidRPr="0058715C" w:rsidRDefault="00893A3A" w:rsidP="00893A3A">
      <w:pPr>
        <w:contextualSpacing/>
      </w:pPr>
      <w:r w:rsidRPr="0058715C">
        <w:t>ПРИКАЗЫВАЮ:</w:t>
      </w:r>
    </w:p>
    <w:p w14:paraId="4E07E0E1" w14:textId="77777777" w:rsidR="00893A3A" w:rsidRPr="0085155E" w:rsidRDefault="00893A3A" w:rsidP="00893A3A">
      <w:pPr>
        <w:contextualSpacing/>
      </w:pPr>
    </w:p>
    <w:p w14:paraId="1F4B0536" w14:textId="764BF219" w:rsidR="00893A3A" w:rsidRDefault="00893A3A" w:rsidP="00605351">
      <w:pPr>
        <w:ind w:firstLine="709"/>
        <w:contextualSpacing/>
      </w:pPr>
      <w:r w:rsidRPr="00893A3A">
        <w:t xml:space="preserve">1. </w:t>
      </w:r>
      <w:r w:rsidR="0061669B">
        <w:t>Утвердить</w:t>
      </w:r>
      <w:r w:rsidRPr="00893A3A">
        <w:t xml:space="preserve"> Правила миграционного сопровождения обучающихся – иностранных граждан и лиц без гражданства в Национальном исследовательском университете «Высшая школа экономики» (Москва) </w:t>
      </w:r>
      <w:r w:rsidR="006C33DA">
        <w:t>(приложение)</w:t>
      </w:r>
      <w:r w:rsidRPr="00893A3A">
        <w:t>.</w:t>
      </w:r>
    </w:p>
    <w:p w14:paraId="1C13AA8E" w14:textId="77777777" w:rsidR="0061669B" w:rsidRPr="00893A3A" w:rsidRDefault="0061669B" w:rsidP="00605351">
      <w:pPr>
        <w:ind w:firstLine="709"/>
        <w:contextualSpacing/>
      </w:pPr>
      <w:r>
        <w:t xml:space="preserve">2. </w:t>
      </w:r>
      <w:r w:rsidR="006C33DA">
        <w:t>Признать</w:t>
      </w:r>
      <w:r>
        <w:t xml:space="preserve"> утратившими силу </w:t>
      </w:r>
      <w:r w:rsidRPr="00605351">
        <w:t>Правила миграционного сопровождения обучающихся – иностранных граждан и лиц без гражданства в Национальном исследовательском университете «Высшая школа экономики» (Москва)</w:t>
      </w:r>
      <w:r>
        <w:t>, утвержденные приказом НИУ ВШЭ от 09.01.2023 № 6.18.1-01/090123-4.</w:t>
      </w:r>
    </w:p>
    <w:p w14:paraId="6C75A89D" w14:textId="77777777" w:rsidR="00893A3A" w:rsidRPr="0085155E" w:rsidRDefault="00893A3A" w:rsidP="00893A3A">
      <w:pPr>
        <w:contextualSpacing/>
      </w:pPr>
    </w:p>
    <w:p w14:paraId="78D27F33" w14:textId="77777777" w:rsidR="00893A3A" w:rsidRPr="0085155E" w:rsidRDefault="00893A3A" w:rsidP="00893A3A">
      <w:pPr>
        <w:contextualSpacing/>
      </w:pPr>
    </w:p>
    <w:p w14:paraId="3E66C495" w14:textId="77777777" w:rsidR="00893A3A" w:rsidRDefault="00893A3A" w:rsidP="00893A3A">
      <w:pPr>
        <w:contextualSpacing/>
      </w:pPr>
    </w:p>
    <w:p w14:paraId="0790681E" w14:textId="77777777" w:rsidR="00893A3A" w:rsidRPr="0085155E" w:rsidRDefault="00893A3A" w:rsidP="00893A3A">
      <w:pPr>
        <w:contextualSpacing/>
      </w:pPr>
      <w:r>
        <w:t>Проректор</w:t>
      </w:r>
      <w:r>
        <w:tab/>
      </w:r>
      <w:r>
        <w:tab/>
      </w:r>
      <w:r>
        <w:tab/>
      </w:r>
      <w:r>
        <w:tab/>
        <w:t xml:space="preserve">                                                                         В.В. Панова</w:t>
      </w:r>
    </w:p>
    <w:p w14:paraId="49F6EE29" w14:textId="77777777" w:rsidR="00893A3A" w:rsidRPr="0085155E" w:rsidRDefault="00893A3A" w:rsidP="00893A3A">
      <w:pPr>
        <w:contextualSpacing/>
      </w:pPr>
    </w:p>
    <w:p w14:paraId="211B7BA1" w14:textId="77777777" w:rsidR="00893A3A" w:rsidRPr="0085155E" w:rsidRDefault="00893A3A" w:rsidP="00893A3A">
      <w:pPr>
        <w:contextualSpacing/>
      </w:pPr>
    </w:p>
    <w:p w14:paraId="36629612" w14:textId="77777777" w:rsidR="00893A3A" w:rsidRPr="0085155E" w:rsidRDefault="00893A3A" w:rsidP="00893A3A">
      <w:pPr>
        <w:contextualSpacing/>
      </w:pPr>
    </w:p>
    <w:p w14:paraId="7F240E6C" w14:textId="77777777" w:rsidR="00F84F08" w:rsidRDefault="00F84F08"/>
    <w:sectPr w:rsidR="00F84F08" w:rsidSect="00695385">
      <w:headerReference w:type="default" dor:id="rId6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EC731AF" w14:textId="77777777" w:rsidR="000E4429" w:rsidRDefault="000E4429">
      <w:r>
        <w:separator/>
      </w:r>
    </w:p>
  </w:endnote>
  <w:endnote w:type="continuationSeparator" w:id="0">
    <w:p w14:paraId="5F738014" w14:textId="77777777" w:rsidR="000E4429" w:rsidRDefault="000E44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9EFE3D0" w14:textId="77777777" w:rsidR="000E4429" w:rsidRDefault="000E4429">
      <w:r>
        <w:separator/>
      </w:r>
    </w:p>
  </w:footnote>
  <w:footnote w:type="continuationSeparator" w:id="0">
    <w:p w14:paraId="4195947A" w14:textId="77777777" w:rsidR="000E4429" w:rsidRDefault="000E44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8F0A0DB" w14:textId="77777777" w:rsidR="00C47402" w:rsidRDefault="00893A3A">
    <w:pPr>
      <w:pStyle w:val="a3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2</w:t>
    </w:r>
    <w:r>
      <w:fldChar w:fldCharType="end"/>
    </w:r>
  </w:p>
  <w:p w14:paraId="3257C4CE" w14:textId="77777777" w:rsidR="00C47402" w:rsidRPr="0022172D" w:rsidRDefault="000E4429" w:rsidP="0022172D">
    <w:pPr>
      <w:pStyle w:val="a3"/>
      <w:jc w:val="cent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trackRevision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1A05"/>
    <w:rsid w:val="000E4429"/>
    <w:rsid w:val="00605351"/>
    <w:rsid w:val="0061669B"/>
    <w:rsid w:val="006C33DA"/>
    <w:rsid w:val="00755F50"/>
    <w:rsid w:val="00893A3A"/>
    <w:rsid w:val="009B1A05"/>
    <w:rsid w:val="00A03885"/>
    <w:rsid w:val="00B558D0"/>
    <w:rsid w:val="00D433F0"/>
    <w:rsid w:val="00DE232D"/>
    <w:rsid w:val="00F84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03E5E"/>
  <w15:chartTrackingRefBased/>
  <w15:docId w15:val="{799ADB96-5D59-443C-840F-B4AA59B48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93A3A"/>
    <w:pPr>
      <w:spacing w:after="0" w:line="240" w:lineRule="auto"/>
      <w:jc w:val="both"/>
    </w:pPr>
    <w:rPr>
      <w:rFonts w:ascii="Times New Roman" w:eastAsia="Calibri" w:hAnsi="Times New Roman" w:cs="Times New Roman"/>
      <w:sz w:val="26"/>
      <w:szCs w:val="2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893A3A"/>
    <w:pPr>
      <w:tabs>
        <w:tab w:val="center" w:pos="4677"/>
        <w:tab w:val="right" w:pos="9355"/>
      </w:tabs>
    </w:pPr>
    <w:rPr>
      <w:lang w:val="x-none"/>
    </w:rPr>
  </w:style>
  <w:style w:type="character" w:customStyle="1" w:styleId="a4">
    <w:name w:val="Верхний колонтитул Знак"/>
    <w:basedOn w:val="a0"/>
    <w:link w:val="a3"/>
    <w:rsid w:val="00893A3A"/>
    <w:rPr>
      <w:rFonts w:ascii="Times New Roman" w:eastAsia="Calibri" w:hAnsi="Times New Roman" w:cs="Times New Roman"/>
      <w:sz w:val="26"/>
      <w:szCs w:val="26"/>
      <w:lang w:val="x-none" w:eastAsia="ru-RU"/>
    </w:rPr>
  </w:style>
  <w:style w:type="character" w:styleId="a5">
    <w:name w:val="Hyperlink"/>
    <w:rsid w:val="00893A3A"/>
    <w:rPr>
      <w:color w:val="0000FF"/>
      <w:u w:val="single"/>
    </w:rPr>
  </w:style>
  <w:style w:type="character" w:styleId="a6">
    <w:name w:val="annotation reference"/>
    <w:uiPriority w:val="99"/>
    <w:semiHidden/>
    <w:rsid w:val="00893A3A"/>
    <w:rPr>
      <w:sz w:val="16"/>
      <w:szCs w:val="16"/>
    </w:rPr>
  </w:style>
  <w:style w:type="paragraph" w:styleId="a7">
    <w:name w:val="annotation text"/>
    <w:basedOn w:val="a"/>
    <w:link w:val="a8"/>
    <w:uiPriority w:val="99"/>
    <w:rsid w:val="00893A3A"/>
    <w:pPr>
      <w:jc w:val="left"/>
    </w:pPr>
    <w:rPr>
      <w:rFonts w:eastAsia="Times New Roman"/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rsid w:val="00893A3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893A3A"/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893A3A"/>
    <w:rPr>
      <w:rFonts w:ascii="Segoe UI" w:eastAsia="Calibri" w:hAnsi="Segoe UI" w:cs="Segoe UI"/>
      <w:sz w:val="18"/>
      <w:szCs w:val="18"/>
      <w:lang w:eastAsia="ru-RU"/>
    </w:rPr>
  </w:style>
  <w:style w:type="paragraph" w:styleId="ab">
    <w:name w:val="List Paragraph"/>
    <w:basedOn w:val="a"/>
    <w:uiPriority w:val="34"/>
    <w:qFormat/>
    <w:rsid w:val="0061669B"/>
    <w:pPr>
      <w:ind w:left="720"/>
      <w:contextualSpacing/>
    </w:pPr>
  </w:style>
  <w:style w:type="paragraph" w:styleId="ac">
    <w:name w:val="annotation subject"/>
    <w:basedOn w:val="a7"/>
    <w:next w:val="a7"/>
    <w:link w:val="ad"/>
    <w:uiPriority w:val="99"/>
    <w:semiHidden/>
    <w:unhideWhenUsed/>
    <w:rsid w:val="006C33DA"/>
    <w:pPr>
      <w:jc w:val="both"/>
    </w:pPr>
    <w:rPr>
      <w:rFonts w:eastAsia="Calibri"/>
      <w:b/>
      <w:bCs/>
    </w:rPr>
  </w:style>
  <w:style w:type="character" w:customStyle="1" w:styleId="ad">
    <w:name w:val="Тема примечания Знак"/>
    <w:basedOn w:val="a8"/>
    <w:link w:val="ac"/>
    <w:uiPriority w:val="99"/>
    <w:semiHidden/>
    <w:rsid w:val="006C33DA"/>
    <w:rPr>
      <w:rFonts w:ascii="Times New Roman" w:eastAsia="Calibri" w:hAnsi="Times New Roman" w:cs="Times New Roman"/>
      <w:b/>
      <w:bCs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
<Relationships xmlns="http://schemas.openxmlformats.org/package/2006/relationships">
	<Relationship Id="rId8" Type="http://schemas.openxmlformats.org/officeDocument/2006/relationships/theme" Target="theme/theme1.xml"/>
	<Relationship Id="rId3" Type="http://schemas.openxmlformats.org/officeDocument/2006/relationships/webSettings" Target="webSettings.xml"/>
	<Relationship Id="rId7" Type="http://schemas.openxmlformats.org/officeDocument/2006/relationships/fontTable" Target="fontTable.xml"/>
	<Relationship Id="rId2" Type="http://schemas.openxmlformats.org/officeDocument/2006/relationships/settings" Target="settings.xml"/>
	<Relationship Id="rId1" Type="http://schemas.openxmlformats.org/officeDocument/2006/relationships/styles" Target="styles.xml"/>
	<Relationship Id="rId6" Type="http://schemas.openxmlformats.org/officeDocument/2006/relationships/header" Target="header1.xml"/>
	<Relationship Id="rId5" Type="http://schemas.openxmlformats.org/officeDocument/2006/relationships/endnotes" Target="endnotes.xml"/>
	<Relationship Id="rId4" Type="http://schemas.openxmlformats.org/officeDocument/2006/relationships/footnotes" Target="footnotes.xml"/><Relationship Target="media/Image1.jpeg" Type="http://schemas.openxmlformats.org/officeDocument/2006/relationships/image" Id="rId9"/>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117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НИУ ВЭШ</Company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Небутова Виктория Викторовна</dc:creator>
  <cp:keywords/>
  <dc:description/>
  <cp:lastModifiedBy>Скуридина Вероника Григорьевна</cp:lastModifiedBy>
  <cp:revision>3</cp:revision>
  <dcterms:created xsi:type="dcterms:W3CDTF">2024-09-23T17:15:00Z</dcterms:created>
  <dcterms:modified xsi:type="dcterms:W3CDTF">2024-09-23T17:18:00Z</dcterms:modified>
</cp:coreProperties>
</file>