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1F4" w:rsidRDefault="0056039F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7728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56039F" w:rsidP="0093004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6.18-01/120124-4</w:t>
                  </w:r>
                </w:p>
              </w:txbxContent>
            </v:textbox>
            <w10:wrap anchorx="margin" anchory="margin"/>
          </v:shape>
        </w:pict>
      </w:r>
    </w:p>
    <w:p w:rsidR="00D731F4" w:rsidRDefault="0056039F">
      <w:r>
        <w:pict>
          <v:shape id="_x0000_s1027" type="#_x0000_t202" style="position:absolute;margin-left:82pt;margin-top:196pt;width:145pt;height:72.95pt;z-index:251658752;mso-wrap-style:none;mso-position-horizontal-relative:page;mso-position-vertical-relative:page" filled="f" stroked="f">
            <v:textbox style="mso-fit-shape-to-text:t">
              <w:txbxContent>
                <w:p w:rsidR="00930045" w:rsidRDefault="0056039F" w:rsidP="00930045">
                  <w:pPr>
                    <w:spacing w:after="0"/>
                    <w:jc w:val="center"/>
                    <w:rPr>
                      <w:rFonts w:ascii="Times New Roman" w:hAnsi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</w:rPr>
                    <w:t>12.01.2024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56039F">
      <w:r>
        <w:rPr>
          <w:noProof/>
          <w:lang w:eastAsia="ru-RU"/>
        </w:rPr>
        <w:drawing>
          <wp:anchor distT="0" distB="0" distL="114300" distR="114300" simplePos="0" relativeHeight="25165670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91558" w:rsidRPr="0026561A" w:rsidRDefault="001B37E1" w:rsidP="00ED4D63">
      <w:pPr>
        <w:spacing w:after="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О </w:t>
      </w:r>
      <w:r w:rsidR="002A0CAA">
        <w:rPr>
          <w:rFonts w:ascii="Times New Roman" w:hAnsi="Times New Roman" w:cs="Times New Roman"/>
          <w:b/>
          <w:sz w:val="26"/>
          <w:szCs w:val="26"/>
        </w:rPr>
        <w:t>введении в действие</w:t>
      </w:r>
      <w:r w:rsidR="002A0CAA" w:rsidRPr="0026561A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C91558" w:rsidRPr="0026561A">
        <w:rPr>
          <w:rFonts w:ascii="Times New Roman" w:hAnsi="Times New Roman" w:cs="Times New Roman"/>
          <w:b/>
          <w:sz w:val="26"/>
          <w:szCs w:val="26"/>
        </w:rPr>
        <w:t>изменени</w:t>
      </w:r>
      <w:r w:rsidR="002F1496">
        <w:rPr>
          <w:rFonts w:ascii="Times New Roman" w:hAnsi="Times New Roman" w:cs="Times New Roman"/>
          <w:b/>
          <w:sz w:val="26"/>
          <w:szCs w:val="26"/>
        </w:rPr>
        <w:t>й</w:t>
      </w:r>
      <w:r w:rsidR="00C91558" w:rsidRPr="0026561A">
        <w:rPr>
          <w:rFonts w:ascii="Times New Roman" w:hAnsi="Times New Roman" w:cs="Times New Roman"/>
          <w:b/>
          <w:sz w:val="26"/>
          <w:szCs w:val="26"/>
        </w:rPr>
        <w:t xml:space="preserve"> в</w:t>
      </w:r>
      <w:r w:rsidR="00AB118D" w:rsidRPr="0026561A">
        <w:rPr>
          <w:rFonts w:ascii="Times New Roman" w:hAnsi="Times New Roman" w:cs="Times New Roman"/>
          <w:b/>
          <w:sz w:val="26"/>
          <w:szCs w:val="26"/>
        </w:rPr>
        <w:t xml:space="preserve"> </w:t>
      </w:r>
      <w:sdt>
        <w:sdtPr>
          <w:rPr>
            <w:rFonts w:ascii="Times New Roman" w:hAnsi="Times New Roman" w:cs="Times New Roman"/>
            <w:b/>
            <w:sz w:val="26"/>
            <w:szCs w:val="26"/>
          </w:rPr>
          <w:id w:val="2939797"/>
        </w:sdtPr>
        <w:sdtEndPr/>
        <w:sdtContent>
          <w:sdt>
            <w:sdtPr>
              <w:rPr>
                <w:rFonts w:ascii="Times New Roman" w:hAnsi="Times New Roman" w:cs="Times New Roman"/>
                <w:b/>
                <w:sz w:val="26"/>
                <w:szCs w:val="26"/>
              </w:rPr>
              <w:id w:val="-1048995688"/>
            </w:sdtPr>
            <w:sdtEndPr/>
            <w:sdtContent>
              <w:sdt>
                <w:sdtPr>
                  <w:rPr>
                    <w:rFonts w:ascii="Times New Roman" w:hAnsi="Times New Roman" w:cs="Times New Roman"/>
                    <w:b/>
                    <w:sz w:val="26"/>
                    <w:szCs w:val="26"/>
                  </w:rPr>
                  <w:id w:val="-1006207100"/>
                </w:sdtPr>
                <w:sdtEndPr/>
                <w:sdtContent>
                  <w:r w:rsidR="003A2E1C" w:rsidRPr="003A2E1C">
                    <w:rPr>
                      <w:rFonts w:ascii="Times New Roman" w:hAnsi="Times New Roman" w:cs="Times New Roman"/>
                      <w:b/>
                      <w:sz w:val="26"/>
                      <w:szCs w:val="26"/>
                    </w:rPr>
                    <w:t>Положение об академической мобильности студентов Национального исследовательского университета «Высшая школа экономики»</w:t>
                  </w:r>
                </w:sdtContent>
              </w:sdt>
            </w:sdtContent>
          </w:sdt>
          <w:r w:rsidR="002F1496" w:rsidRPr="00ED4D63">
            <w:rPr>
              <w:rFonts w:ascii="Times New Roman" w:hAnsi="Times New Roman" w:cs="Times New Roman"/>
              <w:b/>
              <w:sz w:val="26"/>
              <w:szCs w:val="26"/>
            </w:rPr>
            <w:t xml:space="preserve"> </w:t>
          </w:r>
        </w:sdtContent>
      </w:sdt>
    </w:p>
    <w:p w:rsidR="00C91558" w:rsidRPr="0026561A" w:rsidRDefault="00C91558" w:rsidP="002A0CA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180126" w:rsidRPr="0026561A" w:rsidRDefault="00180126" w:rsidP="002A0CAA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544330" w:rsidRPr="0026561A" w:rsidRDefault="00EB3168" w:rsidP="00DE1DC3">
      <w:pPr>
        <w:spacing w:after="0" w:line="240" w:lineRule="auto"/>
        <w:contextualSpacing/>
        <w:jc w:val="both"/>
        <w:rPr>
          <w:rFonts w:ascii="Times New Roman" w:eastAsia="Arial Unicode MS" w:hAnsi="Times New Roman" w:cs="Times New Roman"/>
          <w:sz w:val="26"/>
          <w:lang w:eastAsia="ru-RU"/>
        </w:rPr>
      </w:pPr>
      <w:r>
        <w:rPr>
          <w:rFonts w:ascii="Times New Roman" w:hAnsi="Times New Roman" w:cs="Times New Roman"/>
          <w:sz w:val="26"/>
          <w:szCs w:val="26"/>
        </w:rPr>
        <w:t>На основании решения</w:t>
      </w:r>
      <w:r w:rsidR="0026561A" w:rsidRPr="0026561A">
        <w:rPr>
          <w:rFonts w:ascii="Times New Roman" w:eastAsia="Arial Unicode MS" w:hAnsi="Times New Roman" w:cs="Times New Roman"/>
          <w:sz w:val="26"/>
          <w:lang w:eastAsia="ru-RU"/>
        </w:rPr>
        <w:t xml:space="preserve"> ученого совета НИУ ВШЭ от 2</w:t>
      </w:r>
      <w:r w:rsidR="003A2E1C">
        <w:rPr>
          <w:rFonts w:ascii="Times New Roman" w:eastAsia="Arial Unicode MS" w:hAnsi="Times New Roman" w:cs="Times New Roman"/>
          <w:sz w:val="26"/>
          <w:lang w:eastAsia="ru-RU"/>
        </w:rPr>
        <w:t>9</w:t>
      </w:r>
      <w:r w:rsidR="0026561A" w:rsidRPr="0026561A">
        <w:rPr>
          <w:rFonts w:ascii="Times New Roman" w:eastAsia="Arial Unicode MS" w:hAnsi="Times New Roman" w:cs="Times New Roman"/>
          <w:sz w:val="26"/>
          <w:lang w:eastAsia="ru-RU"/>
        </w:rPr>
        <w:t>.</w:t>
      </w:r>
      <w:r w:rsidR="003A2E1C">
        <w:rPr>
          <w:rFonts w:ascii="Times New Roman" w:eastAsia="Arial Unicode MS" w:hAnsi="Times New Roman" w:cs="Times New Roman"/>
          <w:sz w:val="26"/>
          <w:lang w:eastAsia="ru-RU"/>
        </w:rPr>
        <w:t>11</w:t>
      </w:r>
      <w:r w:rsidR="0026561A" w:rsidRPr="0026561A">
        <w:rPr>
          <w:rFonts w:ascii="Times New Roman" w:eastAsia="Arial Unicode MS" w:hAnsi="Times New Roman" w:cs="Times New Roman"/>
          <w:sz w:val="26"/>
          <w:lang w:eastAsia="ru-RU"/>
        </w:rPr>
        <w:t>.202</w:t>
      </w:r>
      <w:r w:rsidR="000C7A2C">
        <w:rPr>
          <w:rFonts w:ascii="Times New Roman" w:eastAsia="Arial Unicode MS" w:hAnsi="Times New Roman" w:cs="Times New Roman"/>
          <w:sz w:val="26"/>
          <w:lang w:eastAsia="ru-RU"/>
        </w:rPr>
        <w:t>3</w:t>
      </w:r>
      <w:r w:rsidR="0026561A" w:rsidRPr="0026561A">
        <w:rPr>
          <w:rFonts w:ascii="Times New Roman" w:eastAsia="Arial Unicode MS" w:hAnsi="Times New Roman" w:cs="Times New Roman"/>
          <w:sz w:val="26"/>
          <w:lang w:eastAsia="ru-RU"/>
        </w:rPr>
        <w:t xml:space="preserve">, протокол № </w:t>
      </w:r>
      <w:r w:rsidR="003A2E1C">
        <w:rPr>
          <w:rFonts w:ascii="Times New Roman" w:eastAsia="Arial Unicode MS" w:hAnsi="Times New Roman" w:cs="Times New Roman"/>
          <w:sz w:val="26"/>
          <w:lang w:eastAsia="ru-RU"/>
        </w:rPr>
        <w:t>14</w:t>
      </w:r>
      <w:r w:rsidR="00F5614E">
        <w:rPr>
          <w:rFonts w:ascii="Times New Roman" w:eastAsia="Arial Unicode MS" w:hAnsi="Times New Roman" w:cs="Times New Roman"/>
          <w:sz w:val="26"/>
          <w:lang w:eastAsia="ru-RU"/>
        </w:rPr>
        <w:t>,</w:t>
      </w:r>
    </w:p>
    <w:p w:rsidR="0026561A" w:rsidRPr="0026561A" w:rsidRDefault="0026561A" w:rsidP="00DE1DC3">
      <w:pPr>
        <w:spacing w:after="0" w:line="240" w:lineRule="auto"/>
        <w:contextualSpacing/>
        <w:jc w:val="both"/>
        <w:rPr>
          <w:rFonts w:ascii="Times New Roman" w:hAnsi="Times New Roman" w:cs="Times New Roman"/>
          <w:sz w:val="26"/>
          <w:szCs w:val="26"/>
        </w:rPr>
      </w:pPr>
    </w:p>
    <w:p w:rsidR="00C91558" w:rsidRPr="0026561A" w:rsidRDefault="00C91558" w:rsidP="00AD24DF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26561A">
        <w:rPr>
          <w:rFonts w:ascii="Times New Roman" w:hAnsi="Times New Roman" w:cs="Times New Roman"/>
          <w:sz w:val="26"/>
          <w:szCs w:val="26"/>
        </w:rPr>
        <w:t>П</w:t>
      </w:r>
      <w:r w:rsidR="00544330" w:rsidRPr="0026561A">
        <w:rPr>
          <w:rFonts w:ascii="Times New Roman" w:hAnsi="Times New Roman" w:cs="Times New Roman"/>
          <w:sz w:val="26"/>
          <w:szCs w:val="26"/>
        </w:rPr>
        <w:t>РИКАЗЫВАЮ</w:t>
      </w:r>
      <w:r w:rsidRPr="0026561A">
        <w:rPr>
          <w:rFonts w:ascii="Times New Roman" w:hAnsi="Times New Roman" w:cs="Times New Roman"/>
          <w:sz w:val="26"/>
          <w:szCs w:val="26"/>
        </w:rPr>
        <w:t>:</w:t>
      </w:r>
    </w:p>
    <w:p w:rsidR="00C91558" w:rsidRPr="0026561A" w:rsidRDefault="00C9155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2F1496" w:rsidRPr="00DB54B9" w:rsidRDefault="00DE1DC3">
      <w:pPr>
        <w:pStyle w:val="a6"/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Ввести в действие изменения</w:t>
      </w:r>
      <w:r w:rsidR="002F1496" w:rsidRPr="00DB54B9">
        <w:rPr>
          <w:rFonts w:ascii="Times New Roman" w:hAnsi="Times New Roman" w:cs="Times New Roman"/>
          <w:sz w:val="26"/>
          <w:szCs w:val="26"/>
        </w:rPr>
        <w:t xml:space="preserve"> в </w:t>
      </w:r>
      <w:sdt>
        <w:sdtPr>
          <w:rPr>
            <w:rFonts w:ascii="Times New Roman" w:eastAsia="Times New Roman" w:hAnsi="Times New Roman" w:cs="Times New Roman"/>
            <w:color w:val="000000"/>
            <w:sz w:val="26"/>
            <w:szCs w:val="26"/>
            <w:lang w:eastAsia="ru-RU"/>
          </w:rPr>
          <w:id w:val="1423215846"/>
          <w:text/>
        </w:sdtPr>
        <w:sdtEndPr/>
        <w:sdtContent>
          <w:r w:rsidR="003A2E1C" w:rsidRPr="00027067">
            <w:rPr>
              <w:rFonts w:ascii="Times New Roman" w:eastAsia="Times New Roman" w:hAnsi="Times New Roman" w:cs="Times New Roman"/>
              <w:color w:val="000000"/>
              <w:sz w:val="26"/>
              <w:szCs w:val="26"/>
              <w:lang w:eastAsia="ru-RU"/>
            </w:rPr>
            <w:t>Положение об академической мобильности студентов Национального исследовательского университета «Высшая школа экономики»</w:t>
          </w:r>
        </w:sdtContent>
      </w:sdt>
      <w:r w:rsidR="003A2E1C" w:rsidRPr="00027067">
        <w:rPr>
          <w:rFonts w:ascii="Times New Roman" w:eastAsia="Times New Roman" w:hAnsi="Times New Roman" w:cs="Times New Roman"/>
          <w:kern w:val="28"/>
          <w:sz w:val="26"/>
          <w:szCs w:val="26"/>
          <w:lang w:eastAsia="ru-RU"/>
        </w:rPr>
        <w:t>,</w:t>
      </w:r>
      <w:r w:rsidR="003A2E1C" w:rsidRPr="00027067">
        <w:rPr>
          <w:rFonts w:ascii="Times New Roman" w:hAnsi="Times New Roman" w:cs="Times New Roman"/>
          <w:sz w:val="26"/>
          <w:szCs w:val="26"/>
        </w:rPr>
        <w:t xml:space="preserve"> утвержденное ученым советом НИУ ВШЭ 28.05.2021, протокол № 5, введенное в действие приказом НИУ ВШЭ от 17.06.2021 № 6.18.1-01/170621-9</w:t>
      </w:r>
      <w:r w:rsidR="002F1496" w:rsidRPr="00DB54B9">
        <w:rPr>
          <w:rFonts w:ascii="Times New Roman" w:hAnsi="Times New Roman" w:cs="Times New Roman"/>
          <w:sz w:val="26"/>
          <w:szCs w:val="26"/>
        </w:rPr>
        <w:t xml:space="preserve">, </w:t>
      </w:r>
      <w:r w:rsidR="00F31614" w:rsidRPr="00F31614">
        <w:rPr>
          <w:rFonts w:ascii="Times New Roman" w:hAnsi="Times New Roman" w:cs="Times New Roman"/>
          <w:sz w:val="26"/>
          <w:szCs w:val="26"/>
        </w:rPr>
        <w:t>согласно приложению.</w:t>
      </w:r>
    </w:p>
    <w:p w:rsidR="00BC3B6C" w:rsidRPr="008355CE" w:rsidRDefault="00BC3B6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C3B6C" w:rsidRDefault="00BC3B6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F31614" w:rsidRPr="008355CE" w:rsidRDefault="00F3161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BC3B6C" w:rsidRDefault="0005666C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Ректор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="00F53FE4">
        <w:rPr>
          <w:rFonts w:ascii="Times New Roman" w:hAnsi="Times New Roman" w:cs="Times New Roman"/>
          <w:sz w:val="26"/>
          <w:szCs w:val="26"/>
        </w:rPr>
        <w:t xml:space="preserve">     </w:t>
      </w:r>
      <w:r>
        <w:rPr>
          <w:rFonts w:ascii="Times New Roman" w:hAnsi="Times New Roman" w:cs="Times New Roman"/>
          <w:sz w:val="26"/>
          <w:szCs w:val="26"/>
        </w:rPr>
        <w:t>Н.Ю. Анисимов</w:t>
      </w:r>
    </w:p>
    <w:p w:rsidR="001F3484" w:rsidRDefault="001F3484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84"/>
        <w:gridCol w:w="4570"/>
      </w:tblGrid>
      <w:tr w:rsidR="00D807C5" w:rsidRPr="00154409" w:rsidTr="00052945">
        <w:tc>
          <w:tcPr>
            <w:tcW w:w="4785" w:type="dxa"/>
            <w:shd w:val="clear" w:color="auto" w:fill="auto"/>
          </w:tcPr>
          <w:p w:rsidR="00D807C5" w:rsidRPr="00154409" w:rsidRDefault="00D807C5" w:rsidP="00052945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54409">
              <w:rPr>
                <w:rFonts w:ascii="Times New Roman" w:hAnsi="Times New Roman"/>
                <w:sz w:val="26"/>
                <w:szCs w:val="26"/>
              </w:rPr>
              <w:lastRenderedPageBreak/>
              <w:br w:type="page"/>
            </w:r>
          </w:p>
        </w:tc>
        <w:tc>
          <w:tcPr>
            <w:tcW w:w="4570" w:type="dxa"/>
            <w:shd w:val="clear" w:color="auto" w:fill="auto"/>
          </w:tcPr>
          <w:p w:rsidR="00D807C5" w:rsidRPr="00154409" w:rsidRDefault="00D807C5" w:rsidP="00052945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54409">
              <w:rPr>
                <w:rFonts w:ascii="Times New Roman" w:hAnsi="Times New Roman"/>
                <w:sz w:val="26"/>
                <w:szCs w:val="26"/>
              </w:rPr>
              <w:t>Приложение</w:t>
            </w:r>
          </w:p>
          <w:p w:rsidR="00D807C5" w:rsidRPr="00154409" w:rsidRDefault="00D807C5" w:rsidP="00052945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54409">
              <w:rPr>
                <w:rFonts w:ascii="Times New Roman" w:hAnsi="Times New Roman"/>
                <w:sz w:val="26"/>
                <w:szCs w:val="26"/>
              </w:rPr>
              <w:t>к приказу НИУ ВШЭ</w:t>
            </w:r>
          </w:p>
          <w:p w:rsidR="00D807C5" w:rsidRPr="00154409" w:rsidRDefault="00D807C5" w:rsidP="00052945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от 12.01.2024</w:t>
            </w:r>
            <w:r w:rsidRPr="00154409">
              <w:rPr>
                <w:rFonts w:ascii="Times New Roman" w:hAnsi="Times New Roman"/>
                <w:sz w:val="26"/>
                <w:szCs w:val="26"/>
              </w:rPr>
              <w:t xml:space="preserve"> № </w:t>
            </w:r>
            <w:r w:rsidR="00BD5115">
              <w:rPr>
                <w:rFonts w:ascii="Times New Roman" w:hAnsi="Times New Roman"/>
                <w:sz w:val="26"/>
                <w:szCs w:val="26"/>
              </w:rPr>
              <w:t>6.18.1-01/120124-4</w:t>
            </w:r>
            <w:bookmarkStart w:id="0" w:name="_GoBack"/>
            <w:bookmarkEnd w:id="0"/>
          </w:p>
          <w:p w:rsidR="00D807C5" w:rsidRPr="00154409" w:rsidRDefault="00D807C5" w:rsidP="00052945">
            <w:pPr>
              <w:spacing w:before="240"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54409">
              <w:rPr>
                <w:rFonts w:ascii="Times New Roman" w:hAnsi="Times New Roman"/>
                <w:sz w:val="26"/>
                <w:szCs w:val="26"/>
              </w:rPr>
              <w:t>УТВЕРЖДЕНЫ</w:t>
            </w:r>
          </w:p>
          <w:p w:rsidR="00D807C5" w:rsidRPr="00154409" w:rsidRDefault="00D807C5" w:rsidP="00052945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54409">
              <w:rPr>
                <w:rFonts w:ascii="Times New Roman" w:hAnsi="Times New Roman"/>
                <w:sz w:val="26"/>
                <w:szCs w:val="26"/>
              </w:rPr>
              <w:t xml:space="preserve">ученым советом НИУ ВШЭ </w:t>
            </w:r>
          </w:p>
          <w:p w:rsidR="00D807C5" w:rsidRPr="00154409" w:rsidRDefault="00D807C5" w:rsidP="00052945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  <w:r w:rsidRPr="00154409">
              <w:rPr>
                <w:rFonts w:ascii="Times New Roman" w:hAnsi="Times New Roman"/>
                <w:sz w:val="26"/>
                <w:szCs w:val="26"/>
              </w:rPr>
              <w:t>(протокол от 29.11.2023 № 14)</w:t>
            </w:r>
          </w:p>
          <w:p w:rsidR="00D807C5" w:rsidRPr="00154409" w:rsidRDefault="00D807C5" w:rsidP="00052945">
            <w:pPr>
              <w:spacing w:after="0" w:line="240" w:lineRule="auto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:rsidR="00D807C5" w:rsidRDefault="00D807C5" w:rsidP="00D807C5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D807C5" w:rsidRPr="00ED4D63" w:rsidRDefault="00D807C5" w:rsidP="00D807C5">
      <w:pPr>
        <w:suppressAutoHyphens/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ED4D63">
        <w:rPr>
          <w:rFonts w:ascii="Times New Roman" w:hAnsi="Times New Roman"/>
          <w:b/>
          <w:sz w:val="26"/>
          <w:szCs w:val="26"/>
        </w:rPr>
        <w:t xml:space="preserve">Изменения в </w:t>
      </w:r>
      <w:r w:rsidRPr="00B225C4">
        <w:rPr>
          <w:rFonts w:ascii="Times New Roman" w:hAnsi="Times New Roman"/>
          <w:b/>
          <w:sz w:val="26"/>
          <w:szCs w:val="26"/>
        </w:rPr>
        <w:t>Положение об академической мобильности студентов Национального исследовательского университета «Высшая школа экономики»</w:t>
      </w:r>
    </w:p>
    <w:p w:rsidR="00D807C5" w:rsidRDefault="00D807C5" w:rsidP="00D807C5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before="240"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абзаце втором слова «Москва, 2021» исключить.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Раздел «Оглавление» изложить в следующей редакции:</w:t>
      </w:r>
    </w:p>
    <w:p w:rsidR="00D807C5" w:rsidRPr="00027067" w:rsidRDefault="00D807C5" w:rsidP="00D807C5">
      <w:pPr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</w:rPr>
        <w:t>«</w:t>
      </w:r>
      <w:r w:rsidRPr="00027067">
        <w:rPr>
          <w:rFonts w:ascii="Times New Roman" w:hAnsi="Times New Roman"/>
          <w:sz w:val="26"/>
          <w:szCs w:val="26"/>
        </w:rPr>
        <w:fldChar w:fldCharType="begin"/>
      </w:r>
      <w:r w:rsidRPr="00027067">
        <w:rPr>
          <w:rFonts w:ascii="Times New Roman" w:hAnsi="Times New Roman"/>
          <w:sz w:val="26"/>
          <w:szCs w:val="26"/>
        </w:rPr>
        <w:instrText xml:space="preserve"> TOC \o "1-3" \h \z \u </w:instrText>
      </w:r>
      <w:r w:rsidRPr="00027067">
        <w:rPr>
          <w:rFonts w:ascii="Times New Roman" w:hAnsi="Times New Roman"/>
          <w:sz w:val="26"/>
          <w:szCs w:val="26"/>
        </w:rPr>
        <w:fldChar w:fldCharType="separate"/>
      </w:r>
      <w:hyperlink w:anchor="_Toc138766656" w:history="1">
        <w:r w:rsidRPr="00027067">
          <w:rPr>
            <w:rStyle w:val="af7"/>
            <w:rFonts w:ascii="Times New Roman" w:hAnsi="Times New Roman"/>
            <w:sz w:val="26"/>
            <w:szCs w:val="26"/>
          </w:rPr>
          <w:t>Используемые понятия и сокращения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begin"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instrText xml:space="preserve"> PAGEREF _Toc138766656 \h </w:instrTex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separate"/>
        </w:r>
        <w:r w:rsidRPr="00027067">
          <w:rPr>
            <w:rStyle w:val="af7"/>
            <w:rFonts w:ascii="Times New Roman" w:hAnsi="Times New Roman"/>
            <w:noProof/>
            <w:webHidden/>
            <w:sz w:val="26"/>
            <w:szCs w:val="26"/>
          </w:rPr>
          <w:t>3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:rsidR="00D807C5" w:rsidRPr="00027067" w:rsidRDefault="00D807C5" w:rsidP="00D807C5">
      <w:pPr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  <w:hyperlink w:anchor="_Toc138766657" w:history="1">
        <w:r w:rsidRPr="00027067">
          <w:rPr>
            <w:rStyle w:val="af7"/>
            <w:rFonts w:ascii="Times New Roman" w:hAnsi="Times New Roman"/>
            <w:sz w:val="26"/>
            <w:szCs w:val="26"/>
          </w:rPr>
          <w:t>1. Общие положения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begin"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instrText xml:space="preserve"> PAGEREF _Toc138766657 \h </w:instrTex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separate"/>
        </w:r>
        <w:r w:rsidRPr="00027067">
          <w:rPr>
            <w:rStyle w:val="af7"/>
            <w:rFonts w:ascii="Times New Roman" w:hAnsi="Times New Roman"/>
            <w:noProof/>
            <w:webHidden/>
            <w:sz w:val="26"/>
            <w:szCs w:val="26"/>
          </w:rPr>
          <w:t>3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:rsidR="00D807C5" w:rsidRPr="00027067" w:rsidRDefault="00D807C5" w:rsidP="00D807C5">
      <w:pPr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  <w:hyperlink w:anchor="_Toc138766658" w:history="1">
        <w:r w:rsidRPr="00027067">
          <w:rPr>
            <w:rStyle w:val="af7"/>
            <w:rFonts w:ascii="Times New Roman" w:hAnsi="Times New Roman"/>
            <w:sz w:val="26"/>
            <w:szCs w:val="26"/>
          </w:rPr>
          <w:t>2. Принципы определения трудоемкости учебной работы в зачетных единицах для студентов – участников академической мобильности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begin"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instrText xml:space="preserve"> PAGEREF _Toc138766658 \h </w:instrTex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separate"/>
        </w:r>
        <w:r w:rsidRPr="00027067">
          <w:rPr>
            <w:rStyle w:val="af7"/>
            <w:rFonts w:ascii="Times New Roman" w:hAnsi="Times New Roman"/>
            <w:noProof/>
            <w:webHidden/>
            <w:sz w:val="26"/>
            <w:szCs w:val="26"/>
          </w:rPr>
          <w:t>5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:rsidR="00D807C5" w:rsidRPr="00027067" w:rsidRDefault="00D807C5" w:rsidP="00D807C5">
      <w:pPr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  <w:hyperlink w:anchor="_Toc138766659" w:history="1">
        <w:r w:rsidRPr="00027067">
          <w:rPr>
            <w:rStyle w:val="af7"/>
            <w:rFonts w:ascii="Times New Roman" w:hAnsi="Times New Roman"/>
            <w:sz w:val="26"/>
            <w:szCs w:val="26"/>
          </w:rPr>
          <w:t>3. Международная академическая мобильность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begin"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instrText xml:space="preserve"> PAGEREF _Toc138766659 \h </w:instrTex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separate"/>
        </w:r>
        <w:r w:rsidRPr="00027067">
          <w:rPr>
            <w:rStyle w:val="af7"/>
            <w:rFonts w:ascii="Times New Roman" w:hAnsi="Times New Roman"/>
            <w:noProof/>
            <w:webHidden/>
            <w:sz w:val="26"/>
            <w:szCs w:val="26"/>
          </w:rPr>
          <w:t>6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:rsidR="00D807C5" w:rsidRPr="00027067" w:rsidRDefault="00D807C5" w:rsidP="00D807C5">
      <w:pPr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  <w:hyperlink w:anchor="_Toc138766660" w:history="1">
        <w:r w:rsidRPr="00027067">
          <w:rPr>
            <w:rStyle w:val="af7"/>
            <w:rFonts w:ascii="Times New Roman" w:hAnsi="Times New Roman"/>
            <w:sz w:val="26"/>
            <w:szCs w:val="26"/>
          </w:rPr>
          <w:t>3.1.</w:t>
        </w:r>
        <w:r w:rsidRPr="00027067">
          <w:rPr>
            <w:rStyle w:val="af7"/>
            <w:rFonts w:ascii="Times New Roman" w:hAnsi="Times New Roman"/>
            <w:sz w:val="26"/>
            <w:szCs w:val="26"/>
          </w:rPr>
          <w:tab/>
          <w:t>Основания для международной академической мобильности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begin"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instrText xml:space="preserve"> PAGEREF _Toc138766660 \h </w:instrTex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separate"/>
        </w:r>
        <w:r w:rsidRPr="00027067">
          <w:rPr>
            <w:rStyle w:val="af7"/>
            <w:rFonts w:ascii="Times New Roman" w:hAnsi="Times New Roman"/>
            <w:noProof/>
            <w:webHidden/>
            <w:sz w:val="26"/>
            <w:szCs w:val="26"/>
          </w:rPr>
          <w:t>6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:rsidR="00D807C5" w:rsidRPr="00027067" w:rsidRDefault="00D807C5" w:rsidP="00D807C5">
      <w:pPr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  <w:hyperlink w:anchor="_Toc138766661" w:history="1">
        <w:r w:rsidRPr="00027067">
          <w:rPr>
            <w:rStyle w:val="af7"/>
            <w:rFonts w:ascii="Times New Roman" w:hAnsi="Times New Roman"/>
            <w:sz w:val="26"/>
            <w:szCs w:val="26"/>
          </w:rPr>
          <w:t>3.2. Организация долгосрочной международной академической мобильности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begin"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instrText xml:space="preserve"> PAGEREF _Toc138766661 \h </w:instrTex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separate"/>
        </w:r>
        <w:r w:rsidRPr="00027067">
          <w:rPr>
            <w:rStyle w:val="af7"/>
            <w:rFonts w:ascii="Times New Roman" w:hAnsi="Times New Roman"/>
            <w:noProof/>
            <w:webHidden/>
            <w:sz w:val="26"/>
            <w:szCs w:val="26"/>
          </w:rPr>
          <w:t>6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:rsidR="00D807C5" w:rsidRPr="00027067" w:rsidRDefault="00D807C5" w:rsidP="00D807C5">
      <w:pPr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  <w:hyperlink w:anchor="_Toc138766662" w:history="1">
        <w:r w:rsidRPr="00027067">
          <w:rPr>
            <w:rStyle w:val="af7"/>
            <w:rFonts w:ascii="Times New Roman" w:hAnsi="Times New Roman"/>
            <w:sz w:val="26"/>
            <w:szCs w:val="26"/>
          </w:rPr>
          <w:t>3.3. Организация краткосрочной международной академической мобильности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begin"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instrText xml:space="preserve"> PAGEREF _Toc138766662 \h </w:instrTex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separate"/>
        </w:r>
        <w:r w:rsidRPr="00027067">
          <w:rPr>
            <w:rStyle w:val="af7"/>
            <w:rFonts w:ascii="Times New Roman" w:hAnsi="Times New Roman"/>
            <w:noProof/>
            <w:webHidden/>
            <w:sz w:val="26"/>
            <w:szCs w:val="26"/>
          </w:rPr>
          <w:t>7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:rsidR="00D807C5" w:rsidRPr="00027067" w:rsidRDefault="00D807C5" w:rsidP="00D807C5">
      <w:pPr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  <w:hyperlink w:anchor="_Toc138766663" w:history="1">
        <w:r w:rsidRPr="00027067">
          <w:rPr>
            <w:rStyle w:val="af7"/>
            <w:rFonts w:ascii="Times New Roman" w:hAnsi="Times New Roman"/>
            <w:sz w:val="26"/>
            <w:szCs w:val="26"/>
          </w:rPr>
          <w:t>3.4. Зачет результатов международной академической мобильности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begin"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instrText xml:space="preserve"> PAGEREF _Toc138766663 \h </w:instrTex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separate"/>
        </w:r>
        <w:r w:rsidRPr="00027067">
          <w:rPr>
            <w:rStyle w:val="af7"/>
            <w:rFonts w:ascii="Times New Roman" w:hAnsi="Times New Roman"/>
            <w:noProof/>
            <w:webHidden/>
            <w:sz w:val="26"/>
            <w:szCs w:val="26"/>
          </w:rPr>
          <w:t>7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:rsidR="00D807C5" w:rsidRPr="00027067" w:rsidRDefault="00D807C5" w:rsidP="00D807C5">
      <w:pPr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  <w:hyperlink w:anchor="_Toc138766664" w:history="1">
        <w:r w:rsidRPr="00027067">
          <w:rPr>
            <w:rStyle w:val="af7"/>
            <w:rFonts w:ascii="Times New Roman" w:hAnsi="Times New Roman"/>
            <w:sz w:val="26"/>
            <w:szCs w:val="26"/>
          </w:rPr>
          <w:t>3.5. Финансирование международной академической мобильности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begin"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instrText xml:space="preserve"> PAGEREF _Toc138766664 \h </w:instrTex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separate"/>
        </w:r>
        <w:r w:rsidRPr="00027067">
          <w:rPr>
            <w:rStyle w:val="af7"/>
            <w:rFonts w:ascii="Times New Roman" w:hAnsi="Times New Roman"/>
            <w:noProof/>
            <w:webHidden/>
            <w:sz w:val="26"/>
            <w:szCs w:val="26"/>
          </w:rPr>
          <w:t>8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:rsidR="00D807C5" w:rsidRPr="00027067" w:rsidRDefault="00D807C5" w:rsidP="00D807C5">
      <w:pPr>
        <w:spacing w:after="0" w:line="240" w:lineRule="auto"/>
        <w:ind w:firstLine="709"/>
        <w:rPr>
          <w:rFonts w:ascii="Times New Roman" w:hAnsi="Times New Roman"/>
          <w:sz w:val="26"/>
          <w:szCs w:val="26"/>
        </w:rPr>
      </w:pPr>
      <w:hyperlink w:anchor="_Toc138766665" w:history="1">
        <w:r w:rsidRPr="00027067">
          <w:rPr>
            <w:rStyle w:val="af7"/>
            <w:rFonts w:ascii="Times New Roman" w:hAnsi="Times New Roman"/>
            <w:sz w:val="26"/>
            <w:szCs w:val="26"/>
          </w:rPr>
          <w:t>4. Внутриуниверситетская академическая мобильность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begin"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instrText xml:space="preserve"> PAGEREF _Toc138766665 \h </w:instrTex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separate"/>
        </w:r>
        <w:r w:rsidRPr="00027067">
          <w:rPr>
            <w:rStyle w:val="af7"/>
            <w:rFonts w:ascii="Times New Roman" w:hAnsi="Times New Roman"/>
            <w:noProof/>
            <w:webHidden/>
            <w:sz w:val="26"/>
            <w:szCs w:val="26"/>
          </w:rPr>
          <w:t>9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:rsidR="00D807C5" w:rsidRPr="00027067" w:rsidRDefault="00D807C5" w:rsidP="00D807C5">
      <w:pPr>
        <w:spacing w:after="0" w:line="240" w:lineRule="auto"/>
        <w:ind w:right="-143" w:firstLine="709"/>
        <w:rPr>
          <w:rFonts w:ascii="Times New Roman" w:hAnsi="Times New Roman"/>
          <w:sz w:val="26"/>
          <w:szCs w:val="26"/>
        </w:rPr>
      </w:pPr>
      <w:hyperlink w:anchor="_Toc138766666" w:history="1">
        <w:r w:rsidRPr="00027067">
          <w:rPr>
            <w:rStyle w:val="af7"/>
            <w:rFonts w:ascii="Times New Roman" w:hAnsi="Times New Roman"/>
            <w:sz w:val="26"/>
            <w:szCs w:val="26"/>
          </w:rPr>
          <w:t>5. Российская академическая мобильность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  <w:t xml:space="preserve">         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begin"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instrText xml:space="preserve"> PAGEREF _Toc138766666 \h </w:instrTex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separate"/>
        </w:r>
        <w:r w:rsidRPr="00027067">
          <w:rPr>
            <w:rStyle w:val="af7"/>
            <w:rFonts w:ascii="Times New Roman" w:hAnsi="Times New Roman"/>
            <w:noProof/>
            <w:webHidden/>
            <w:sz w:val="26"/>
            <w:szCs w:val="26"/>
          </w:rPr>
          <w:t>10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end"/>
        </w:r>
      </w:hyperlink>
    </w:p>
    <w:p w:rsidR="00D807C5" w:rsidRPr="00027067" w:rsidRDefault="00D807C5" w:rsidP="00D807C5">
      <w:pPr>
        <w:spacing w:after="0" w:line="240" w:lineRule="auto"/>
        <w:rPr>
          <w:rFonts w:ascii="Times New Roman" w:hAnsi="Times New Roman"/>
          <w:sz w:val="26"/>
          <w:szCs w:val="26"/>
        </w:rPr>
      </w:pPr>
      <w:r w:rsidRPr="00027067">
        <w:t xml:space="preserve">  </w:t>
      </w:r>
      <w:r w:rsidRPr="00027067">
        <w:tab/>
      </w:r>
      <w:hyperlink w:anchor="_Toc138766667" w:history="1">
        <w:r w:rsidRPr="00027067">
          <w:rPr>
            <w:rStyle w:val="af7"/>
            <w:rFonts w:ascii="Times New Roman" w:hAnsi="Times New Roman"/>
            <w:sz w:val="26"/>
            <w:szCs w:val="26"/>
          </w:rPr>
          <w:t>6. Дистанционная академическая мобильность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tab/>
          <w:t xml:space="preserve">         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begin"/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instrText xml:space="preserve"> PAGEREF _Toc138766667 \h </w:instrTex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separate"/>
        </w:r>
        <w:r w:rsidRPr="00027067">
          <w:rPr>
            <w:rStyle w:val="af7"/>
            <w:rFonts w:ascii="Times New Roman" w:hAnsi="Times New Roman"/>
            <w:noProof/>
            <w:webHidden/>
            <w:sz w:val="26"/>
            <w:szCs w:val="26"/>
          </w:rPr>
          <w:t>11</w:t>
        </w:r>
        <w:r w:rsidRPr="00027067">
          <w:rPr>
            <w:rStyle w:val="af7"/>
            <w:rFonts w:ascii="Times New Roman" w:hAnsi="Times New Roman"/>
            <w:webHidden/>
            <w:sz w:val="26"/>
            <w:szCs w:val="26"/>
          </w:rPr>
          <w:fldChar w:fldCharType="end"/>
        </w:r>
      </w:hyperlink>
      <w:r w:rsidRPr="00027067">
        <w:rPr>
          <w:rFonts w:ascii="Times New Roman" w:hAnsi="Times New Roman"/>
          <w:sz w:val="26"/>
          <w:szCs w:val="26"/>
        </w:rPr>
        <w:fldChar w:fldCharType="end"/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Слово «кредит» по тексту заменить словами «зачетная единица».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Слово «</w:t>
      </w:r>
      <w:proofErr w:type="spellStart"/>
      <w:r w:rsidRPr="00027067">
        <w:rPr>
          <w:rFonts w:ascii="Times New Roman" w:hAnsi="Times New Roman"/>
          <w:sz w:val="26"/>
          <w:szCs w:val="26"/>
        </w:rPr>
        <w:t>перезачет</w:t>
      </w:r>
      <w:proofErr w:type="spellEnd"/>
      <w:r w:rsidRPr="00027067">
        <w:rPr>
          <w:rFonts w:ascii="Times New Roman" w:hAnsi="Times New Roman"/>
          <w:sz w:val="26"/>
          <w:szCs w:val="26"/>
        </w:rPr>
        <w:t>» по тексту заменить словом «зачет».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Слово «</w:t>
      </w:r>
      <w:proofErr w:type="spellStart"/>
      <w:r w:rsidRPr="00027067">
        <w:rPr>
          <w:rFonts w:ascii="Times New Roman" w:hAnsi="Times New Roman"/>
          <w:sz w:val="26"/>
          <w:szCs w:val="26"/>
        </w:rPr>
        <w:t>перезачтен</w:t>
      </w:r>
      <w:proofErr w:type="spellEnd"/>
      <w:r w:rsidRPr="00027067">
        <w:rPr>
          <w:rFonts w:ascii="Times New Roman" w:hAnsi="Times New Roman"/>
          <w:sz w:val="26"/>
          <w:szCs w:val="26"/>
        </w:rPr>
        <w:t>» по тексту заменить словом «зачтен».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разделе «Используемые понятия и сокращения»:</w:t>
      </w:r>
    </w:p>
    <w:p w:rsidR="00D807C5" w:rsidRPr="00027067" w:rsidRDefault="00D807C5" w:rsidP="00D807C5">
      <w:pPr>
        <w:pStyle w:val="a6"/>
        <w:numPr>
          <w:ilvl w:val="1"/>
          <w:numId w:val="18"/>
        </w:numPr>
        <w:tabs>
          <w:tab w:val="left" w:pos="1134"/>
          <w:tab w:val="left" w:pos="1560"/>
        </w:tabs>
        <w:spacing w:after="0" w:line="240" w:lineRule="auto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абзац четвертый изложить в следующей редакции: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«Зачетная единица – у</w:t>
      </w:r>
      <w:r w:rsidRPr="00027067">
        <w:rPr>
          <w:rFonts w:ascii="Times New Roman" w:hAnsi="Times New Roman"/>
          <w:color w:val="000000"/>
          <w:sz w:val="26"/>
          <w:szCs w:val="26"/>
          <w:shd w:val="clear" w:color="auto" w:fill="FFFFFF"/>
        </w:rPr>
        <w:t>нифицированная единица измерения трудоемкости учебной нагрузки обучающегося, включающая в себя все виды его учебной деятельности, предусмотренные учебным планом (в том числе аудиторную и самостоятельную работу), практику</w:t>
      </w:r>
      <w:r w:rsidRPr="00027067">
        <w:rPr>
          <w:rFonts w:ascii="Times New Roman" w:hAnsi="Times New Roman"/>
          <w:sz w:val="26"/>
          <w:szCs w:val="26"/>
        </w:rPr>
        <w:t>.»;</w:t>
      </w:r>
    </w:p>
    <w:p w:rsidR="00D807C5" w:rsidRPr="00027067" w:rsidRDefault="00D807C5" w:rsidP="00D807C5">
      <w:pPr>
        <w:pStyle w:val="a6"/>
        <w:numPr>
          <w:ilvl w:val="1"/>
          <w:numId w:val="18"/>
        </w:numPr>
        <w:tabs>
          <w:tab w:val="left" w:pos="1134"/>
          <w:tab w:val="left" w:pos="1560"/>
        </w:tabs>
        <w:spacing w:after="0" w:line="240" w:lineRule="auto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 xml:space="preserve">абзац четырнадцатый изложить в следующей редакции: 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«ДИ – Дирекция по интернационализации.»;</w:t>
      </w:r>
    </w:p>
    <w:p w:rsidR="00D807C5" w:rsidRPr="00027067" w:rsidRDefault="00D807C5" w:rsidP="00D807C5">
      <w:pPr>
        <w:pStyle w:val="a6"/>
        <w:numPr>
          <w:ilvl w:val="1"/>
          <w:numId w:val="18"/>
        </w:numPr>
        <w:tabs>
          <w:tab w:val="left" w:pos="1134"/>
          <w:tab w:val="left" w:pos="1560"/>
        </w:tabs>
        <w:spacing w:after="0" w:line="240" w:lineRule="auto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абзац шестнадцатый исключить;</w:t>
      </w:r>
    </w:p>
    <w:p w:rsidR="00D807C5" w:rsidRPr="00027067" w:rsidRDefault="00D807C5" w:rsidP="00D807C5">
      <w:pPr>
        <w:pStyle w:val="a6"/>
        <w:numPr>
          <w:ilvl w:val="1"/>
          <w:numId w:val="18"/>
        </w:numPr>
        <w:tabs>
          <w:tab w:val="left" w:pos="1134"/>
          <w:tab w:val="left" w:pos="1560"/>
        </w:tabs>
        <w:spacing w:after="0" w:line="240" w:lineRule="auto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абзац семнадцатый считать абзацем шестнадцатым соответственно;</w:t>
      </w:r>
    </w:p>
    <w:p w:rsidR="00D807C5" w:rsidRPr="00027067" w:rsidRDefault="00D807C5" w:rsidP="00D807C5">
      <w:pPr>
        <w:pStyle w:val="a6"/>
        <w:numPr>
          <w:ilvl w:val="1"/>
          <w:numId w:val="18"/>
        </w:numPr>
        <w:tabs>
          <w:tab w:val="left" w:pos="1134"/>
          <w:tab w:val="left" w:pos="1560"/>
        </w:tabs>
        <w:spacing w:after="0" w:line="240" w:lineRule="auto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дополнить новым абзацем семнадцатым следующего содержания: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«Кампус – НИУ ВШЭ (г. Москва) или любой филиал НИУ ВШЭ.».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пункте 1.3:</w:t>
      </w:r>
    </w:p>
    <w:p w:rsidR="00D807C5" w:rsidRPr="00027067" w:rsidRDefault="00D807C5" w:rsidP="00D807C5">
      <w:pPr>
        <w:pStyle w:val="a6"/>
        <w:numPr>
          <w:ilvl w:val="1"/>
          <w:numId w:val="19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подпункте 1.3.1 пункта 1.3 после слова «кампус» сноску 1 исключить;</w:t>
      </w:r>
    </w:p>
    <w:p w:rsidR="00D807C5" w:rsidRPr="00027067" w:rsidRDefault="00D807C5" w:rsidP="00D807C5">
      <w:pPr>
        <w:pStyle w:val="a6"/>
        <w:numPr>
          <w:ilvl w:val="1"/>
          <w:numId w:val="19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lastRenderedPageBreak/>
        <w:t>в подпункте 1.3.2 после слова «Положени</w:t>
      </w:r>
      <w:r>
        <w:rPr>
          <w:rFonts w:ascii="Times New Roman" w:hAnsi="Times New Roman"/>
          <w:sz w:val="26"/>
          <w:szCs w:val="26"/>
        </w:rPr>
        <w:t>я</w:t>
      </w:r>
      <w:r w:rsidRPr="00027067">
        <w:rPr>
          <w:rFonts w:ascii="Times New Roman" w:hAnsi="Times New Roman"/>
          <w:sz w:val="26"/>
          <w:szCs w:val="26"/>
        </w:rPr>
        <w:t>» сноску 2 считать сноской 1 соответственно. В сноске 1 слова «договоре (соглашении) о сотрудничестве НИУ</w:t>
      </w:r>
      <w:r>
        <w:rPr>
          <w:rFonts w:ascii="Times New Roman" w:hAnsi="Times New Roman"/>
          <w:sz w:val="26"/>
          <w:szCs w:val="26"/>
        </w:rPr>
        <w:t> </w:t>
      </w:r>
      <w:r w:rsidRPr="00027067">
        <w:rPr>
          <w:rFonts w:ascii="Times New Roman" w:hAnsi="Times New Roman"/>
          <w:sz w:val="26"/>
          <w:szCs w:val="26"/>
        </w:rPr>
        <w:t>ВШЭ с зарубежной образовательной организацией» заменить словом «МД».</w:t>
      </w:r>
    </w:p>
    <w:p w:rsidR="00D807C5" w:rsidRPr="00027067" w:rsidRDefault="00D807C5" w:rsidP="00D807C5">
      <w:pPr>
        <w:pStyle w:val="a6"/>
        <w:numPr>
          <w:ilvl w:val="1"/>
          <w:numId w:val="19"/>
        </w:numPr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подпункте 1.3.3 сноску 3 считать сноской 2 соответственно.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Подпункты 1.10.1–1.10.4 пункта 1.5 считать подпунктами 1.5.1–1.5.4 соответственно.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 xml:space="preserve">В подпунктах 1.5.1–1.5.4 пункта 1.5: 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9.1. после слов «мобильность –» дополнить словами «академическая мобильность, при которой студент получает»;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0"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9.2. после слов «образовательные услуги» слова «студент получает» исключить.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Подпункты 1.10.1–1.10.2 пункта 1.6 считать подпунктами 1.6.1–1.6.2 соответственно.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подпункте 1.6.1 пункта 1.6 сноску 4 считать сноской 3 соответственно.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 xml:space="preserve">Дополнить новым пунктом 1.8 следующего содержания: 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 xml:space="preserve">«1.8. В целях применения Положения принимаются отдельные локальные нормативные акты, устанавливающие требования НИУ ВШЭ к студентам-участникам </w:t>
      </w:r>
      <w:r>
        <w:rPr>
          <w:rFonts w:ascii="Times New Roman" w:hAnsi="Times New Roman"/>
          <w:sz w:val="26"/>
          <w:szCs w:val="26"/>
        </w:rPr>
        <w:t xml:space="preserve">академической </w:t>
      </w:r>
      <w:r w:rsidRPr="00027067">
        <w:rPr>
          <w:rFonts w:ascii="Times New Roman" w:hAnsi="Times New Roman"/>
          <w:sz w:val="26"/>
          <w:szCs w:val="26"/>
        </w:rPr>
        <w:t>мобильности.».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Пункты 1.8–1.11 считать пунктами 1.9–1.13 соответственно.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П</w:t>
      </w:r>
      <w:r w:rsidRPr="00027067">
        <w:rPr>
          <w:rFonts w:ascii="Times New Roman" w:hAnsi="Times New Roman"/>
          <w:sz w:val="26"/>
          <w:szCs w:val="26"/>
        </w:rPr>
        <w:t xml:space="preserve">ункт 1.9 </w:t>
      </w:r>
      <w:r>
        <w:rPr>
          <w:rFonts w:ascii="Times New Roman" w:hAnsi="Times New Roman"/>
          <w:sz w:val="26"/>
          <w:szCs w:val="26"/>
        </w:rPr>
        <w:t xml:space="preserve">изложить в следующей редакции </w:t>
      </w:r>
      <w:r w:rsidRPr="00027067">
        <w:rPr>
          <w:rFonts w:ascii="Times New Roman" w:hAnsi="Times New Roman"/>
          <w:sz w:val="26"/>
          <w:szCs w:val="26"/>
        </w:rPr>
        <w:t>«</w:t>
      </w:r>
      <w:r>
        <w:rPr>
          <w:rFonts w:ascii="Times New Roman" w:hAnsi="Times New Roman"/>
          <w:sz w:val="26"/>
          <w:szCs w:val="26"/>
        </w:rPr>
        <w:t xml:space="preserve">До начала периода академической мобильности любого типа в обязательном порядке </w:t>
      </w:r>
      <w:r w:rsidRPr="00027067">
        <w:rPr>
          <w:rFonts w:ascii="Times New Roman" w:hAnsi="Times New Roman"/>
          <w:sz w:val="26"/>
          <w:szCs w:val="26"/>
        </w:rPr>
        <w:t>издается приказ о направлении на обучение в рамках академической мобильности».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 xml:space="preserve">Дополнить новым пунктом 1.10 следующего содержания: 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 xml:space="preserve">«1.10. </w:t>
      </w:r>
      <w:r w:rsidRPr="00027067">
        <w:rPr>
          <w:rFonts w:ascii="Times New Roman" w:hAnsi="Times New Roman"/>
          <w:color w:val="000000"/>
          <w:sz w:val="26"/>
          <w:szCs w:val="26"/>
        </w:rPr>
        <w:t xml:space="preserve">За участниками </w:t>
      </w:r>
      <w:r>
        <w:rPr>
          <w:rFonts w:ascii="Times New Roman" w:hAnsi="Times New Roman"/>
          <w:color w:val="000000"/>
          <w:sz w:val="26"/>
          <w:szCs w:val="26"/>
        </w:rPr>
        <w:t xml:space="preserve">академической </w:t>
      </w:r>
      <w:r w:rsidRPr="00027067">
        <w:rPr>
          <w:rFonts w:ascii="Times New Roman" w:hAnsi="Times New Roman"/>
          <w:color w:val="000000"/>
          <w:sz w:val="26"/>
          <w:szCs w:val="26"/>
        </w:rPr>
        <w:t xml:space="preserve">мобильности сохраняется место учебы в НИУ ВШЭ на весь период участия в </w:t>
      </w:r>
      <w:r>
        <w:rPr>
          <w:rFonts w:ascii="Times New Roman" w:hAnsi="Times New Roman"/>
          <w:color w:val="000000"/>
          <w:sz w:val="26"/>
          <w:szCs w:val="26"/>
        </w:rPr>
        <w:t xml:space="preserve">академической </w:t>
      </w:r>
      <w:r w:rsidRPr="00027067">
        <w:rPr>
          <w:rFonts w:ascii="Times New Roman" w:hAnsi="Times New Roman"/>
          <w:color w:val="000000"/>
          <w:sz w:val="26"/>
          <w:szCs w:val="26"/>
        </w:rPr>
        <w:t>мобильности</w:t>
      </w:r>
      <w:r w:rsidRPr="00027067">
        <w:rPr>
          <w:rFonts w:ascii="Times New Roman" w:hAnsi="Times New Roman"/>
          <w:sz w:val="26"/>
          <w:szCs w:val="26"/>
        </w:rPr>
        <w:t>.».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Подпункты 1.10.1–1.10.5 пункта 1.12 исключить.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пункте 1.12: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17</w:t>
      </w:r>
      <w:r w:rsidRPr="00027067">
        <w:rPr>
          <w:rFonts w:ascii="Times New Roman" w:hAnsi="Times New Roman"/>
          <w:sz w:val="26"/>
          <w:szCs w:val="26"/>
        </w:rPr>
        <w:t>.1. в абзаце первом слово «мобильности» заменить словом «мобильность»; слово «следующие» исключить;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1</w:t>
      </w:r>
      <w:r w:rsidRPr="00C62B41">
        <w:rPr>
          <w:rFonts w:ascii="Times New Roman" w:hAnsi="Times New Roman"/>
          <w:sz w:val="26"/>
          <w:szCs w:val="26"/>
        </w:rPr>
        <w:t>7</w:t>
      </w:r>
      <w:r w:rsidRPr="00027067">
        <w:rPr>
          <w:rFonts w:ascii="Times New Roman" w:hAnsi="Times New Roman"/>
          <w:sz w:val="26"/>
          <w:szCs w:val="26"/>
        </w:rPr>
        <w:t>.2. дополнить подпунктами 1.12.1–1.12.3 следующего содержания:</w:t>
      </w:r>
    </w:p>
    <w:p w:rsidR="00D807C5" w:rsidRPr="00027067" w:rsidRDefault="00D807C5" w:rsidP="00D807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«</w:t>
      </w:r>
      <w:r w:rsidRPr="00027067">
        <w:rPr>
          <w:rFonts w:ascii="Times New Roman" w:hAnsi="Times New Roman"/>
          <w:bCs/>
          <w:color w:val="000000"/>
          <w:sz w:val="26"/>
          <w:szCs w:val="26"/>
        </w:rPr>
        <w:t>1</w:t>
      </w:r>
      <w:proofErr w:type="gramStart"/>
      <w:r w:rsidRPr="00027067">
        <w:rPr>
          <w:rFonts w:ascii="Times New Roman" w:hAnsi="Times New Roman"/>
          <w:bCs/>
          <w:color w:val="000000"/>
          <w:sz w:val="26"/>
          <w:szCs w:val="26"/>
        </w:rPr>
        <w:t>.</w:t>
      </w:r>
      <w:proofErr w:type="gramEnd"/>
      <w:r w:rsidRPr="00027067">
        <w:rPr>
          <w:rFonts w:ascii="Times New Roman" w:hAnsi="Times New Roman"/>
          <w:bCs/>
          <w:color w:val="000000"/>
          <w:sz w:val="26"/>
          <w:szCs w:val="26"/>
        </w:rPr>
        <w:t xml:space="preserve">12.1. </w:t>
      </w:r>
      <w:r w:rsidRPr="00027067">
        <w:rPr>
          <w:rFonts w:ascii="Times New Roman" w:hAnsi="Times New Roman"/>
          <w:color w:val="000000"/>
          <w:sz w:val="26"/>
          <w:szCs w:val="26"/>
        </w:rPr>
        <w:t>с которыми НИУ ВШЭ заключил международный договор о сотрудничестве, предметом которого является в том числе академическая мобильность (далее – МД);</w:t>
      </w:r>
    </w:p>
    <w:p w:rsidR="00D807C5" w:rsidRPr="00027067" w:rsidRDefault="00D807C5" w:rsidP="00D807C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hAnsi="Times New Roman"/>
          <w:bCs/>
          <w:color w:val="000000"/>
          <w:sz w:val="26"/>
          <w:szCs w:val="26"/>
        </w:rPr>
      </w:pPr>
      <w:r w:rsidRPr="00027067">
        <w:rPr>
          <w:rFonts w:ascii="Times New Roman" w:hAnsi="Times New Roman"/>
          <w:bCs/>
          <w:color w:val="000000"/>
          <w:sz w:val="26"/>
          <w:szCs w:val="26"/>
        </w:rPr>
        <w:t>1</w:t>
      </w:r>
      <w:proofErr w:type="gramStart"/>
      <w:r w:rsidRPr="00027067">
        <w:rPr>
          <w:rFonts w:ascii="Times New Roman" w:hAnsi="Times New Roman"/>
          <w:bCs/>
          <w:color w:val="000000"/>
          <w:sz w:val="26"/>
          <w:szCs w:val="26"/>
        </w:rPr>
        <w:t>.</w:t>
      </w:r>
      <w:proofErr w:type="gramEnd"/>
      <w:r w:rsidRPr="00027067">
        <w:rPr>
          <w:rFonts w:ascii="Times New Roman" w:hAnsi="Times New Roman"/>
          <w:bCs/>
          <w:color w:val="000000"/>
          <w:sz w:val="26"/>
          <w:szCs w:val="26"/>
        </w:rPr>
        <w:t>12.2. которые включены в перечень, установленный Правительством Российской Федерации в соответствии с частью 3 статьи 107 Федерального закона от 29.12.2012 № 273-Ф3 «Об образовании в Российской Федерации»;</w:t>
      </w:r>
    </w:p>
    <w:p w:rsidR="00D807C5" w:rsidRPr="00027067" w:rsidRDefault="00D807C5" w:rsidP="00D807C5">
      <w:pPr>
        <w:pStyle w:val="a6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bCs/>
          <w:color w:val="000000"/>
          <w:sz w:val="26"/>
          <w:szCs w:val="26"/>
        </w:rPr>
        <w:t>1</w:t>
      </w:r>
      <w:proofErr w:type="gramStart"/>
      <w:r w:rsidRPr="00027067">
        <w:rPr>
          <w:rFonts w:ascii="Times New Roman" w:hAnsi="Times New Roman"/>
          <w:bCs/>
          <w:color w:val="000000"/>
          <w:sz w:val="26"/>
          <w:szCs w:val="26"/>
        </w:rPr>
        <w:t>.</w:t>
      </w:r>
      <w:proofErr w:type="gramEnd"/>
      <w:r w:rsidRPr="00027067">
        <w:rPr>
          <w:rFonts w:ascii="Times New Roman" w:hAnsi="Times New Roman"/>
          <w:bCs/>
          <w:color w:val="000000"/>
          <w:sz w:val="26"/>
          <w:szCs w:val="26"/>
        </w:rPr>
        <w:t xml:space="preserve">12.3. </w:t>
      </w:r>
      <w:r w:rsidRPr="00027067">
        <w:rPr>
          <w:rFonts w:ascii="Times New Roman" w:hAnsi="Times New Roman"/>
          <w:color w:val="000000"/>
          <w:sz w:val="26"/>
          <w:szCs w:val="26"/>
        </w:rPr>
        <w:t>возможность мобильности в которые согласована с деканом факультета или директором филиала.»</w:t>
      </w:r>
      <w:r w:rsidRPr="00027067">
        <w:rPr>
          <w:rFonts w:ascii="Times New Roman" w:hAnsi="Times New Roman"/>
          <w:sz w:val="26"/>
          <w:szCs w:val="26"/>
        </w:rPr>
        <w:t>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пункте 1.13 слова «включена в ИУП» заменить словами «засчитана в объеме базовой ОП».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 xml:space="preserve">В пункте 2.1 слова «используется ECTS» заменить словами «используются зачетные единицы». 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 xml:space="preserve">Пункты 2.2–2.3 изложить в следующей редакции: 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 xml:space="preserve">«2.2. Зачет результатов участия в </w:t>
      </w:r>
      <w:r>
        <w:rPr>
          <w:rFonts w:ascii="Times New Roman" w:hAnsi="Times New Roman"/>
          <w:sz w:val="26"/>
          <w:szCs w:val="26"/>
        </w:rPr>
        <w:t xml:space="preserve">академической </w:t>
      </w:r>
      <w:r w:rsidRPr="00027067">
        <w:rPr>
          <w:rFonts w:ascii="Times New Roman" w:hAnsi="Times New Roman"/>
          <w:sz w:val="26"/>
          <w:szCs w:val="26"/>
        </w:rPr>
        <w:t>мобильности проводится на основании данных сертификата и происходит в соответствии с Положением о порядке проведения аттестации и зачета результатов предыдущего образования при освоени</w:t>
      </w:r>
      <w:r>
        <w:rPr>
          <w:rFonts w:ascii="Times New Roman" w:hAnsi="Times New Roman"/>
          <w:sz w:val="26"/>
          <w:szCs w:val="26"/>
        </w:rPr>
        <w:t>и</w:t>
      </w:r>
      <w:r w:rsidRPr="00027067">
        <w:rPr>
          <w:rFonts w:ascii="Times New Roman" w:hAnsi="Times New Roman"/>
          <w:sz w:val="26"/>
          <w:szCs w:val="26"/>
        </w:rPr>
        <w:t xml:space="preserve"> образовательных программ высшего образования – программ </w:t>
      </w:r>
      <w:proofErr w:type="spellStart"/>
      <w:r w:rsidRPr="00027067">
        <w:rPr>
          <w:rFonts w:ascii="Times New Roman" w:hAnsi="Times New Roman"/>
          <w:sz w:val="26"/>
          <w:szCs w:val="26"/>
        </w:rPr>
        <w:t>бакалавриата</w:t>
      </w:r>
      <w:proofErr w:type="spellEnd"/>
      <w:r w:rsidRPr="00027067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027067">
        <w:rPr>
          <w:rFonts w:ascii="Times New Roman" w:hAnsi="Times New Roman"/>
          <w:sz w:val="26"/>
          <w:szCs w:val="26"/>
        </w:rPr>
        <w:t>специалитета</w:t>
      </w:r>
      <w:proofErr w:type="spellEnd"/>
      <w:r w:rsidRPr="00027067">
        <w:rPr>
          <w:rFonts w:ascii="Times New Roman" w:hAnsi="Times New Roman"/>
          <w:sz w:val="26"/>
          <w:szCs w:val="26"/>
        </w:rPr>
        <w:t xml:space="preserve"> и магистратуры в НИУ ВШЭ.</w:t>
      </w:r>
      <w:r w:rsidRPr="00027067" w:rsidDel="00C84735">
        <w:rPr>
          <w:rFonts w:ascii="Times New Roman" w:hAnsi="Times New Roman"/>
          <w:sz w:val="26"/>
          <w:szCs w:val="26"/>
        </w:rPr>
        <w:t xml:space="preserve"> 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lastRenderedPageBreak/>
        <w:t xml:space="preserve">2.3. Если в методике исчисления зачетных единиц, используемой в НИУ ВШЭ и в другой образовательной организации, имеется значительная разница, допускается </w:t>
      </w:r>
      <w:proofErr w:type="spellStart"/>
      <w:r w:rsidRPr="00027067">
        <w:rPr>
          <w:rFonts w:ascii="Times New Roman" w:hAnsi="Times New Roman"/>
          <w:sz w:val="26"/>
          <w:szCs w:val="26"/>
        </w:rPr>
        <w:t>перевзвешивание</w:t>
      </w:r>
      <w:proofErr w:type="spellEnd"/>
      <w:r w:rsidRPr="00027067">
        <w:rPr>
          <w:rFonts w:ascii="Times New Roman" w:hAnsi="Times New Roman"/>
          <w:sz w:val="26"/>
          <w:szCs w:val="26"/>
        </w:rPr>
        <w:t xml:space="preserve"> количества зачетных единиц. Решение о </w:t>
      </w:r>
      <w:proofErr w:type="spellStart"/>
      <w:r w:rsidRPr="00027067">
        <w:rPr>
          <w:rFonts w:ascii="Times New Roman" w:hAnsi="Times New Roman"/>
          <w:sz w:val="26"/>
          <w:szCs w:val="26"/>
        </w:rPr>
        <w:t>перевзвешивании</w:t>
      </w:r>
      <w:proofErr w:type="spellEnd"/>
      <w:r w:rsidRPr="00027067">
        <w:rPr>
          <w:rFonts w:ascii="Times New Roman" w:hAnsi="Times New Roman"/>
          <w:sz w:val="26"/>
          <w:szCs w:val="26"/>
        </w:rPr>
        <w:t xml:space="preserve"> принимает академический руководитель базовой ОП не позднее, чем за 1 месяц до окончания долгосрочной академической мобильности и не позднее, чем за 1 неделю до окончания краткосрочной академической мобильности.».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Пункт 2.4 исключить.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 xml:space="preserve">Пункт 2.5 считать пунктом 2.4 соответственно. 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Пункт 2.4 изложить в следующей редакции: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«2.4. При дистанционной академической мобильности количество зачетных единиц, соответствующее изученной дисциплине, определяет академический руководитель базовой ОП с учетом предоставленной информации в сертификате, не прибегая к прямому расчету 1 зачетной единицы как 38 академических часов. Минимальный вес дисциплины равен 1 зачетной единице.».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подпункте 3.1.1.3 пункта 3.1 слова «по договорам об академической мобильности» заменить словами «по МД».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709"/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подпункте 3.2.1 пункта 3.2: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 w:rsidRPr="00C62B41">
        <w:rPr>
          <w:rFonts w:ascii="Times New Roman" w:hAnsi="Times New Roman"/>
          <w:sz w:val="26"/>
          <w:szCs w:val="26"/>
        </w:rPr>
        <w:t>5</w:t>
      </w:r>
      <w:r w:rsidRPr="00027067">
        <w:rPr>
          <w:rFonts w:ascii="Times New Roman" w:hAnsi="Times New Roman"/>
          <w:sz w:val="26"/>
          <w:szCs w:val="26"/>
        </w:rPr>
        <w:t xml:space="preserve">.1. </w:t>
      </w:r>
      <w:r>
        <w:rPr>
          <w:rFonts w:ascii="Times New Roman" w:hAnsi="Times New Roman"/>
          <w:sz w:val="26"/>
          <w:szCs w:val="26"/>
        </w:rPr>
        <w:t>цифры</w:t>
      </w:r>
      <w:r w:rsidRPr="00027067">
        <w:rPr>
          <w:rFonts w:ascii="Times New Roman" w:hAnsi="Times New Roman"/>
          <w:sz w:val="26"/>
          <w:szCs w:val="26"/>
        </w:rPr>
        <w:t xml:space="preserve"> «3.1.1.3» заменить </w:t>
      </w:r>
      <w:r>
        <w:rPr>
          <w:rFonts w:ascii="Times New Roman" w:hAnsi="Times New Roman"/>
          <w:sz w:val="26"/>
          <w:szCs w:val="26"/>
        </w:rPr>
        <w:t>цифрами</w:t>
      </w:r>
      <w:r w:rsidRPr="00027067">
        <w:rPr>
          <w:rFonts w:ascii="Times New Roman" w:hAnsi="Times New Roman"/>
          <w:sz w:val="26"/>
          <w:szCs w:val="26"/>
        </w:rPr>
        <w:t xml:space="preserve"> «3.1.1.5»;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 w:rsidRPr="00CA37A9">
        <w:rPr>
          <w:rFonts w:ascii="Times New Roman" w:hAnsi="Times New Roman"/>
          <w:sz w:val="26"/>
          <w:szCs w:val="26"/>
        </w:rPr>
        <w:t>5</w:t>
      </w:r>
      <w:r w:rsidRPr="00027067">
        <w:rPr>
          <w:rFonts w:ascii="Times New Roman" w:hAnsi="Times New Roman"/>
          <w:sz w:val="26"/>
          <w:szCs w:val="26"/>
        </w:rPr>
        <w:t xml:space="preserve">.2. слова «договоров об академической мобильности» заменить словом «МД»; 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 w:rsidRPr="00CA37A9">
        <w:rPr>
          <w:rFonts w:ascii="Times New Roman" w:hAnsi="Times New Roman"/>
          <w:sz w:val="26"/>
          <w:szCs w:val="26"/>
        </w:rPr>
        <w:t>5</w:t>
      </w:r>
      <w:r w:rsidRPr="00027067">
        <w:rPr>
          <w:rFonts w:ascii="Times New Roman" w:hAnsi="Times New Roman"/>
          <w:sz w:val="26"/>
          <w:szCs w:val="26"/>
        </w:rPr>
        <w:t>.3. слова «в соответствии с решениями» заменить словами «с учетом решений».</w:t>
      </w:r>
    </w:p>
    <w:p w:rsidR="00D807C5" w:rsidRPr="00027067" w:rsidRDefault="00D807C5" w:rsidP="00D807C5">
      <w:pPr>
        <w:pStyle w:val="a6"/>
        <w:numPr>
          <w:ilvl w:val="0"/>
          <w:numId w:val="17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пункте 3.2: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 w:rsidRPr="00CA37A9">
        <w:rPr>
          <w:rFonts w:ascii="Times New Roman" w:hAnsi="Times New Roman"/>
          <w:sz w:val="26"/>
          <w:szCs w:val="26"/>
        </w:rPr>
        <w:t>6</w:t>
      </w:r>
      <w:r w:rsidRPr="00027067">
        <w:rPr>
          <w:rFonts w:ascii="Times New Roman" w:hAnsi="Times New Roman"/>
          <w:sz w:val="26"/>
          <w:szCs w:val="26"/>
        </w:rPr>
        <w:t xml:space="preserve">.1. подпункт 3.2.2 изложить в следующей редакции: 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«3.2.2. Для участия в международной академической мобильности студент подает заявление на имя руководителя НИУ ВШЭ, координирующего международную деятельность НИУ ВШЭ, или декана факультета, или директора филиала (приложение 2 к Положению).»;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 w:rsidRPr="00CA37A9">
        <w:rPr>
          <w:rFonts w:ascii="Times New Roman" w:hAnsi="Times New Roman"/>
          <w:sz w:val="26"/>
          <w:szCs w:val="26"/>
        </w:rPr>
        <w:t>6</w:t>
      </w:r>
      <w:r w:rsidRPr="00027067">
        <w:rPr>
          <w:rFonts w:ascii="Times New Roman" w:hAnsi="Times New Roman"/>
          <w:sz w:val="26"/>
          <w:szCs w:val="26"/>
        </w:rPr>
        <w:t>.2. в подпункте 3.2.3: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CA37A9">
        <w:rPr>
          <w:rFonts w:ascii="Times New Roman" w:hAnsi="Times New Roman"/>
          <w:sz w:val="26"/>
          <w:szCs w:val="26"/>
        </w:rPr>
        <w:t>26</w:t>
      </w:r>
      <w:r>
        <w:rPr>
          <w:rFonts w:ascii="Times New Roman" w:hAnsi="Times New Roman"/>
          <w:sz w:val="26"/>
          <w:szCs w:val="26"/>
        </w:rPr>
        <w:t xml:space="preserve">.2.1. </w:t>
      </w:r>
      <w:r w:rsidRPr="00027067">
        <w:rPr>
          <w:rFonts w:ascii="Times New Roman" w:hAnsi="Times New Roman"/>
          <w:sz w:val="26"/>
          <w:szCs w:val="26"/>
        </w:rPr>
        <w:t>слова «о предоставлении студенту ИУП в связи с участием в международной академической мобильности» заменить словами «о направлении на обучение в рамках академической мобильности по форме, размещенной в Каталоге унифицированных форм приказов на корпоративном сайте (портале) НИУ ВШЭ по адресу: https://www.hse.ru/studyspravka/knowledge/album,»;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26.2.2. </w:t>
      </w:r>
      <w:r w:rsidRPr="00027067">
        <w:rPr>
          <w:rFonts w:ascii="Times New Roman" w:hAnsi="Times New Roman"/>
          <w:sz w:val="26"/>
          <w:szCs w:val="26"/>
        </w:rPr>
        <w:t xml:space="preserve">после </w:t>
      </w:r>
      <w:r>
        <w:rPr>
          <w:rFonts w:ascii="Times New Roman" w:hAnsi="Times New Roman"/>
          <w:sz w:val="26"/>
          <w:szCs w:val="26"/>
        </w:rPr>
        <w:t>цифры</w:t>
      </w:r>
      <w:r w:rsidRPr="00027067">
        <w:rPr>
          <w:rFonts w:ascii="Times New Roman" w:hAnsi="Times New Roman"/>
          <w:sz w:val="26"/>
          <w:szCs w:val="26"/>
        </w:rPr>
        <w:t xml:space="preserve"> «14» дополнить словом «календарных».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26.3. </w:t>
      </w:r>
      <w:r w:rsidRPr="00027067">
        <w:rPr>
          <w:rFonts w:ascii="Times New Roman" w:hAnsi="Times New Roman"/>
          <w:sz w:val="26"/>
          <w:szCs w:val="26"/>
        </w:rPr>
        <w:t xml:space="preserve">в подпункте 3.2.4: 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6</w:t>
      </w:r>
      <w:r w:rsidRPr="00027067">
        <w:rPr>
          <w:rFonts w:ascii="Times New Roman" w:hAnsi="Times New Roman"/>
          <w:sz w:val="26"/>
          <w:szCs w:val="26"/>
        </w:rPr>
        <w:t>.3.1. слова «о предоставлении студенту ИУП в связи с участием в долгосрочной международной академической мобильности согласуется ЦМСМ и УОУП» заменить словами «о направлении на обучение в рамках академической мобильности оформляется в соответствии с действующим в НИУ ВШЭ порядком»;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6</w:t>
      </w:r>
      <w:r w:rsidRPr="00027067">
        <w:rPr>
          <w:rFonts w:ascii="Times New Roman" w:hAnsi="Times New Roman"/>
          <w:sz w:val="26"/>
          <w:szCs w:val="26"/>
        </w:rPr>
        <w:t>.3.2. слова «Приказ подписывает декан» исключить.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6</w:t>
      </w:r>
      <w:r w:rsidRPr="00027067">
        <w:rPr>
          <w:rFonts w:ascii="Times New Roman" w:hAnsi="Times New Roman"/>
          <w:sz w:val="26"/>
          <w:szCs w:val="26"/>
        </w:rPr>
        <w:t>.4. в подпункте 3.2.9.: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6</w:t>
      </w:r>
      <w:r w:rsidRPr="00027067">
        <w:rPr>
          <w:rFonts w:ascii="Times New Roman" w:hAnsi="Times New Roman"/>
          <w:sz w:val="26"/>
          <w:szCs w:val="26"/>
        </w:rPr>
        <w:t xml:space="preserve">.4.1. слова «для обучения по программам международной академической мобильности» заменить словами «для участия в </w:t>
      </w:r>
      <w:r>
        <w:rPr>
          <w:rFonts w:ascii="Times New Roman" w:hAnsi="Times New Roman"/>
          <w:sz w:val="26"/>
          <w:szCs w:val="26"/>
        </w:rPr>
        <w:t xml:space="preserve">академической </w:t>
      </w:r>
      <w:r w:rsidRPr="00027067">
        <w:rPr>
          <w:rFonts w:ascii="Times New Roman" w:hAnsi="Times New Roman"/>
          <w:sz w:val="26"/>
          <w:szCs w:val="26"/>
        </w:rPr>
        <w:t>мобильности».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6</w:t>
      </w:r>
      <w:r w:rsidRPr="00027067">
        <w:rPr>
          <w:rFonts w:ascii="Times New Roman" w:hAnsi="Times New Roman"/>
          <w:sz w:val="26"/>
          <w:szCs w:val="26"/>
        </w:rPr>
        <w:t>.4.2. слово «декана» заменить словами «академического руководителя».</w:t>
      </w:r>
    </w:p>
    <w:p w:rsidR="00D807C5" w:rsidRPr="00027067" w:rsidRDefault="00D807C5" w:rsidP="00D807C5">
      <w:pPr>
        <w:pStyle w:val="a6"/>
        <w:numPr>
          <w:ilvl w:val="0"/>
          <w:numId w:val="20"/>
        </w:numPr>
        <w:tabs>
          <w:tab w:val="left" w:pos="1134"/>
        </w:tabs>
        <w:spacing w:after="0" w:line="240" w:lineRule="auto"/>
        <w:ind w:hanging="1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пункте 3.3:</w:t>
      </w:r>
    </w:p>
    <w:p w:rsidR="00D807C5" w:rsidRPr="00027067" w:rsidRDefault="00D807C5" w:rsidP="00D807C5">
      <w:pPr>
        <w:pStyle w:val="a6"/>
        <w:numPr>
          <w:ilvl w:val="1"/>
          <w:numId w:val="20"/>
        </w:numPr>
        <w:tabs>
          <w:tab w:val="left" w:pos="1134"/>
        </w:tabs>
        <w:spacing w:after="0" w:line="240" w:lineRule="auto"/>
        <w:ind w:left="142"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подпункт 3.3.1 исключить;</w:t>
      </w:r>
    </w:p>
    <w:p w:rsidR="00D807C5" w:rsidRPr="00027067" w:rsidRDefault="00D807C5" w:rsidP="00D807C5">
      <w:pPr>
        <w:pStyle w:val="a6"/>
        <w:numPr>
          <w:ilvl w:val="1"/>
          <w:numId w:val="20"/>
        </w:numPr>
        <w:tabs>
          <w:tab w:val="left" w:pos="1134"/>
        </w:tabs>
        <w:spacing w:after="0" w:line="240" w:lineRule="auto"/>
        <w:ind w:left="142"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lastRenderedPageBreak/>
        <w:t>подпункты 3.3.2–3.3.4 считать подпунктами 3.3.1–3.3.3 соответственно;</w:t>
      </w:r>
    </w:p>
    <w:p w:rsidR="00D807C5" w:rsidRPr="00027067" w:rsidRDefault="00D807C5" w:rsidP="00D807C5">
      <w:pPr>
        <w:pStyle w:val="a6"/>
        <w:numPr>
          <w:ilvl w:val="1"/>
          <w:numId w:val="20"/>
        </w:numPr>
        <w:tabs>
          <w:tab w:val="left" w:pos="1134"/>
        </w:tabs>
        <w:spacing w:after="0" w:line="240" w:lineRule="auto"/>
        <w:ind w:left="142" w:firstLine="851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подпункте 3.3.1 слова «магистерской» и «(модуль «Исходящая мобильность студентов»)» исключить.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8</w:t>
      </w:r>
      <w:r w:rsidRPr="00027067">
        <w:rPr>
          <w:rFonts w:ascii="Times New Roman" w:hAnsi="Times New Roman"/>
          <w:sz w:val="26"/>
          <w:szCs w:val="26"/>
        </w:rPr>
        <w:t>. В пункте 3.4: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8</w:t>
      </w:r>
      <w:r w:rsidRPr="00027067">
        <w:rPr>
          <w:rFonts w:ascii="Times New Roman" w:hAnsi="Times New Roman"/>
          <w:sz w:val="26"/>
          <w:szCs w:val="26"/>
        </w:rPr>
        <w:t>.1. подпункты 3.4.2, 3.4.4, 3.4.5, 3.4.7 исключить;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8</w:t>
      </w:r>
      <w:r w:rsidRPr="00027067">
        <w:rPr>
          <w:rFonts w:ascii="Times New Roman" w:hAnsi="Times New Roman"/>
          <w:sz w:val="26"/>
          <w:szCs w:val="26"/>
        </w:rPr>
        <w:t>.2. подпункт 3.4.3 считать подпунктом 3.4.2;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8</w:t>
      </w:r>
      <w:r w:rsidRPr="00027067">
        <w:rPr>
          <w:rFonts w:ascii="Times New Roman" w:hAnsi="Times New Roman"/>
          <w:sz w:val="26"/>
          <w:szCs w:val="26"/>
        </w:rPr>
        <w:t>.3. подпункт 3.4.6 считать подпунктом 3.4.3;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8</w:t>
      </w:r>
      <w:r w:rsidRPr="00027067">
        <w:rPr>
          <w:rFonts w:ascii="Times New Roman" w:hAnsi="Times New Roman"/>
          <w:sz w:val="26"/>
          <w:szCs w:val="26"/>
        </w:rPr>
        <w:t>.4. подпункт 3.4.8 считать подпунктом 3.4.4;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8</w:t>
      </w:r>
      <w:r w:rsidRPr="00027067">
        <w:rPr>
          <w:rFonts w:ascii="Times New Roman" w:hAnsi="Times New Roman"/>
          <w:sz w:val="26"/>
          <w:szCs w:val="26"/>
        </w:rPr>
        <w:t>.5. подпункт 3.4.9 считать подпунктом 3.4.5;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8</w:t>
      </w:r>
      <w:r w:rsidRPr="00027067">
        <w:rPr>
          <w:rFonts w:ascii="Times New Roman" w:hAnsi="Times New Roman"/>
          <w:sz w:val="26"/>
          <w:szCs w:val="26"/>
        </w:rPr>
        <w:t>.6. подпункт 3.4.10 считать подпунктом 3.4.6;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8</w:t>
      </w:r>
      <w:r w:rsidRPr="00027067">
        <w:rPr>
          <w:rFonts w:ascii="Times New Roman" w:hAnsi="Times New Roman"/>
          <w:sz w:val="26"/>
          <w:szCs w:val="26"/>
        </w:rPr>
        <w:t>.7. в подпункте 3.4.2 слово «краткосрочной» исключить;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8</w:t>
      </w:r>
      <w:r w:rsidRPr="00027067">
        <w:rPr>
          <w:rFonts w:ascii="Times New Roman" w:hAnsi="Times New Roman"/>
          <w:sz w:val="26"/>
          <w:szCs w:val="26"/>
        </w:rPr>
        <w:t>.8. в подпункте 3.4.5.: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8</w:t>
      </w:r>
      <w:r w:rsidRPr="00027067">
        <w:rPr>
          <w:rFonts w:ascii="Times New Roman" w:hAnsi="Times New Roman"/>
          <w:sz w:val="26"/>
          <w:szCs w:val="26"/>
        </w:rPr>
        <w:t>.8.1. после слов «включенным в ИУП» дополнить словами «для зачета в объеме ОП»;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2</w:t>
      </w:r>
      <w:r>
        <w:rPr>
          <w:rFonts w:ascii="Times New Roman" w:hAnsi="Times New Roman"/>
          <w:sz w:val="26"/>
          <w:szCs w:val="26"/>
        </w:rPr>
        <w:t>8</w:t>
      </w:r>
      <w:r w:rsidRPr="00027067">
        <w:rPr>
          <w:rFonts w:ascii="Times New Roman" w:hAnsi="Times New Roman"/>
          <w:sz w:val="26"/>
          <w:szCs w:val="26"/>
        </w:rPr>
        <w:t>.8.2. после слов «по его письменному заявлению» дополнить словами «на имя академического руководителя».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28</w:t>
      </w:r>
      <w:r w:rsidRPr="00027067">
        <w:rPr>
          <w:rFonts w:ascii="Times New Roman" w:hAnsi="Times New Roman"/>
          <w:sz w:val="26"/>
          <w:szCs w:val="26"/>
        </w:rPr>
        <w:t xml:space="preserve">.9. подпункт 3.4.6 изложить в следующей редакции: </w:t>
      </w:r>
    </w:p>
    <w:p w:rsidR="00D807C5" w:rsidRPr="00027067" w:rsidRDefault="00D807C5" w:rsidP="00D807C5">
      <w:pPr>
        <w:tabs>
          <w:tab w:val="left" w:pos="709"/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 xml:space="preserve">«3.4.6. Неудовлетворительные оценки по разным дисциплинам, полученные в зарубежной образовательной организации, учитываются так же, как и оценки, полученные в НИУ ВШЭ, согласно </w:t>
      </w:r>
      <w:proofErr w:type="gramStart"/>
      <w:r w:rsidRPr="00027067">
        <w:rPr>
          <w:rFonts w:ascii="Times New Roman" w:hAnsi="Times New Roman"/>
          <w:sz w:val="26"/>
          <w:szCs w:val="26"/>
        </w:rPr>
        <w:t>Положению</w:t>
      </w:r>
      <w:proofErr w:type="gramEnd"/>
      <w:r w:rsidRPr="00027067">
        <w:rPr>
          <w:rFonts w:ascii="Times New Roman" w:hAnsi="Times New Roman"/>
          <w:sz w:val="26"/>
          <w:szCs w:val="26"/>
        </w:rPr>
        <w:t xml:space="preserve"> об организации промежуточной аттестации и текущего контроля успеваемости студентов НИУ ВШЭ при принятии решения о переводе, отчислении и в других случаях.».</w:t>
      </w:r>
    </w:p>
    <w:p w:rsidR="00D807C5" w:rsidRPr="00027067" w:rsidRDefault="00D807C5" w:rsidP="00D807C5">
      <w:pPr>
        <w:pStyle w:val="a6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29</w:t>
      </w:r>
      <w:r w:rsidRPr="00027067">
        <w:rPr>
          <w:rFonts w:ascii="Times New Roman" w:hAnsi="Times New Roman"/>
          <w:sz w:val="26"/>
          <w:szCs w:val="26"/>
        </w:rPr>
        <w:t>. В подпункте 3.5.1 пункта 3.5: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29</w:t>
      </w:r>
      <w:r w:rsidRPr="00027067">
        <w:rPr>
          <w:rFonts w:ascii="Times New Roman" w:hAnsi="Times New Roman"/>
          <w:sz w:val="26"/>
          <w:szCs w:val="26"/>
        </w:rPr>
        <w:t>.1. в абзаце первом слово «Финансирование» заменить словами «В случае наличия программ поддержки финансирование»;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29</w:t>
      </w:r>
      <w:r w:rsidRPr="00027067">
        <w:rPr>
          <w:rFonts w:ascii="Times New Roman" w:hAnsi="Times New Roman"/>
          <w:sz w:val="26"/>
          <w:szCs w:val="26"/>
        </w:rPr>
        <w:t>.2. в абзаце третьем слова «договоре об академической мобильности» заменить словом «МД».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29</w:t>
      </w:r>
      <w:r w:rsidRPr="00027067">
        <w:rPr>
          <w:rFonts w:ascii="Times New Roman" w:hAnsi="Times New Roman"/>
          <w:sz w:val="26"/>
          <w:szCs w:val="26"/>
        </w:rPr>
        <w:t>.3. в абзаце восьмом сноску 5 считать сноской 4 соответственно.</w:t>
      </w:r>
    </w:p>
    <w:p w:rsidR="00D807C5" w:rsidRPr="00027067" w:rsidRDefault="00D807C5" w:rsidP="00D807C5">
      <w:pPr>
        <w:pStyle w:val="a6"/>
        <w:tabs>
          <w:tab w:val="left" w:pos="709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>0</w:t>
      </w:r>
      <w:r w:rsidRPr="00027067">
        <w:rPr>
          <w:rFonts w:ascii="Times New Roman" w:hAnsi="Times New Roman"/>
          <w:sz w:val="26"/>
          <w:szCs w:val="26"/>
        </w:rPr>
        <w:t>. В подпункте 3.5.2 пункта 3.5: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>0</w:t>
      </w:r>
      <w:r w:rsidRPr="00027067">
        <w:rPr>
          <w:rFonts w:ascii="Times New Roman" w:hAnsi="Times New Roman"/>
          <w:sz w:val="26"/>
          <w:szCs w:val="26"/>
        </w:rPr>
        <w:t xml:space="preserve">.1. слова «на договорной основе» заменить словами «на месте по договору об образовании (оказании платных образовательных услуг) (далее – договор)»; 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>0</w:t>
      </w:r>
      <w:r w:rsidRPr="00027067">
        <w:rPr>
          <w:rFonts w:ascii="Times New Roman" w:hAnsi="Times New Roman"/>
          <w:sz w:val="26"/>
          <w:szCs w:val="26"/>
        </w:rPr>
        <w:t>.2. слово «никакие» исключить.</w:t>
      </w:r>
    </w:p>
    <w:p w:rsidR="00D807C5" w:rsidRPr="00027067" w:rsidRDefault="00D807C5" w:rsidP="00D807C5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>1</w:t>
      </w:r>
      <w:r w:rsidRPr="00027067">
        <w:rPr>
          <w:rFonts w:ascii="Times New Roman" w:hAnsi="Times New Roman"/>
          <w:sz w:val="26"/>
          <w:szCs w:val="26"/>
        </w:rPr>
        <w:t>. В подпункте 3.5.3 пункта 3.5 слова «возвращения с программы» заменить словами «участия в</w:t>
      </w:r>
      <w:r>
        <w:rPr>
          <w:rFonts w:ascii="Times New Roman" w:hAnsi="Times New Roman"/>
          <w:sz w:val="26"/>
          <w:szCs w:val="26"/>
        </w:rPr>
        <w:t xml:space="preserve"> академической</w:t>
      </w:r>
      <w:r w:rsidRPr="00027067">
        <w:rPr>
          <w:rFonts w:ascii="Times New Roman" w:hAnsi="Times New Roman"/>
          <w:sz w:val="26"/>
          <w:szCs w:val="26"/>
        </w:rPr>
        <w:t>».</w:t>
      </w:r>
    </w:p>
    <w:p w:rsidR="00D807C5" w:rsidRPr="00027067" w:rsidRDefault="00D807C5" w:rsidP="00D807C5">
      <w:pPr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>2</w:t>
      </w:r>
      <w:r w:rsidRPr="00027067">
        <w:rPr>
          <w:rFonts w:ascii="Times New Roman" w:hAnsi="Times New Roman"/>
          <w:sz w:val="26"/>
          <w:szCs w:val="26"/>
        </w:rPr>
        <w:t>. В подпункте 3.5.4 сноску 6 считать сноской 5 соответственно.</w:t>
      </w:r>
    </w:p>
    <w:p w:rsidR="00D807C5" w:rsidRPr="00027067" w:rsidRDefault="00D807C5" w:rsidP="00D807C5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>3</w:t>
      </w:r>
      <w:r w:rsidRPr="00027067">
        <w:rPr>
          <w:rFonts w:ascii="Times New Roman" w:hAnsi="Times New Roman"/>
          <w:sz w:val="26"/>
          <w:szCs w:val="26"/>
        </w:rPr>
        <w:t>. Пункт 4.1. исключить.</w:t>
      </w:r>
    </w:p>
    <w:p w:rsidR="00D807C5" w:rsidRPr="00027067" w:rsidRDefault="00D807C5" w:rsidP="00D807C5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>4</w:t>
      </w:r>
      <w:r w:rsidRPr="00027067">
        <w:rPr>
          <w:rFonts w:ascii="Times New Roman" w:hAnsi="Times New Roman"/>
          <w:sz w:val="26"/>
          <w:szCs w:val="26"/>
        </w:rPr>
        <w:t xml:space="preserve">. Пункт 4.3. 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>4</w:t>
      </w:r>
      <w:r w:rsidRPr="00027067">
        <w:rPr>
          <w:rFonts w:ascii="Times New Roman" w:hAnsi="Times New Roman"/>
          <w:sz w:val="26"/>
          <w:szCs w:val="26"/>
        </w:rPr>
        <w:t>.1. считать пунктом 4.1. соответственно.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993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>4</w:t>
      </w:r>
      <w:r w:rsidRPr="00027067">
        <w:rPr>
          <w:rFonts w:ascii="Times New Roman" w:hAnsi="Times New Roman"/>
          <w:sz w:val="26"/>
          <w:szCs w:val="26"/>
        </w:rPr>
        <w:t>.2. Дополнить словами «</w:t>
      </w:r>
      <w:r w:rsidRPr="00C62B41">
        <w:rPr>
          <w:rFonts w:ascii="Times New Roman" w:hAnsi="Times New Roman"/>
          <w:sz w:val="26"/>
          <w:szCs w:val="26"/>
        </w:rPr>
        <w:t xml:space="preserve">Согласование проводится по электронной почте. Академический руководитель базовой ОП (или менеджер ОП с копией академическому руководителю базовой ОП) направляет письмо по корпоративной электронной почте академическому руководителю принимающей ОП. Академический руководитель принимающей ОП должен ответить в течение пяти рабочих дней о согласии или несогласии принять студента по внутриуниверситетской академической мобильности. </w:t>
      </w:r>
      <w:r w:rsidRPr="00C62B41">
        <w:rPr>
          <w:rFonts w:ascii="Times New Roman" w:hAnsi="Times New Roman"/>
          <w:sz w:val="26"/>
          <w:szCs w:val="26"/>
        </w:rPr>
        <w:lastRenderedPageBreak/>
        <w:t>Если ответ в указанное время не поступил, вопрос считается несогласованным.»</w:t>
      </w:r>
    </w:p>
    <w:p w:rsidR="00D807C5" w:rsidRPr="00027067" w:rsidRDefault="00D807C5" w:rsidP="00D807C5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>5</w:t>
      </w:r>
      <w:r w:rsidRPr="00027067">
        <w:rPr>
          <w:rFonts w:ascii="Times New Roman" w:hAnsi="Times New Roman"/>
          <w:sz w:val="26"/>
          <w:szCs w:val="26"/>
        </w:rPr>
        <w:t xml:space="preserve">. В пункте 4.1. сноску 6 исключить. </w:t>
      </w:r>
    </w:p>
    <w:p w:rsidR="00D807C5" w:rsidRPr="00027067" w:rsidRDefault="00D807C5" w:rsidP="00D807C5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>6</w:t>
      </w:r>
      <w:r w:rsidRPr="00027067">
        <w:rPr>
          <w:rFonts w:ascii="Times New Roman" w:hAnsi="Times New Roman"/>
          <w:sz w:val="26"/>
          <w:szCs w:val="26"/>
        </w:rPr>
        <w:t>. Пункт 4.4. считать пунктом 4.3 соответственно.</w:t>
      </w:r>
    </w:p>
    <w:p w:rsidR="00D807C5" w:rsidRPr="00027067" w:rsidRDefault="00D807C5" w:rsidP="00D807C5">
      <w:pPr>
        <w:tabs>
          <w:tab w:val="left" w:pos="709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>7</w:t>
      </w:r>
      <w:r w:rsidRPr="00027067">
        <w:rPr>
          <w:rFonts w:ascii="Times New Roman" w:hAnsi="Times New Roman"/>
          <w:sz w:val="26"/>
          <w:szCs w:val="26"/>
        </w:rPr>
        <w:t xml:space="preserve">. Пункт 4.3 изложить в следующей редакции: «Приказ об обеспечении участия студентов во внутриуниверситетской академической мобильности готовит ДООП два раза в год». 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3</w:t>
      </w:r>
      <w:r>
        <w:rPr>
          <w:rFonts w:ascii="Times New Roman" w:hAnsi="Times New Roman"/>
          <w:sz w:val="26"/>
          <w:szCs w:val="26"/>
        </w:rPr>
        <w:t>8</w:t>
      </w:r>
      <w:r w:rsidRPr="00027067">
        <w:rPr>
          <w:rFonts w:ascii="Times New Roman" w:hAnsi="Times New Roman"/>
          <w:sz w:val="26"/>
          <w:szCs w:val="26"/>
        </w:rPr>
        <w:t>. Пункт 4.5 исключить.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39</w:t>
      </w:r>
      <w:r w:rsidRPr="00027067">
        <w:rPr>
          <w:rFonts w:ascii="Times New Roman" w:hAnsi="Times New Roman"/>
          <w:sz w:val="26"/>
          <w:szCs w:val="26"/>
        </w:rPr>
        <w:t>. Пункты 4.6–4.11 считать пунктами 4.4–4.10 соответственно.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40. </w:t>
      </w:r>
      <w:r w:rsidRPr="00027067">
        <w:rPr>
          <w:rFonts w:ascii="Times New Roman" w:hAnsi="Times New Roman"/>
          <w:sz w:val="26"/>
          <w:szCs w:val="26"/>
        </w:rPr>
        <w:t xml:space="preserve">Дополнить новым пунктом 4.6. следующего содержания: </w:t>
      </w:r>
    </w:p>
    <w:p w:rsidR="00D807C5" w:rsidRPr="00027067" w:rsidRDefault="00D807C5" w:rsidP="00D807C5">
      <w:pPr>
        <w:tabs>
          <w:tab w:val="left" w:pos="1134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«4.6. В случае, если студент по итогам сессии (сессий) в течение внутриуниверситетской академической мобильности получил академические задолженности, то организацией пересдач занимается учебный офис ОП того кампуса, в котором студент находится в период пересдач. При необходимости сдать пересдачу преподавателям и/или комиссии в другом кампусе такая пересдача организуется с применением дистанционных технологий. За уведомление преподавателей о необходимости изменения технологии отвечает учебный офис ОП того кампуса, где находится студент.».</w:t>
      </w:r>
    </w:p>
    <w:p w:rsidR="00D807C5" w:rsidRPr="00027067" w:rsidRDefault="00D807C5" w:rsidP="00D807C5">
      <w:pPr>
        <w:pStyle w:val="a6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пункте 4.7. слово «предоставляется» заменить словами «может предоставляться».</w:t>
      </w:r>
    </w:p>
    <w:p w:rsidR="00D807C5" w:rsidRPr="00027067" w:rsidRDefault="00D807C5" w:rsidP="00D807C5">
      <w:pPr>
        <w:pStyle w:val="a6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пункте 4.9. слова «на договорной основе» заменить словами «по договору».</w:t>
      </w:r>
    </w:p>
    <w:p w:rsidR="00D807C5" w:rsidRPr="00027067" w:rsidRDefault="00D807C5" w:rsidP="00D807C5">
      <w:pPr>
        <w:pStyle w:val="a6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пункте 4.10. слово «никакие» исключить.</w:t>
      </w:r>
    </w:p>
    <w:p w:rsidR="00D807C5" w:rsidRPr="00027067" w:rsidRDefault="00D807C5" w:rsidP="00D807C5">
      <w:pPr>
        <w:pStyle w:val="a6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пункте 5.1. сноски 8-9 считать сносками 6-7 соответственно.</w:t>
      </w:r>
    </w:p>
    <w:p w:rsidR="00D807C5" w:rsidRPr="00027067" w:rsidRDefault="00D807C5" w:rsidP="00D807C5">
      <w:pPr>
        <w:pStyle w:val="a6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пункте 5.4 слово «долгосрочной» исключить.</w:t>
      </w:r>
    </w:p>
    <w:p w:rsidR="00D807C5" w:rsidRPr="00027067" w:rsidRDefault="00D807C5" w:rsidP="00D807C5">
      <w:pPr>
        <w:pStyle w:val="a6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пункте 5.5 слова «о предоставлении студенту ИУП в связи с участием в российской академической мобильности» заменить словами «о направлении на обучение в рамках академической мобильности по форме, размещенной в Каталоге унифицированных форм приказов на корпоративном сайте (портале) НИУ ВШЭ по адресу: https://www.hse.ru/studyspravka/knowledge/album.».</w:t>
      </w:r>
    </w:p>
    <w:p w:rsidR="00D807C5" w:rsidRPr="00027067" w:rsidRDefault="00D807C5" w:rsidP="00D807C5">
      <w:pPr>
        <w:pStyle w:val="a6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Пункты 5.6, 5.12, подпункт 5.12.2 и пункты 5.13, 5.14, 5.16 исключить.</w:t>
      </w:r>
    </w:p>
    <w:p w:rsidR="00D807C5" w:rsidRPr="00027067" w:rsidRDefault="00D807C5" w:rsidP="00D807C5">
      <w:pPr>
        <w:pStyle w:val="a6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Пункты 5.7–5.11 считать пунктами 5.6–5.10, подпункт 5.12.1 считать пунктом 5.11 соответственно.</w:t>
      </w:r>
    </w:p>
    <w:p w:rsidR="00D807C5" w:rsidRPr="00027067" w:rsidRDefault="00D807C5" w:rsidP="00D807C5">
      <w:pPr>
        <w:pStyle w:val="a6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Пункт 5.15 считать пунктом 5.12 соответственно.</w:t>
      </w:r>
    </w:p>
    <w:p w:rsidR="00D807C5" w:rsidRPr="00027067" w:rsidRDefault="00D807C5" w:rsidP="00D807C5">
      <w:pPr>
        <w:pStyle w:val="a6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 xml:space="preserve">В пункте 5.8: 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0</w:t>
      </w:r>
      <w:r w:rsidRPr="00027067">
        <w:rPr>
          <w:rFonts w:ascii="Times New Roman" w:hAnsi="Times New Roman"/>
          <w:sz w:val="26"/>
          <w:szCs w:val="26"/>
        </w:rPr>
        <w:t>.1. слово «никакие» исключить.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0</w:t>
      </w:r>
      <w:r w:rsidRPr="00027067">
        <w:rPr>
          <w:rFonts w:ascii="Times New Roman" w:hAnsi="Times New Roman"/>
          <w:sz w:val="26"/>
          <w:szCs w:val="26"/>
        </w:rPr>
        <w:t>.2. слова «на договорной основе» заменить словами «по договору».</w:t>
      </w:r>
    </w:p>
    <w:p w:rsidR="00D807C5" w:rsidRPr="00027067" w:rsidRDefault="00D807C5" w:rsidP="00D807C5">
      <w:pPr>
        <w:pStyle w:val="a6"/>
        <w:numPr>
          <w:ilvl w:val="0"/>
          <w:numId w:val="21"/>
        </w:numPr>
        <w:tabs>
          <w:tab w:val="left" w:pos="1134"/>
        </w:tabs>
        <w:spacing w:after="0" w:line="240" w:lineRule="auto"/>
        <w:ind w:hanging="786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абзаце первом пункта 5.10 слово «краткосрочной» исключить.</w:t>
      </w:r>
    </w:p>
    <w:p w:rsidR="00D807C5" w:rsidRPr="00027067" w:rsidRDefault="00D807C5" w:rsidP="00D807C5">
      <w:pPr>
        <w:pStyle w:val="a6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пункте 5.11 слово «краткосрочной» исключить.</w:t>
      </w:r>
    </w:p>
    <w:p w:rsidR="00D807C5" w:rsidRPr="00027067" w:rsidRDefault="00D807C5" w:rsidP="00D807C5">
      <w:pPr>
        <w:pStyle w:val="a6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пункте 6.6 второе предложение исключить.</w:t>
      </w:r>
    </w:p>
    <w:p w:rsidR="00D807C5" w:rsidRPr="00027067" w:rsidRDefault="00D807C5" w:rsidP="00D807C5">
      <w:pPr>
        <w:pStyle w:val="a6"/>
        <w:numPr>
          <w:ilvl w:val="0"/>
          <w:numId w:val="21"/>
        </w:numPr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пункте 6.7: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4</w:t>
      </w:r>
      <w:r w:rsidRPr="00027067">
        <w:rPr>
          <w:rFonts w:ascii="Times New Roman" w:hAnsi="Times New Roman"/>
          <w:sz w:val="26"/>
          <w:szCs w:val="26"/>
        </w:rPr>
        <w:t>.1. слова «на договорной основе» заменить словами «по договору»;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4</w:t>
      </w:r>
      <w:r w:rsidRPr="00027067">
        <w:rPr>
          <w:rFonts w:ascii="Times New Roman" w:hAnsi="Times New Roman"/>
          <w:sz w:val="26"/>
          <w:szCs w:val="26"/>
        </w:rPr>
        <w:t>.2. слово «никакие» исключить.</w:t>
      </w:r>
    </w:p>
    <w:p w:rsidR="00D807C5" w:rsidRPr="00027067" w:rsidRDefault="00D807C5" w:rsidP="00D807C5">
      <w:pPr>
        <w:pStyle w:val="a6"/>
        <w:numPr>
          <w:ilvl w:val="0"/>
          <w:numId w:val="21"/>
        </w:numPr>
        <w:tabs>
          <w:tab w:val="left" w:pos="1134"/>
        </w:tabs>
        <w:spacing w:after="0" w:line="240" w:lineRule="auto"/>
        <w:ind w:hanging="786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В приложении 1 к Положению:</w:t>
      </w:r>
    </w:p>
    <w:p w:rsidR="00D807C5" w:rsidRPr="00027067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027067">
        <w:rPr>
          <w:rFonts w:ascii="Times New Roman" w:eastAsia="Calibri" w:hAnsi="Times New Roman" w:cs="Times New Roman"/>
          <w:sz w:val="26"/>
          <w:szCs w:val="26"/>
        </w:rPr>
        <w:t>5</w:t>
      </w:r>
      <w:r>
        <w:rPr>
          <w:rFonts w:ascii="Times New Roman" w:eastAsia="Calibri" w:hAnsi="Times New Roman" w:cs="Times New Roman"/>
          <w:sz w:val="26"/>
          <w:szCs w:val="26"/>
        </w:rPr>
        <w:t>5</w:t>
      </w:r>
      <w:r w:rsidRPr="00027067">
        <w:rPr>
          <w:rFonts w:ascii="Times New Roman" w:eastAsia="Calibri" w:hAnsi="Times New Roman" w:cs="Times New Roman"/>
          <w:sz w:val="26"/>
          <w:szCs w:val="26"/>
        </w:rPr>
        <w:t xml:space="preserve">.1. наименование формы изложить в следующей редакции: </w:t>
      </w:r>
    </w:p>
    <w:p w:rsidR="00D807C5" w:rsidRPr="00027067" w:rsidRDefault="00D807C5" w:rsidP="00D807C5">
      <w:pPr>
        <w:pStyle w:val="ConsPlusNonformat"/>
        <w:ind w:firstLine="851"/>
        <w:jc w:val="both"/>
        <w:rPr>
          <w:rFonts w:ascii="Times New Roman" w:hAnsi="Times New Roman" w:cs="Times New Roman"/>
          <w:sz w:val="26"/>
          <w:szCs w:val="26"/>
        </w:rPr>
      </w:pPr>
      <w:r w:rsidRPr="00027067">
        <w:rPr>
          <w:rFonts w:ascii="Times New Roman" w:eastAsia="Calibri" w:hAnsi="Times New Roman" w:cs="Times New Roman"/>
          <w:sz w:val="26"/>
          <w:szCs w:val="26"/>
        </w:rPr>
        <w:t>«</w:t>
      </w:r>
      <w:r w:rsidRPr="00027067">
        <w:rPr>
          <w:rFonts w:ascii="Times New Roman" w:hAnsi="Times New Roman" w:cs="Times New Roman"/>
          <w:sz w:val="26"/>
          <w:szCs w:val="26"/>
        </w:rPr>
        <w:t>Согласие обучающегося на осуществление академической мобильности»;</w:t>
      </w:r>
    </w:p>
    <w:p w:rsidR="00D807C5" w:rsidRPr="00C62B41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62B41">
        <w:rPr>
          <w:rFonts w:ascii="Times New Roman" w:eastAsia="Calibri" w:hAnsi="Times New Roman" w:cs="Times New Roman"/>
          <w:sz w:val="26"/>
          <w:szCs w:val="26"/>
        </w:rPr>
        <w:t>55.2. в форме «Согласие обучающегося на осуществление академической мобильности»:</w:t>
      </w:r>
    </w:p>
    <w:p w:rsidR="00D807C5" w:rsidRPr="00C62B41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62B41">
        <w:rPr>
          <w:rFonts w:ascii="Times New Roman" w:eastAsia="Calibri" w:hAnsi="Times New Roman" w:cs="Times New Roman"/>
          <w:sz w:val="26"/>
          <w:szCs w:val="26"/>
        </w:rPr>
        <w:lastRenderedPageBreak/>
        <w:t xml:space="preserve">55.2.1. в абзаце первом после слов «по адресу» в подстрочнике слова «юридический адрес» заменить словами «адрес места нахождения»; </w:t>
      </w:r>
    </w:p>
    <w:p w:rsidR="00D807C5" w:rsidRPr="00C62B41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62B41">
        <w:rPr>
          <w:rFonts w:ascii="Times New Roman" w:eastAsia="Calibri" w:hAnsi="Times New Roman" w:cs="Times New Roman"/>
          <w:sz w:val="26"/>
          <w:szCs w:val="26"/>
        </w:rPr>
        <w:t xml:space="preserve">55.2.2. в абзаце втором слова «чрезвычайные обстоятельства» заменить словами «обстоятельства непреодолимой силы»; </w:t>
      </w:r>
    </w:p>
    <w:p w:rsidR="00D807C5" w:rsidRPr="00C62B41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62B41">
        <w:rPr>
          <w:rFonts w:ascii="Times New Roman" w:eastAsia="Calibri" w:hAnsi="Times New Roman" w:cs="Times New Roman"/>
          <w:sz w:val="26"/>
          <w:szCs w:val="26"/>
        </w:rPr>
        <w:t xml:space="preserve">55.2.3. в абзаце третьем слова «за границей» заменить словами «за пределами»; </w:t>
      </w:r>
    </w:p>
    <w:p w:rsidR="00D807C5" w:rsidRPr="00C62B41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62B41">
        <w:rPr>
          <w:rFonts w:ascii="Times New Roman" w:eastAsia="Calibri" w:hAnsi="Times New Roman" w:cs="Times New Roman"/>
          <w:sz w:val="26"/>
          <w:szCs w:val="26"/>
        </w:rPr>
        <w:t>55.2.4. в абзаце седьмом слова «по исходящей» исключить; сноску 10 считать сноской 9 соответственно;</w:t>
      </w:r>
    </w:p>
    <w:p w:rsidR="00D807C5" w:rsidRPr="00C62B41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62B41">
        <w:rPr>
          <w:rFonts w:ascii="Times New Roman" w:eastAsia="Calibri" w:hAnsi="Times New Roman" w:cs="Times New Roman"/>
          <w:sz w:val="26"/>
          <w:szCs w:val="26"/>
        </w:rPr>
        <w:t>55.2.5. в абзаце девятом слово «приезда» заменить словом «прибытия»;</w:t>
      </w:r>
    </w:p>
    <w:p w:rsidR="00D807C5" w:rsidRPr="00C62B41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62B41">
        <w:rPr>
          <w:rFonts w:ascii="Times New Roman" w:eastAsia="Calibri" w:hAnsi="Times New Roman" w:cs="Times New Roman"/>
          <w:sz w:val="26"/>
          <w:szCs w:val="26"/>
        </w:rPr>
        <w:t>55.2.6. в абзаце десятом слово «отъезда» заменить словом «убытия»;</w:t>
      </w:r>
    </w:p>
    <w:p w:rsidR="00D807C5" w:rsidRPr="00C62B41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62B41">
        <w:rPr>
          <w:rFonts w:ascii="Times New Roman" w:eastAsia="Calibri" w:hAnsi="Times New Roman" w:cs="Times New Roman"/>
          <w:sz w:val="26"/>
          <w:szCs w:val="26"/>
        </w:rPr>
        <w:t>55.2.7. в абзаце четырнадцатом сноску 11 считать сноской 8 соответственно;</w:t>
      </w:r>
    </w:p>
    <w:p w:rsidR="00D807C5" w:rsidRPr="00C62B41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62B41">
        <w:rPr>
          <w:rFonts w:ascii="Times New Roman" w:eastAsia="Calibri" w:hAnsi="Times New Roman" w:cs="Times New Roman"/>
          <w:sz w:val="26"/>
          <w:szCs w:val="26"/>
        </w:rPr>
        <w:t>55.2.8. в абзаце двадцать третьем слова «ПРАВИЛА, ИЗЛОЖЕННЫЕ В НАСТОЯЩЕМ СОГЛАСИИ, МНЕ ПОНЯТНЫ, Я СОГЛАСЕН (СОГЛАСНА) с его содержанием» заменить словами «СОДЕРЖАНИЕ СОГЛАСИЯ МНЕ ПОНЯТНО, Я СОГЛАСЕН (СОГЛАСНА) С НИМ»;</w:t>
      </w:r>
    </w:p>
    <w:p w:rsidR="00D807C5" w:rsidRPr="00C62B41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62B41">
        <w:rPr>
          <w:rFonts w:ascii="Times New Roman" w:eastAsia="Calibri" w:hAnsi="Times New Roman" w:cs="Times New Roman"/>
          <w:sz w:val="26"/>
          <w:szCs w:val="26"/>
        </w:rPr>
        <w:t xml:space="preserve">55.2.9. форму приезда и отъезда, </w:t>
      </w:r>
      <w:proofErr w:type="spellStart"/>
      <w:r w:rsidRPr="00C62B41">
        <w:rPr>
          <w:rFonts w:ascii="Times New Roman" w:eastAsia="Calibri" w:hAnsi="Times New Roman" w:cs="Times New Roman"/>
          <w:sz w:val="26"/>
          <w:szCs w:val="26"/>
        </w:rPr>
        <w:t>сonfirmation</w:t>
      </w:r>
      <w:proofErr w:type="spellEnd"/>
      <w:r w:rsidRPr="00C62B41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C62B41">
        <w:rPr>
          <w:rFonts w:ascii="Times New Roman" w:eastAsia="Calibri" w:hAnsi="Times New Roman" w:cs="Times New Roman"/>
          <w:sz w:val="26"/>
          <w:szCs w:val="26"/>
        </w:rPr>
        <w:t>of</w:t>
      </w:r>
      <w:proofErr w:type="spellEnd"/>
      <w:r w:rsidRPr="00C62B41">
        <w:rPr>
          <w:rFonts w:ascii="Times New Roman" w:eastAsia="Calibri" w:hAnsi="Times New Roman" w:cs="Times New Roman"/>
          <w:sz w:val="26"/>
          <w:szCs w:val="26"/>
        </w:rPr>
        <w:t xml:space="preserve"> </w:t>
      </w:r>
      <w:proofErr w:type="spellStart"/>
      <w:r w:rsidRPr="00C62B41">
        <w:rPr>
          <w:rFonts w:ascii="Times New Roman" w:eastAsia="Calibri" w:hAnsi="Times New Roman" w:cs="Times New Roman"/>
          <w:sz w:val="26"/>
          <w:szCs w:val="26"/>
        </w:rPr>
        <w:t>attendance</w:t>
      </w:r>
      <w:proofErr w:type="spellEnd"/>
      <w:r w:rsidRPr="00C62B41">
        <w:rPr>
          <w:rFonts w:ascii="Times New Roman" w:eastAsia="Calibri" w:hAnsi="Times New Roman" w:cs="Times New Roman"/>
          <w:sz w:val="26"/>
          <w:szCs w:val="26"/>
        </w:rPr>
        <w:t xml:space="preserve"> исключить.</w:t>
      </w:r>
    </w:p>
    <w:p w:rsidR="00D807C5" w:rsidRPr="00027067" w:rsidRDefault="00D807C5" w:rsidP="00D807C5">
      <w:pPr>
        <w:tabs>
          <w:tab w:val="left" w:pos="1560"/>
        </w:tabs>
        <w:spacing w:after="0" w:line="240" w:lineRule="auto"/>
        <w:ind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6</w:t>
      </w:r>
      <w:r w:rsidRPr="00027067">
        <w:rPr>
          <w:rFonts w:ascii="Times New Roman" w:hAnsi="Times New Roman"/>
          <w:sz w:val="26"/>
          <w:szCs w:val="26"/>
        </w:rPr>
        <w:t xml:space="preserve">. В приложении 2: </w:t>
      </w:r>
    </w:p>
    <w:p w:rsidR="00D807C5" w:rsidRPr="00C62B41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62B41">
        <w:rPr>
          <w:rFonts w:ascii="Times New Roman" w:eastAsia="Calibri" w:hAnsi="Times New Roman" w:cs="Times New Roman"/>
          <w:sz w:val="26"/>
          <w:szCs w:val="26"/>
        </w:rPr>
        <w:t xml:space="preserve">56.1. слова «программа обмена, программа с возможностью получения второго диплома, программа </w:t>
      </w:r>
      <w:proofErr w:type="spellStart"/>
      <w:r w:rsidRPr="00C62B41">
        <w:rPr>
          <w:rFonts w:ascii="Times New Roman" w:eastAsia="Calibri" w:hAnsi="Times New Roman" w:cs="Times New Roman"/>
          <w:sz w:val="26"/>
          <w:szCs w:val="26"/>
        </w:rPr>
        <w:t>Erasmus</w:t>
      </w:r>
      <w:proofErr w:type="spellEnd"/>
      <w:r w:rsidRPr="00C62B41">
        <w:rPr>
          <w:rFonts w:ascii="Times New Roman" w:eastAsia="Calibri" w:hAnsi="Times New Roman" w:cs="Times New Roman"/>
          <w:sz w:val="26"/>
          <w:szCs w:val="26"/>
        </w:rPr>
        <w:t>+, исследовательская стажировка аспиранта) заменить словами «мобильность, программа двух дипломов, исследовательская стажировка, практическая подготовка, образовательное, научно-исследовательское мероприятие»;</w:t>
      </w:r>
    </w:p>
    <w:p w:rsidR="00D807C5" w:rsidRPr="00C62B41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62B41">
        <w:rPr>
          <w:rFonts w:ascii="Times New Roman" w:eastAsia="Calibri" w:hAnsi="Times New Roman" w:cs="Times New Roman"/>
          <w:sz w:val="26"/>
          <w:szCs w:val="26"/>
        </w:rPr>
        <w:t>56.2. после слова «долгосрочная» сноску 12 исключить;</w:t>
      </w:r>
    </w:p>
    <w:p w:rsidR="00D807C5" w:rsidRPr="00C62B41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62B41">
        <w:rPr>
          <w:rFonts w:ascii="Times New Roman" w:eastAsia="Calibri" w:hAnsi="Times New Roman" w:cs="Times New Roman"/>
          <w:sz w:val="26"/>
          <w:szCs w:val="26"/>
        </w:rPr>
        <w:t>56.3. после слова «краткосрочная» сноску 13 исключить;</w:t>
      </w:r>
    </w:p>
    <w:p w:rsidR="00D807C5" w:rsidRPr="00C62B41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62B41">
        <w:rPr>
          <w:rFonts w:ascii="Times New Roman" w:eastAsia="Calibri" w:hAnsi="Times New Roman" w:cs="Times New Roman"/>
          <w:sz w:val="26"/>
          <w:szCs w:val="26"/>
        </w:rPr>
        <w:t>56.4. в абзаце четвертом слова «Учебный план/ план практической подготовки/программу прилагаю к заявлению» заменить словами «Обязуюсь выполнять условия учебного плана/плана практической подготовки/программы исследовательской стажировки/образовательного, научно-исследовательского мероприятия»;</w:t>
      </w:r>
    </w:p>
    <w:p w:rsidR="00D807C5" w:rsidRPr="00C62B41" w:rsidRDefault="00D807C5" w:rsidP="00D807C5">
      <w:pPr>
        <w:pStyle w:val="ConsPlusNonformat"/>
        <w:ind w:firstLine="851"/>
        <w:jc w:val="both"/>
        <w:rPr>
          <w:rFonts w:ascii="Times New Roman" w:eastAsia="Calibri" w:hAnsi="Times New Roman" w:cs="Times New Roman"/>
          <w:sz w:val="26"/>
          <w:szCs w:val="26"/>
        </w:rPr>
      </w:pPr>
      <w:r w:rsidRPr="00C62B41">
        <w:rPr>
          <w:rFonts w:ascii="Times New Roman" w:eastAsia="Calibri" w:hAnsi="Times New Roman" w:cs="Times New Roman"/>
          <w:sz w:val="26"/>
          <w:szCs w:val="26"/>
        </w:rPr>
        <w:t xml:space="preserve">56.5. форму </w:t>
      </w:r>
      <w:proofErr w:type="spellStart"/>
      <w:r w:rsidRPr="00C62B41">
        <w:rPr>
          <w:rFonts w:ascii="Times New Roman" w:eastAsia="Calibri" w:hAnsi="Times New Roman" w:cs="Times New Roman"/>
          <w:sz w:val="26"/>
          <w:szCs w:val="26"/>
        </w:rPr>
        <w:t>Request</w:t>
      </w:r>
      <w:proofErr w:type="spellEnd"/>
      <w:r w:rsidRPr="00C62B41">
        <w:rPr>
          <w:rFonts w:ascii="Times New Roman" w:eastAsia="Calibri" w:hAnsi="Times New Roman" w:cs="Times New Roman"/>
          <w:sz w:val="26"/>
          <w:szCs w:val="26"/>
        </w:rPr>
        <w:t xml:space="preserve"> на английском языке исключить.</w:t>
      </w:r>
    </w:p>
    <w:p w:rsidR="00D807C5" w:rsidRPr="00027067" w:rsidRDefault="00D807C5" w:rsidP="00D807C5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7</w:t>
      </w:r>
      <w:r w:rsidRPr="00027067">
        <w:rPr>
          <w:rFonts w:ascii="Times New Roman" w:hAnsi="Times New Roman"/>
          <w:sz w:val="26"/>
          <w:szCs w:val="26"/>
        </w:rPr>
        <w:t>. В форме Заявления о зачете в приложении 3 в абзаце первом слова «На основании представленных документов (в приложении к заявлению) Прошу зачесть результаты обучения в» заменить словами «На основании представленных документов (приложение) прошу зачесть результаты обучения в».</w:t>
      </w:r>
    </w:p>
    <w:p w:rsidR="00D807C5" w:rsidRPr="009F6BBD" w:rsidRDefault="00D807C5" w:rsidP="00D807C5">
      <w:pPr>
        <w:pStyle w:val="a6"/>
        <w:tabs>
          <w:tab w:val="left" w:pos="1134"/>
        </w:tabs>
        <w:spacing w:after="0" w:line="240" w:lineRule="auto"/>
        <w:ind w:left="0" w:firstLine="709"/>
        <w:jc w:val="both"/>
        <w:rPr>
          <w:rFonts w:ascii="Times New Roman" w:hAnsi="Times New Roman"/>
          <w:sz w:val="26"/>
          <w:szCs w:val="26"/>
        </w:rPr>
      </w:pPr>
      <w:r w:rsidRPr="00027067">
        <w:rPr>
          <w:rFonts w:ascii="Times New Roman" w:hAnsi="Times New Roman"/>
          <w:sz w:val="26"/>
          <w:szCs w:val="26"/>
        </w:rPr>
        <w:t>5</w:t>
      </w:r>
      <w:r>
        <w:rPr>
          <w:rFonts w:ascii="Times New Roman" w:hAnsi="Times New Roman"/>
          <w:sz w:val="26"/>
          <w:szCs w:val="26"/>
        </w:rPr>
        <w:t>8</w:t>
      </w:r>
      <w:r w:rsidRPr="00027067">
        <w:rPr>
          <w:rFonts w:ascii="Times New Roman" w:hAnsi="Times New Roman"/>
          <w:sz w:val="26"/>
          <w:szCs w:val="26"/>
        </w:rPr>
        <w:t>. В форме Заявления о зачете в приложении 4 в абзаце первом слова «На основании представленных документов (в приложении к заявлению) Прошу зачесть ____ECTS (____кредитов) в общую сумму кредитов основного учебного плана (60 кредитов) ____курса за участие в» заменить словами «На основании представленных документов (приложение) прошу зачесть в общую сумму зачетных единиц основного учебного плана ____ зачетных единиц курса за участие в».</w:t>
      </w:r>
    </w:p>
    <w:p w:rsidR="00D807C5" w:rsidRPr="001109E6" w:rsidRDefault="00D807C5" w:rsidP="00D807C5">
      <w:pPr>
        <w:spacing w:after="0" w:line="240" w:lineRule="auto"/>
        <w:jc w:val="both"/>
        <w:rPr>
          <w:rFonts w:ascii="Times New Roman" w:hAnsi="Times New Roman"/>
          <w:sz w:val="26"/>
          <w:szCs w:val="26"/>
        </w:rPr>
      </w:pPr>
    </w:p>
    <w:p w:rsidR="00D807C5" w:rsidRDefault="00D807C5">
      <w:pPr>
        <w:spacing w:after="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D807C5" w:rsidSect="00D807C5">
      <w:headerReference w:type="default" r:id="rId9"/>
      <w:pgSz w:w="11906" w:h="16838"/>
      <w:pgMar w:top="851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039F" w:rsidRDefault="0056039F" w:rsidP="003D52BC">
      <w:pPr>
        <w:spacing w:after="0" w:line="240" w:lineRule="auto"/>
      </w:pPr>
      <w:r>
        <w:separator/>
      </w:r>
    </w:p>
  </w:endnote>
  <w:endnote w:type="continuationSeparator" w:id="0">
    <w:p w:rsidR="0056039F" w:rsidRDefault="0056039F" w:rsidP="003D52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039F" w:rsidRDefault="0056039F" w:rsidP="003D52BC">
      <w:pPr>
        <w:spacing w:after="0" w:line="240" w:lineRule="auto"/>
      </w:pPr>
      <w:r>
        <w:separator/>
      </w:r>
    </w:p>
  </w:footnote>
  <w:footnote w:type="continuationSeparator" w:id="0">
    <w:p w:rsidR="0056039F" w:rsidRDefault="0056039F" w:rsidP="003D52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704951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3D52BC" w:rsidRPr="00502539" w:rsidRDefault="003D52BC">
        <w:pPr>
          <w:pStyle w:val="af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502539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502539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502539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BD5115">
          <w:rPr>
            <w:rFonts w:ascii="Times New Roman" w:hAnsi="Times New Roman" w:cs="Times New Roman"/>
            <w:noProof/>
            <w:sz w:val="24"/>
            <w:szCs w:val="24"/>
          </w:rPr>
          <w:t>2</w:t>
        </w:r>
        <w:r w:rsidRPr="00502539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3D52BC" w:rsidRDefault="003D52BC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60782B"/>
    <w:multiLevelType w:val="multilevel"/>
    <w:tmpl w:val="5DE4750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" w15:restartNumberingAfterBreak="0">
    <w:nsid w:val="04BC4AB3"/>
    <w:multiLevelType w:val="hybridMultilevel"/>
    <w:tmpl w:val="D8247D66"/>
    <w:lvl w:ilvl="0" w:tplc="36E2F5A8">
      <w:start w:val="4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" w15:restartNumberingAfterBreak="0">
    <w:nsid w:val="07993B9B"/>
    <w:multiLevelType w:val="multilevel"/>
    <w:tmpl w:val="5FB296BE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110C2B75"/>
    <w:multiLevelType w:val="multilevel"/>
    <w:tmpl w:val="B23052D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4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6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8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4" w15:restartNumberingAfterBreak="0">
    <w:nsid w:val="126B3913"/>
    <w:multiLevelType w:val="hybridMultilevel"/>
    <w:tmpl w:val="83EC8E04"/>
    <w:lvl w:ilvl="0" w:tplc="175EEAFC">
      <w:start w:val="1"/>
      <w:numFmt w:val="decimal"/>
      <w:suff w:val="space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0E7BAF"/>
    <w:multiLevelType w:val="multilevel"/>
    <w:tmpl w:val="1436B90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0" w:firstLine="851"/>
      </w:pPr>
      <w:rPr>
        <w:rFonts w:ascii="Times New Roman" w:hAnsi="Times New Roman" w:cs="Times New Roman" w:hint="default"/>
        <w:sz w:val="26"/>
        <w:szCs w:val="26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20545EEF"/>
    <w:multiLevelType w:val="multilevel"/>
    <w:tmpl w:val="4A2AA61A"/>
    <w:lvl w:ilvl="0">
      <w:start w:val="1"/>
      <w:numFmt w:val="decimal"/>
      <w:pStyle w:val="a"/>
      <w:lvlText w:val="%1."/>
      <w:lvlJc w:val="left"/>
      <w:pPr>
        <w:ind w:left="786" w:hanging="360"/>
      </w:pPr>
      <w:rPr>
        <w:rFonts w:hint="default"/>
        <w:b w:val="0"/>
        <w:strike w:val="0"/>
      </w:rPr>
    </w:lvl>
    <w:lvl w:ilvl="1">
      <w:start w:val="1"/>
      <w:numFmt w:val="decimal"/>
      <w:lvlText w:val="%1.%2."/>
      <w:lvlJc w:val="left"/>
      <w:pPr>
        <w:ind w:left="1709" w:hanging="432"/>
      </w:pPr>
    </w:lvl>
    <w:lvl w:ilvl="2">
      <w:start w:val="1"/>
      <w:numFmt w:val="bullet"/>
      <w:lvlText w:val="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43A7331"/>
    <w:multiLevelType w:val="multilevel"/>
    <w:tmpl w:val="EBA4921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24ED4F54"/>
    <w:multiLevelType w:val="multilevel"/>
    <w:tmpl w:val="724077DC"/>
    <w:lvl w:ilvl="0">
      <w:start w:val="27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9" w15:restartNumberingAfterBreak="0">
    <w:nsid w:val="328D0400"/>
    <w:multiLevelType w:val="multilevel"/>
    <w:tmpl w:val="6936D09A"/>
    <w:lvl w:ilvl="0">
      <w:start w:val="7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35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0" w15:restartNumberingAfterBreak="0">
    <w:nsid w:val="384A2F3E"/>
    <w:multiLevelType w:val="multilevel"/>
    <w:tmpl w:val="2A7E90D8"/>
    <w:lvl w:ilvl="0">
      <w:start w:val="14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92D39D6"/>
    <w:multiLevelType w:val="multilevel"/>
    <w:tmpl w:val="C6949968"/>
    <w:lvl w:ilvl="0">
      <w:start w:val="1"/>
      <w:numFmt w:val="decimal"/>
      <w:lvlText w:val="%1."/>
      <w:lvlJc w:val="left"/>
      <w:pPr>
        <w:ind w:left="567" w:firstLine="0"/>
      </w:pPr>
      <w:rPr>
        <w:rFonts w:hint="default"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0" w:firstLine="964"/>
      </w:pPr>
      <w:rPr>
        <w:rFonts w:hint="default"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-10" w:firstLine="720"/>
      </w:pPr>
      <w:rPr>
        <w:rFonts w:hint="default"/>
        <w:vertAlign w:val="baseline"/>
      </w:rPr>
    </w:lvl>
    <w:lvl w:ilvl="3">
      <w:start w:val="1"/>
      <w:numFmt w:val="decimal"/>
      <w:lvlText w:val="%1.%2.%3.%4."/>
      <w:lvlJc w:val="left"/>
      <w:pPr>
        <w:ind w:left="1728" w:firstLine="1080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32" w:firstLine="144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736" w:firstLine="180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240" w:firstLine="216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firstLine="2519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firstLine="2880"/>
      </w:pPr>
      <w:rPr>
        <w:rFonts w:hint="default"/>
        <w:vertAlign w:val="baseline"/>
      </w:rPr>
    </w:lvl>
  </w:abstractNum>
  <w:abstractNum w:abstractNumId="12" w15:restartNumberingAfterBreak="0">
    <w:nsid w:val="406D6006"/>
    <w:multiLevelType w:val="multilevel"/>
    <w:tmpl w:val="5DE47504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13" w15:restartNumberingAfterBreak="0">
    <w:nsid w:val="453D717E"/>
    <w:multiLevelType w:val="hybridMultilevel"/>
    <w:tmpl w:val="4420CC5C"/>
    <w:lvl w:ilvl="0" w:tplc="644882AA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BF52FA"/>
    <w:multiLevelType w:val="multilevel"/>
    <w:tmpl w:val="1DEE7CF6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5" w15:restartNumberingAfterBreak="0">
    <w:nsid w:val="4F663DBB"/>
    <w:multiLevelType w:val="hybridMultilevel"/>
    <w:tmpl w:val="28268B46"/>
    <w:lvl w:ilvl="0" w:tplc="9EBAF038">
      <w:start w:val="14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9939A2"/>
    <w:multiLevelType w:val="hybridMultilevel"/>
    <w:tmpl w:val="8E56DE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6BB37FD8"/>
    <w:multiLevelType w:val="hybridMultilevel"/>
    <w:tmpl w:val="0B34137C"/>
    <w:lvl w:ilvl="0" w:tplc="2102B80A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21F5475"/>
    <w:multiLevelType w:val="hybridMultilevel"/>
    <w:tmpl w:val="76842768"/>
    <w:lvl w:ilvl="0" w:tplc="C240A542">
      <w:start w:val="1"/>
      <w:numFmt w:val="decimal"/>
      <w:suff w:val="space"/>
      <w:lvlText w:val="%1."/>
      <w:lvlJc w:val="left"/>
      <w:pPr>
        <w:ind w:left="2062" w:hanging="121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</w:num>
  <w:num w:numId="3">
    <w:abstractNumId w:val="6"/>
  </w:num>
  <w:num w:numId="4">
    <w:abstractNumId w:val="4"/>
  </w:num>
  <w:num w:numId="5">
    <w:abstractNumId w:val="11"/>
  </w:num>
  <w:num w:numId="6">
    <w:abstractNumId w:val="11"/>
    <w:lvlOverride w:ilvl="0">
      <w:lvl w:ilvl="0">
        <w:start w:val="1"/>
        <w:numFmt w:val="decimal"/>
        <w:lvlText w:val="%1."/>
        <w:lvlJc w:val="left"/>
        <w:pPr>
          <w:ind w:left="567" w:firstLine="0"/>
        </w:pPr>
        <w:rPr>
          <w:rFonts w:hint="default"/>
          <w:vertAlign w:val="baseline"/>
        </w:rPr>
      </w:lvl>
    </w:lvlOverride>
    <w:lvlOverride w:ilvl="1">
      <w:lvl w:ilvl="1">
        <w:start w:val="1"/>
        <w:numFmt w:val="decimal"/>
        <w:suff w:val="space"/>
        <w:lvlText w:val="%1.%2."/>
        <w:lvlJc w:val="left"/>
        <w:pPr>
          <w:ind w:left="0" w:firstLine="964"/>
        </w:pPr>
        <w:rPr>
          <w:rFonts w:hint="default"/>
          <w:vertAlign w:val="baseline"/>
        </w:rPr>
      </w:lvl>
    </w:lvlOverride>
    <w:lvlOverride w:ilvl="2">
      <w:lvl w:ilvl="2">
        <w:start w:val="1"/>
        <w:numFmt w:val="decimal"/>
        <w:suff w:val="space"/>
        <w:lvlText w:val="%1.%2.%3."/>
        <w:lvlJc w:val="left"/>
        <w:pPr>
          <w:ind w:left="0" w:firstLine="1134"/>
        </w:pPr>
        <w:rPr>
          <w:rFonts w:hint="default"/>
          <w:vertAlign w:val="baseline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firstLine="1080"/>
        </w:pPr>
        <w:rPr>
          <w:rFonts w:hint="default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firstLine="1440"/>
        </w:pPr>
        <w:rPr>
          <w:rFonts w:hint="default"/>
          <w:vertAlign w:val="baseline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firstLine="1800"/>
        </w:pPr>
        <w:rPr>
          <w:rFonts w:hint="default"/>
          <w:vertAlign w:val="baseline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firstLine="2160"/>
        </w:pPr>
        <w:rPr>
          <w:rFonts w:hint="default"/>
          <w:vertAlign w:val="baseline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firstLine="2519"/>
        </w:pPr>
        <w:rPr>
          <w:rFonts w:hint="default"/>
          <w:vertAlign w:val="baseline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firstLine="2880"/>
        </w:pPr>
        <w:rPr>
          <w:rFonts w:hint="default"/>
          <w:vertAlign w:val="baseline"/>
        </w:rPr>
      </w:lvl>
    </w:lvlOverride>
  </w:num>
  <w:num w:numId="7">
    <w:abstractNumId w:val="3"/>
  </w:num>
  <w:num w:numId="8">
    <w:abstractNumId w:val="0"/>
  </w:num>
  <w:num w:numId="9">
    <w:abstractNumId w:val="10"/>
  </w:num>
  <w:num w:numId="10">
    <w:abstractNumId w:val="16"/>
  </w:num>
  <w:num w:numId="11">
    <w:abstractNumId w:val="18"/>
  </w:num>
  <w:num w:numId="12">
    <w:abstractNumId w:val="2"/>
  </w:num>
  <w:num w:numId="13">
    <w:abstractNumId w:val="15"/>
  </w:num>
  <w:num w:numId="14">
    <w:abstractNumId w:val="7"/>
  </w:num>
  <w:num w:numId="15">
    <w:abstractNumId w:val="17"/>
  </w:num>
  <w:num w:numId="16">
    <w:abstractNumId w:val="12"/>
  </w:num>
  <w:num w:numId="17">
    <w:abstractNumId w:val="13"/>
  </w:num>
  <w:num w:numId="18">
    <w:abstractNumId w:val="14"/>
  </w:num>
  <w:num w:numId="19">
    <w:abstractNumId w:val="9"/>
  </w:num>
  <w:num w:numId="20">
    <w:abstractNumId w:val="8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18D"/>
    <w:rsid w:val="000012A1"/>
    <w:rsid w:val="0001365A"/>
    <w:rsid w:val="00013D1B"/>
    <w:rsid w:val="0003002B"/>
    <w:rsid w:val="00045A7D"/>
    <w:rsid w:val="00047561"/>
    <w:rsid w:val="0005666C"/>
    <w:rsid w:val="00057291"/>
    <w:rsid w:val="00065B87"/>
    <w:rsid w:val="000A5093"/>
    <w:rsid w:val="000A6F19"/>
    <w:rsid w:val="000C78C5"/>
    <w:rsid w:val="000C7A2C"/>
    <w:rsid w:val="000D24AD"/>
    <w:rsid w:val="000E10CB"/>
    <w:rsid w:val="000F7484"/>
    <w:rsid w:val="0010101D"/>
    <w:rsid w:val="00111BB7"/>
    <w:rsid w:val="00113491"/>
    <w:rsid w:val="00113969"/>
    <w:rsid w:val="001167AB"/>
    <w:rsid w:val="00117E66"/>
    <w:rsid w:val="00125E29"/>
    <w:rsid w:val="00137F5D"/>
    <w:rsid w:val="00142744"/>
    <w:rsid w:val="001465DC"/>
    <w:rsid w:val="00154724"/>
    <w:rsid w:val="00165C2B"/>
    <w:rsid w:val="001661FB"/>
    <w:rsid w:val="0017110C"/>
    <w:rsid w:val="00173355"/>
    <w:rsid w:val="00180126"/>
    <w:rsid w:val="00180DBB"/>
    <w:rsid w:val="0019576B"/>
    <w:rsid w:val="001A416B"/>
    <w:rsid w:val="001A5F46"/>
    <w:rsid w:val="001B1A8A"/>
    <w:rsid w:val="001B37E1"/>
    <w:rsid w:val="001B389C"/>
    <w:rsid w:val="001D0CE3"/>
    <w:rsid w:val="001D6795"/>
    <w:rsid w:val="001E19BD"/>
    <w:rsid w:val="001E25C8"/>
    <w:rsid w:val="001F12B0"/>
    <w:rsid w:val="001F3484"/>
    <w:rsid w:val="001F404E"/>
    <w:rsid w:val="00205B73"/>
    <w:rsid w:val="00214735"/>
    <w:rsid w:val="00231ADB"/>
    <w:rsid w:val="00232B90"/>
    <w:rsid w:val="002346A7"/>
    <w:rsid w:val="00240CB3"/>
    <w:rsid w:val="00264264"/>
    <w:rsid w:val="0026561A"/>
    <w:rsid w:val="00271D74"/>
    <w:rsid w:val="00283C5C"/>
    <w:rsid w:val="00286385"/>
    <w:rsid w:val="002A0CAA"/>
    <w:rsid w:val="002A7C76"/>
    <w:rsid w:val="002B3F6B"/>
    <w:rsid w:val="002B4D9F"/>
    <w:rsid w:val="002B6722"/>
    <w:rsid w:val="002D24F8"/>
    <w:rsid w:val="002E006F"/>
    <w:rsid w:val="002E30E4"/>
    <w:rsid w:val="002E63C9"/>
    <w:rsid w:val="002F1496"/>
    <w:rsid w:val="002F593A"/>
    <w:rsid w:val="002F6ADD"/>
    <w:rsid w:val="002F7236"/>
    <w:rsid w:val="00301418"/>
    <w:rsid w:val="003019DB"/>
    <w:rsid w:val="00302B39"/>
    <w:rsid w:val="00315036"/>
    <w:rsid w:val="00315D5A"/>
    <w:rsid w:val="00323E60"/>
    <w:rsid w:val="003244D2"/>
    <w:rsid w:val="00327135"/>
    <w:rsid w:val="003325C7"/>
    <w:rsid w:val="0035172D"/>
    <w:rsid w:val="003532C7"/>
    <w:rsid w:val="00361CCE"/>
    <w:rsid w:val="00364799"/>
    <w:rsid w:val="00381CFE"/>
    <w:rsid w:val="003830AD"/>
    <w:rsid w:val="00385CFD"/>
    <w:rsid w:val="00397A84"/>
    <w:rsid w:val="003A0758"/>
    <w:rsid w:val="003A2E1C"/>
    <w:rsid w:val="003B4BAC"/>
    <w:rsid w:val="003B4E26"/>
    <w:rsid w:val="003C3728"/>
    <w:rsid w:val="003D3CF5"/>
    <w:rsid w:val="003D52BC"/>
    <w:rsid w:val="003E0328"/>
    <w:rsid w:val="003E388A"/>
    <w:rsid w:val="003F1222"/>
    <w:rsid w:val="003F1547"/>
    <w:rsid w:val="00411782"/>
    <w:rsid w:val="004150F7"/>
    <w:rsid w:val="00415A02"/>
    <w:rsid w:val="00416690"/>
    <w:rsid w:val="00420C73"/>
    <w:rsid w:val="00420F14"/>
    <w:rsid w:val="00427208"/>
    <w:rsid w:val="004330B0"/>
    <w:rsid w:val="00433CB6"/>
    <w:rsid w:val="00434B4E"/>
    <w:rsid w:val="004512B2"/>
    <w:rsid w:val="004524A3"/>
    <w:rsid w:val="00453CE9"/>
    <w:rsid w:val="00456C0D"/>
    <w:rsid w:val="00470ED6"/>
    <w:rsid w:val="00474486"/>
    <w:rsid w:val="0047487C"/>
    <w:rsid w:val="00496AA1"/>
    <w:rsid w:val="00497933"/>
    <w:rsid w:val="004A1E7D"/>
    <w:rsid w:val="004A4308"/>
    <w:rsid w:val="004D09C7"/>
    <w:rsid w:val="004D180F"/>
    <w:rsid w:val="004D6F64"/>
    <w:rsid w:val="004E321E"/>
    <w:rsid w:val="004F3DEF"/>
    <w:rsid w:val="004F5FA8"/>
    <w:rsid w:val="004F6420"/>
    <w:rsid w:val="00502539"/>
    <w:rsid w:val="00506864"/>
    <w:rsid w:val="00542FD8"/>
    <w:rsid w:val="00544330"/>
    <w:rsid w:val="00556BBF"/>
    <w:rsid w:val="0056039F"/>
    <w:rsid w:val="005613DF"/>
    <w:rsid w:val="00567ED4"/>
    <w:rsid w:val="005737F6"/>
    <w:rsid w:val="00582B7B"/>
    <w:rsid w:val="005873CF"/>
    <w:rsid w:val="00597BB6"/>
    <w:rsid w:val="005A27F1"/>
    <w:rsid w:val="005D045E"/>
    <w:rsid w:val="005D1F70"/>
    <w:rsid w:val="005D2281"/>
    <w:rsid w:val="005D3F48"/>
    <w:rsid w:val="005D6B63"/>
    <w:rsid w:val="005F2275"/>
    <w:rsid w:val="005F3287"/>
    <w:rsid w:val="0060730E"/>
    <w:rsid w:val="00611293"/>
    <w:rsid w:val="00615F8A"/>
    <w:rsid w:val="0062285E"/>
    <w:rsid w:val="00627554"/>
    <w:rsid w:val="0064217C"/>
    <w:rsid w:val="0065114F"/>
    <w:rsid w:val="00654E4C"/>
    <w:rsid w:val="00657FC0"/>
    <w:rsid w:val="0067323F"/>
    <w:rsid w:val="006826FC"/>
    <w:rsid w:val="006859FA"/>
    <w:rsid w:val="00691F91"/>
    <w:rsid w:val="006A4192"/>
    <w:rsid w:val="006E0596"/>
    <w:rsid w:val="006E3BF0"/>
    <w:rsid w:val="006E41C0"/>
    <w:rsid w:val="006E7551"/>
    <w:rsid w:val="006E7656"/>
    <w:rsid w:val="006F08CB"/>
    <w:rsid w:val="006F5072"/>
    <w:rsid w:val="00702404"/>
    <w:rsid w:val="00702FC2"/>
    <w:rsid w:val="007131F9"/>
    <w:rsid w:val="0072083F"/>
    <w:rsid w:val="0072211C"/>
    <w:rsid w:val="007244BC"/>
    <w:rsid w:val="00724DF6"/>
    <w:rsid w:val="0073096D"/>
    <w:rsid w:val="00742DA1"/>
    <w:rsid w:val="00743031"/>
    <w:rsid w:val="0075485B"/>
    <w:rsid w:val="007726D3"/>
    <w:rsid w:val="00772928"/>
    <w:rsid w:val="00790774"/>
    <w:rsid w:val="007A1F05"/>
    <w:rsid w:val="007C2391"/>
    <w:rsid w:val="007C767F"/>
    <w:rsid w:val="007F7167"/>
    <w:rsid w:val="00802D44"/>
    <w:rsid w:val="00815670"/>
    <w:rsid w:val="00822657"/>
    <w:rsid w:val="00824130"/>
    <w:rsid w:val="00840A78"/>
    <w:rsid w:val="00844417"/>
    <w:rsid w:val="0084478B"/>
    <w:rsid w:val="008A08EC"/>
    <w:rsid w:val="008B15BE"/>
    <w:rsid w:val="008B17BA"/>
    <w:rsid w:val="008D2B93"/>
    <w:rsid w:val="008E7559"/>
    <w:rsid w:val="008F0B15"/>
    <w:rsid w:val="009061EE"/>
    <w:rsid w:val="00906B42"/>
    <w:rsid w:val="0092068A"/>
    <w:rsid w:val="009300A7"/>
    <w:rsid w:val="00950A11"/>
    <w:rsid w:val="00951C14"/>
    <w:rsid w:val="0095726F"/>
    <w:rsid w:val="00966808"/>
    <w:rsid w:val="00967682"/>
    <w:rsid w:val="00980256"/>
    <w:rsid w:val="00990C56"/>
    <w:rsid w:val="00993A2D"/>
    <w:rsid w:val="009967A1"/>
    <w:rsid w:val="009A3C4C"/>
    <w:rsid w:val="009A6177"/>
    <w:rsid w:val="009A6C09"/>
    <w:rsid w:val="009B240E"/>
    <w:rsid w:val="009B702E"/>
    <w:rsid w:val="009C1E60"/>
    <w:rsid w:val="009E4362"/>
    <w:rsid w:val="009E65A0"/>
    <w:rsid w:val="009E7E65"/>
    <w:rsid w:val="009F7096"/>
    <w:rsid w:val="00A136F7"/>
    <w:rsid w:val="00A17364"/>
    <w:rsid w:val="00A2735C"/>
    <w:rsid w:val="00A41B39"/>
    <w:rsid w:val="00A42B59"/>
    <w:rsid w:val="00A62810"/>
    <w:rsid w:val="00A63A69"/>
    <w:rsid w:val="00A66888"/>
    <w:rsid w:val="00A73C1D"/>
    <w:rsid w:val="00A822D0"/>
    <w:rsid w:val="00A9704E"/>
    <w:rsid w:val="00AB118D"/>
    <w:rsid w:val="00AC2CF4"/>
    <w:rsid w:val="00AD24DF"/>
    <w:rsid w:val="00AD6309"/>
    <w:rsid w:val="00AE0483"/>
    <w:rsid w:val="00AF4FF5"/>
    <w:rsid w:val="00B05744"/>
    <w:rsid w:val="00B10B4A"/>
    <w:rsid w:val="00B10B4D"/>
    <w:rsid w:val="00B264CE"/>
    <w:rsid w:val="00B40197"/>
    <w:rsid w:val="00B54B0C"/>
    <w:rsid w:val="00B56334"/>
    <w:rsid w:val="00B64AFC"/>
    <w:rsid w:val="00B664F0"/>
    <w:rsid w:val="00B66860"/>
    <w:rsid w:val="00B75E5E"/>
    <w:rsid w:val="00B86686"/>
    <w:rsid w:val="00B959E9"/>
    <w:rsid w:val="00B962F2"/>
    <w:rsid w:val="00BA04DB"/>
    <w:rsid w:val="00BA3162"/>
    <w:rsid w:val="00BA73B1"/>
    <w:rsid w:val="00BA76A3"/>
    <w:rsid w:val="00BB18C0"/>
    <w:rsid w:val="00BC3B6C"/>
    <w:rsid w:val="00BC7C13"/>
    <w:rsid w:val="00BD3B66"/>
    <w:rsid w:val="00BD3DD5"/>
    <w:rsid w:val="00BD5115"/>
    <w:rsid w:val="00BD62F5"/>
    <w:rsid w:val="00C02FA8"/>
    <w:rsid w:val="00C07431"/>
    <w:rsid w:val="00C243BA"/>
    <w:rsid w:val="00C27F15"/>
    <w:rsid w:val="00C322C4"/>
    <w:rsid w:val="00C37B80"/>
    <w:rsid w:val="00C37F96"/>
    <w:rsid w:val="00C41747"/>
    <w:rsid w:val="00C538D1"/>
    <w:rsid w:val="00C53CAC"/>
    <w:rsid w:val="00C578AE"/>
    <w:rsid w:val="00C62B72"/>
    <w:rsid w:val="00C75F7D"/>
    <w:rsid w:val="00C8481F"/>
    <w:rsid w:val="00C8486B"/>
    <w:rsid w:val="00C91558"/>
    <w:rsid w:val="00C962BA"/>
    <w:rsid w:val="00CA643C"/>
    <w:rsid w:val="00CB6674"/>
    <w:rsid w:val="00CB6C61"/>
    <w:rsid w:val="00CC13A5"/>
    <w:rsid w:val="00CC5117"/>
    <w:rsid w:val="00CC697D"/>
    <w:rsid w:val="00CE1CA4"/>
    <w:rsid w:val="00CE22DC"/>
    <w:rsid w:val="00CF2369"/>
    <w:rsid w:val="00D02F09"/>
    <w:rsid w:val="00D0664A"/>
    <w:rsid w:val="00D067F8"/>
    <w:rsid w:val="00D26ACD"/>
    <w:rsid w:val="00D2720F"/>
    <w:rsid w:val="00D31A13"/>
    <w:rsid w:val="00D32288"/>
    <w:rsid w:val="00D478DE"/>
    <w:rsid w:val="00D47BDC"/>
    <w:rsid w:val="00D7114B"/>
    <w:rsid w:val="00D807C5"/>
    <w:rsid w:val="00D80CBC"/>
    <w:rsid w:val="00D96CA5"/>
    <w:rsid w:val="00DD452C"/>
    <w:rsid w:val="00DE1DC3"/>
    <w:rsid w:val="00DE3E2A"/>
    <w:rsid w:val="00DF5190"/>
    <w:rsid w:val="00E040ED"/>
    <w:rsid w:val="00E0719E"/>
    <w:rsid w:val="00E073A5"/>
    <w:rsid w:val="00E1525D"/>
    <w:rsid w:val="00E25B55"/>
    <w:rsid w:val="00E31B32"/>
    <w:rsid w:val="00E41DB9"/>
    <w:rsid w:val="00E45A1B"/>
    <w:rsid w:val="00E46419"/>
    <w:rsid w:val="00E550B4"/>
    <w:rsid w:val="00E64735"/>
    <w:rsid w:val="00E9113C"/>
    <w:rsid w:val="00E95245"/>
    <w:rsid w:val="00EA522A"/>
    <w:rsid w:val="00EB225B"/>
    <w:rsid w:val="00EB3168"/>
    <w:rsid w:val="00EB3E54"/>
    <w:rsid w:val="00EC0AE0"/>
    <w:rsid w:val="00EC14D2"/>
    <w:rsid w:val="00EC1A7E"/>
    <w:rsid w:val="00EC7C9E"/>
    <w:rsid w:val="00ED1855"/>
    <w:rsid w:val="00ED4D63"/>
    <w:rsid w:val="00EF009D"/>
    <w:rsid w:val="00EF6E38"/>
    <w:rsid w:val="00F0141B"/>
    <w:rsid w:val="00F31614"/>
    <w:rsid w:val="00F32B82"/>
    <w:rsid w:val="00F32C37"/>
    <w:rsid w:val="00F3524A"/>
    <w:rsid w:val="00F444B9"/>
    <w:rsid w:val="00F53FE4"/>
    <w:rsid w:val="00F54BEB"/>
    <w:rsid w:val="00F5614E"/>
    <w:rsid w:val="00F66F84"/>
    <w:rsid w:val="00F72725"/>
    <w:rsid w:val="00F73E28"/>
    <w:rsid w:val="00F804E8"/>
    <w:rsid w:val="00F903D2"/>
    <w:rsid w:val="00F9582C"/>
    <w:rsid w:val="00F95880"/>
    <w:rsid w:val="00F95A23"/>
    <w:rsid w:val="00FA013E"/>
    <w:rsid w:val="00FD2901"/>
    <w:rsid w:val="00FD30CC"/>
    <w:rsid w:val="00FD74EE"/>
    <w:rsid w:val="00FE332D"/>
    <w:rsid w:val="00FF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061D90"/>
  <w15:docId w15:val="{737C61E1-B912-447F-B0E9-0DA6EB2B8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B118D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"/>
    <w:basedOn w:val="a0"/>
    <w:link w:val="a5"/>
    <w:semiHidden/>
    <w:unhideWhenUsed/>
    <w:rsid w:val="00AB118D"/>
    <w:pPr>
      <w:spacing w:after="0" w:line="240" w:lineRule="auto"/>
      <w:jc w:val="center"/>
    </w:pPr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character" w:customStyle="1" w:styleId="a5">
    <w:name w:val="Основной текст Знак"/>
    <w:basedOn w:val="a1"/>
    <w:link w:val="a4"/>
    <w:semiHidden/>
    <w:rsid w:val="00AB118D"/>
    <w:rPr>
      <w:rFonts w:ascii="Times New Roman" w:eastAsia="Times New Roman" w:hAnsi="Times New Roman" w:cs="Times New Roman"/>
      <w:color w:val="000000"/>
      <w:kern w:val="28"/>
      <w:sz w:val="28"/>
      <w:szCs w:val="20"/>
      <w:lang w:val="en-US" w:eastAsia="ru-RU"/>
    </w:rPr>
  </w:style>
  <w:style w:type="paragraph" w:styleId="a6">
    <w:name w:val="List Paragraph"/>
    <w:basedOn w:val="a0"/>
    <w:uiPriority w:val="34"/>
    <w:qFormat/>
    <w:rsid w:val="00AB118D"/>
    <w:pPr>
      <w:ind w:left="720"/>
      <w:contextualSpacing/>
    </w:pPr>
  </w:style>
  <w:style w:type="paragraph" w:styleId="a7">
    <w:name w:val="Normal (Web)"/>
    <w:basedOn w:val="a0"/>
    <w:rsid w:val="00C915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">
    <w:name w:val="пункт"/>
    <w:basedOn w:val="a7"/>
    <w:autoRedefine/>
    <w:qFormat/>
    <w:rsid w:val="00C91558"/>
    <w:pPr>
      <w:numPr>
        <w:numId w:val="3"/>
      </w:numPr>
      <w:tabs>
        <w:tab w:val="left" w:pos="709"/>
        <w:tab w:val="left" w:pos="851"/>
        <w:tab w:val="left" w:pos="993"/>
      </w:tabs>
      <w:spacing w:before="240"/>
      <w:jc w:val="both"/>
    </w:pPr>
    <w:rPr>
      <w:rFonts w:eastAsia="Calibri"/>
      <w:lang w:eastAsia="en-US"/>
    </w:rPr>
  </w:style>
  <w:style w:type="character" w:styleId="a8">
    <w:name w:val="annotation reference"/>
    <w:basedOn w:val="a1"/>
    <w:uiPriority w:val="99"/>
    <w:semiHidden/>
    <w:unhideWhenUsed/>
    <w:rsid w:val="00E9113C"/>
    <w:rPr>
      <w:sz w:val="16"/>
      <w:szCs w:val="16"/>
    </w:rPr>
  </w:style>
  <w:style w:type="paragraph" w:styleId="a9">
    <w:name w:val="annotation text"/>
    <w:basedOn w:val="a0"/>
    <w:link w:val="aa"/>
    <w:uiPriority w:val="99"/>
    <w:semiHidden/>
    <w:unhideWhenUsed/>
    <w:rsid w:val="00E9113C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E9113C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E9113C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E9113C"/>
    <w:rPr>
      <w:b/>
      <w:bCs/>
      <w:sz w:val="20"/>
      <w:szCs w:val="20"/>
    </w:rPr>
  </w:style>
  <w:style w:type="paragraph" w:styleId="ad">
    <w:name w:val="Balloon Text"/>
    <w:basedOn w:val="a0"/>
    <w:link w:val="ae"/>
    <w:uiPriority w:val="99"/>
    <w:semiHidden/>
    <w:unhideWhenUsed/>
    <w:rsid w:val="00E9113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1"/>
    <w:link w:val="ad"/>
    <w:uiPriority w:val="99"/>
    <w:semiHidden/>
    <w:rsid w:val="00E9113C"/>
    <w:rPr>
      <w:rFonts w:ascii="Tahoma" w:hAnsi="Tahoma" w:cs="Tahoma"/>
      <w:sz w:val="16"/>
      <w:szCs w:val="16"/>
    </w:rPr>
  </w:style>
  <w:style w:type="paragraph" w:customStyle="1" w:styleId="1">
    <w:name w:val="Обычный1"/>
    <w:rsid w:val="00F32B82"/>
    <w:pPr>
      <w:widowControl w:val="0"/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ru-RU"/>
    </w:rPr>
  </w:style>
  <w:style w:type="paragraph" w:styleId="af">
    <w:name w:val="header"/>
    <w:basedOn w:val="a0"/>
    <w:link w:val="af0"/>
    <w:uiPriority w:val="99"/>
    <w:unhideWhenUsed/>
    <w:rsid w:val="003D5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3D52BC"/>
  </w:style>
  <w:style w:type="paragraph" w:styleId="af1">
    <w:name w:val="footer"/>
    <w:basedOn w:val="a0"/>
    <w:link w:val="af2"/>
    <w:uiPriority w:val="99"/>
    <w:unhideWhenUsed/>
    <w:rsid w:val="003D52B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3D52BC"/>
  </w:style>
  <w:style w:type="paragraph" w:styleId="af3">
    <w:name w:val="footnote text"/>
    <w:basedOn w:val="a0"/>
    <w:link w:val="af4"/>
    <w:rsid w:val="002F723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4">
    <w:name w:val="Текст сноски Знак"/>
    <w:basedOn w:val="a1"/>
    <w:link w:val="af3"/>
    <w:rsid w:val="002F7236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5">
    <w:name w:val="footnote reference"/>
    <w:rsid w:val="002F7236"/>
    <w:rPr>
      <w:vertAlign w:val="superscript"/>
    </w:rPr>
  </w:style>
  <w:style w:type="table" w:styleId="af6">
    <w:name w:val="Table Grid"/>
    <w:basedOn w:val="a2"/>
    <w:uiPriority w:val="59"/>
    <w:rsid w:val="00453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Hyperlink"/>
    <w:uiPriority w:val="99"/>
    <w:unhideWhenUsed/>
    <w:rsid w:val="00D807C5"/>
    <w:rPr>
      <w:color w:val="0000FF"/>
      <w:u w:val="single"/>
    </w:rPr>
  </w:style>
  <w:style w:type="paragraph" w:customStyle="1" w:styleId="ConsPlusNonformat">
    <w:name w:val="ConsPlusNonformat"/>
    <w:rsid w:val="00D807C5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04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896047-2AC7-47BF-9691-556AB5CAA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2397</Words>
  <Characters>13663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Марина Истомина</dc:creator>
  <cp:lastModifiedBy>Яковлев Александр Игоревич</cp:lastModifiedBy>
  <cp:revision>10</cp:revision>
  <cp:lastPrinted>2019-03-19T15:13:00Z</cp:lastPrinted>
  <dcterms:created xsi:type="dcterms:W3CDTF">2023-05-28T17:56:00Z</dcterms:created>
  <dcterms:modified xsi:type="dcterms:W3CDTF">2024-01-18T14:27:00Z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Малышева Г.А.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Управление организации уч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2019/9/17-338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внесении изменений в Правила перевода студентов бакалавриата, специалитета, магистратуры Национального исследовательского университета «Высшая школа экономики» и студентов бакалавриата, специалитета, магистратуры других образовательных организаций в Нац</vt:lpwstr>
  </property>
  <property fmtid="{D5CDD505-2E9C-101B-9397-08002B2CF9AE}" pid="13" name="creatorPost">
    <vt:lpwstr>Начальник управления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3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