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1F0DF5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09C9" w:rsidRDefault="008109C9" w:rsidP="008109C9"/>
    <w:p w:rsidR="008109C9" w:rsidRPr="00CA76A8" w:rsidRDefault="008109C9" w:rsidP="008109C9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FD6C6E" w:rsidRPr="000B3DC3" w:rsidRDefault="000B3DC3" w:rsidP="008109C9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0B3DC3">
        <w:rPr>
          <w:rFonts w:ascii="Times New Roman" w:hAnsi="Times New Roman" w:cs="Times New Roman"/>
          <w:sz w:val="26"/>
          <w:szCs w:val="26"/>
        </w:rPr>
        <w:t>13.07.2021 № 8.3.6.2-08/130721-4</w:t>
      </w:r>
    </w:p>
    <w:bookmarkEnd w:id="0"/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Pr="004F5603" w:rsidRDefault="008109C9" w:rsidP="008109C9">
      <w:pPr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 внесении изменений в </w:t>
      </w:r>
      <w:r w:rsidR="007818EF" w:rsidRPr="007818E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Положение о предоставлении скидок по оплате обучения студентам и слушателям, обучающимся по договорам об образовании, заключаемым при приеме на обучение и по результатам обучения за счет средств физических и (или) юридических лиц НИУ ВШЭ – Санкт-Петербург</w:t>
      </w:r>
    </w:p>
    <w:p w:rsidR="008109C9" w:rsidRDefault="008109C9" w:rsidP="008109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Pr="00CA76A8" w:rsidRDefault="008109C9" w:rsidP="008109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tabs>
          <w:tab w:val="num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 основании решени</w:t>
      </w:r>
      <w:r w:rsidR="00C4311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й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ученого совета </w:t>
      </w:r>
      <w:r w:rsidR="007818E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НИУ ВШЭ – Санкт-Петербург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от </w:t>
      </w:r>
      <w:r w:rsidR="00C4311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21.0</w:t>
      </w:r>
      <w:r w:rsidR="00142DF5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1.2021 </w:t>
      </w:r>
      <w:r w:rsidR="004B74A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№ 8.3.1.8-07/44/21, от </w:t>
      </w:r>
      <w:r w:rsidR="00142DF5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22.04.2021 </w:t>
      </w:r>
      <w:r w:rsidR="007818E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протокол № 8.3.1.8-07/50/21</w:t>
      </w:r>
    </w:p>
    <w:p w:rsidR="008109C9" w:rsidRPr="00CA76A8" w:rsidRDefault="008109C9" w:rsidP="008109C9">
      <w:pPr>
        <w:tabs>
          <w:tab w:val="num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8109C9" w:rsidRPr="00CA76A8" w:rsidRDefault="008109C9" w:rsidP="008109C9">
      <w:pPr>
        <w:tabs>
          <w:tab w:val="num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ПРИКАЗЫВАЮ</w:t>
      </w:r>
      <w:r w:rsidRPr="00CA76A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:</w:t>
      </w:r>
    </w:p>
    <w:p w:rsidR="008109C9" w:rsidRPr="00CA76A8" w:rsidRDefault="008109C9" w:rsidP="008109C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8109C9" w:rsidRDefault="008109C9" w:rsidP="00FD6C6E">
      <w:pPr>
        <w:pStyle w:val="a3"/>
        <w:numPr>
          <w:ilvl w:val="0"/>
          <w:numId w:val="1"/>
        </w:numPr>
        <w:tabs>
          <w:tab w:val="left" w:pos="0"/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Внести</w:t>
      </w:r>
      <w:r w:rsidR="007818EF">
        <w:rPr>
          <w:rFonts w:ascii="Times New Roman" w:hAnsi="Times New Roman" w:cs="Times New Roman"/>
          <w:sz w:val="26"/>
          <w:szCs w:val="26"/>
        </w:rPr>
        <w:t xml:space="preserve"> следующие</w:t>
      </w:r>
      <w:r w:rsidRPr="00CA76A8">
        <w:rPr>
          <w:rFonts w:ascii="Times New Roman" w:hAnsi="Times New Roman" w:cs="Times New Roman"/>
          <w:sz w:val="26"/>
          <w:szCs w:val="26"/>
        </w:rPr>
        <w:t xml:space="preserve"> изменения в </w:t>
      </w:r>
      <w:r w:rsidR="007818EF" w:rsidRPr="007818EF">
        <w:rPr>
          <w:rFonts w:ascii="Times New Roman" w:hAnsi="Times New Roman" w:cs="Times New Roman"/>
          <w:sz w:val="26"/>
          <w:szCs w:val="26"/>
        </w:rPr>
        <w:t>Положение о предоставлении скидок по оплате обучения студентам и слушателям, обучающимся по договорам об образовании, заключаемым при приеме на обучение и по результатам обучения за счет средств физических и (или) юридических лиц НИУ ВШЭ – Санкт-Петербург,  утвержденное ученым советом НИУ ВШЭ – Санкт-Петербург, протокол от 26.03.2020 № 8.3.1.8-07/23/20, введенное в действие приказом от 18.05.2020 № 8.3.6.2-08/1805-01</w:t>
      </w:r>
      <w:r w:rsidR="007818EF">
        <w:rPr>
          <w:rFonts w:ascii="Times New Roman" w:hAnsi="Times New Roman" w:cs="Times New Roman"/>
          <w:sz w:val="26"/>
          <w:szCs w:val="26"/>
        </w:rPr>
        <w:t>:</w:t>
      </w:r>
    </w:p>
    <w:p w:rsidR="007818EF" w:rsidRDefault="007818EF" w:rsidP="00FD6C6E">
      <w:pPr>
        <w:pStyle w:val="a3"/>
        <w:numPr>
          <w:ilvl w:val="1"/>
          <w:numId w:val="1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818EF">
        <w:rPr>
          <w:rFonts w:ascii="Times New Roman" w:hAnsi="Times New Roman" w:cs="Times New Roman"/>
          <w:sz w:val="26"/>
          <w:szCs w:val="26"/>
        </w:rPr>
        <w:t>в п. 9 Положения после слова «взыскани</w:t>
      </w:r>
      <w:r w:rsidR="00B959B8">
        <w:rPr>
          <w:rFonts w:ascii="Times New Roman" w:hAnsi="Times New Roman" w:cs="Times New Roman"/>
          <w:sz w:val="26"/>
          <w:szCs w:val="26"/>
        </w:rPr>
        <w:t>я</w:t>
      </w:r>
      <w:r w:rsidRPr="007818EF">
        <w:rPr>
          <w:rFonts w:ascii="Times New Roman" w:hAnsi="Times New Roman" w:cs="Times New Roman"/>
          <w:sz w:val="26"/>
          <w:szCs w:val="26"/>
        </w:rPr>
        <w:t>» дополнить словами «в виде выговора»;</w:t>
      </w:r>
    </w:p>
    <w:p w:rsidR="007818EF" w:rsidRDefault="007818EF" w:rsidP="00FD6C6E">
      <w:pPr>
        <w:pStyle w:val="a3"/>
        <w:numPr>
          <w:ilvl w:val="1"/>
          <w:numId w:val="1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818EF">
        <w:rPr>
          <w:rFonts w:ascii="Times New Roman" w:hAnsi="Times New Roman" w:cs="Times New Roman"/>
          <w:sz w:val="26"/>
          <w:szCs w:val="26"/>
        </w:rPr>
        <w:t>в пп. а) п. 27 Положения после слова «взысканий» допо</w:t>
      </w:r>
      <w:r w:rsidR="00C43113">
        <w:rPr>
          <w:rFonts w:ascii="Times New Roman" w:hAnsi="Times New Roman" w:cs="Times New Roman"/>
          <w:sz w:val="26"/>
          <w:szCs w:val="26"/>
        </w:rPr>
        <w:t>лнить словами «в виде выговора»;</w:t>
      </w:r>
    </w:p>
    <w:p w:rsidR="000530CE" w:rsidRDefault="000530CE" w:rsidP="00FD6C6E">
      <w:pPr>
        <w:pStyle w:val="a3"/>
        <w:numPr>
          <w:ilvl w:val="1"/>
          <w:numId w:val="1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дополнить раздел 2 Положения «Скидки, предоставляемые при приеме на </w:t>
      </w:r>
      <w:r w:rsidRPr="000530CE">
        <w:rPr>
          <w:rFonts w:ascii="Times New Roman" w:hAnsi="Times New Roman" w:cs="Times New Roman"/>
          <w:sz w:val="26"/>
          <w:szCs w:val="26"/>
        </w:rPr>
        <w:t>обучение на факультет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530CE">
        <w:rPr>
          <w:rFonts w:ascii="Times New Roman" w:hAnsi="Times New Roman" w:cs="Times New Roman"/>
          <w:sz w:val="26"/>
          <w:szCs w:val="26"/>
        </w:rPr>
        <w:t>довузовского образования</w:t>
      </w:r>
      <w:r>
        <w:rPr>
          <w:rFonts w:ascii="Times New Roman" w:hAnsi="Times New Roman" w:cs="Times New Roman"/>
          <w:sz w:val="26"/>
          <w:szCs w:val="26"/>
        </w:rPr>
        <w:t>» пунктом 17 следующего содержания:</w:t>
      </w:r>
    </w:p>
    <w:p w:rsidR="000530CE" w:rsidRDefault="000530CE" w:rsidP="00FD6C6E">
      <w:pPr>
        <w:pStyle w:val="a3"/>
        <w:numPr>
          <w:ilvl w:val="2"/>
          <w:numId w:val="1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«17. Обучающимся на ФДО лицам, относящимся к льготным категориям граждан детей-сирот и детей, оставшихся без попечения родителей, а также лиц из числа детей-сирот и детей, оставшихся без попечения родителей, и ветеранов боевых </w:t>
      </w:r>
      <w:r>
        <w:rPr>
          <w:rFonts w:ascii="Times New Roman" w:hAnsi="Times New Roman" w:cs="Times New Roman"/>
          <w:sz w:val="26"/>
          <w:szCs w:val="26"/>
        </w:rPr>
        <w:lastRenderedPageBreak/>
        <w:t>действий из числа лиц, указанных в подпунктах 1-4 пункта 1 статьи 3 Федерального закона от 12.01.1995 №5-ФЗ:</w:t>
      </w:r>
    </w:p>
    <w:p w:rsidR="000530CE" w:rsidRDefault="000530CE" w:rsidP="00FD6C6E">
      <w:pPr>
        <w:pStyle w:val="a3"/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17.1. скидка может предоставляться не более, чем по одной дисциплине;</w:t>
      </w:r>
    </w:p>
    <w:p w:rsidR="000530CE" w:rsidRPr="000530CE" w:rsidRDefault="000530CE" w:rsidP="00FD6C6E">
      <w:pPr>
        <w:pStyle w:val="a3"/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17.2. величина скидки 20%, решение об изменении скидки в сторону увеличения может быть принято после дополнительного рассмотрения Финансовым комитетом».</w:t>
      </w:r>
    </w:p>
    <w:p w:rsid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1.4. </w:t>
      </w:r>
      <w:r w:rsidRPr="00A8153F">
        <w:rPr>
          <w:rFonts w:ascii="Times New Roman" w:hAnsi="Times New Roman" w:cs="Times New Roman"/>
          <w:sz w:val="26"/>
          <w:szCs w:val="26"/>
        </w:rPr>
        <w:t xml:space="preserve">пункты </w:t>
      </w:r>
      <w:r>
        <w:rPr>
          <w:rFonts w:ascii="Times New Roman" w:hAnsi="Times New Roman" w:cs="Times New Roman"/>
          <w:sz w:val="26"/>
          <w:szCs w:val="26"/>
        </w:rPr>
        <w:t xml:space="preserve">17 </w:t>
      </w:r>
      <w:r w:rsidRPr="00A8153F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35 </w:t>
      </w:r>
      <w:r w:rsidRPr="00A8153F">
        <w:rPr>
          <w:rFonts w:ascii="Times New Roman" w:hAnsi="Times New Roman" w:cs="Times New Roman"/>
          <w:sz w:val="26"/>
          <w:szCs w:val="26"/>
        </w:rPr>
        <w:t xml:space="preserve">считать пунктами </w:t>
      </w:r>
      <w:r>
        <w:rPr>
          <w:rFonts w:ascii="Times New Roman" w:hAnsi="Times New Roman" w:cs="Times New Roman"/>
          <w:sz w:val="26"/>
          <w:szCs w:val="26"/>
        </w:rPr>
        <w:t xml:space="preserve"> 18 </w:t>
      </w:r>
      <w:r w:rsidRPr="00A8153F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36</w:t>
      </w:r>
      <w:r w:rsidRPr="00A8153F">
        <w:rPr>
          <w:rFonts w:ascii="Times New Roman" w:hAnsi="Times New Roman" w:cs="Times New Roman"/>
          <w:sz w:val="26"/>
          <w:szCs w:val="26"/>
        </w:rPr>
        <w:t xml:space="preserve"> соответственно.</w:t>
      </w:r>
    </w:p>
    <w:p w:rsid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1.5. </w:t>
      </w:r>
      <w:r w:rsidRPr="00A8153F">
        <w:rPr>
          <w:rFonts w:ascii="Times New Roman" w:hAnsi="Times New Roman" w:cs="Times New Roman"/>
          <w:sz w:val="26"/>
          <w:szCs w:val="26"/>
        </w:rPr>
        <w:t>изложить раздел 7 Положения в следующей редакции: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«7.</w:t>
      </w:r>
      <w:r w:rsidRPr="00A8153F">
        <w:rPr>
          <w:rFonts w:ascii="Times New Roman" w:hAnsi="Times New Roman" w:cs="Times New Roman"/>
          <w:sz w:val="26"/>
          <w:szCs w:val="26"/>
        </w:rPr>
        <w:tab/>
        <w:t>Скидки по оплате обучения по дополнительным профессиональным программам в структурных подразделениях  НИУ ВШЭ – Санкт-Петербург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37.</w:t>
      </w:r>
      <w:r w:rsidRPr="00A8153F">
        <w:rPr>
          <w:rFonts w:ascii="Times New Roman" w:hAnsi="Times New Roman" w:cs="Times New Roman"/>
          <w:sz w:val="26"/>
          <w:szCs w:val="26"/>
        </w:rPr>
        <w:tab/>
        <w:t xml:space="preserve"> Юридическим лицам, являющимся заказчиками по договорам об образовании на обучение по дополнительным профессиональным программам (далее ДПП), оплачивающим обучение нескольких лиц одновременно, предоставляются следующие скидки по оплате обучения: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а) от двух обучающихся (при заключении договора об образовании на обучение по ДПП впервые) – в размере 10%;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б) одного обучающегося (при заключении второго и последующих договоров об образовании на обучение по ДПП) -  в размере 10%.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б) от двух обучающихся (при заключении второго и последующих договоров об образовании на обучение по ДПП) -  в размере 15%.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38.</w:t>
      </w:r>
      <w:r w:rsidRPr="00A8153F">
        <w:rPr>
          <w:rFonts w:ascii="Times New Roman" w:hAnsi="Times New Roman" w:cs="Times New Roman"/>
          <w:sz w:val="26"/>
          <w:szCs w:val="26"/>
        </w:rPr>
        <w:tab/>
        <w:t xml:space="preserve"> Выпускникам НИУ ВШЭ, филиалов НИУ ВШЭ, обучавшимся по программам ДПО или образовательным программам высшего образования или среднего профессионального образования, предоставляется скидка от стоимости обучения в размере 10%.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39.</w:t>
      </w:r>
      <w:r w:rsidRPr="00A8153F">
        <w:rPr>
          <w:rFonts w:ascii="Times New Roman" w:hAnsi="Times New Roman" w:cs="Times New Roman"/>
          <w:sz w:val="26"/>
          <w:szCs w:val="26"/>
        </w:rPr>
        <w:tab/>
        <w:t>Лицу, заключившему договор об образовании на обучение по ДПП и оплатившим обучение в полном объеме  до начала обучения, предоставляется скидка от стоимости обучения в размере 5%.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40.</w:t>
      </w:r>
      <w:r w:rsidRPr="00A8153F">
        <w:rPr>
          <w:rFonts w:ascii="Times New Roman" w:hAnsi="Times New Roman" w:cs="Times New Roman"/>
          <w:sz w:val="26"/>
          <w:szCs w:val="26"/>
        </w:rPr>
        <w:tab/>
        <w:t>Лицу, заключившему договор об образовании на обучение по ДПП во время публичных мероприятий по продвижению образовательных программ повышения квалификации и профессиональной переподготовки, предоставляется скидка от стоимости обучения в размере 5%.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41.</w:t>
      </w:r>
      <w:r w:rsidRPr="00A8153F">
        <w:rPr>
          <w:rFonts w:ascii="Times New Roman" w:hAnsi="Times New Roman" w:cs="Times New Roman"/>
          <w:sz w:val="26"/>
          <w:szCs w:val="26"/>
        </w:rPr>
        <w:tab/>
        <w:t>Лицу, заключившему договор об образовании на обучение по ДПП и получившим рекомендацию (купон) от выпускника или слушателя программы ДПО НИУ ВШЭ - Санкт-Петербург, предоставляется скидка от стоимости обучения в размере 5%.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42.</w:t>
      </w:r>
      <w:r w:rsidRPr="00A8153F">
        <w:rPr>
          <w:rFonts w:ascii="Times New Roman" w:hAnsi="Times New Roman" w:cs="Times New Roman"/>
          <w:sz w:val="26"/>
          <w:szCs w:val="26"/>
        </w:rPr>
        <w:tab/>
        <w:t xml:space="preserve">Лицу, заключившему договор об образовании на обучение по ДПП, по рекомендации которого был заключен новый договор об образовании на обучение по ДПП, предоставляется скидка от стоимости обучения в размере 5% на следующее обучение. 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43.</w:t>
      </w:r>
      <w:r w:rsidRPr="00A8153F">
        <w:rPr>
          <w:rFonts w:ascii="Times New Roman" w:hAnsi="Times New Roman" w:cs="Times New Roman"/>
          <w:sz w:val="26"/>
          <w:szCs w:val="26"/>
        </w:rPr>
        <w:tab/>
        <w:t>Обучающимся по образовательным программам высшего образования очной формы обучения предоставляется скидка от стоимости обучения в размере 10%.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44.</w:t>
      </w:r>
      <w:r w:rsidRPr="00A8153F">
        <w:rPr>
          <w:rFonts w:ascii="Times New Roman" w:hAnsi="Times New Roman" w:cs="Times New Roman"/>
          <w:sz w:val="26"/>
          <w:szCs w:val="26"/>
        </w:rPr>
        <w:tab/>
        <w:t>Скидки, предусмотренные пунктами 2 - 6 настоящего Положения, могут суммироваться, но не могут составлять более 15% от стоимости обучения по программам ДПО.»</w:t>
      </w:r>
    </w:p>
    <w:p w:rsidR="00A8153F" w:rsidRP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t>45.</w:t>
      </w:r>
      <w:r w:rsidRPr="00A8153F">
        <w:rPr>
          <w:rFonts w:ascii="Times New Roman" w:hAnsi="Times New Roman" w:cs="Times New Roman"/>
          <w:sz w:val="26"/>
          <w:szCs w:val="26"/>
        </w:rPr>
        <w:tab/>
        <w:t>Предоставление скидки по оплате обучения и ее размер оформляется в дополнительном соглашении к договору, заключаемом НИУ ВШЭ с поступающим и/или организацией, направившей его на обучение.</w:t>
      </w:r>
    </w:p>
    <w:p w:rsidR="00A8153F" w:rsidRDefault="00A8153F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8153F">
        <w:rPr>
          <w:rFonts w:ascii="Times New Roman" w:hAnsi="Times New Roman" w:cs="Times New Roman"/>
          <w:sz w:val="26"/>
          <w:szCs w:val="26"/>
        </w:rPr>
        <w:lastRenderedPageBreak/>
        <w:t>46.</w:t>
      </w:r>
      <w:r w:rsidRPr="00A8153F">
        <w:rPr>
          <w:rFonts w:ascii="Times New Roman" w:hAnsi="Times New Roman" w:cs="Times New Roman"/>
          <w:sz w:val="26"/>
          <w:szCs w:val="26"/>
        </w:rPr>
        <w:tab/>
        <w:t>В случае отчисления из НИУ ВШЭ слушателя, имеющего скидку, по любым основаниям при последующем его восстановлении в НИУ ВШЭ, ранее предоставленная скидка не сохраняется».</w:t>
      </w:r>
    </w:p>
    <w:p w:rsidR="004A2FFA" w:rsidRDefault="004A2FFA" w:rsidP="00FD6C6E">
      <w:pPr>
        <w:tabs>
          <w:tab w:val="left" w:pos="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1.6. </w:t>
      </w:r>
      <w:r w:rsidRPr="004A2FFA">
        <w:rPr>
          <w:rFonts w:ascii="Times New Roman" w:hAnsi="Times New Roman" w:cs="Times New Roman"/>
          <w:sz w:val="26"/>
          <w:szCs w:val="26"/>
        </w:rPr>
        <w:t xml:space="preserve">пункты </w:t>
      </w:r>
      <w:r>
        <w:rPr>
          <w:rFonts w:ascii="Times New Roman" w:hAnsi="Times New Roman" w:cs="Times New Roman"/>
          <w:sz w:val="26"/>
          <w:szCs w:val="26"/>
        </w:rPr>
        <w:t>44 – 55.2 считать пунктами 47</w:t>
      </w:r>
      <w:r w:rsidRPr="004A2FFA"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</w:rPr>
        <w:t>58.2</w:t>
      </w:r>
      <w:r w:rsidRPr="004A2FFA">
        <w:rPr>
          <w:rFonts w:ascii="Times New Roman" w:hAnsi="Times New Roman" w:cs="Times New Roman"/>
          <w:sz w:val="26"/>
          <w:szCs w:val="26"/>
        </w:rPr>
        <w:t xml:space="preserve"> соответственно.</w:t>
      </w:r>
    </w:p>
    <w:p w:rsidR="004A2FFA" w:rsidRDefault="004A2FFA" w:rsidP="00A8153F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6"/>
          <w:szCs w:val="26"/>
        </w:rPr>
      </w:pPr>
    </w:p>
    <w:p w:rsidR="004A2FFA" w:rsidRDefault="004A2FFA" w:rsidP="00A8153F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8E6152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109C9" w:rsidTr="000E2A46">
        <w:tc>
          <w:tcPr>
            <w:tcW w:w="4785" w:type="dxa"/>
          </w:tcPr>
          <w:p w:rsidR="008109C9" w:rsidRDefault="007818EF" w:rsidP="008E6152">
            <w:pPr>
              <w:spacing w:line="240" w:lineRule="auto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Директор</w:t>
            </w:r>
            <w:r w:rsidR="008109C9">
              <w:rPr>
                <w:sz w:val="26"/>
                <w:szCs w:val="26"/>
              </w:rPr>
              <w:t xml:space="preserve"> </w:t>
            </w:r>
          </w:p>
        </w:tc>
        <w:tc>
          <w:tcPr>
            <w:tcW w:w="4786" w:type="dxa"/>
          </w:tcPr>
          <w:p w:rsidR="008109C9" w:rsidRDefault="007818EF" w:rsidP="008E6152">
            <w:pPr>
              <w:spacing w:line="240" w:lineRule="auto"/>
              <w:contextualSpacing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С.М. Кадочников</w:t>
            </w:r>
          </w:p>
        </w:tc>
      </w:tr>
    </w:tbl>
    <w:p w:rsidR="00C16E17" w:rsidRDefault="00C16E17" w:rsidP="00DA7CCD"/>
    <w:sectPr w:rsidR="00C16E17" w:rsidSect="003F40B7"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6E81" w:rsidRDefault="00E56E81" w:rsidP="003F40B7">
      <w:pPr>
        <w:spacing w:after="0" w:line="240" w:lineRule="auto"/>
      </w:pPr>
      <w:r>
        <w:separator/>
      </w:r>
    </w:p>
  </w:endnote>
  <w:endnote w:type="continuationSeparator" w:id="0">
    <w:p w:rsidR="00E56E81" w:rsidRDefault="00E56E81" w:rsidP="003F4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6E81" w:rsidRDefault="00E56E81" w:rsidP="003F40B7">
      <w:pPr>
        <w:spacing w:after="0" w:line="240" w:lineRule="auto"/>
      </w:pPr>
      <w:r>
        <w:separator/>
      </w:r>
    </w:p>
  </w:footnote>
  <w:footnote w:type="continuationSeparator" w:id="0">
    <w:p w:rsidR="00E56E81" w:rsidRDefault="00E56E81" w:rsidP="003F4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6278819"/>
      <w:docPartObj>
        <w:docPartGallery w:val="Page Numbers (Top of Page)"/>
        <w:docPartUnique/>
      </w:docPartObj>
    </w:sdtPr>
    <w:sdtEndPr/>
    <w:sdtContent>
      <w:p w:rsidR="003F40B7" w:rsidRDefault="003F40B7" w:rsidP="001F26A1">
        <w:pPr>
          <w:pStyle w:val="a4"/>
          <w:jc w:val="center"/>
        </w:pPr>
        <w:r w:rsidRPr="003F40B7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3F40B7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3F40B7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0B3DC3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3F40B7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53E17"/>
    <w:multiLevelType w:val="multilevel"/>
    <w:tmpl w:val="52807926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590"/>
    <w:rsid w:val="000530CE"/>
    <w:rsid w:val="000B3DC3"/>
    <w:rsid w:val="00136BD7"/>
    <w:rsid w:val="00142DF5"/>
    <w:rsid w:val="001A3FCA"/>
    <w:rsid w:val="001F0DF5"/>
    <w:rsid w:val="001F26A1"/>
    <w:rsid w:val="00207675"/>
    <w:rsid w:val="002E577D"/>
    <w:rsid w:val="003B7EA3"/>
    <w:rsid w:val="003F40B7"/>
    <w:rsid w:val="00403434"/>
    <w:rsid w:val="004A2FFA"/>
    <w:rsid w:val="004B74AB"/>
    <w:rsid w:val="006301FE"/>
    <w:rsid w:val="006C3E04"/>
    <w:rsid w:val="007071EC"/>
    <w:rsid w:val="007818EF"/>
    <w:rsid w:val="007D2FE6"/>
    <w:rsid w:val="008109C9"/>
    <w:rsid w:val="008C6C55"/>
    <w:rsid w:val="008E6152"/>
    <w:rsid w:val="009F1630"/>
    <w:rsid w:val="00A80590"/>
    <w:rsid w:val="00A8153F"/>
    <w:rsid w:val="00B959B8"/>
    <w:rsid w:val="00C16E17"/>
    <w:rsid w:val="00C43113"/>
    <w:rsid w:val="00DA7CCD"/>
    <w:rsid w:val="00E56E81"/>
    <w:rsid w:val="00F17FB9"/>
    <w:rsid w:val="00FD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3E836"/>
  <w15:docId w15:val="{73AE74AF-5913-4E67-868E-51697FB5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6BD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BD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F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F40B7"/>
  </w:style>
  <w:style w:type="paragraph" w:styleId="a6">
    <w:name w:val="footer"/>
    <w:basedOn w:val="a"/>
    <w:link w:val="a7"/>
    <w:uiPriority w:val="99"/>
    <w:unhideWhenUsed/>
    <w:rsid w:val="003F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F40B7"/>
  </w:style>
  <w:style w:type="table" w:styleId="a8">
    <w:name w:val="Table Grid"/>
    <w:basedOn w:val="a1"/>
    <w:rsid w:val="00810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Чупахина Екатерина Владимировна</dc:creator>
  <cp:lastModifiedBy>Яковлев Александр Игоревич</cp:lastModifiedBy>
  <cp:revision>8</cp:revision>
  <dcterms:created xsi:type="dcterms:W3CDTF">2021-06-24T12:59:00Z</dcterms:created>
  <dcterms:modified xsi:type="dcterms:W3CDTF">2021-07-26T14:24:00Z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Безукладникова А.В.</vt:lpwstr>
  </property>
  <property fmtid="{D5CDD505-2E9C-101B-9397-08002B2CF9AE}" pid="3" name="creatorDepartment">
    <vt:lpwstr>отдел правовых экспертиз</vt:lpwstr>
  </property>
  <property fmtid="{D5CDD505-2E9C-101B-9397-08002B2CF9AE}" pid="4" name="accessLevel">
    <vt:lpwstr>Полный</vt:lpwstr>
  </property>
  <property fmtid="{D5CDD505-2E9C-101B-9397-08002B2CF9AE}" pid="5" name="actuality">
    <vt:lpwstr>Проект</vt:lpwstr>
  </property>
  <property fmtid="{D5CDD505-2E9C-101B-9397-08002B2CF9AE}" pid="6" name="documentType">
    <vt:lpwstr>По основной деятельности</vt:lpwstr>
  </property>
  <property fmtid="{D5CDD505-2E9C-101B-9397-08002B2CF9AE}" pid="7" name="regnumProj">
    <vt:lpwstr>М 2020/8/24-284</vt:lpwstr>
  </property>
  <property fmtid="{D5CDD505-2E9C-101B-9397-08002B2CF9AE}" pid="8" name="stateValue">
    <vt:lpwstr>На доработке</vt:lpwstr>
  </property>
  <property fmtid="{D5CDD505-2E9C-101B-9397-08002B2CF9AE}" pid="9" name="docTitle">
    <vt:lpwstr>Приказ</vt:lpwstr>
  </property>
  <property fmtid="{D5CDD505-2E9C-101B-9397-08002B2CF9AE}" pid="10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экономики»_x000d_
_x000d_
</vt:lpwstr>
  </property>
  <property fmtid="{D5CDD505-2E9C-101B-9397-08002B2CF9AE}" pid="11" name="creatorPost">
    <vt:lpwstr>Начальник отдела</vt:lpwstr>
  </property>
  <property fmtid="{D5CDD505-2E9C-101B-9397-08002B2CF9AE}" pid="12" name="documentSubtype">
    <vt:lpwstr>Об утверждении и введении в действие локальных актов</vt:lpwstr>
  </property>
  <property fmtid="{D5CDD505-2E9C-101B-9397-08002B2CF9AE}" pid="13" name="docStatus">
    <vt:lpwstr>NOT_CONTROLLED</vt:lpwstr>
  </property>
  <property fmtid="{D5CDD505-2E9C-101B-9397-08002B2CF9AE}" pid="14" name="mainDocSheetsCount">
    <vt:lpwstr>1</vt:lpwstr>
  </property>
  <property fmtid="{D5CDD505-2E9C-101B-9397-08002B2CF9AE}" pid="15" name="controlLabel">
    <vt:lpwstr>не осуществляется</vt:lpwstr>
  </property>
  <property fmtid="{D5CDD505-2E9C-101B-9397-08002B2CF9AE}" pid="16" name="signerIof">
    <vt:lpwstr>Я.И. Кузьминов</vt:lpwstr>
  </property>
  <property fmtid="{D5CDD505-2E9C-101B-9397-08002B2CF9AE}" pid="17" name="signerLabel">
    <vt:lpwstr> 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