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009B" w:rsidRDefault="00C72AD9">
      <w:r>
        <w:rPr>
          <w:noProof/>
          <w:lang w:eastAsia="ru-RU"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rightMargin">
              <wp:posOffset>-800000</wp:posOffset>
            </wp:positionH>
            <wp:positionV relativeFrom="topMargin">
              <wp:posOffset>90000</wp:posOffset>
            </wp:positionV>
            <wp:extent cx="714375" cy="714375"/>
            <wp:effectExtent l="19050" t="0" r="0" b="0"/>
            <wp:wrapNone/>
            <wp:docPr id="1" name="barcode" descr="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ated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F009B" w:rsidRDefault="00C72AD9"/>
    <w:p w:rsidR="001F009B" w:rsidRDefault="00C72AD9" w:rsidP="007924FC">
      <w:pPr>
        <w:spacing w:after="0" w:line="240" w:lineRule="auto"/>
        <w:contextualSpacing/>
      </w:pPr>
    </w:p>
    <w:p w:rsidR="00E1630A" w:rsidRDefault="00E1630A" w:rsidP="007924FC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E1630A" w:rsidRDefault="00E1630A" w:rsidP="007924FC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E1630A" w:rsidRDefault="00E1630A" w:rsidP="007924FC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E1630A" w:rsidRDefault="00E1630A" w:rsidP="007924FC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E1630A" w:rsidRDefault="00E1630A" w:rsidP="007924FC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E1630A" w:rsidRDefault="00E1630A" w:rsidP="007924FC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71100F" w:rsidRDefault="0071100F" w:rsidP="007924FC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7269E0" w:rsidRDefault="007269E0" w:rsidP="007924FC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7269E0" w:rsidRDefault="007269E0" w:rsidP="007924FC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7269E0" w:rsidRPr="00C72AD9" w:rsidRDefault="00C72AD9" w:rsidP="007924FC">
      <w:pPr>
        <w:spacing w:after="0" w:line="240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  <w:bookmarkStart w:id="0" w:name="_GoBack"/>
      <w:r w:rsidRPr="00C72AD9">
        <w:rPr>
          <w:rFonts w:ascii="Times New Roman" w:hAnsi="Times New Roman" w:cs="Times New Roman"/>
          <w:sz w:val="26"/>
          <w:szCs w:val="26"/>
        </w:rPr>
        <w:t xml:space="preserve">23.06.2020 № </w:t>
      </w:r>
      <w:r w:rsidRPr="00C72AD9">
        <w:rPr>
          <w:rFonts w:ascii="Times New Roman" w:hAnsi="Times New Roman" w:cs="Times New Roman"/>
          <w:sz w:val="26"/>
          <w:szCs w:val="26"/>
        </w:rPr>
        <w:t>6.18.1-01/2306-04</w:t>
      </w:r>
    </w:p>
    <w:bookmarkEnd w:id="0"/>
    <w:p w:rsidR="0071100F" w:rsidRDefault="0071100F" w:rsidP="007924FC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71100F" w:rsidRDefault="0071100F" w:rsidP="007924FC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71100F" w:rsidRDefault="0071100F" w:rsidP="007924FC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DF04AB" w:rsidRDefault="00DF04AB" w:rsidP="00DF04AB">
      <w:pPr>
        <w:pStyle w:val="a6"/>
        <w:spacing w:beforeAutospacing="0" w:afterAutospacing="0"/>
        <w:jc w:val="both"/>
        <w:outlineLvl w:val="0"/>
      </w:pPr>
      <w:r>
        <w:rPr>
          <w:b/>
          <w:sz w:val="26"/>
          <w:szCs w:val="26"/>
        </w:rPr>
        <w:t xml:space="preserve">О внесении изменения в </w:t>
      </w:r>
      <w:bookmarkStart w:id="1" w:name="OLE_LINK2"/>
      <w:bookmarkStart w:id="2" w:name="OLE_LINK1"/>
      <w:r>
        <w:rPr>
          <w:b/>
          <w:sz w:val="26"/>
          <w:szCs w:val="26"/>
        </w:rPr>
        <w:t xml:space="preserve">Положение о предоставлении скидок по оплате обучения иностранным гражданам </w:t>
      </w:r>
      <w:bookmarkEnd w:id="1"/>
      <w:bookmarkEnd w:id="2"/>
      <w:r>
        <w:rPr>
          <w:b/>
          <w:sz w:val="26"/>
          <w:szCs w:val="26"/>
        </w:rPr>
        <w:t>и лицам без гражданства, поступающим на обучение в НИУ ВШЭ в 2020 году по образовательным программам высшего образования в рамках отдельного конкурса на места по договорам об оказании платных образовательных услуг за счет средств физических и (или) юридических лиц</w:t>
      </w:r>
    </w:p>
    <w:p w:rsidR="0071100F" w:rsidRDefault="0071100F" w:rsidP="00DF04AB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E1630A" w:rsidRDefault="00E1630A" w:rsidP="007924FC">
      <w:pPr>
        <w:spacing w:after="0" w:line="240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На основании решения ученого совета Национального исследовательского университета «Высшая школа экономики» от </w:t>
      </w:r>
      <w:r w:rsidR="00042AB7">
        <w:rPr>
          <w:rFonts w:ascii="Times New Roman" w:hAnsi="Times New Roman" w:cs="Times New Roman"/>
          <w:sz w:val="26"/>
          <w:szCs w:val="26"/>
        </w:rPr>
        <w:t>29</w:t>
      </w:r>
      <w:r>
        <w:rPr>
          <w:rFonts w:ascii="Times New Roman" w:hAnsi="Times New Roman" w:cs="Times New Roman"/>
          <w:sz w:val="26"/>
          <w:szCs w:val="26"/>
        </w:rPr>
        <w:t>.</w:t>
      </w:r>
      <w:r w:rsidR="00DF04AB">
        <w:rPr>
          <w:rFonts w:ascii="Times New Roman" w:hAnsi="Times New Roman" w:cs="Times New Roman"/>
          <w:sz w:val="26"/>
          <w:szCs w:val="26"/>
        </w:rPr>
        <w:t>05</w:t>
      </w:r>
      <w:r>
        <w:rPr>
          <w:rFonts w:ascii="Times New Roman" w:hAnsi="Times New Roman" w:cs="Times New Roman"/>
          <w:sz w:val="26"/>
          <w:szCs w:val="26"/>
        </w:rPr>
        <w:t>.20</w:t>
      </w:r>
      <w:r w:rsidR="00DF04AB">
        <w:rPr>
          <w:rFonts w:ascii="Times New Roman" w:hAnsi="Times New Roman" w:cs="Times New Roman"/>
          <w:sz w:val="26"/>
          <w:szCs w:val="26"/>
        </w:rPr>
        <w:t>20</w:t>
      </w:r>
      <w:r>
        <w:rPr>
          <w:rFonts w:ascii="Times New Roman" w:hAnsi="Times New Roman" w:cs="Times New Roman"/>
          <w:sz w:val="26"/>
          <w:szCs w:val="26"/>
        </w:rPr>
        <w:t xml:space="preserve">, протокол № </w:t>
      </w:r>
      <w:r w:rsidR="00DF04AB">
        <w:rPr>
          <w:rFonts w:ascii="Times New Roman" w:hAnsi="Times New Roman" w:cs="Times New Roman"/>
          <w:sz w:val="26"/>
          <w:szCs w:val="26"/>
        </w:rPr>
        <w:t>8</w:t>
      </w:r>
    </w:p>
    <w:p w:rsidR="00E1630A" w:rsidRDefault="00E1630A" w:rsidP="007924FC">
      <w:pPr>
        <w:spacing w:after="0" w:line="240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</w:p>
    <w:p w:rsidR="00E1630A" w:rsidRDefault="00E1630A" w:rsidP="007924FC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ПРИКАЗЫВАЮ</w:t>
      </w:r>
      <w:r>
        <w:rPr>
          <w:rFonts w:ascii="Times New Roman" w:hAnsi="Times New Roman" w:cs="Times New Roman"/>
          <w:b/>
          <w:sz w:val="26"/>
          <w:szCs w:val="26"/>
        </w:rPr>
        <w:t>:</w:t>
      </w:r>
    </w:p>
    <w:p w:rsidR="00E1630A" w:rsidRDefault="00E1630A" w:rsidP="007924FC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7269E0" w:rsidRDefault="007269E0" w:rsidP="00DF04AB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1.</w:t>
      </w:r>
      <w:r w:rsidR="00042AB7" w:rsidRPr="00042AB7">
        <w:rPr>
          <w:rFonts w:ascii="Times New Roman" w:hAnsi="Times New Roman" w:cs="Times New Roman"/>
          <w:sz w:val="26"/>
          <w:szCs w:val="26"/>
        </w:rPr>
        <w:t xml:space="preserve"> </w:t>
      </w:r>
      <w:r w:rsidR="00DF04AB" w:rsidRPr="00DF04AB">
        <w:rPr>
          <w:rFonts w:ascii="Times New Roman" w:hAnsi="Times New Roman" w:cs="Times New Roman"/>
          <w:sz w:val="26"/>
          <w:szCs w:val="26"/>
        </w:rPr>
        <w:t xml:space="preserve">Внести изменение в Положение о предоставлении скидок по оплате обучения иностранным гражданам и лицам без гражданства, поступающим на обучение в НИУ ВШЭ в 2020 году по образовательным программам высшего образования в рамках отдельного конкурса на места по договорам об оказании платных образовательных услуг за счет средств физических и (или) юридических лиц, утвержденное ученым советом НИУ ВШЭ 29.11.2019 протокол №15, введенное в действие приказом от 22.01.2020 № 6.18.1-01/2201-02, заменив в пунктах 23 и 30 слова «01.06.2020» словами «01.07.2020». </w:t>
      </w:r>
    </w:p>
    <w:p w:rsidR="00DF04AB" w:rsidRDefault="00DF04AB" w:rsidP="00DF04AB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</w:p>
    <w:p w:rsidR="00DF04AB" w:rsidRDefault="00DF04AB" w:rsidP="00DF04AB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</w:p>
    <w:p w:rsidR="00DF04AB" w:rsidRDefault="00DF04AB" w:rsidP="007924FC">
      <w:pPr>
        <w:spacing w:after="0" w:line="240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</w:p>
    <w:p w:rsidR="00CB33C8" w:rsidRDefault="00DF04AB" w:rsidP="007924FC">
      <w:pPr>
        <w:spacing w:after="0" w:line="240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</w:t>
      </w:r>
      <w:r w:rsidR="00E1630A">
        <w:rPr>
          <w:rFonts w:ascii="Times New Roman" w:hAnsi="Times New Roman" w:cs="Times New Roman"/>
          <w:sz w:val="26"/>
          <w:szCs w:val="26"/>
        </w:rPr>
        <w:t>ектор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Я.И. Кузьминов</w:t>
      </w:r>
    </w:p>
    <w:p w:rsidR="00DB7DA5" w:rsidRDefault="00E1630A" w:rsidP="007924FC">
      <w:pPr>
        <w:spacing w:after="0" w:line="240" w:lineRule="auto"/>
        <w:contextualSpacing/>
        <w:jc w:val="both"/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 </w:t>
      </w:r>
      <w:r w:rsidR="0071100F">
        <w:rPr>
          <w:rFonts w:ascii="Times New Roman" w:hAnsi="Times New Roman" w:cs="Times New Roman"/>
          <w:sz w:val="26"/>
          <w:szCs w:val="26"/>
        </w:rPr>
        <w:t xml:space="preserve">                    </w:t>
      </w:r>
      <w:r w:rsidR="00CB33C8">
        <w:rPr>
          <w:rFonts w:ascii="Times New Roman" w:hAnsi="Times New Roman" w:cs="Times New Roman"/>
          <w:sz w:val="26"/>
          <w:szCs w:val="26"/>
        </w:rPr>
        <w:tab/>
      </w:r>
      <w:r w:rsidR="00CB33C8">
        <w:rPr>
          <w:rFonts w:ascii="Times New Roman" w:hAnsi="Times New Roman" w:cs="Times New Roman"/>
          <w:sz w:val="26"/>
          <w:szCs w:val="26"/>
        </w:rPr>
        <w:tab/>
      </w:r>
      <w:r w:rsidR="0071100F">
        <w:rPr>
          <w:rFonts w:ascii="Times New Roman" w:hAnsi="Times New Roman" w:cs="Times New Roman"/>
          <w:sz w:val="26"/>
          <w:szCs w:val="26"/>
        </w:rPr>
        <w:t xml:space="preserve"> </w:t>
      </w:r>
    </w:p>
    <w:sectPr w:rsidR="00DB7DA5" w:rsidSect="007924FC">
      <w:pgSz w:w="11906" w:h="16838"/>
      <w:pgMar w:top="1134" w:right="56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4"/>
    <w:multiLevelType w:val="multilevel"/>
    <w:tmpl w:val="A3E27DC2"/>
    <w:lvl w:ilvl="0">
      <w:start w:val="1"/>
      <w:numFmt w:val="decimal"/>
      <w:lvlText w:val="%1."/>
      <w:lvlJc w:val="left"/>
      <w:pPr>
        <w:tabs>
          <w:tab w:val="num" w:pos="1135"/>
        </w:tabs>
        <w:ind w:left="1495" w:hanging="360"/>
      </w:pPr>
      <w:rPr>
        <w:b w:val="0"/>
      </w:rPr>
    </w:lvl>
    <w:lvl w:ilvl="1">
      <w:start w:val="1"/>
      <w:numFmt w:val="decimal"/>
      <w:lvlText w:val="%1.%2."/>
      <w:lvlJc w:val="left"/>
      <w:pPr>
        <w:tabs>
          <w:tab w:val="num" w:pos="283"/>
        </w:tabs>
        <w:ind w:left="1425" w:hanging="432"/>
      </w:pPr>
    </w:lvl>
    <w:lvl w:ilvl="2">
      <w:start w:val="1"/>
      <w:numFmt w:val="decimal"/>
      <w:lvlText w:val="%1.%2.%3."/>
      <w:lvlJc w:val="left"/>
      <w:pPr>
        <w:tabs>
          <w:tab w:val="num" w:pos="-152"/>
        </w:tabs>
        <w:ind w:left="1072" w:hanging="504"/>
      </w:pPr>
    </w:lvl>
    <w:lvl w:ilvl="3">
      <w:start w:val="1"/>
      <w:numFmt w:val="decimal"/>
      <w:lvlText w:val="%1.%2.%3.%4."/>
      <w:lvlJc w:val="left"/>
      <w:pPr>
        <w:tabs>
          <w:tab w:val="num" w:pos="567"/>
        </w:tabs>
        <w:ind w:left="2295" w:hanging="648"/>
      </w:pPr>
    </w:lvl>
    <w:lvl w:ilvl="4">
      <w:start w:val="1"/>
      <w:numFmt w:val="decimal"/>
      <w:lvlText w:val="%1.%2.%3.%4.%5."/>
      <w:lvlJc w:val="left"/>
      <w:pPr>
        <w:tabs>
          <w:tab w:val="num" w:pos="567"/>
        </w:tabs>
        <w:ind w:left="2799" w:hanging="792"/>
      </w:pPr>
    </w:lvl>
    <w:lvl w:ilvl="5">
      <w:start w:val="1"/>
      <w:numFmt w:val="decimal"/>
      <w:lvlText w:val="%1.%2.%3.%4.%5.%6."/>
      <w:lvlJc w:val="left"/>
      <w:pPr>
        <w:tabs>
          <w:tab w:val="num" w:pos="567"/>
        </w:tabs>
        <w:ind w:left="3303" w:hanging="936"/>
      </w:pPr>
    </w:lvl>
    <w:lvl w:ilvl="6">
      <w:start w:val="1"/>
      <w:numFmt w:val="decimal"/>
      <w:lvlText w:val="%1.%2.%3.%4.%5.%6.%7."/>
      <w:lvlJc w:val="left"/>
      <w:pPr>
        <w:tabs>
          <w:tab w:val="num" w:pos="567"/>
        </w:tabs>
        <w:ind w:left="3807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67"/>
        </w:tabs>
        <w:ind w:left="4311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67"/>
        </w:tabs>
        <w:ind w:left="4887" w:hanging="1440"/>
      </w:pPr>
    </w:lvl>
  </w:abstractNum>
  <w:abstractNum w:abstractNumId="1" w15:restartNumberingAfterBreak="0">
    <w:nsid w:val="4F8B41AE"/>
    <w:multiLevelType w:val="hybridMultilevel"/>
    <w:tmpl w:val="04A699F6"/>
    <w:lvl w:ilvl="0" w:tplc="9E3624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30A"/>
    <w:rsid w:val="00042AB7"/>
    <w:rsid w:val="003A35FB"/>
    <w:rsid w:val="005E298B"/>
    <w:rsid w:val="006135AB"/>
    <w:rsid w:val="007073B0"/>
    <w:rsid w:val="0071100F"/>
    <w:rsid w:val="007269E0"/>
    <w:rsid w:val="007924FC"/>
    <w:rsid w:val="00845265"/>
    <w:rsid w:val="008530AF"/>
    <w:rsid w:val="00856D14"/>
    <w:rsid w:val="00984893"/>
    <w:rsid w:val="00A26EE6"/>
    <w:rsid w:val="00A54C53"/>
    <w:rsid w:val="00C03376"/>
    <w:rsid w:val="00C152A7"/>
    <w:rsid w:val="00C72AD9"/>
    <w:rsid w:val="00CB33C8"/>
    <w:rsid w:val="00CB6FDB"/>
    <w:rsid w:val="00D812E4"/>
    <w:rsid w:val="00DB7DA5"/>
    <w:rsid w:val="00DF04AB"/>
    <w:rsid w:val="00E1630A"/>
    <w:rsid w:val="00F34483"/>
    <w:rsid w:val="00F67E19"/>
    <w:rsid w:val="00FE7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546D122-B79B-4271-B77A-B05FAA256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1630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45265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7110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1100F"/>
    <w:rPr>
      <w:rFonts w:ascii="Tahoma" w:hAnsi="Tahoma" w:cs="Tahoma"/>
      <w:sz w:val="16"/>
      <w:szCs w:val="16"/>
    </w:rPr>
  </w:style>
  <w:style w:type="paragraph" w:styleId="a6">
    <w:name w:val="Normal (Web)"/>
    <w:basedOn w:val="a"/>
    <w:qFormat/>
    <w:rsid w:val="00042A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1751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176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Учетная запись Майкрософт</cp:lastModifiedBy>
  <cp:revision>5</cp:revision>
  <dcterms:created xsi:type="dcterms:W3CDTF">2020-06-16T12:50:00Z</dcterms:created>
  <dcterms:modified xsi:type="dcterms:W3CDTF">2020-06-23T15:18:00Z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Купина В.С.</vt:lpwstr>
  </property>
  <property fmtid="{D5CDD505-2E9C-101B-9397-08002B2CF9AE}" pid="3" name="signerIof">
    <vt:lpwstr>Я.И. Кузьминов</vt:lpwstr>
  </property>
  <property fmtid="{D5CDD505-2E9C-101B-9397-08002B2CF9AE}" pid="4" name="creatorDepartment">
    <vt:lpwstr>центр по организации прие</vt:lpwstr>
  </property>
  <property fmtid="{D5CDD505-2E9C-101B-9397-08002B2CF9AE}" pid="5" name="accessLevel">
    <vt:lpwstr>Ограниченный</vt:lpwstr>
  </property>
  <property fmtid="{D5CDD505-2E9C-101B-9397-08002B2CF9AE}" pid="6" name="actuality">
    <vt:lpwstr>Проект</vt:lpwstr>
  </property>
  <property fmtid="{D5CDD505-2E9C-101B-9397-08002B2CF9AE}" pid="7" name="documentType">
    <vt:lpwstr>По основной деятельности</vt:lpwstr>
  </property>
  <property fmtid="{D5CDD505-2E9C-101B-9397-08002B2CF9AE}" pid="8" name="regnumProj">
    <vt:lpwstr>М 2020/6/16-531</vt:lpwstr>
  </property>
  <property fmtid="{D5CDD505-2E9C-101B-9397-08002B2CF9AE}" pid="9" name="stateValue">
    <vt:lpwstr>На доработке</vt:lpwstr>
  </property>
  <property fmtid="{D5CDD505-2E9C-101B-9397-08002B2CF9AE}" pid="10" name="docTitle">
    <vt:lpwstr>Приказ</vt:lpwstr>
  </property>
  <property fmtid="{D5CDD505-2E9C-101B-9397-08002B2CF9AE}" pid="11" name="signerLabel">
    <vt:lpwstr> Ректор Кузьминов Я.И.</vt:lpwstr>
  </property>
  <property fmtid="{D5CDD505-2E9C-101B-9397-08002B2CF9AE}" pid="12" name="documentContent">
    <vt:lpwstr>О внесении изменения в Положение о предоставлении скидок по оплате обучения иностранным гражданам и лицам без гражданства, поступающим на обучение в НИУ ВШЭ в 2020 году по образовательным программам высшего образования в рамках отдельного конкурса на мест</vt:lpwstr>
  </property>
  <property fmtid="{D5CDD505-2E9C-101B-9397-08002B2CF9AE}" pid="13" name="creatorPost">
    <vt:lpwstr>Директор центра</vt:lpwstr>
  </property>
  <property fmtid="{D5CDD505-2E9C-101B-9397-08002B2CF9AE}" pid="14" name="signerName">
    <vt:lpwstr>Кузьминов Я.И.</vt:lpwstr>
  </property>
  <property fmtid="{D5CDD505-2E9C-101B-9397-08002B2CF9AE}" pid="15" name="signerNameAndPostName">
    <vt:lpwstr>Кузьминов Я.И., Ректор</vt:lpwstr>
  </property>
  <property fmtid="{D5CDD505-2E9C-101B-9397-08002B2CF9AE}" pid="16" name="signerPost">
    <vt:lpwstr>Ректор</vt:lpwstr>
  </property>
  <property fmtid="{D5CDD505-2E9C-101B-9397-08002B2CF9AE}" pid="17" name="documentSubtype">
    <vt:lpwstr>Об утверждении и введении в действие локальных актов</vt:lpwstr>
  </property>
  <property fmtid="{D5CDD505-2E9C-101B-9397-08002B2CF9AE}" pid="18" name="docStatus">
    <vt:lpwstr>NOT_CONTROLLED</vt:lpwstr>
  </property>
  <property fmtid="{D5CDD505-2E9C-101B-9397-08002B2CF9AE}" pid="19" name="signerExtraDelegates">
    <vt:lpwstr> Ректор</vt:lpwstr>
  </property>
  <property fmtid="{D5CDD505-2E9C-101B-9397-08002B2CF9AE}" pid="20" name="mainDocSheetsCount">
    <vt:lpwstr>1</vt:lpwstr>
  </property>
  <property fmtid="{D5CDD505-2E9C-101B-9397-08002B2CF9AE}" pid="21" name="controlLabel">
    <vt:lpwstr>не осуществляется</vt:lpwstr>
  </property>
  <property fmtid="{D5CDD505-2E9C-101B-9397-08002B2CF9AE}" pid="22" name="signerDelegates">
    <vt:lpwstr>Кузьминов Я.И.</vt:lpwstr>
  </property>
</Properties>
</file>