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6.18.1-01/171123-4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17.11.2023</w:t>
                  </w:r>
                </w:p>
              </w:txbxContent>
            </v:textbox>
            <w10:wrap anchorx="margin" anchory="margin"/>
          </v:shape>
        </w:pict>
      </w:r>
    </w:p>
    <w:p w:rsidR="00C51609" w:rsidRPr="00211574" w:rsidRDefault="00BC7110" w:rsidP="00DB475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6177CCCF" wp14:editId="4BF9138A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D6F7604" wp14:editId="280F4BF9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11574">
        <w:rPr>
          <w:noProof/>
        </w:rPr>
        <w:drawing>
          <wp:anchor distT="0" distB="0" distL="114300" distR="114300" simplePos="0" relativeHeight="251656704" behindDoc="0" locked="0" layoutInCell="1" allowOverlap="1" wp14:anchorId="6DE26519" wp14:editId="214D6187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Pr="00211574" w:rsidRDefault="008132DB" w:rsidP="00DB4751">
      <w:pPr>
        <w:contextualSpacing/>
      </w:pPr>
    </w:p>
    <w:p w:rsidR="001F009B" w:rsidRPr="00211574" w:rsidRDefault="008132DB" w:rsidP="00DB4751">
      <w:pPr>
        <w:contextualSpacing/>
      </w:pPr>
    </w:p>
    <w:p w:rsidR="00FF735D" w:rsidRPr="00211574" w:rsidRDefault="00FF735D" w:rsidP="00DB4751">
      <w:pPr>
        <w:contextualSpacing/>
        <w:rPr>
          <w:sz w:val="26"/>
          <w:szCs w:val="26"/>
        </w:rPr>
      </w:pPr>
    </w:p>
    <w:p w:rsidR="00FF735D" w:rsidRPr="00211574" w:rsidRDefault="00FF735D" w:rsidP="00DB4751">
      <w:pPr>
        <w:contextualSpacing/>
        <w:rPr>
          <w:sz w:val="26"/>
          <w:szCs w:val="26"/>
        </w:rPr>
      </w:pPr>
    </w:p>
    <w:p w:rsidR="00FF735D" w:rsidRPr="00211574" w:rsidRDefault="00FF735D" w:rsidP="00CF21E1">
      <w:pPr>
        <w:contextualSpacing/>
        <w:rPr>
          <w:sz w:val="26"/>
          <w:szCs w:val="26"/>
        </w:rPr>
      </w:pPr>
    </w:p>
    <w:p w:rsidR="00FF735D" w:rsidRPr="00211574" w:rsidRDefault="00FF735D" w:rsidP="00DB4751">
      <w:pPr>
        <w:contextualSpacing/>
        <w:rPr>
          <w:sz w:val="26"/>
          <w:szCs w:val="26"/>
        </w:rPr>
      </w:pPr>
    </w:p>
    <w:p w:rsidR="00FF735D" w:rsidRPr="00211574" w:rsidRDefault="00FF735D" w:rsidP="00CF21E1">
      <w:pPr>
        <w:contextualSpacing/>
        <w:rPr>
          <w:b/>
          <w:color w:val="000000"/>
          <w:sz w:val="26"/>
          <w:szCs w:val="26"/>
        </w:rPr>
      </w:pPr>
    </w:p>
    <w:p w:rsidR="00FF735D" w:rsidRPr="00211574" w:rsidRDefault="00FF735D" w:rsidP="00CF21E1">
      <w:pPr>
        <w:contextualSpacing/>
        <w:jc w:val="both"/>
        <w:rPr>
          <w:b/>
          <w:color w:val="000000"/>
          <w:sz w:val="26"/>
          <w:szCs w:val="26"/>
          <w:lang w:val="en-US"/>
        </w:rPr>
      </w:pPr>
    </w:p>
    <w:p w:rsidR="00FF735D" w:rsidRPr="008C307F" w:rsidRDefault="00FF735D" w:rsidP="00CF21E1">
      <w:pPr>
        <w:contextualSpacing/>
        <w:jc w:val="both"/>
        <w:rPr>
          <w:b/>
          <w:color w:val="000000"/>
          <w:sz w:val="26"/>
          <w:szCs w:val="26"/>
        </w:rPr>
      </w:pPr>
    </w:p>
    <w:p w:rsidR="00FF735D" w:rsidRPr="00211574" w:rsidRDefault="00FF735D" w:rsidP="00CF21E1">
      <w:pPr>
        <w:contextualSpacing/>
        <w:jc w:val="both"/>
        <w:rPr>
          <w:b/>
          <w:color w:val="000000"/>
          <w:sz w:val="26"/>
          <w:szCs w:val="26"/>
          <w:lang w:val="en-US"/>
        </w:rPr>
      </w:pPr>
    </w:p>
    <w:p w:rsidR="00FF735D" w:rsidRPr="00211574" w:rsidRDefault="00FF735D" w:rsidP="00CF21E1">
      <w:pPr>
        <w:contextualSpacing/>
        <w:jc w:val="both"/>
        <w:rPr>
          <w:b/>
          <w:color w:val="000000"/>
          <w:sz w:val="26"/>
          <w:szCs w:val="26"/>
          <w:lang w:val="en-US"/>
        </w:rPr>
      </w:pPr>
    </w:p>
    <w:p w:rsidR="00FF735D" w:rsidRPr="00211574" w:rsidRDefault="00FF735D" w:rsidP="00CF21E1">
      <w:pPr>
        <w:contextualSpacing/>
        <w:jc w:val="both"/>
        <w:rPr>
          <w:b/>
          <w:color w:val="000000"/>
          <w:sz w:val="26"/>
          <w:szCs w:val="26"/>
          <w:lang w:val="en-US"/>
        </w:rPr>
      </w:pPr>
    </w:p>
    <w:p w:rsidR="00FF735D" w:rsidRPr="00211574" w:rsidRDefault="00FF735D" w:rsidP="00CF21E1">
      <w:pPr>
        <w:contextualSpacing/>
        <w:jc w:val="both"/>
        <w:outlineLvl w:val="0"/>
        <w:rPr>
          <w:b/>
          <w:bCs/>
          <w:sz w:val="26"/>
          <w:szCs w:val="26"/>
        </w:rPr>
      </w:pPr>
      <w:r w:rsidRPr="00211574">
        <w:rPr>
          <w:b/>
          <w:sz w:val="26"/>
          <w:szCs w:val="26"/>
        </w:rPr>
        <w:t xml:space="preserve">О внесении изменений в </w:t>
      </w:r>
      <w:r w:rsidR="008C429C" w:rsidRPr="00211574">
        <w:rPr>
          <w:b/>
          <w:sz w:val="26"/>
          <w:szCs w:val="26"/>
        </w:rPr>
        <w:t>Положение о системе учебных офисов в Национальном исследовательском университете «Высшая школа экономики»</w:t>
      </w:r>
    </w:p>
    <w:p w:rsidR="00FF735D" w:rsidRDefault="00FF735D" w:rsidP="00CF21E1">
      <w:pPr>
        <w:ind w:firstLine="709"/>
        <w:contextualSpacing/>
        <w:jc w:val="both"/>
        <w:rPr>
          <w:b/>
          <w:sz w:val="26"/>
          <w:szCs w:val="26"/>
        </w:rPr>
      </w:pPr>
    </w:p>
    <w:p w:rsidR="00101511" w:rsidRDefault="00101511" w:rsidP="00CF21E1">
      <w:pPr>
        <w:ind w:firstLine="709"/>
        <w:contextualSpacing/>
        <w:jc w:val="both"/>
        <w:rPr>
          <w:b/>
          <w:sz w:val="26"/>
          <w:szCs w:val="26"/>
        </w:rPr>
      </w:pPr>
    </w:p>
    <w:p w:rsidR="00DC16BB" w:rsidRPr="00DB4751" w:rsidRDefault="00DC16BB" w:rsidP="00DB4751">
      <w:pPr>
        <w:contextualSpacing/>
        <w:jc w:val="both"/>
        <w:rPr>
          <w:sz w:val="26"/>
          <w:szCs w:val="26"/>
        </w:rPr>
      </w:pPr>
      <w:r w:rsidRPr="00DB4751">
        <w:rPr>
          <w:sz w:val="26"/>
          <w:szCs w:val="26"/>
        </w:rPr>
        <w:t xml:space="preserve">В </w:t>
      </w:r>
      <w:r w:rsidR="00101511">
        <w:rPr>
          <w:sz w:val="26"/>
          <w:szCs w:val="26"/>
        </w:rPr>
        <w:t>целях</w:t>
      </w:r>
      <w:r w:rsidRPr="00DB4751">
        <w:rPr>
          <w:sz w:val="26"/>
          <w:szCs w:val="26"/>
        </w:rPr>
        <w:t xml:space="preserve"> уточнени</w:t>
      </w:r>
      <w:r w:rsidR="00101511">
        <w:rPr>
          <w:sz w:val="26"/>
          <w:szCs w:val="26"/>
        </w:rPr>
        <w:t>я</w:t>
      </w:r>
      <w:r w:rsidRPr="00DB4751">
        <w:rPr>
          <w:sz w:val="26"/>
          <w:szCs w:val="26"/>
        </w:rPr>
        <w:t xml:space="preserve"> функционала </w:t>
      </w:r>
      <w:r w:rsidR="00101511">
        <w:rPr>
          <w:sz w:val="26"/>
          <w:szCs w:val="26"/>
        </w:rPr>
        <w:t xml:space="preserve">работников </w:t>
      </w:r>
      <w:r w:rsidRPr="00DB4751">
        <w:rPr>
          <w:sz w:val="26"/>
          <w:szCs w:val="26"/>
        </w:rPr>
        <w:t>учебных офисов</w:t>
      </w:r>
    </w:p>
    <w:p w:rsidR="00FF735D" w:rsidRPr="00211574" w:rsidRDefault="00FF735D" w:rsidP="00CF21E1">
      <w:pPr>
        <w:ind w:firstLine="709"/>
        <w:contextualSpacing/>
        <w:jc w:val="both"/>
        <w:rPr>
          <w:b/>
          <w:sz w:val="26"/>
          <w:szCs w:val="26"/>
        </w:rPr>
      </w:pPr>
    </w:p>
    <w:p w:rsidR="00FF735D" w:rsidRPr="00211574" w:rsidRDefault="00FF735D" w:rsidP="00CF21E1">
      <w:pPr>
        <w:contextualSpacing/>
        <w:jc w:val="both"/>
        <w:rPr>
          <w:sz w:val="26"/>
          <w:szCs w:val="26"/>
        </w:rPr>
      </w:pPr>
      <w:r w:rsidRPr="00211574">
        <w:rPr>
          <w:sz w:val="26"/>
          <w:szCs w:val="26"/>
        </w:rPr>
        <w:t>ПРИКАЗЫВАЮ:</w:t>
      </w:r>
    </w:p>
    <w:p w:rsidR="00FF735D" w:rsidRPr="003B03AA" w:rsidRDefault="00FF735D" w:rsidP="00CF21E1">
      <w:pPr>
        <w:ind w:firstLine="709"/>
        <w:contextualSpacing/>
        <w:jc w:val="both"/>
        <w:rPr>
          <w:sz w:val="26"/>
          <w:szCs w:val="26"/>
        </w:rPr>
      </w:pPr>
    </w:p>
    <w:p w:rsidR="00E672DC" w:rsidRPr="003B03AA" w:rsidRDefault="00FF735D" w:rsidP="00CF21E1">
      <w:pPr>
        <w:pStyle w:val="a4"/>
        <w:widowControl w:val="0"/>
        <w:numPr>
          <w:ilvl w:val="0"/>
          <w:numId w:val="1"/>
        </w:numPr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3B03AA">
        <w:rPr>
          <w:sz w:val="26"/>
          <w:szCs w:val="26"/>
        </w:rPr>
        <w:t xml:space="preserve">Внести в </w:t>
      </w:r>
      <w:r w:rsidR="008C429C" w:rsidRPr="003B03AA">
        <w:rPr>
          <w:sz w:val="26"/>
          <w:szCs w:val="26"/>
        </w:rPr>
        <w:t>Положение о системе учебных офисов в Национальном исследовательском университете «Высшая школа экономики»</w:t>
      </w:r>
      <w:r w:rsidRPr="003B03AA">
        <w:rPr>
          <w:sz w:val="26"/>
          <w:szCs w:val="26"/>
        </w:rPr>
        <w:t xml:space="preserve">, утвержденное приказом НИУ ВШЭ от </w:t>
      </w:r>
      <w:r w:rsidR="008C429C" w:rsidRPr="003B03AA">
        <w:rPr>
          <w:sz w:val="26"/>
          <w:szCs w:val="26"/>
        </w:rPr>
        <w:t>31.08.2023</w:t>
      </w:r>
      <w:r w:rsidRPr="003B03AA">
        <w:rPr>
          <w:sz w:val="26"/>
          <w:szCs w:val="26"/>
        </w:rPr>
        <w:t xml:space="preserve"> № </w:t>
      </w:r>
      <w:r w:rsidR="008C429C" w:rsidRPr="003B03AA">
        <w:rPr>
          <w:sz w:val="26"/>
          <w:szCs w:val="26"/>
        </w:rPr>
        <w:t>6.18.1-01/310823-4</w:t>
      </w:r>
      <w:r w:rsidRPr="003B03AA">
        <w:rPr>
          <w:sz w:val="26"/>
          <w:szCs w:val="26"/>
        </w:rPr>
        <w:t xml:space="preserve">, </w:t>
      </w:r>
      <w:r w:rsidR="00E672DC" w:rsidRPr="003B03AA">
        <w:rPr>
          <w:sz w:val="26"/>
          <w:szCs w:val="26"/>
        </w:rPr>
        <w:t>следующие изменения:</w:t>
      </w:r>
    </w:p>
    <w:p w:rsidR="00E672DC" w:rsidRPr="00E3180F" w:rsidRDefault="00E672DC" w:rsidP="00AE6478">
      <w:pPr>
        <w:pStyle w:val="a4"/>
        <w:widowControl w:val="0"/>
        <w:numPr>
          <w:ilvl w:val="1"/>
          <w:numId w:val="1"/>
        </w:numPr>
        <w:tabs>
          <w:tab w:val="left" w:pos="851"/>
          <w:tab w:val="left" w:pos="1276"/>
          <w:tab w:val="left" w:pos="1701"/>
        </w:tabs>
        <w:ind w:hanging="578"/>
        <w:jc w:val="both"/>
        <w:rPr>
          <w:sz w:val="26"/>
          <w:szCs w:val="26"/>
        </w:rPr>
      </w:pPr>
      <w:r w:rsidRPr="00E3180F">
        <w:rPr>
          <w:sz w:val="26"/>
          <w:szCs w:val="26"/>
        </w:rPr>
        <w:t>пункт 1.4</w:t>
      </w:r>
      <w:r w:rsidR="00E3180F" w:rsidRPr="00E3180F">
        <w:rPr>
          <w:sz w:val="26"/>
          <w:szCs w:val="26"/>
        </w:rPr>
        <w:t xml:space="preserve"> </w:t>
      </w:r>
      <w:r w:rsidRPr="00E3180F">
        <w:rPr>
          <w:sz w:val="26"/>
          <w:szCs w:val="26"/>
        </w:rPr>
        <w:t xml:space="preserve">изложить в </w:t>
      </w:r>
      <w:r w:rsidR="00EA0ECE" w:rsidRPr="00E3180F">
        <w:rPr>
          <w:sz w:val="26"/>
          <w:szCs w:val="26"/>
        </w:rPr>
        <w:t xml:space="preserve">новой </w:t>
      </w:r>
      <w:r w:rsidRPr="00E3180F">
        <w:rPr>
          <w:sz w:val="26"/>
          <w:szCs w:val="26"/>
        </w:rPr>
        <w:t>редакции:</w:t>
      </w:r>
    </w:p>
    <w:p w:rsidR="00E672DC" w:rsidRPr="003B03AA" w:rsidRDefault="00E672DC" w:rsidP="00CF21E1">
      <w:pPr>
        <w:pStyle w:val="a4"/>
        <w:widowControl w:val="0"/>
        <w:tabs>
          <w:tab w:val="left" w:pos="1276"/>
          <w:tab w:val="left" w:pos="1701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«1.4.</w:t>
      </w:r>
      <w:r w:rsidR="008F7AC6" w:rsidRPr="003B03AA">
        <w:rPr>
          <w:sz w:val="26"/>
          <w:szCs w:val="26"/>
        </w:rPr>
        <w:tab/>
      </w:r>
      <w:r w:rsidR="000465B8" w:rsidRPr="003B03AA">
        <w:rPr>
          <w:sz w:val="26"/>
          <w:szCs w:val="26"/>
        </w:rPr>
        <w:t xml:space="preserve">Статус Учебного офиса присваивается структурной единице факультета приказом координирующего руководителя </w:t>
      </w:r>
      <w:r w:rsidR="00393D8E" w:rsidRPr="003B03AA">
        <w:rPr>
          <w:sz w:val="26"/>
          <w:szCs w:val="26"/>
        </w:rPr>
        <w:t>по представлению</w:t>
      </w:r>
      <w:r w:rsidR="000465B8" w:rsidRPr="003B03AA">
        <w:rPr>
          <w:sz w:val="26"/>
          <w:szCs w:val="26"/>
        </w:rPr>
        <w:t xml:space="preserve"> декана Факультета</w:t>
      </w:r>
      <w:r w:rsidR="008C307F" w:rsidRPr="003B03AA">
        <w:rPr>
          <w:sz w:val="26"/>
          <w:szCs w:val="26"/>
        </w:rPr>
        <w:t>.</w:t>
      </w:r>
      <w:r w:rsidRPr="003B03AA">
        <w:rPr>
          <w:sz w:val="26"/>
          <w:szCs w:val="26"/>
        </w:rPr>
        <w:t>»</w:t>
      </w:r>
      <w:r w:rsidR="00F65808" w:rsidRPr="003B03AA">
        <w:rPr>
          <w:sz w:val="26"/>
          <w:szCs w:val="26"/>
        </w:rPr>
        <w:t>;</w:t>
      </w:r>
    </w:p>
    <w:p w:rsidR="003E3441" w:rsidRPr="003B03AA" w:rsidRDefault="004D09D8" w:rsidP="00AE6478">
      <w:pPr>
        <w:pStyle w:val="a4"/>
        <w:widowControl w:val="0"/>
        <w:numPr>
          <w:ilvl w:val="1"/>
          <w:numId w:val="1"/>
        </w:numPr>
        <w:tabs>
          <w:tab w:val="left" w:pos="851"/>
          <w:tab w:val="left" w:pos="1276"/>
          <w:tab w:val="left" w:pos="1701"/>
        </w:tabs>
        <w:ind w:hanging="578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пункт 1.5</w:t>
      </w:r>
      <w:r w:rsidR="00B871D7" w:rsidRPr="003B03AA">
        <w:rPr>
          <w:sz w:val="26"/>
          <w:szCs w:val="26"/>
        </w:rPr>
        <w:t xml:space="preserve"> </w:t>
      </w:r>
      <w:r w:rsidRPr="003B03AA">
        <w:rPr>
          <w:sz w:val="26"/>
          <w:szCs w:val="26"/>
        </w:rPr>
        <w:t>изложить в новой редакции:</w:t>
      </w:r>
    </w:p>
    <w:p w:rsidR="004D09D8" w:rsidRPr="003B03AA" w:rsidRDefault="004D09D8" w:rsidP="00DB4751">
      <w:pPr>
        <w:widowControl w:val="0"/>
        <w:tabs>
          <w:tab w:val="left" w:pos="1276"/>
          <w:tab w:val="left" w:pos="1701"/>
        </w:tabs>
        <w:ind w:firstLine="851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«1.5.</w:t>
      </w:r>
      <w:r w:rsidR="00B871D7" w:rsidRPr="003B03AA">
        <w:rPr>
          <w:sz w:val="26"/>
          <w:szCs w:val="26"/>
        </w:rPr>
        <w:tab/>
      </w:r>
      <w:r w:rsidRPr="003B03AA">
        <w:rPr>
          <w:sz w:val="26"/>
          <w:szCs w:val="26"/>
        </w:rPr>
        <w:t>Статус Менеджера Образовательной программы присваивается приказом координирующего руководителя по представлению декана Факультета:</w:t>
      </w:r>
    </w:p>
    <w:p w:rsidR="004D09D8" w:rsidRPr="003B03AA" w:rsidRDefault="004D09D8" w:rsidP="00CF21E1">
      <w:pPr>
        <w:pStyle w:val="a4"/>
        <w:widowControl w:val="0"/>
        <w:tabs>
          <w:tab w:val="left" w:pos="1276"/>
          <w:tab w:val="left" w:pos="1701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1.5.1.</w:t>
      </w:r>
      <w:r w:rsidR="00B871D7" w:rsidRPr="003B03AA">
        <w:rPr>
          <w:sz w:val="26"/>
          <w:szCs w:val="26"/>
        </w:rPr>
        <w:tab/>
      </w:r>
      <w:r w:rsidRPr="003B03AA">
        <w:rPr>
          <w:sz w:val="26"/>
          <w:szCs w:val="26"/>
        </w:rPr>
        <w:t>работнику Учебного офиса Факультета;</w:t>
      </w:r>
    </w:p>
    <w:p w:rsidR="003B03AA" w:rsidRPr="003B03AA" w:rsidRDefault="004D09D8" w:rsidP="00CF21E1">
      <w:pPr>
        <w:pStyle w:val="a4"/>
        <w:widowControl w:val="0"/>
        <w:tabs>
          <w:tab w:val="left" w:pos="1276"/>
          <w:tab w:val="left" w:pos="1701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1.5.2.</w:t>
      </w:r>
      <w:r w:rsidR="00B871D7" w:rsidRPr="003B03AA">
        <w:rPr>
          <w:sz w:val="26"/>
          <w:szCs w:val="26"/>
        </w:rPr>
        <w:tab/>
      </w:r>
      <w:r w:rsidRPr="003B03AA">
        <w:rPr>
          <w:sz w:val="26"/>
          <w:szCs w:val="26"/>
        </w:rPr>
        <w:t>иному работнику Факультета, если создание отдельной структурной единицы, входящей в систему Учебных офисов</w:t>
      </w:r>
      <w:r w:rsidR="00B871D7" w:rsidRPr="003B03AA">
        <w:rPr>
          <w:sz w:val="26"/>
          <w:szCs w:val="26"/>
        </w:rPr>
        <w:t>,</w:t>
      </w:r>
      <w:r w:rsidRPr="003B03AA">
        <w:rPr>
          <w:sz w:val="26"/>
          <w:szCs w:val="26"/>
        </w:rPr>
        <w:t xml:space="preserve"> нецелесообразно в силу малочисленного контингента Образовательной программы (до 100 человек) или по иным причинам.»;</w:t>
      </w:r>
    </w:p>
    <w:p w:rsidR="003B03AA" w:rsidRPr="003B03AA" w:rsidRDefault="003B03AA" w:rsidP="00AE6478">
      <w:pPr>
        <w:pStyle w:val="a4"/>
        <w:widowControl w:val="0"/>
        <w:numPr>
          <w:ilvl w:val="1"/>
          <w:numId w:val="1"/>
        </w:numPr>
        <w:tabs>
          <w:tab w:val="left" w:pos="851"/>
          <w:tab w:val="left" w:pos="1276"/>
          <w:tab w:val="left" w:pos="1701"/>
        </w:tabs>
        <w:ind w:hanging="578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в пункте 2.3:</w:t>
      </w:r>
    </w:p>
    <w:p w:rsidR="003B03AA" w:rsidRPr="003B03AA" w:rsidRDefault="003B03AA" w:rsidP="00E3180F">
      <w:pPr>
        <w:widowControl w:val="0"/>
        <w:tabs>
          <w:tab w:val="left" w:pos="709"/>
        </w:tabs>
        <w:ind w:firstLine="1134"/>
        <w:contextualSpacing/>
        <w:jc w:val="both"/>
        <w:rPr>
          <w:color w:val="000000"/>
          <w:sz w:val="26"/>
          <w:szCs w:val="26"/>
        </w:rPr>
      </w:pPr>
      <w:r w:rsidRPr="003B03AA">
        <w:rPr>
          <w:sz w:val="26"/>
          <w:szCs w:val="26"/>
        </w:rPr>
        <w:t>1.</w:t>
      </w:r>
      <w:r w:rsidR="00E3180F">
        <w:rPr>
          <w:sz w:val="26"/>
          <w:szCs w:val="26"/>
        </w:rPr>
        <w:t>3</w:t>
      </w:r>
      <w:r w:rsidRPr="003B03AA">
        <w:rPr>
          <w:sz w:val="26"/>
          <w:szCs w:val="26"/>
        </w:rPr>
        <w:t>.1. в подпункте 2.3.18 слова «</w:t>
      </w:r>
      <w:r w:rsidRPr="003B03AA">
        <w:rPr>
          <w:color w:val="000000"/>
          <w:sz w:val="26"/>
          <w:szCs w:val="26"/>
        </w:rPr>
        <w:t xml:space="preserve">, а также </w:t>
      </w:r>
      <w:bookmarkStart w:id="0" w:name="_Hlk135648917"/>
      <w:r w:rsidRPr="003B03AA">
        <w:rPr>
          <w:color w:val="000000"/>
          <w:sz w:val="26"/>
          <w:szCs w:val="26"/>
        </w:rPr>
        <w:t>организует прием</w:t>
      </w:r>
      <w:bookmarkEnd w:id="0"/>
      <w:r w:rsidRPr="003B03AA">
        <w:rPr>
          <w:color w:val="000000"/>
          <w:sz w:val="26"/>
          <w:szCs w:val="26"/>
        </w:rPr>
        <w:t xml:space="preserve"> документов, подтверждающих основания для назначения социальных стипендий, и их передачу на заседание социальной комиссии» исключить;</w:t>
      </w:r>
    </w:p>
    <w:p w:rsidR="003B03AA" w:rsidRPr="003B03AA" w:rsidRDefault="003B03AA" w:rsidP="00E3180F">
      <w:pPr>
        <w:widowControl w:val="0"/>
        <w:tabs>
          <w:tab w:val="left" w:pos="709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color w:val="000000"/>
          <w:sz w:val="26"/>
          <w:szCs w:val="26"/>
        </w:rPr>
        <w:t>1.</w:t>
      </w:r>
      <w:r w:rsidR="00E3180F">
        <w:rPr>
          <w:color w:val="000000"/>
          <w:sz w:val="26"/>
          <w:szCs w:val="26"/>
        </w:rPr>
        <w:t>3</w:t>
      </w:r>
      <w:r w:rsidRPr="003B03AA">
        <w:rPr>
          <w:color w:val="000000"/>
          <w:sz w:val="26"/>
          <w:szCs w:val="26"/>
        </w:rPr>
        <w:t>.2. в подпункте 2.3.33 знак препинания «.» в конце подпункта заменить на знак препинания «;»;</w:t>
      </w:r>
    </w:p>
    <w:p w:rsidR="003B03AA" w:rsidRPr="003B03AA" w:rsidRDefault="003B03AA" w:rsidP="00E3180F">
      <w:pPr>
        <w:widowControl w:val="0"/>
        <w:tabs>
          <w:tab w:val="left" w:pos="709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1.</w:t>
      </w:r>
      <w:r w:rsidR="00E3180F">
        <w:rPr>
          <w:sz w:val="26"/>
          <w:szCs w:val="26"/>
        </w:rPr>
        <w:t>3</w:t>
      </w:r>
      <w:r w:rsidRPr="003B03AA">
        <w:rPr>
          <w:sz w:val="26"/>
          <w:szCs w:val="26"/>
        </w:rPr>
        <w:t>.3. дополнить подпунктами 2.3.34</w:t>
      </w:r>
      <w:r w:rsidR="00967786">
        <w:rPr>
          <w:sz w:val="26"/>
          <w:szCs w:val="26"/>
        </w:rPr>
        <w:t>,</w:t>
      </w:r>
      <w:r w:rsidR="00967786">
        <w:rPr>
          <w:color w:val="000000"/>
          <w:sz w:val="26"/>
          <w:szCs w:val="26"/>
        </w:rPr>
        <w:t xml:space="preserve"> </w:t>
      </w:r>
      <w:r w:rsidRPr="003B03AA">
        <w:rPr>
          <w:sz w:val="26"/>
          <w:szCs w:val="26"/>
        </w:rPr>
        <w:t>2.3.35 следующего содержания:</w:t>
      </w:r>
    </w:p>
    <w:p w:rsidR="003B03AA" w:rsidRPr="003B03AA" w:rsidRDefault="003B03AA" w:rsidP="00E3180F">
      <w:pPr>
        <w:widowControl w:val="0"/>
        <w:tabs>
          <w:tab w:val="left" w:pos="709"/>
          <w:tab w:val="left" w:pos="1701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«2.3.34.</w:t>
      </w:r>
      <w:r w:rsidRPr="003B03AA">
        <w:rPr>
          <w:sz w:val="26"/>
          <w:szCs w:val="26"/>
        </w:rPr>
        <w:tab/>
        <w:t>осуществляет проверку статуса подготовки данных, необходимых для формирования анкет СОП студентов конкретной ООП, своевременно вносит изменения в ЭИОС, необходимые для отражения актуальной информации в анкетах СОП студентов конкретной ООП;</w:t>
      </w:r>
    </w:p>
    <w:p w:rsidR="00594D40" w:rsidRPr="003B03AA" w:rsidRDefault="003B03AA" w:rsidP="00967786">
      <w:pPr>
        <w:pStyle w:val="a4"/>
        <w:widowControl w:val="0"/>
        <w:tabs>
          <w:tab w:val="left" w:pos="709"/>
          <w:tab w:val="left" w:pos="1701"/>
          <w:tab w:val="left" w:pos="1985"/>
        </w:tabs>
        <w:ind w:left="0" w:firstLine="1134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2.3.35.</w:t>
      </w:r>
      <w:r w:rsidRPr="003B03AA">
        <w:rPr>
          <w:sz w:val="26"/>
          <w:szCs w:val="26"/>
        </w:rPr>
        <w:tab/>
        <w:t xml:space="preserve">доводит до сведения студентов ООП информацию о проведении </w:t>
      </w:r>
      <w:r w:rsidRPr="003B03AA">
        <w:rPr>
          <w:sz w:val="26"/>
          <w:szCs w:val="26"/>
        </w:rPr>
        <w:lastRenderedPageBreak/>
        <w:t>СОП, обеспечивает достаточный уровень участия студентов ООП в СОП.»;</w:t>
      </w:r>
    </w:p>
    <w:p w:rsidR="00594D40" w:rsidRPr="003B03AA" w:rsidRDefault="00254F9B" w:rsidP="00AE6478">
      <w:pPr>
        <w:pStyle w:val="a4"/>
        <w:widowControl w:val="0"/>
        <w:numPr>
          <w:ilvl w:val="1"/>
          <w:numId w:val="1"/>
        </w:numPr>
        <w:tabs>
          <w:tab w:val="left" w:pos="851"/>
          <w:tab w:val="left" w:pos="1276"/>
          <w:tab w:val="left" w:pos="1701"/>
        </w:tabs>
        <w:ind w:hanging="578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под</w:t>
      </w:r>
      <w:r w:rsidR="00594D40" w:rsidRPr="003B03AA">
        <w:rPr>
          <w:sz w:val="26"/>
          <w:szCs w:val="26"/>
        </w:rPr>
        <w:t>пункт 5.1.6.3</w:t>
      </w:r>
      <w:r w:rsidR="003A1B61" w:rsidRPr="003B03AA">
        <w:rPr>
          <w:sz w:val="26"/>
          <w:szCs w:val="26"/>
        </w:rPr>
        <w:t xml:space="preserve"> </w:t>
      </w:r>
      <w:r w:rsidR="007D6820">
        <w:rPr>
          <w:sz w:val="26"/>
          <w:szCs w:val="26"/>
        </w:rPr>
        <w:t xml:space="preserve">пункта 5.1 </w:t>
      </w:r>
      <w:r w:rsidR="00594D40" w:rsidRPr="003B03AA">
        <w:rPr>
          <w:sz w:val="26"/>
          <w:szCs w:val="26"/>
        </w:rPr>
        <w:t xml:space="preserve">изложить в </w:t>
      </w:r>
      <w:r w:rsidR="00EA0ECE" w:rsidRPr="003B03AA">
        <w:rPr>
          <w:sz w:val="26"/>
          <w:szCs w:val="26"/>
        </w:rPr>
        <w:t xml:space="preserve">новой </w:t>
      </w:r>
      <w:r w:rsidR="00594D40" w:rsidRPr="003B03AA">
        <w:rPr>
          <w:sz w:val="26"/>
          <w:szCs w:val="26"/>
        </w:rPr>
        <w:t>редакции:</w:t>
      </w:r>
    </w:p>
    <w:p w:rsidR="00594D40" w:rsidRPr="003B03AA" w:rsidRDefault="00594D40" w:rsidP="00967786">
      <w:pPr>
        <w:pStyle w:val="a4"/>
        <w:widowControl w:val="0"/>
        <w:tabs>
          <w:tab w:val="left" w:pos="709"/>
          <w:tab w:val="left" w:pos="1701"/>
          <w:tab w:val="left" w:pos="1843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«5.1.6.3.</w:t>
      </w:r>
      <w:r w:rsidRPr="003B03AA">
        <w:rPr>
          <w:sz w:val="26"/>
          <w:szCs w:val="26"/>
        </w:rPr>
        <w:tab/>
        <w:t>принцип добровольности – предполагает, что все работники Учебных офисов, претендующие на получение стимулирующих выплат, участвуют в процедуре плановой оценки знаний (в том числе и в умении использовать английский язык в</w:t>
      </w:r>
      <w:r w:rsidR="005B4CF5" w:rsidRPr="003B03AA">
        <w:rPr>
          <w:sz w:val="26"/>
          <w:szCs w:val="26"/>
        </w:rPr>
        <w:t> </w:t>
      </w:r>
      <w:r w:rsidRPr="003B03AA">
        <w:rPr>
          <w:sz w:val="26"/>
          <w:szCs w:val="26"/>
        </w:rPr>
        <w:t>профессиональной деятельности) добровольно.»;</w:t>
      </w:r>
    </w:p>
    <w:p w:rsidR="009E7C1F" w:rsidRPr="003B03AA" w:rsidRDefault="009E7C1F" w:rsidP="00967786">
      <w:pPr>
        <w:pStyle w:val="a4"/>
        <w:widowControl w:val="0"/>
        <w:numPr>
          <w:ilvl w:val="1"/>
          <w:numId w:val="6"/>
        </w:numPr>
        <w:tabs>
          <w:tab w:val="left" w:pos="709"/>
          <w:tab w:val="left" w:pos="1276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 xml:space="preserve">в пункте 5.2: </w:t>
      </w:r>
    </w:p>
    <w:p w:rsidR="00594D40" w:rsidRPr="003B03AA" w:rsidRDefault="009E7C1F" w:rsidP="007D6820">
      <w:pPr>
        <w:pStyle w:val="a4"/>
        <w:widowControl w:val="0"/>
        <w:tabs>
          <w:tab w:val="left" w:pos="1418"/>
          <w:tab w:val="left" w:pos="1560"/>
          <w:tab w:val="left" w:pos="1843"/>
        </w:tabs>
        <w:ind w:left="0" w:firstLine="1134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1.</w:t>
      </w:r>
      <w:r w:rsidR="00075D0B">
        <w:rPr>
          <w:sz w:val="26"/>
          <w:szCs w:val="26"/>
        </w:rPr>
        <w:t>5</w:t>
      </w:r>
      <w:r w:rsidRPr="003B03AA">
        <w:rPr>
          <w:sz w:val="26"/>
          <w:szCs w:val="26"/>
        </w:rPr>
        <w:t>.1.</w:t>
      </w:r>
      <w:r w:rsidR="00C8006D" w:rsidRPr="003B03AA">
        <w:rPr>
          <w:sz w:val="26"/>
          <w:szCs w:val="26"/>
        </w:rPr>
        <w:tab/>
      </w:r>
      <w:r w:rsidRPr="003B03AA">
        <w:rPr>
          <w:sz w:val="26"/>
          <w:szCs w:val="26"/>
        </w:rPr>
        <w:t>под</w:t>
      </w:r>
      <w:r w:rsidR="00594D40" w:rsidRPr="003B03AA">
        <w:rPr>
          <w:sz w:val="26"/>
          <w:szCs w:val="26"/>
        </w:rPr>
        <w:t>пункт 5.2.2.4</w:t>
      </w:r>
      <w:r w:rsidRPr="003B03AA">
        <w:rPr>
          <w:sz w:val="26"/>
          <w:szCs w:val="26"/>
        </w:rPr>
        <w:t xml:space="preserve"> </w:t>
      </w:r>
      <w:r w:rsidR="00594D40" w:rsidRPr="003B03AA">
        <w:rPr>
          <w:sz w:val="26"/>
          <w:szCs w:val="26"/>
        </w:rPr>
        <w:t xml:space="preserve">изложить в </w:t>
      </w:r>
      <w:r w:rsidR="00EA0ECE" w:rsidRPr="003B03AA">
        <w:rPr>
          <w:sz w:val="26"/>
          <w:szCs w:val="26"/>
        </w:rPr>
        <w:t xml:space="preserve">новой </w:t>
      </w:r>
      <w:r w:rsidR="00594D40" w:rsidRPr="003B03AA">
        <w:rPr>
          <w:sz w:val="26"/>
          <w:szCs w:val="26"/>
        </w:rPr>
        <w:t>редакции:</w:t>
      </w:r>
    </w:p>
    <w:p w:rsidR="00594D40" w:rsidRPr="003B03AA" w:rsidRDefault="00594D40" w:rsidP="007D6820">
      <w:pPr>
        <w:widowControl w:val="0"/>
        <w:tabs>
          <w:tab w:val="left" w:pos="709"/>
          <w:tab w:val="left" w:pos="1701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«5.2.2.4.</w:t>
      </w:r>
      <w:r w:rsidRPr="003B03AA">
        <w:rPr>
          <w:sz w:val="26"/>
          <w:szCs w:val="26"/>
        </w:rPr>
        <w:tab/>
      </w:r>
      <w:bookmarkStart w:id="1" w:name="_Hlk149845495"/>
      <w:r w:rsidRPr="003B03AA">
        <w:rPr>
          <w:sz w:val="26"/>
          <w:szCs w:val="26"/>
        </w:rPr>
        <w:t xml:space="preserve">работники ДООП и других </w:t>
      </w:r>
      <w:r w:rsidR="00C36F90" w:rsidRPr="003B03AA">
        <w:rPr>
          <w:sz w:val="26"/>
          <w:szCs w:val="26"/>
        </w:rPr>
        <w:t xml:space="preserve">структурных </w:t>
      </w:r>
      <w:r w:rsidRPr="003B03AA">
        <w:rPr>
          <w:sz w:val="26"/>
          <w:szCs w:val="26"/>
        </w:rPr>
        <w:t>подразделений</w:t>
      </w:r>
      <w:r w:rsidR="00C36F90" w:rsidRPr="003B03AA">
        <w:rPr>
          <w:sz w:val="26"/>
          <w:szCs w:val="26"/>
        </w:rPr>
        <w:t xml:space="preserve"> НИУ ВШЭ</w:t>
      </w:r>
      <w:r w:rsidRPr="003B03AA">
        <w:rPr>
          <w:sz w:val="26"/>
          <w:szCs w:val="26"/>
        </w:rPr>
        <w:t>,</w:t>
      </w:r>
      <w:r w:rsidR="00C36F90" w:rsidRPr="003B03AA">
        <w:rPr>
          <w:sz w:val="26"/>
          <w:szCs w:val="26"/>
        </w:rPr>
        <w:t xml:space="preserve"> в</w:t>
      </w:r>
      <w:r w:rsidR="00B31225" w:rsidRPr="003B03AA">
        <w:rPr>
          <w:sz w:val="26"/>
          <w:szCs w:val="26"/>
        </w:rPr>
        <w:t> </w:t>
      </w:r>
      <w:r w:rsidR="00C36F90" w:rsidRPr="003B03AA">
        <w:rPr>
          <w:sz w:val="26"/>
          <w:szCs w:val="26"/>
        </w:rPr>
        <w:t>функции которых входит</w:t>
      </w:r>
      <w:r w:rsidRPr="003B03AA">
        <w:rPr>
          <w:sz w:val="26"/>
          <w:szCs w:val="26"/>
        </w:rPr>
        <w:t xml:space="preserve"> </w:t>
      </w:r>
      <w:r w:rsidR="00C36F90" w:rsidRPr="003B03AA">
        <w:rPr>
          <w:sz w:val="26"/>
          <w:szCs w:val="26"/>
        </w:rPr>
        <w:t xml:space="preserve">координация </w:t>
      </w:r>
      <w:r w:rsidRPr="003B03AA">
        <w:rPr>
          <w:sz w:val="26"/>
          <w:szCs w:val="26"/>
        </w:rPr>
        <w:t>процесс</w:t>
      </w:r>
      <w:r w:rsidR="00C36F90" w:rsidRPr="003B03AA">
        <w:rPr>
          <w:sz w:val="26"/>
          <w:szCs w:val="26"/>
        </w:rPr>
        <w:t>ов</w:t>
      </w:r>
      <w:r w:rsidRPr="003B03AA">
        <w:rPr>
          <w:sz w:val="26"/>
          <w:szCs w:val="26"/>
        </w:rPr>
        <w:t>, в которых задействованы Учебные офисы</w:t>
      </w:r>
      <w:bookmarkEnd w:id="1"/>
      <w:r w:rsidRPr="003B03AA">
        <w:rPr>
          <w:sz w:val="26"/>
          <w:szCs w:val="26"/>
        </w:rPr>
        <w:t>.</w:t>
      </w:r>
      <w:r w:rsidR="00B260E8" w:rsidRPr="003B03AA">
        <w:rPr>
          <w:sz w:val="26"/>
          <w:szCs w:val="26"/>
        </w:rPr>
        <w:t>»;</w:t>
      </w:r>
    </w:p>
    <w:p w:rsidR="00B260E8" w:rsidRPr="003B03AA" w:rsidRDefault="009E7C1F" w:rsidP="007D6820">
      <w:pPr>
        <w:widowControl w:val="0"/>
        <w:tabs>
          <w:tab w:val="left" w:pos="709"/>
          <w:tab w:val="left" w:pos="1418"/>
          <w:tab w:val="left" w:pos="1843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1.</w:t>
      </w:r>
      <w:r w:rsidR="00075D0B">
        <w:rPr>
          <w:sz w:val="26"/>
          <w:szCs w:val="26"/>
        </w:rPr>
        <w:t>5</w:t>
      </w:r>
      <w:bookmarkStart w:id="2" w:name="_GoBack"/>
      <w:bookmarkEnd w:id="2"/>
      <w:r w:rsidRPr="003B03AA">
        <w:rPr>
          <w:sz w:val="26"/>
          <w:szCs w:val="26"/>
        </w:rPr>
        <w:t>.2.</w:t>
      </w:r>
      <w:r w:rsidR="00C8006D" w:rsidRPr="003B03AA">
        <w:rPr>
          <w:sz w:val="26"/>
          <w:szCs w:val="26"/>
        </w:rPr>
        <w:tab/>
      </w:r>
      <w:r w:rsidR="00B260E8" w:rsidRPr="003B03AA">
        <w:rPr>
          <w:sz w:val="26"/>
          <w:szCs w:val="26"/>
        </w:rPr>
        <w:t xml:space="preserve">дополнить </w:t>
      </w:r>
      <w:r w:rsidR="001E582E" w:rsidRPr="003B03AA">
        <w:rPr>
          <w:sz w:val="26"/>
          <w:szCs w:val="26"/>
        </w:rPr>
        <w:t>под</w:t>
      </w:r>
      <w:r w:rsidR="00B260E8" w:rsidRPr="003B03AA">
        <w:rPr>
          <w:sz w:val="26"/>
          <w:szCs w:val="26"/>
        </w:rPr>
        <w:t>пунктом 5.2.3 следующего содержания:</w:t>
      </w:r>
    </w:p>
    <w:p w:rsidR="00B260E8" w:rsidRPr="003B03AA" w:rsidRDefault="00B260E8" w:rsidP="007D6820">
      <w:pPr>
        <w:widowControl w:val="0"/>
        <w:tabs>
          <w:tab w:val="left" w:pos="709"/>
          <w:tab w:val="left" w:pos="1560"/>
          <w:tab w:val="left" w:pos="1843"/>
          <w:tab w:val="left" w:pos="1985"/>
        </w:tabs>
        <w:ind w:firstLine="1134"/>
        <w:contextualSpacing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«5.2.3.</w:t>
      </w:r>
      <w:r w:rsidRPr="003B03AA">
        <w:rPr>
          <w:sz w:val="26"/>
          <w:szCs w:val="26"/>
        </w:rPr>
        <w:tab/>
        <w:t>Текущая оценка со стороны студентов ООП организуется ЦВМ не реже одного раза в год.»;</w:t>
      </w:r>
    </w:p>
    <w:p w:rsidR="003E3441" w:rsidRPr="003B03AA" w:rsidRDefault="003E3441" w:rsidP="00967786">
      <w:pPr>
        <w:pStyle w:val="a4"/>
        <w:widowControl w:val="0"/>
        <w:numPr>
          <w:ilvl w:val="1"/>
          <w:numId w:val="6"/>
        </w:numPr>
        <w:tabs>
          <w:tab w:val="left" w:pos="709"/>
          <w:tab w:val="left" w:pos="1418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п</w:t>
      </w:r>
      <w:r w:rsidR="00600CED" w:rsidRPr="003B03AA">
        <w:rPr>
          <w:sz w:val="26"/>
          <w:szCs w:val="26"/>
        </w:rPr>
        <w:t>одпункт</w:t>
      </w:r>
      <w:r w:rsidRPr="003B03AA">
        <w:rPr>
          <w:sz w:val="26"/>
          <w:szCs w:val="26"/>
        </w:rPr>
        <w:t xml:space="preserve"> 5.4.1</w:t>
      </w:r>
      <w:r w:rsidR="009E7C1F" w:rsidRPr="003B03AA">
        <w:rPr>
          <w:sz w:val="26"/>
          <w:szCs w:val="26"/>
        </w:rPr>
        <w:t xml:space="preserve"> </w:t>
      </w:r>
      <w:r w:rsidR="00BB3236" w:rsidRPr="003B03AA">
        <w:rPr>
          <w:sz w:val="26"/>
          <w:szCs w:val="26"/>
        </w:rPr>
        <w:t>изложить в новой редакции:</w:t>
      </w:r>
    </w:p>
    <w:p w:rsidR="00BB3236" w:rsidRPr="003B03AA" w:rsidRDefault="00BB3236" w:rsidP="00967786">
      <w:pPr>
        <w:pStyle w:val="a4"/>
        <w:widowControl w:val="0"/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3B03AA">
        <w:rPr>
          <w:sz w:val="26"/>
          <w:szCs w:val="26"/>
        </w:rPr>
        <w:t>«5.4.1.</w:t>
      </w:r>
      <w:r w:rsidR="00C8006D" w:rsidRPr="003B03AA">
        <w:rPr>
          <w:sz w:val="26"/>
          <w:szCs w:val="26"/>
        </w:rPr>
        <w:tab/>
      </w:r>
      <w:bookmarkStart w:id="3" w:name="_Hlk149845528"/>
      <w:r w:rsidRPr="003B03AA">
        <w:rPr>
          <w:sz w:val="26"/>
          <w:szCs w:val="26"/>
        </w:rPr>
        <w:t>Оценочная комиссия утверждает схему интегральной оценки, пороговые значения и определяет методику расчета Оценки, все данные фиксируются в протоколе заседания Оценочной комиссии не позднее 1 марта и действуют до конца календарного года. Протокол заседания Оценочной комиссии ДООП рассылает по корпоративной электронной почте работникам Учебных офисов, а также размещает на сайте «Справочник Учебного офиса</w:t>
      </w:r>
      <w:bookmarkEnd w:id="3"/>
      <w:r w:rsidRPr="003B03AA">
        <w:rPr>
          <w:sz w:val="26"/>
          <w:szCs w:val="26"/>
        </w:rPr>
        <w:t>.».</w:t>
      </w:r>
    </w:p>
    <w:p w:rsidR="003E3441" w:rsidRPr="00211574" w:rsidRDefault="003E3441" w:rsidP="00CF21E1">
      <w:pPr>
        <w:pStyle w:val="a4"/>
        <w:widowControl w:val="0"/>
        <w:tabs>
          <w:tab w:val="left" w:pos="709"/>
        </w:tabs>
        <w:ind w:left="709"/>
        <w:jc w:val="both"/>
        <w:rPr>
          <w:sz w:val="26"/>
          <w:szCs w:val="26"/>
        </w:rPr>
      </w:pPr>
    </w:p>
    <w:p w:rsidR="00FF735D" w:rsidRPr="00211574" w:rsidRDefault="00FF735D" w:rsidP="00CF21E1">
      <w:pPr>
        <w:pStyle w:val="a4"/>
        <w:widowControl w:val="0"/>
        <w:tabs>
          <w:tab w:val="left" w:pos="1418"/>
        </w:tabs>
        <w:ind w:left="709"/>
        <w:jc w:val="both"/>
        <w:rPr>
          <w:sz w:val="26"/>
          <w:szCs w:val="26"/>
        </w:rPr>
      </w:pPr>
    </w:p>
    <w:p w:rsidR="00FF735D" w:rsidRPr="00211574" w:rsidRDefault="00FF735D" w:rsidP="00CF21E1">
      <w:pPr>
        <w:pStyle w:val="a4"/>
        <w:widowControl w:val="0"/>
        <w:tabs>
          <w:tab w:val="left" w:pos="1418"/>
        </w:tabs>
        <w:ind w:left="709"/>
        <w:jc w:val="both"/>
        <w:rPr>
          <w:sz w:val="26"/>
          <w:szCs w:val="26"/>
        </w:rPr>
      </w:pPr>
    </w:p>
    <w:p w:rsidR="00872A0B" w:rsidRPr="00211574" w:rsidRDefault="008C429C" w:rsidP="00DB4751">
      <w:pPr>
        <w:tabs>
          <w:tab w:val="left" w:pos="1080"/>
        </w:tabs>
        <w:contextualSpacing/>
        <w:jc w:val="both"/>
      </w:pPr>
      <w:r w:rsidRPr="00211574">
        <w:rPr>
          <w:sz w:val="26"/>
          <w:szCs w:val="26"/>
        </w:rPr>
        <w:t>Ректор</w:t>
      </w:r>
      <w:r w:rsidRPr="00211574">
        <w:rPr>
          <w:sz w:val="26"/>
          <w:szCs w:val="26"/>
        </w:rPr>
        <w:tab/>
        <w:t xml:space="preserve">                                                                                      </w:t>
      </w:r>
      <w:r w:rsidRPr="00211574">
        <w:rPr>
          <w:sz w:val="26"/>
          <w:szCs w:val="26"/>
        </w:rPr>
        <w:tab/>
        <w:t xml:space="preserve">      </w:t>
      </w:r>
      <w:r w:rsidR="008F7AC6">
        <w:rPr>
          <w:sz w:val="26"/>
          <w:szCs w:val="26"/>
        </w:rPr>
        <w:t xml:space="preserve">     </w:t>
      </w:r>
      <w:r w:rsidRPr="00211574">
        <w:rPr>
          <w:sz w:val="26"/>
          <w:szCs w:val="26"/>
        </w:rPr>
        <w:t xml:space="preserve"> Н.Ю. Анисимов</w:t>
      </w:r>
    </w:p>
    <w:sectPr w:rsidR="00872A0B" w:rsidRPr="00211574" w:rsidSect="001E582E">
      <w:headerReference w:type="default" dor:id="rId1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2DB" w:rsidRDefault="008132DB" w:rsidP="008C429C">
      <w:r>
        <w:separator/>
      </w:r>
    </w:p>
  </w:endnote>
  <w:endnote w:type="continuationSeparator" w:id="0">
    <w:p w:rsidR="008132DB" w:rsidRDefault="008132DB" w:rsidP="008C4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2DB" w:rsidRDefault="008132DB" w:rsidP="008C429C">
      <w:r>
        <w:separator/>
      </w:r>
    </w:p>
  </w:footnote>
  <w:footnote w:type="continuationSeparator" w:id="0">
    <w:p w:rsidR="008132DB" w:rsidRDefault="008132DB" w:rsidP="008C4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8063923"/>
      <w:docPartObj>
        <w:docPartGallery w:val="Page Numbers (Top of Page)"/>
        <w:docPartUnique/>
      </w:docPartObj>
    </w:sdtPr>
    <w:sdtEndPr/>
    <w:sdtContent>
      <w:p w:rsidR="00720A88" w:rsidRDefault="00720A8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5D0B">
          <w:rPr>
            <w:noProof/>
          </w:rPr>
          <w:t>2</w:t>
        </w:r>
        <w:r>
          <w:fldChar w:fldCharType="end"/>
        </w:r>
      </w:p>
    </w:sdtContent>
  </w:sdt>
  <w:p w:rsidR="00720A88" w:rsidRDefault="00720A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D4AA3"/>
    <w:multiLevelType w:val="multilevel"/>
    <w:tmpl w:val="F2A404D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76A68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4A6482"/>
    <w:multiLevelType w:val="multilevel"/>
    <w:tmpl w:val="526691F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4AED288C"/>
    <w:multiLevelType w:val="multilevel"/>
    <w:tmpl w:val="A346634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sz w:val="26"/>
      </w:rPr>
    </w:lvl>
    <w:lvl w:ilvl="1">
      <w:start w:val="1"/>
      <w:numFmt w:val="decimal"/>
      <w:suff w:val="space"/>
      <w:lvlText w:val="%1.%2."/>
      <w:lvlJc w:val="left"/>
      <w:pPr>
        <w:ind w:left="1578" w:hanging="585"/>
      </w:pPr>
      <w:rPr>
        <w:rFonts w:hint="default"/>
        <w:sz w:val="26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6"/>
      </w:rPr>
    </w:lvl>
  </w:abstractNum>
  <w:abstractNum w:abstractNumId="4" w15:restartNumberingAfterBreak="0">
    <w:nsid w:val="59AF4CC0"/>
    <w:multiLevelType w:val="hybridMultilevel"/>
    <w:tmpl w:val="AA32B4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3079B"/>
    <w:multiLevelType w:val="multilevel"/>
    <w:tmpl w:val="F662B4B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063"/>
    <w:rsid w:val="0001037D"/>
    <w:rsid w:val="00036849"/>
    <w:rsid w:val="000465B8"/>
    <w:rsid w:val="00075D0B"/>
    <w:rsid w:val="0009149E"/>
    <w:rsid w:val="000B0EBA"/>
    <w:rsid w:val="000B273F"/>
    <w:rsid w:val="000B6E3C"/>
    <w:rsid w:val="000D4EA2"/>
    <w:rsid w:val="000E606E"/>
    <w:rsid w:val="00101511"/>
    <w:rsid w:val="001050A4"/>
    <w:rsid w:val="001E582E"/>
    <w:rsid w:val="00211574"/>
    <w:rsid w:val="00254F9B"/>
    <w:rsid w:val="00271E5F"/>
    <w:rsid w:val="0029059F"/>
    <w:rsid w:val="0029091F"/>
    <w:rsid w:val="00316E18"/>
    <w:rsid w:val="00352132"/>
    <w:rsid w:val="00352BF8"/>
    <w:rsid w:val="00393D8E"/>
    <w:rsid w:val="003A1B61"/>
    <w:rsid w:val="003B03AA"/>
    <w:rsid w:val="003E3441"/>
    <w:rsid w:val="003F0E4B"/>
    <w:rsid w:val="004479B4"/>
    <w:rsid w:val="004A5118"/>
    <w:rsid w:val="004B5D0E"/>
    <w:rsid w:val="004C0A39"/>
    <w:rsid w:val="004D09D8"/>
    <w:rsid w:val="00510192"/>
    <w:rsid w:val="005673F7"/>
    <w:rsid w:val="00594D40"/>
    <w:rsid w:val="005B4CF5"/>
    <w:rsid w:val="00600CED"/>
    <w:rsid w:val="006B0A27"/>
    <w:rsid w:val="006C0C99"/>
    <w:rsid w:val="006E199C"/>
    <w:rsid w:val="00720A88"/>
    <w:rsid w:val="00746776"/>
    <w:rsid w:val="007520E6"/>
    <w:rsid w:val="00776884"/>
    <w:rsid w:val="00785A2D"/>
    <w:rsid w:val="007953C7"/>
    <w:rsid w:val="007D6820"/>
    <w:rsid w:val="008105A6"/>
    <w:rsid w:val="008132DB"/>
    <w:rsid w:val="008240A3"/>
    <w:rsid w:val="008533A5"/>
    <w:rsid w:val="00872A0B"/>
    <w:rsid w:val="00880ED5"/>
    <w:rsid w:val="00895CAE"/>
    <w:rsid w:val="008C307F"/>
    <w:rsid w:val="008C429C"/>
    <w:rsid w:val="008D4E75"/>
    <w:rsid w:val="008E4A2F"/>
    <w:rsid w:val="008F7AC6"/>
    <w:rsid w:val="00906C79"/>
    <w:rsid w:val="00960255"/>
    <w:rsid w:val="00967786"/>
    <w:rsid w:val="00997B8E"/>
    <w:rsid w:val="009E7C1F"/>
    <w:rsid w:val="00A605C0"/>
    <w:rsid w:val="00A8386D"/>
    <w:rsid w:val="00AB03CC"/>
    <w:rsid w:val="00AE6478"/>
    <w:rsid w:val="00B260E8"/>
    <w:rsid w:val="00B31225"/>
    <w:rsid w:val="00B709CB"/>
    <w:rsid w:val="00B871D7"/>
    <w:rsid w:val="00BA494B"/>
    <w:rsid w:val="00BB1063"/>
    <w:rsid w:val="00BB3236"/>
    <w:rsid w:val="00BC7110"/>
    <w:rsid w:val="00C23884"/>
    <w:rsid w:val="00C31567"/>
    <w:rsid w:val="00C32EAA"/>
    <w:rsid w:val="00C36F90"/>
    <w:rsid w:val="00C8006D"/>
    <w:rsid w:val="00CA6CEC"/>
    <w:rsid w:val="00CE101B"/>
    <w:rsid w:val="00CF21E1"/>
    <w:rsid w:val="00D30350"/>
    <w:rsid w:val="00D559A5"/>
    <w:rsid w:val="00DB4751"/>
    <w:rsid w:val="00DC16BB"/>
    <w:rsid w:val="00E06735"/>
    <w:rsid w:val="00E3180F"/>
    <w:rsid w:val="00E3532F"/>
    <w:rsid w:val="00E672DC"/>
    <w:rsid w:val="00E74DB6"/>
    <w:rsid w:val="00E84FF9"/>
    <w:rsid w:val="00EA0ECE"/>
    <w:rsid w:val="00EB6F3A"/>
    <w:rsid w:val="00ED591D"/>
    <w:rsid w:val="00F65808"/>
    <w:rsid w:val="00F66991"/>
    <w:rsid w:val="00FF3CB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C2F00"/>
  <w15:chartTrackingRefBased/>
  <w15:docId w15:val="{B48DA84E-4CD0-4CBE-8E22-4F90811C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4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F735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C429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C42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8C429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C42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11574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11574"/>
    <w:rPr>
      <w:rFonts w:ascii="Segoe UI" w:eastAsia="Times New Roman" w:hAnsi="Segoe UI" w:cs="Segoe UI"/>
      <w:sz w:val="18"/>
      <w:szCs w:val="18"/>
      <w:lang w:eastAsia="ru-RU"/>
    </w:rPr>
  </w:style>
  <w:style w:type="character" w:styleId="ab">
    <w:name w:val="annotation reference"/>
    <w:basedOn w:val="a0"/>
    <w:uiPriority w:val="99"/>
    <w:semiHidden/>
    <w:unhideWhenUsed/>
    <w:rsid w:val="004C0A39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4C0A39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4C0A3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C0A3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C0A3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4C0A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9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8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theme" Target="theme/theme1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fontTable" Target="fontTable.xml"/>
	<Relationship Id="rId5" Type="http://schemas.openxmlformats.org/officeDocument/2006/relationships/webSettings" Target="webSettings.xml"/>
	<Relationship Id="rId10" Type="http://schemas.openxmlformats.org/officeDocument/2006/relationships/header" Target="header1.xml"/>
	<Relationship Id="rId4" Type="http://schemas.openxmlformats.org/officeDocument/2006/relationships/settings" Target="settings.xml"/>
	<Relationship Id="rId9" Type="http://schemas.openxmlformats.org/officeDocument/2006/relationships/image" Target="media/image2.jpeg"/><Relationship Target="media/Image3.jpeg" Type="http://schemas.openxmlformats.org/officeDocument/2006/relationships/image" Id="rId13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2130-DB5C-4AC7-A36E-F22DD3373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Нестеренко</dc:creator>
  <cp:keywords/>
  <dc:description/>
  <cp:lastModifiedBy>Нестеренко Евгения Марковна</cp:lastModifiedBy>
  <cp:revision>2</cp:revision>
  <cp:lastPrinted>2023-09-20T08:22:00Z</cp:lastPrinted>
  <dcterms:created xsi:type="dcterms:W3CDTF">2023-11-09T13:26:00Z</dcterms:created>
  <dcterms:modified xsi:type="dcterms:W3CDTF">2023-11-09T13:26:00Z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Нестеренко Е.М.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развития образ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2020/10/13-115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Положение об оценке квалификации и результатов профессиональной деятельности работников отделов сопровождения учебного процесса и менеджеров, сопровождающих образовательные программы высшего образования НИУ ВШЭ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