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2FC" w:rsidRDefault="002A52FC" w:rsidP="002A52FC">
      <w:pPr>
        <w:rPr>
          <w:rFonts w:cs="Arial"/>
          <w:szCs w:val="24"/>
        </w:rPr>
      </w:pPr>
    </w:p>
    <w:p w:rsidR="002A52FC" w:rsidRDefault="002A52FC" w:rsidP="002A52FC">
      <w:pPr>
        <w:rPr>
          <w:rFonts w:cs="Arial"/>
          <w:szCs w:val="24"/>
        </w:rPr>
      </w:pPr>
    </w:p>
    <w:p w:rsidR="002A52FC" w:rsidRDefault="002A52FC" w:rsidP="002A52FC">
      <w:pPr>
        <w:rPr>
          <w:rFonts w:cs="Arial"/>
          <w:szCs w:val="24"/>
        </w:rPr>
      </w:pPr>
    </w:p>
    <w:p w:rsidR="002A52FC" w:rsidRDefault="00D478DC" w:rsidP="002A52FC">
      <w:pPr>
        <w:rPr>
          <w:rFonts w:cs="Arial"/>
          <w:szCs w:val="24"/>
        </w:rPr>
      </w:pPr>
      <w:r>
        <w:rPr>
          <w:rFonts w:cs="Arial"/>
          <w:noProof/>
          <w:szCs w:val="24"/>
          <w:lang w:eastAsia="es-MX"/>
        </w:rPr>
        <w:drawing>
          <wp:inline distT="0" distB="0" distL="0" distR="0" wp14:anchorId="1BB648C5" wp14:editId="3B125E0C">
            <wp:extent cx="3535194" cy="1260000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inal_transparen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194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FC" w:rsidRDefault="002A52FC" w:rsidP="002A52FC">
      <w:pPr>
        <w:rPr>
          <w:rFonts w:cs="Arial"/>
          <w:szCs w:val="24"/>
        </w:rPr>
      </w:pPr>
    </w:p>
    <w:p w:rsidR="002A52FC" w:rsidRDefault="002A52FC" w:rsidP="002A52FC">
      <w:pPr>
        <w:rPr>
          <w:rFonts w:cs="Arial"/>
          <w:szCs w:val="24"/>
        </w:rPr>
      </w:pPr>
    </w:p>
    <w:p w:rsidR="002A52FC" w:rsidRDefault="002A52FC" w:rsidP="002A52FC">
      <w:pPr>
        <w:rPr>
          <w:rFonts w:cs="Arial"/>
          <w:szCs w:val="24"/>
        </w:rPr>
      </w:pPr>
    </w:p>
    <w:p w:rsidR="002A52FC" w:rsidRDefault="002A52FC" w:rsidP="002A52FC">
      <w:pPr>
        <w:rPr>
          <w:rFonts w:cs="Arial"/>
          <w:szCs w:val="24"/>
        </w:rPr>
      </w:pPr>
    </w:p>
    <w:p w:rsidR="002A52FC" w:rsidRDefault="002A52FC" w:rsidP="002A52FC">
      <w:pPr>
        <w:rPr>
          <w:rFonts w:cs="Arial"/>
          <w:szCs w:val="24"/>
        </w:rPr>
      </w:pPr>
    </w:p>
    <w:p w:rsidR="008503C0" w:rsidRDefault="008503C0" w:rsidP="008503C0">
      <w:pPr>
        <w:rPr>
          <w:rFonts w:cs="Arial"/>
          <w:szCs w:val="24"/>
        </w:rPr>
      </w:pPr>
    </w:p>
    <w:p w:rsidR="008503C0" w:rsidRPr="007F63BB" w:rsidRDefault="00CB0026" w:rsidP="00D373B7">
      <w:pPr>
        <w:jc w:val="center"/>
        <w:rPr>
          <w:rFonts w:cs="Arial"/>
          <w:sz w:val="36"/>
          <w:szCs w:val="36"/>
        </w:rPr>
      </w:pPr>
      <w:r w:rsidRPr="00CB0026">
        <w:rPr>
          <w:rFonts w:cs="Arial"/>
          <w:sz w:val="36"/>
          <w:szCs w:val="36"/>
        </w:rPr>
        <w:t>IT-</w:t>
      </w:r>
      <w:r w:rsidR="00DD1387">
        <w:rPr>
          <w:rFonts w:cs="Arial"/>
          <w:sz w:val="36"/>
          <w:szCs w:val="36"/>
        </w:rPr>
        <w:t xml:space="preserve"> </w:t>
      </w:r>
      <w:r w:rsidR="00D373B7">
        <w:rPr>
          <w:rFonts w:cs="Arial"/>
          <w:sz w:val="36"/>
          <w:szCs w:val="36"/>
        </w:rPr>
        <w:t>Respald</w:t>
      </w:r>
      <w:r w:rsidR="00AF3FD7">
        <w:rPr>
          <w:rFonts w:cs="Arial"/>
          <w:sz w:val="36"/>
          <w:szCs w:val="36"/>
        </w:rPr>
        <w:t>o y Restauración de OAS 10.1.3.4 -</w:t>
      </w:r>
      <w:r w:rsidR="00B11906">
        <w:rPr>
          <w:rFonts w:cs="Arial"/>
          <w:sz w:val="36"/>
          <w:szCs w:val="36"/>
        </w:rPr>
        <w:t>10.1.3.5</w:t>
      </w:r>
    </w:p>
    <w:p w:rsidR="008503C0" w:rsidRDefault="008503C0" w:rsidP="008503C0">
      <w:pPr>
        <w:jc w:val="center"/>
        <w:rPr>
          <w:rFonts w:cs="Arial"/>
          <w:szCs w:val="24"/>
        </w:rPr>
      </w:pPr>
    </w:p>
    <w:p w:rsidR="008503C0" w:rsidRDefault="008503C0" w:rsidP="008503C0">
      <w:pPr>
        <w:jc w:val="center"/>
        <w:rPr>
          <w:rFonts w:cs="Arial"/>
          <w:szCs w:val="24"/>
        </w:rPr>
      </w:pPr>
    </w:p>
    <w:p w:rsidR="009E052E" w:rsidRDefault="009E052E" w:rsidP="009E052E">
      <w:pPr>
        <w:rPr>
          <w:rFonts w:cs="Arial"/>
          <w:szCs w:val="24"/>
        </w:rPr>
      </w:pPr>
    </w:p>
    <w:p w:rsidR="009E052E" w:rsidRDefault="009E052E" w:rsidP="009E052E">
      <w:pPr>
        <w:rPr>
          <w:rFonts w:cs="Arial"/>
          <w:szCs w:val="24"/>
        </w:rPr>
      </w:pPr>
    </w:p>
    <w:p w:rsidR="009E052E" w:rsidRDefault="009E052E" w:rsidP="009E052E">
      <w:pPr>
        <w:rPr>
          <w:rFonts w:cs="Arial"/>
          <w:szCs w:val="24"/>
        </w:rPr>
      </w:pPr>
    </w:p>
    <w:p w:rsidR="009E052E" w:rsidRDefault="009E052E" w:rsidP="009E052E">
      <w:pPr>
        <w:rPr>
          <w:rFonts w:cs="Arial"/>
          <w:szCs w:val="24"/>
        </w:rPr>
      </w:pPr>
    </w:p>
    <w:p w:rsidR="002B2FAA" w:rsidRDefault="002B2FAA" w:rsidP="009E052E">
      <w:pPr>
        <w:rPr>
          <w:rFonts w:cs="Arial"/>
          <w:szCs w:val="24"/>
        </w:rPr>
      </w:pPr>
    </w:p>
    <w:p w:rsidR="009E052E" w:rsidRDefault="009E052E" w:rsidP="009E052E">
      <w:pPr>
        <w:rPr>
          <w:rFonts w:cs="Arial"/>
          <w:szCs w:val="24"/>
        </w:rPr>
      </w:pPr>
    </w:p>
    <w:p w:rsidR="00FB36D0" w:rsidRDefault="00FB36D0" w:rsidP="009E052E">
      <w:pPr>
        <w:rPr>
          <w:rFonts w:cs="Arial"/>
          <w:szCs w:val="24"/>
        </w:rPr>
      </w:pPr>
    </w:p>
    <w:p w:rsidR="00FB36D0" w:rsidRDefault="00FB36D0" w:rsidP="009E052E">
      <w:pPr>
        <w:rPr>
          <w:rFonts w:cs="Arial"/>
          <w:szCs w:val="24"/>
        </w:rPr>
      </w:pPr>
    </w:p>
    <w:p w:rsidR="009E052E" w:rsidRDefault="009E052E" w:rsidP="009E052E">
      <w:pPr>
        <w:rPr>
          <w:rFonts w:cs="Arial"/>
          <w:szCs w:val="24"/>
        </w:rPr>
      </w:pPr>
    </w:p>
    <w:p w:rsidR="00FD4B11" w:rsidRDefault="009E052E" w:rsidP="009E052E">
      <w:pPr>
        <w:rPr>
          <w:rFonts w:cs="Arial"/>
          <w:szCs w:val="24"/>
        </w:rPr>
      </w:pPr>
      <w:r>
        <w:rPr>
          <w:rFonts w:cs="Arial"/>
          <w:szCs w:val="24"/>
        </w:rPr>
        <w:t>Fecha de actualización:</w:t>
      </w:r>
      <w:r w:rsidR="00F329F6">
        <w:rPr>
          <w:rFonts w:cs="Arial"/>
          <w:szCs w:val="24"/>
        </w:rPr>
        <w:t xml:space="preserve"> </w:t>
      </w:r>
      <w:r w:rsidR="00B11906">
        <w:rPr>
          <w:rFonts w:cs="Arial"/>
          <w:szCs w:val="24"/>
        </w:rPr>
        <w:t>10</w:t>
      </w:r>
      <w:r w:rsidR="00151F49">
        <w:rPr>
          <w:rFonts w:cs="Arial"/>
          <w:szCs w:val="24"/>
        </w:rPr>
        <w:t xml:space="preserve"> de </w:t>
      </w:r>
      <w:r w:rsidR="00B11906">
        <w:rPr>
          <w:rFonts w:cs="Arial"/>
          <w:szCs w:val="24"/>
        </w:rPr>
        <w:t>Octubre</w:t>
      </w:r>
      <w:r w:rsidR="00151F49">
        <w:rPr>
          <w:rFonts w:cs="Arial"/>
          <w:szCs w:val="24"/>
        </w:rPr>
        <w:t xml:space="preserve"> de</w:t>
      </w:r>
      <w:r w:rsidR="00B11906">
        <w:rPr>
          <w:rFonts w:cs="Arial"/>
          <w:szCs w:val="24"/>
        </w:rPr>
        <w:t>l</w:t>
      </w:r>
      <w:r w:rsidR="00151F49">
        <w:rPr>
          <w:rFonts w:cs="Arial"/>
          <w:szCs w:val="24"/>
        </w:rPr>
        <w:t xml:space="preserve"> 2016</w:t>
      </w:r>
    </w:p>
    <w:p w:rsidR="000B0F2D" w:rsidRPr="008503C0" w:rsidRDefault="000B0F2D" w:rsidP="002A52FC">
      <w:pPr>
        <w:pStyle w:val="ListParagraph"/>
        <w:rPr>
          <w:rFonts w:cs="Arial"/>
          <w:szCs w:val="24"/>
        </w:rPr>
      </w:pPr>
    </w:p>
    <w:p w:rsidR="00E55C80" w:rsidRDefault="00990845" w:rsidP="00620C39">
      <w:pPr>
        <w:spacing w:after="200"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BF0CED" w:rsidRDefault="00B943ED" w:rsidP="00620C39">
      <w:pPr>
        <w:spacing w:after="200"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Control de documento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334"/>
        <w:gridCol w:w="1961"/>
        <w:gridCol w:w="2508"/>
      </w:tblGrid>
      <w:tr w:rsidR="002F666E" w:rsidTr="002B2FAA">
        <w:tc>
          <w:tcPr>
            <w:tcW w:w="9054" w:type="dxa"/>
            <w:gridSpan w:val="4"/>
            <w:shd w:val="clear" w:color="auto" w:fill="C6D9F1"/>
            <w:vAlign w:val="center"/>
          </w:tcPr>
          <w:p w:rsidR="002F666E" w:rsidRPr="002D4B84" w:rsidRDefault="002F666E" w:rsidP="002B2FAA">
            <w:pPr>
              <w:jc w:val="center"/>
              <w:rPr>
                <w:rFonts w:cs="Arial"/>
                <w:b/>
                <w:szCs w:val="20"/>
              </w:rPr>
            </w:pPr>
            <w:r w:rsidRPr="002D4B84">
              <w:rPr>
                <w:rFonts w:cs="Arial"/>
                <w:b/>
                <w:szCs w:val="20"/>
              </w:rPr>
              <w:t>Actualizado por</w:t>
            </w:r>
          </w:p>
        </w:tc>
      </w:tr>
      <w:tr w:rsidR="002F666E" w:rsidTr="002B2FAA">
        <w:trPr>
          <w:trHeight w:hRule="exact" w:val="340"/>
        </w:trPr>
        <w:tc>
          <w:tcPr>
            <w:tcW w:w="2251" w:type="dxa"/>
            <w:shd w:val="clear" w:color="auto" w:fill="C6D9F1"/>
            <w:vAlign w:val="center"/>
          </w:tcPr>
          <w:p w:rsidR="002F666E" w:rsidRPr="002D4B84" w:rsidRDefault="002F666E" w:rsidP="002B2FAA">
            <w:pPr>
              <w:spacing w:after="200" w:line="276" w:lineRule="auto"/>
              <w:jc w:val="center"/>
              <w:rPr>
                <w:rFonts w:cs="Arial"/>
                <w:b/>
                <w:szCs w:val="20"/>
              </w:rPr>
            </w:pPr>
            <w:r w:rsidRPr="002D4B84">
              <w:rPr>
                <w:rFonts w:cs="Arial"/>
                <w:b/>
                <w:szCs w:val="20"/>
              </w:rPr>
              <w:t>Fecha</w:t>
            </w:r>
          </w:p>
        </w:tc>
        <w:tc>
          <w:tcPr>
            <w:tcW w:w="2334" w:type="dxa"/>
            <w:shd w:val="clear" w:color="auto" w:fill="C6D9F1"/>
            <w:vAlign w:val="center"/>
          </w:tcPr>
          <w:p w:rsidR="002F666E" w:rsidRPr="002D4B84" w:rsidRDefault="002F666E" w:rsidP="002B2FAA">
            <w:pPr>
              <w:spacing w:after="200" w:line="276" w:lineRule="auto"/>
              <w:jc w:val="center"/>
              <w:rPr>
                <w:rFonts w:cs="Arial"/>
                <w:b/>
                <w:szCs w:val="20"/>
              </w:rPr>
            </w:pPr>
            <w:r w:rsidRPr="002D4B84">
              <w:rPr>
                <w:rFonts w:cs="Arial"/>
                <w:b/>
                <w:szCs w:val="20"/>
              </w:rPr>
              <w:t>Nombre</w:t>
            </w:r>
          </w:p>
        </w:tc>
        <w:tc>
          <w:tcPr>
            <w:tcW w:w="1961" w:type="dxa"/>
            <w:shd w:val="clear" w:color="auto" w:fill="C6D9F1"/>
            <w:vAlign w:val="center"/>
          </w:tcPr>
          <w:p w:rsidR="002F666E" w:rsidRPr="002D4B84" w:rsidRDefault="002F666E" w:rsidP="002B2FAA">
            <w:pPr>
              <w:spacing w:after="200" w:line="276" w:lineRule="auto"/>
              <w:jc w:val="center"/>
              <w:rPr>
                <w:rFonts w:cs="Arial"/>
                <w:b/>
                <w:szCs w:val="20"/>
              </w:rPr>
            </w:pPr>
            <w:r w:rsidRPr="002D4B84">
              <w:rPr>
                <w:rFonts w:cs="Arial"/>
                <w:b/>
                <w:szCs w:val="20"/>
              </w:rPr>
              <w:t>Versión</w:t>
            </w:r>
          </w:p>
        </w:tc>
        <w:tc>
          <w:tcPr>
            <w:tcW w:w="2508" w:type="dxa"/>
            <w:shd w:val="clear" w:color="auto" w:fill="C6D9F1"/>
            <w:vAlign w:val="center"/>
          </w:tcPr>
          <w:p w:rsidR="002F666E" w:rsidRPr="002D4B84" w:rsidRDefault="002F666E" w:rsidP="002B2FAA">
            <w:pPr>
              <w:spacing w:after="200" w:line="276" w:lineRule="auto"/>
              <w:jc w:val="center"/>
              <w:rPr>
                <w:rFonts w:cs="Arial"/>
                <w:b/>
                <w:szCs w:val="20"/>
              </w:rPr>
            </w:pPr>
            <w:r w:rsidRPr="002D4B84">
              <w:rPr>
                <w:rFonts w:cs="Arial"/>
                <w:b/>
                <w:szCs w:val="20"/>
              </w:rPr>
              <w:t>Referencia de cambio</w:t>
            </w:r>
          </w:p>
        </w:tc>
      </w:tr>
      <w:tr w:rsidR="00AE0C1A" w:rsidRPr="00AE0C1A" w:rsidTr="00AF3FD7">
        <w:trPr>
          <w:trHeight w:hRule="exact" w:val="1255"/>
        </w:trPr>
        <w:tc>
          <w:tcPr>
            <w:tcW w:w="2251" w:type="dxa"/>
          </w:tcPr>
          <w:p w:rsidR="002F666E" w:rsidRPr="00AE0C1A" w:rsidRDefault="00B11906" w:rsidP="00B11906">
            <w:pPr>
              <w:spacing w:after="120"/>
              <w:jc w:val="center"/>
              <w:rPr>
                <w:szCs w:val="20"/>
              </w:rPr>
            </w:pPr>
            <w:r>
              <w:rPr>
                <w:rFonts w:cs="Arial"/>
                <w:szCs w:val="20"/>
              </w:rPr>
              <w:t xml:space="preserve">10 de Octubre del </w:t>
            </w:r>
            <w:r w:rsidR="00AE0C1A" w:rsidRPr="00AE0C1A">
              <w:rPr>
                <w:rFonts w:cs="Arial"/>
                <w:szCs w:val="20"/>
              </w:rPr>
              <w:t>201</w:t>
            </w:r>
            <w:r w:rsidR="00DD1387">
              <w:rPr>
                <w:rFonts w:cs="Arial"/>
                <w:szCs w:val="20"/>
              </w:rPr>
              <w:t>6</w:t>
            </w:r>
          </w:p>
        </w:tc>
        <w:tc>
          <w:tcPr>
            <w:tcW w:w="2334" w:type="dxa"/>
          </w:tcPr>
          <w:p w:rsidR="002F666E" w:rsidRPr="00AE0C1A" w:rsidRDefault="00D373B7" w:rsidP="00AE0C1A">
            <w:pPr>
              <w:spacing w:after="120"/>
              <w:jc w:val="center"/>
              <w:rPr>
                <w:szCs w:val="20"/>
              </w:rPr>
            </w:pPr>
            <w:r>
              <w:rPr>
                <w:szCs w:val="20"/>
              </w:rPr>
              <w:t>Obed Guillermo Estrada Bustillos</w:t>
            </w:r>
          </w:p>
        </w:tc>
        <w:tc>
          <w:tcPr>
            <w:tcW w:w="1961" w:type="dxa"/>
          </w:tcPr>
          <w:p w:rsidR="002F666E" w:rsidRPr="00AE0C1A" w:rsidRDefault="00AE0C1A" w:rsidP="002F666E">
            <w:pPr>
              <w:spacing w:after="120"/>
              <w:jc w:val="center"/>
              <w:rPr>
                <w:szCs w:val="20"/>
              </w:rPr>
            </w:pPr>
            <w:r w:rsidRPr="00AE0C1A">
              <w:rPr>
                <w:szCs w:val="20"/>
              </w:rPr>
              <w:t>1</w:t>
            </w:r>
          </w:p>
        </w:tc>
        <w:tc>
          <w:tcPr>
            <w:tcW w:w="2508" w:type="dxa"/>
          </w:tcPr>
          <w:p w:rsidR="002F666E" w:rsidRPr="00AE0C1A" w:rsidRDefault="00B11906" w:rsidP="00AF3FD7">
            <w:pPr>
              <w:spacing w:after="12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Cambió de nombre de IT para hacer referencia solo a OAS y no a OAS y </w:t>
            </w:r>
            <w:proofErr w:type="spellStart"/>
            <w:r>
              <w:rPr>
                <w:szCs w:val="20"/>
              </w:rPr>
              <w:t>Reports</w:t>
            </w:r>
            <w:proofErr w:type="spellEnd"/>
          </w:p>
        </w:tc>
      </w:tr>
    </w:tbl>
    <w:p w:rsidR="004906E2" w:rsidRDefault="004906E2" w:rsidP="00620C39">
      <w:pPr>
        <w:spacing w:after="200" w:line="276" w:lineRule="auto"/>
        <w:rPr>
          <w:rFonts w:cs="Arial"/>
          <w:b/>
          <w:szCs w:val="24"/>
        </w:rPr>
      </w:pP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3017"/>
        <w:gridCol w:w="3019"/>
        <w:gridCol w:w="3019"/>
      </w:tblGrid>
      <w:tr w:rsidR="004906E2" w:rsidTr="002B2FAA">
        <w:trPr>
          <w:trHeight w:hRule="exact" w:val="340"/>
        </w:trPr>
        <w:tc>
          <w:tcPr>
            <w:tcW w:w="8978" w:type="dxa"/>
            <w:gridSpan w:val="3"/>
            <w:shd w:val="clear" w:color="auto" w:fill="C6D9F1"/>
            <w:vAlign w:val="center"/>
          </w:tcPr>
          <w:p w:rsidR="004906E2" w:rsidRPr="00B53B43" w:rsidRDefault="004906E2" w:rsidP="002B2FAA">
            <w:pPr>
              <w:spacing w:after="200" w:line="276" w:lineRule="auto"/>
              <w:jc w:val="center"/>
              <w:rPr>
                <w:rFonts w:cs="Arial"/>
                <w:b/>
                <w:szCs w:val="20"/>
              </w:rPr>
            </w:pPr>
            <w:r w:rsidRPr="00B53B43">
              <w:rPr>
                <w:rFonts w:cs="Arial"/>
                <w:b/>
                <w:szCs w:val="20"/>
              </w:rPr>
              <w:t>Revisores</w:t>
            </w:r>
          </w:p>
        </w:tc>
      </w:tr>
      <w:tr w:rsidR="004906E2" w:rsidTr="002B2FAA">
        <w:trPr>
          <w:trHeight w:hRule="exact" w:val="340"/>
        </w:trPr>
        <w:tc>
          <w:tcPr>
            <w:tcW w:w="2992" w:type="dxa"/>
            <w:shd w:val="clear" w:color="auto" w:fill="C6D9F1"/>
            <w:vAlign w:val="center"/>
          </w:tcPr>
          <w:p w:rsidR="004906E2" w:rsidRPr="00B53B43" w:rsidRDefault="00F7739E" w:rsidP="002B2FAA">
            <w:pPr>
              <w:spacing w:after="200" w:line="276" w:lineRule="auto"/>
              <w:jc w:val="center"/>
              <w:rPr>
                <w:rFonts w:cs="Arial"/>
                <w:b/>
                <w:szCs w:val="20"/>
              </w:rPr>
            </w:pPr>
            <w:r w:rsidRPr="00B53B43">
              <w:rPr>
                <w:rFonts w:cs="Arial"/>
                <w:b/>
                <w:szCs w:val="20"/>
              </w:rPr>
              <w:t>Nombre</w:t>
            </w:r>
          </w:p>
        </w:tc>
        <w:tc>
          <w:tcPr>
            <w:tcW w:w="2993" w:type="dxa"/>
            <w:shd w:val="clear" w:color="auto" w:fill="C6D9F1"/>
            <w:vAlign w:val="center"/>
          </w:tcPr>
          <w:p w:rsidR="004906E2" w:rsidRPr="00B53B43" w:rsidRDefault="00F7739E" w:rsidP="002B2FAA">
            <w:pPr>
              <w:spacing w:after="200" w:line="276" w:lineRule="auto"/>
              <w:jc w:val="center"/>
              <w:rPr>
                <w:rFonts w:cs="Arial"/>
                <w:b/>
                <w:szCs w:val="20"/>
              </w:rPr>
            </w:pPr>
            <w:r w:rsidRPr="00B53B43">
              <w:rPr>
                <w:rFonts w:cs="Arial"/>
                <w:b/>
                <w:szCs w:val="20"/>
              </w:rPr>
              <w:t>Puesto/Rol</w:t>
            </w:r>
          </w:p>
        </w:tc>
        <w:tc>
          <w:tcPr>
            <w:tcW w:w="2993" w:type="dxa"/>
            <w:shd w:val="clear" w:color="auto" w:fill="C6D9F1"/>
            <w:vAlign w:val="center"/>
          </w:tcPr>
          <w:p w:rsidR="004906E2" w:rsidRPr="00B53B43" w:rsidRDefault="00F7739E" w:rsidP="002B2FAA">
            <w:pPr>
              <w:spacing w:after="200" w:line="276" w:lineRule="auto"/>
              <w:jc w:val="center"/>
              <w:rPr>
                <w:rFonts w:cs="Arial"/>
                <w:b/>
                <w:szCs w:val="20"/>
              </w:rPr>
            </w:pPr>
            <w:r w:rsidRPr="00B53B43">
              <w:rPr>
                <w:rFonts w:cs="Arial"/>
                <w:b/>
                <w:szCs w:val="20"/>
              </w:rPr>
              <w:t>Firma</w:t>
            </w:r>
          </w:p>
        </w:tc>
      </w:tr>
      <w:tr w:rsidR="002F666E" w:rsidTr="0013081B">
        <w:trPr>
          <w:trHeight w:hRule="exact" w:val="340"/>
        </w:trPr>
        <w:tc>
          <w:tcPr>
            <w:tcW w:w="2992" w:type="dxa"/>
          </w:tcPr>
          <w:p w:rsidR="002F666E" w:rsidRPr="00B53B43" w:rsidRDefault="002F666E" w:rsidP="002F666E">
            <w:pPr>
              <w:spacing w:after="120"/>
              <w:jc w:val="center"/>
              <w:rPr>
                <w:szCs w:val="20"/>
              </w:rPr>
            </w:pPr>
            <w:r w:rsidRPr="00B53B43">
              <w:rPr>
                <w:color w:val="1F497D" w:themeColor="text2"/>
                <w:szCs w:val="20"/>
              </w:rPr>
              <w:t>&lt;Nombre de la persona&gt;</w:t>
            </w:r>
          </w:p>
        </w:tc>
        <w:tc>
          <w:tcPr>
            <w:tcW w:w="2993" w:type="dxa"/>
          </w:tcPr>
          <w:p w:rsidR="002F666E" w:rsidRPr="00B53B43" w:rsidRDefault="002F666E" w:rsidP="002F666E">
            <w:pPr>
              <w:spacing w:after="120"/>
              <w:jc w:val="center"/>
              <w:rPr>
                <w:szCs w:val="20"/>
              </w:rPr>
            </w:pPr>
            <w:r w:rsidRPr="00B53B43">
              <w:rPr>
                <w:color w:val="1F497D" w:themeColor="text2"/>
                <w:szCs w:val="20"/>
              </w:rPr>
              <w:t>&lt;Puesto o Rol&gt;</w:t>
            </w:r>
          </w:p>
        </w:tc>
        <w:tc>
          <w:tcPr>
            <w:tcW w:w="2993" w:type="dxa"/>
          </w:tcPr>
          <w:p w:rsidR="002F666E" w:rsidRPr="00B53B43" w:rsidRDefault="002F666E" w:rsidP="002F666E">
            <w:pPr>
              <w:spacing w:after="120"/>
              <w:jc w:val="center"/>
              <w:rPr>
                <w:szCs w:val="20"/>
              </w:rPr>
            </w:pPr>
            <w:r w:rsidRPr="00B53B43">
              <w:rPr>
                <w:color w:val="1F497D" w:themeColor="text2"/>
                <w:szCs w:val="20"/>
              </w:rPr>
              <w:t>&lt;Firma de la persona&gt;</w:t>
            </w:r>
          </w:p>
        </w:tc>
      </w:tr>
    </w:tbl>
    <w:p w:rsidR="004906E2" w:rsidRDefault="004906E2" w:rsidP="00620C39">
      <w:pPr>
        <w:spacing w:after="200" w:line="276" w:lineRule="auto"/>
        <w:rPr>
          <w:rFonts w:cs="Arial"/>
          <w:b/>
          <w:szCs w:val="24"/>
        </w:rPr>
      </w:pPr>
    </w:p>
    <w:p w:rsidR="008215C0" w:rsidRDefault="001C239C" w:rsidP="008A53B1">
      <w:pPr>
        <w:pStyle w:val="Heading1"/>
      </w:pPr>
      <w:bookmarkStart w:id="0" w:name="_Toc461100095"/>
      <w:r>
        <w:t xml:space="preserve">Tabla De </w:t>
      </w:r>
      <w:r w:rsidR="00A443BD" w:rsidRPr="00CB321B">
        <w:t>Contenido</w:t>
      </w:r>
      <w:bookmarkEnd w:id="0"/>
    </w:p>
    <w:p w:rsidR="00E97475" w:rsidRDefault="008215C0">
      <w:pPr>
        <w:pStyle w:val="TOC1"/>
        <w:tabs>
          <w:tab w:val="right" w:leader="dot" w:pos="8828"/>
        </w:tabs>
        <w:rPr>
          <w:rFonts w:asciiTheme="minorHAnsi" w:hAnsiTheme="minorHAnsi"/>
          <w:b w:val="0"/>
          <w:noProof/>
          <w:sz w:val="22"/>
          <w:lang w:eastAsia="es-MX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"1-5" \h \z \u </w:instrText>
      </w:r>
      <w:r>
        <w:rPr>
          <w:rFonts w:cs="Arial"/>
          <w:szCs w:val="24"/>
        </w:rPr>
        <w:fldChar w:fldCharType="separate"/>
      </w:r>
      <w:hyperlink w:anchor="_Toc461100095" w:history="1">
        <w:r w:rsidR="00E97475" w:rsidRPr="001B4AED">
          <w:rPr>
            <w:rStyle w:val="Hyperlink"/>
            <w:noProof/>
          </w:rPr>
          <w:t>Tabla De Contenido</w:t>
        </w:r>
        <w:r w:rsidR="00E97475">
          <w:rPr>
            <w:noProof/>
            <w:webHidden/>
          </w:rPr>
          <w:tab/>
        </w:r>
        <w:r w:rsidR="00E97475">
          <w:rPr>
            <w:noProof/>
            <w:webHidden/>
          </w:rPr>
          <w:fldChar w:fldCharType="begin"/>
        </w:r>
        <w:r w:rsidR="00E97475">
          <w:rPr>
            <w:noProof/>
            <w:webHidden/>
          </w:rPr>
          <w:instrText xml:space="preserve"> PAGEREF _Toc461100095 \h </w:instrText>
        </w:r>
        <w:r w:rsidR="00E97475">
          <w:rPr>
            <w:noProof/>
            <w:webHidden/>
          </w:rPr>
        </w:r>
        <w:r w:rsidR="00E97475">
          <w:rPr>
            <w:noProof/>
            <w:webHidden/>
          </w:rPr>
          <w:fldChar w:fldCharType="separate"/>
        </w:r>
        <w:r w:rsidR="00E97475">
          <w:rPr>
            <w:noProof/>
            <w:webHidden/>
          </w:rPr>
          <w:t>2</w:t>
        </w:r>
        <w:r w:rsidR="00E97475">
          <w:rPr>
            <w:noProof/>
            <w:webHidden/>
          </w:rPr>
          <w:fldChar w:fldCharType="end"/>
        </w:r>
      </w:hyperlink>
    </w:p>
    <w:p w:rsidR="00E97475" w:rsidRDefault="007F32DA">
      <w:pPr>
        <w:pStyle w:val="TOC1"/>
        <w:tabs>
          <w:tab w:val="left" w:pos="440"/>
          <w:tab w:val="right" w:leader="dot" w:pos="8828"/>
        </w:tabs>
        <w:rPr>
          <w:rFonts w:asciiTheme="minorHAnsi" w:hAnsiTheme="minorHAnsi"/>
          <w:b w:val="0"/>
          <w:noProof/>
          <w:sz w:val="22"/>
          <w:lang w:eastAsia="es-MX"/>
        </w:rPr>
      </w:pPr>
      <w:hyperlink w:anchor="_Toc461100096" w:history="1">
        <w:r w:rsidR="00E97475" w:rsidRPr="001B4AED">
          <w:rPr>
            <w:rStyle w:val="Hyperlink"/>
            <w:noProof/>
          </w:rPr>
          <w:t>1.</w:t>
        </w:r>
        <w:r w:rsidR="00E97475">
          <w:rPr>
            <w:rFonts w:asciiTheme="minorHAnsi" w:hAnsiTheme="minorHAnsi"/>
            <w:b w:val="0"/>
            <w:noProof/>
            <w:sz w:val="22"/>
            <w:lang w:eastAsia="es-MX"/>
          </w:rPr>
          <w:tab/>
        </w:r>
        <w:r w:rsidR="00E97475" w:rsidRPr="001B4AED">
          <w:rPr>
            <w:rStyle w:val="Hyperlink"/>
            <w:noProof/>
          </w:rPr>
          <w:t>Objetivo del documento</w:t>
        </w:r>
        <w:r w:rsidR="00E97475">
          <w:rPr>
            <w:noProof/>
            <w:webHidden/>
          </w:rPr>
          <w:tab/>
        </w:r>
        <w:r w:rsidR="00E97475">
          <w:rPr>
            <w:noProof/>
            <w:webHidden/>
          </w:rPr>
          <w:fldChar w:fldCharType="begin"/>
        </w:r>
        <w:r w:rsidR="00E97475">
          <w:rPr>
            <w:noProof/>
            <w:webHidden/>
          </w:rPr>
          <w:instrText xml:space="preserve"> PAGEREF _Toc461100096 \h </w:instrText>
        </w:r>
        <w:r w:rsidR="00E97475">
          <w:rPr>
            <w:noProof/>
            <w:webHidden/>
          </w:rPr>
        </w:r>
        <w:r w:rsidR="00E97475">
          <w:rPr>
            <w:noProof/>
            <w:webHidden/>
          </w:rPr>
          <w:fldChar w:fldCharType="separate"/>
        </w:r>
        <w:r w:rsidR="00E97475">
          <w:rPr>
            <w:noProof/>
            <w:webHidden/>
          </w:rPr>
          <w:t>3</w:t>
        </w:r>
        <w:r w:rsidR="00E97475">
          <w:rPr>
            <w:noProof/>
            <w:webHidden/>
          </w:rPr>
          <w:fldChar w:fldCharType="end"/>
        </w:r>
      </w:hyperlink>
    </w:p>
    <w:p w:rsidR="00E97475" w:rsidRDefault="007F32DA">
      <w:pPr>
        <w:pStyle w:val="TOC1"/>
        <w:tabs>
          <w:tab w:val="left" w:pos="440"/>
          <w:tab w:val="right" w:leader="dot" w:pos="8828"/>
        </w:tabs>
        <w:rPr>
          <w:rFonts w:asciiTheme="minorHAnsi" w:hAnsiTheme="minorHAnsi"/>
          <w:b w:val="0"/>
          <w:noProof/>
          <w:sz w:val="22"/>
          <w:lang w:eastAsia="es-MX"/>
        </w:rPr>
      </w:pPr>
      <w:hyperlink w:anchor="_Toc461100097" w:history="1">
        <w:r w:rsidR="00E97475" w:rsidRPr="001B4AED">
          <w:rPr>
            <w:rStyle w:val="Hyperlink"/>
            <w:noProof/>
          </w:rPr>
          <w:t>2</w:t>
        </w:r>
        <w:r w:rsidR="00E97475">
          <w:rPr>
            <w:rFonts w:asciiTheme="minorHAnsi" w:hAnsiTheme="minorHAnsi"/>
            <w:b w:val="0"/>
            <w:noProof/>
            <w:sz w:val="22"/>
            <w:lang w:eastAsia="es-MX"/>
          </w:rPr>
          <w:tab/>
        </w:r>
        <w:r w:rsidR="00E97475" w:rsidRPr="001B4AED">
          <w:rPr>
            <w:rStyle w:val="Hyperlink"/>
            <w:noProof/>
          </w:rPr>
          <w:t>Configuración de Oracle Aplication Server Recovery Manager</w:t>
        </w:r>
        <w:r w:rsidR="00E97475">
          <w:rPr>
            <w:noProof/>
            <w:webHidden/>
          </w:rPr>
          <w:tab/>
        </w:r>
        <w:r w:rsidR="00E97475">
          <w:rPr>
            <w:noProof/>
            <w:webHidden/>
          </w:rPr>
          <w:fldChar w:fldCharType="begin"/>
        </w:r>
        <w:r w:rsidR="00E97475">
          <w:rPr>
            <w:noProof/>
            <w:webHidden/>
          </w:rPr>
          <w:instrText xml:space="preserve"> PAGEREF _Toc461100097 \h </w:instrText>
        </w:r>
        <w:r w:rsidR="00E97475">
          <w:rPr>
            <w:noProof/>
            <w:webHidden/>
          </w:rPr>
        </w:r>
        <w:r w:rsidR="00E97475">
          <w:rPr>
            <w:noProof/>
            <w:webHidden/>
          </w:rPr>
          <w:fldChar w:fldCharType="separate"/>
        </w:r>
        <w:r w:rsidR="00E97475">
          <w:rPr>
            <w:noProof/>
            <w:webHidden/>
          </w:rPr>
          <w:t>3</w:t>
        </w:r>
        <w:r w:rsidR="00E97475">
          <w:rPr>
            <w:noProof/>
            <w:webHidden/>
          </w:rPr>
          <w:fldChar w:fldCharType="end"/>
        </w:r>
      </w:hyperlink>
    </w:p>
    <w:p w:rsidR="00E97475" w:rsidRDefault="007F32DA">
      <w:pPr>
        <w:pStyle w:val="TOC1"/>
        <w:tabs>
          <w:tab w:val="left" w:pos="440"/>
          <w:tab w:val="right" w:leader="dot" w:pos="8828"/>
        </w:tabs>
        <w:rPr>
          <w:rFonts w:asciiTheme="minorHAnsi" w:hAnsiTheme="minorHAnsi"/>
          <w:b w:val="0"/>
          <w:noProof/>
          <w:sz w:val="22"/>
          <w:lang w:eastAsia="es-MX"/>
        </w:rPr>
      </w:pPr>
      <w:hyperlink w:anchor="_Toc461100098" w:history="1">
        <w:r w:rsidR="00E97475" w:rsidRPr="001B4AED">
          <w:rPr>
            <w:rStyle w:val="Hyperlink"/>
            <w:noProof/>
          </w:rPr>
          <w:t>2.</w:t>
        </w:r>
        <w:r w:rsidR="00E97475">
          <w:rPr>
            <w:rFonts w:asciiTheme="minorHAnsi" w:hAnsiTheme="minorHAnsi"/>
            <w:b w:val="0"/>
            <w:noProof/>
            <w:sz w:val="22"/>
            <w:lang w:eastAsia="es-MX"/>
          </w:rPr>
          <w:tab/>
        </w:r>
        <w:r w:rsidR="00E97475" w:rsidRPr="001B4AED">
          <w:rPr>
            <w:rStyle w:val="Hyperlink"/>
            <w:noProof/>
          </w:rPr>
          <w:t>Preparación de Nodo para Respaldo</w:t>
        </w:r>
        <w:r w:rsidR="00E97475">
          <w:rPr>
            <w:noProof/>
            <w:webHidden/>
          </w:rPr>
          <w:tab/>
        </w:r>
        <w:r w:rsidR="00E97475">
          <w:rPr>
            <w:noProof/>
            <w:webHidden/>
          </w:rPr>
          <w:fldChar w:fldCharType="begin"/>
        </w:r>
        <w:r w:rsidR="00E97475">
          <w:rPr>
            <w:noProof/>
            <w:webHidden/>
          </w:rPr>
          <w:instrText xml:space="preserve"> PAGEREF _Toc461100098 \h </w:instrText>
        </w:r>
        <w:r w:rsidR="00E97475">
          <w:rPr>
            <w:noProof/>
            <w:webHidden/>
          </w:rPr>
        </w:r>
        <w:r w:rsidR="00E97475">
          <w:rPr>
            <w:noProof/>
            <w:webHidden/>
          </w:rPr>
          <w:fldChar w:fldCharType="separate"/>
        </w:r>
        <w:r w:rsidR="00E97475">
          <w:rPr>
            <w:noProof/>
            <w:webHidden/>
          </w:rPr>
          <w:t>4</w:t>
        </w:r>
        <w:r w:rsidR="00E97475">
          <w:rPr>
            <w:noProof/>
            <w:webHidden/>
          </w:rPr>
          <w:fldChar w:fldCharType="end"/>
        </w:r>
      </w:hyperlink>
    </w:p>
    <w:p w:rsidR="00E97475" w:rsidRDefault="007F32DA">
      <w:pPr>
        <w:pStyle w:val="TOC1"/>
        <w:tabs>
          <w:tab w:val="right" w:leader="dot" w:pos="8828"/>
        </w:tabs>
        <w:rPr>
          <w:rFonts w:asciiTheme="minorHAnsi" w:hAnsiTheme="minorHAnsi"/>
          <w:b w:val="0"/>
          <w:noProof/>
          <w:sz w:val="22"/>
          <w:lang w:eastAsia="es-MX"/>
        </w:rPr>
      </w:pPr>
      <w:hyperlink w:anchor="_Toc461100099" w:history="1">
        <w:r w:rsidR="00E97475" w:rsidRPr="001B4AED">
          <w:rPr>
            <w:rStyle w:val="Hyperlink"/>
            <w:noProof/>
          </w:rPr>
          <w:t xml:space="preserve">4. </w:t>
        </w:r>
        <w:r w:rsidR="00E97475">
          <w:rPr>
            <w:rStyle w:val="Hyperlink"/>
            <w:noProof/>
          </w:rPr>
          <w:t xml:space="preserve">    </w:t>
        </w:r>
        <w:r w:rsidR="00E97475" w:rsidRPr="001B4AED">
          <w:rPr>
            <w:rStyle w:val="Hyperlink"/>
            <w:noProof/>
          </w:rPr>
          <w:t>Generación de Respaldos</w:t>
        </w:r>
        <w:r w:rsidR="00E97475">
          <w:rPr>
            <w:noProof/>
            <w:webHidden/>
          </w:rPr>
          <w:tab/>
        </w:r>
        <w:r w:rsidR="00E97475">
          <w:rPr>
            <w:noProof/>
            <w:webHidden/>
          </w:rPr>
          <w:fldChar w:fldCharType="begin"/>
        </w:r>
        <w:r w:rsidR="00E97475">
          <w:rPr>
            <w:noProof/>
            <w:webHidden/>
          </w:rPr>
          <w:instrText xml:space="preserve"> PAGEREF _Toc461100099 \h </w:instrText>
        </w:r>
        <w:r w:rsidR="00E97475">
          <w:rPr>
            <w:noProof/>
            <w:webHidden/>
          </w:rPr>
        </w:r>
        <w:r w:rsidR="00E97475">
          <w:rPr>
            <w:noProof/>
            <w:webHidden/>
          </w:rPr>
          <w:fldChar w:fldCharType="separate"/>
        </w:r>
        <w:r w:rsidR="00E97475">
          <w:rPr>
            <w:noProof/>
            <w:webHidden/>
          </w:rPr>
          <w:t>5</w:t>
        </w:r>
        <w:r w:rsidR="00E97475">
          <w:rPr>
            <w:noProof/>
            <w:webHidden/>
          </w:rPr>
          <w:fldChar w:fldCharType="end"/>
        </w:r>
      </w:hyperlink>
    </w:p>
    <w:p w:rsidR="00E97475" w:rsidRDefault="007F32DA">
      <w:pPr>
        <w:pStyle w:val="TOC1"/>
        <w:tabs>
          <w:tab w:val="left" w:pos="440"/>
          <w:tab w:val="right" w:leader="dot" w:pos="8828"/>
        </w:tabs>
        <w:rPr>
          <w:rFonts w:asciiTheme="minorHAnsi" w:hAnsiTheme="minorHAnsi"/>
          <w:b w:val="0"/>
          <w:noProof/>
          <w:sz w:val="22"/>
          <w:lang w:eastAsia="es-MX"/>
        </w:rPr>
      </w:pPr>
      <w:hyperlink w:anchor="_Toc461100100" w:history="1">
        <w:r w:rsidR="00E97475" w:rsidRPr="001B4AED">
          <w:rPr>
            <w:rStyle w:val="Hyperlink"/>
            <w:noProof/>
          </w:rPr>
          <w:t>5.</w:t>
        </w:r>
        <w:r w:rsidR="00E97475">
          <w:rPr>
            <w:rFonts w:asciiTheme="minorHAnsi" w:hAnsiTheme="minorHAnsi"/>
            <w:b w:val="0"/>
            <w:noProof/>
            <w:sz w:val="22"/>
            <w:lang w:eastAsia="es-MX"/>
          </w:rPr>
          <w:tab/>
        </w:r>
        <w:r w:rsidR="00E97475" w:rsidRPr="001B4AED">
          <w:rPr>
            <w:rStyle w:val="Hyperlink"/>
            <w:noProof/>
          </w:rPr>
          <w:t>Restauración de Respaldo en Nuevo Host</w:t>
        </w:r>
        <w:r w:rsidR="00E97475">
          <w:rPr>
            <w:noProof/>
            <w:webHidden/>
          </w:rPr>
          <w:tab/>
        </w:r>
        <w:r w:rsidR="00E97475">
          <w:rPr>
            <w:noProof/>
            <w:webHidden/>
          </w:rPr>
          <w:fldChar w:fldCharType="begin"/>
        </w:r>
        <w:r w:rsidR="00E97475">
          <w:rPr>
            <w:noProof/>
            <w:webHidden/>
          </w:rPr>
          <w:instrText xml:space="preserve"> PAGEREF _Toc461100100 \h </w:instrText>
        </w:r>
        <w:r w:rsidR="00E97475">
          <w:rPr>
            <w:noProof/>
            <w:webHidden/>
          </w:rPr>
        </w:r>
        <w:r w:rsidR="00E97475">
          <w:rPr>
            <w:noProof/>
            <w:webHidden/>
          </w:rPr>
          <w:fldChar w:fldCharType="separate"/>
        </w:r>
        <w:r w:rsidR="00E97475">
          <w:rPr>
            <w:noProof/>
            <w:webHidden/>
          </w:rPr>
          <w:t>6</w:t>
        </w:r>
        <w:r w:rsidR="00E97475">
          <w:rPr>
            <w:noProof/>
            <w:webHidden/>
          </w:rPr>
          <w:fldChar w:fldCharType="end"/>
        </w:r>
      </w:hyperlink>
    </w:p>
    <w:p w:rsidR="008215C0" w:rsidRDefault="008215C0" w:rsidP="008215C0">
      <w:pPr>
        <w:spacing w:after="200" w:line="27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FC286E" w:rsidRDefault="00FC286E" w:rsidP="00856AD5">
      <w:pPr>
        <w:ind w:left="360"/>
        <w:rPr>
          <w:rFonts w:cs="Arial"/>
          <w:szCs w:val="24"/>
        </w:rPr>
      </w:pPr>
    </w:p>
    <w:p w:rsidR="00FC286E" w:rsidRDefault="00FC286E" w:rsidP="00856AD5">
      <w:pPr>
        <w:ind w:left="360"/>
        <w:rPr>
          <w:rFonts w:cs="Arial"/>
          <w:szCs w:val="24"/>
        </w:rPr>
      </w:pPr>
    </w:p>
    <w:p w:rsidR="00384848" w:rsidRDefault="00384848">
      <w:pPr>
        <w:spacing w:after="200" w:line="276" w:lineRule="auto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E11C3" w:rsidRDefault="00450922" w:rsidP="00504CFF">
      <w:pPr>
        <w:pStyle w:val="Heading1"/>
        <w:numPr>
          <w:ilvl w:val="0"/>
          <w:numId w:val="29"/>
        </w:numPr>
        <w:spacing w:line="240" w:lineRule="auto"/>
      </w:pPr>
      <w:bookmarkStart w:id="1" w:name="_Toc461100096"/>
      <w:r>
        <w:lastRenderedPageBreak/>
        <w:t>Objetivo del documento</w:t>
      </w:r>
      <w:bookmarkEnd w:id="1"/>
    </w:p>
    <w:p w:rsidR="00504CFF" w:rsidRPr="00504CFF" w:rsidRDefault="00504CFF" w:rsidP="00504CFF"/>
    <w:p w:rsidR="00450922" w:rsidRDefault="00450922" w:rsidP="00450922">
      <w:r>
        <w:t xml:space="preserve">La presente instrucción de trabajo tiene como objetivo brindar las instrucciones necesarias para </w:t>
      </w:r>
      <w:r w:rsidR="00504CFF">
        <w:t xml:space="preserve">la creación de respaldos y </w:t>
      </w:r>
      <w:proofErr w:type="spellStart"/>
      <w:r w:rsidR="00504CFF">
        <w:t>restauración</w:t>
      </w:r>
      <w:r w:rsidR="00AF3FD7">
        <w:t>es</w:t>
      </w:r>
      <w:proofErr w:type="spellEnd"/>
      <w:r w:rsidR="00504CFF">
        <w:t xml:space="preserve"> completa</w:t>
      </w:r>
      <w:r w:rsidR="00AF3FD7">
        <w:t>s de</w:t>
      </w:r>
      <w:r w:rsidR="00504CFF">
        <w:t xml:space="preserve"> ambiente</w:t>
      </w:r>
      <w:r w:rsidR="00AF3FD7">
        <w:t>s</w:t>
      </w:r>
      <w:r w:rsidR="00504CFF">
        <w:t xml:space="preserve"> de OAS 10.1.3.5</w:t>
      </w:r>
      <w:r w:rsidR="00AF3FD7">
        <w:t xml:space="preserve"> y 10.1.3.4</w:t>
      </w:r>
      <w:r w:rsidR="00504CFF">
        <w:t xml:space="preserve"> hacia un host nuevo</w:t>
      </w:r>
      <w:bookmarkStart w:id="2" w:name="_GoBack"/>
      <w:bookmarkEnd w:id="2"/>
      <w:r w:rsidR="00AF3FD7">
        <w:t>.</w:t>
      </w:r>
    </w:p>
    <w:p w:rsidR="00AF3FD7" w:rsidRDefault="00AF3FD7" w:rsidP="00450922"/>
    <w:p w:rsidR="00AF3FD7" w:rsidRDefault="00AF3FD7" w:rsidP="00450922">
      <w:r>
        <w:t xml:space="preserve">En el documento se encuentran imágenes de ejemplos de la ejecución de los comandos mencionados y/o resultados de las </w:t>
      </w:r>
      <w:proofErr w:type="spellStart"/>
      <w:r>
        <w:t>operaciónes</w:t>
      </w:r>
      <w:proofErr w:type="spellEnd"/>
      <w:r>
        <w:t xml:space="preserve">, los ORACLE_HOME pueden variar dependiendo del </w:t>
      </w:r>
      <w:proofErr w:type="spellStart"/>
      <w:r>
        <w:t>middle-tier</w:t>
      </w:r>
      <w:proofErr w:type="spellEnd"/>
      <w:r>
        <w:t xml:space="preserve"> que se </w:t>
      </w:r>
      <w:proofErr w:type="spellStart"/>
      <w:r>
        <w:t>este</w:t>
      </w:r>
      <w:proofErr w:type="spellEnd"/>
      <w:r>
        <w:t xml:space="preserve"> trabajando</w:t>
      </w:r>
    </w:p>
    <w:p w:rsidR="00151F49" w:rsidRDefault="00151F49" w:rsidP="00151F49"/>
    <w:p w:rsidR="00450922" w:rsidRDefault="00450922" w:rsidP="00151F49"/>
    <w:p w:rsidR="00450922" w:rsidRDefault="00504CFF" w:rsidP="00504CFF">
      <w:pPr>
        <w:pStyle w:val="Heading1"/>
        <w:numPr>
          <w:ilvl w:val="0"/>
          <w:numId w:val="30"/>
        </w:numPr>
      </w:pPr>
      <w:bookmarkStart w:id="3" w:name="_Toc461100097"/>
      <w:r>
        <w:t xml:space="preserve">Configuración de Oracle </w:t>
      </w:r>
      <w:proofErr w:type="spellStart"/>
      <w:r>
        <w:t>Aplication</w:t>
      </w:r>
      <w:proofErr w:type="spellEnd"/>
      <w:r>
        <w:t xml:space="preserve"> Server </w:t>
      </w:r>
      <w:proofErr w:type="spellStart"/>
      <w:r>
        <w:t>Recovery</w:t>
      </w:r>
      <w:proofErr w:type="spellEnd"/>
      <w:r>
        <w:t xml:space="preserve"> Manager</w:t>
      </w:r>
      <w:bookmarkEnd w:id="3"/>
    </w:p>
    <w:p w:rsidR="00504CFF" w:rsidRPr="00504CFF" w:rsidRDefault="00504CFF" w:rsidP="00504CFF">
      <w:pPr>
        <w:pStyle w:val="ListParagraph"/>
      </w:pPr>
    </w:p>
    <w:p w:rsidR="00504CFF" w:rsidRDefault="00504CFF" w:rsidP="00504CFF">
      <w:pPr>
        <w:pStyle w:val="ListParagraph"/>
        <w:numPr>
          <w:ilvl w:val="0"/>
          <w:numId w:val="20"/>
        </w:numPr>
      </w:pPr>
      <w:r w:rsidRPr="00504CFF">
        <w:t xml:space="preserve">Hacer </w:t>
      </w:r>
      <w:proofErr w:type="spellStart"/>
      <w:r w:rsidRPr="00504CFF">
        <w:t>login</w:t>
      </w:r>
      <w:proofErr w:type="spellEnd"/>
      <w:r w:rsidRPr="00504CFF">
        <w:t xml:space="preserve"> mediante </w:t>
      </w:r>
      <w:proofErr w:type="spellStart"/>
      <w:r w:rsidRPr="00504CFF">
        <w:t>Putty</w:t>
      </w:r>
      <w:proofErr w:type="spellEnd"/>
      <w:r w:rsidRPr="00504CFF">
        <w:t xml:space="preserve"> o alguna otra herramienta de conexión </w:t>
      </w:r>
      <w:proofErr w:type="spellStart"/>
      <w:r w:rsidRPr="00504CFF">
        <w:t>ssh</w:t>
      </w:r>
      <w:proofErr w:type="spellEnd"/>
      <w:r w:rsidRPr="00504CFF">
        <w:t xml:space="preserve"> al servidor del cual obtendremos el respaldo.</w:t>
      </w:r>
    </w:p>
    <w:p w:rsidR="00504CFF" w:rsidRDefault="00504CFF" w:rsidP="00504CFF">
      <w:pPr>
        <w:pStyle w:val="ListParagraph"/>
        <w:numPr>
          <w:ilvl w:val="0"/>
          <w:numId w:val="20"/>
        </w:numPr>
      </w:pPr>
      <w:r w:rsidRPr="00504CFF">
        <w:t xml:space="preserve">Nos cambiamos a la sesión del dueño de la instalación </w:t>
      </w:r>
      <w:r w:rsidR="00AF3FD7">
        <w:t xml:space="preserve">a “migrar”, </w:t>
      </w:r>
      <w:r w:rsidRPr="00504CFF">
        <w:t>de la cual obtendremos el res</w:t>
      </w:r>
      <w:r w:rsidR="00AF3FD7">
        <w:t>paldo</w:t>
      </w:r>
      <w:r w:rsidRPr="00504CFF">
        <w:t>.</w:t>
      </w:r>
    </w:p>
    <w:p w:rsidR="00BB0736" w:rsidRDefault="00504CFF" w:rsidP="00504CFF">
      <w:pPr>
        <w:pStyle w:val="ListParagraph"/>
        <w:numPr>
          <w:ilvl w:val="0"/>
          <w:numId w:val="20"/>
        </w:numPr>
      </w:pPr>
      <w:r w:rsidRPr="00504CFF">
        <w:t xml:space="preserve">Corroboramos que la variable ORACLE_HOME este </w:t>
      </w:r>
      <w:proofErr w:type="spellStart"/>
      <w:r w:rsidRPr="00504CFF">
        <w:t>seteada</w:t>
      </w:r>
      <w:proofErr w:type="spellEnd"/>
      <w:r w:rsidRPr="00504CFF">
        <w:t xml:space="preserve">, si no lo </w:t>
      </w:r>
      <w:proofErr w:type="spellStart"/>
      <w:r w:rsidRPr="00504CFF">
        <w:t>esta</w:t>
      </w:r>
      <w:proofErr w:type="spellEnd"/>
      <w:r w:rsidRPr="00504CFF">
        <w:t xml:space="preserve"> hay que hacerlo.</w:t>
      </w:r>
      <w:r w:rsidR="00BB0736">
        <w:tab/>
      </w:r>
      <w:r w:rsidRPr="00B03DB1">
        <w:rPr>
          <w:noProof/>
          <w:lang w:eastAsia="es-MX"/>
        </w:rPr>
        <w:drawing>
          <wp:inline distT="0" distB="0" distL="0" distR="0" wp14:anchorId="7D8EA55A" wp14:editId="646A6C66">
            <wp:extent cx="5612130" cy="32994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FF" w:rsidRDefault="00504CFF" w:rsidP="00504CFF">
      <w:pPr>
        <w:pStyle w:val="ListParagraph"/>
      </w:pPr>
    </w:p>
    <w:p w:rsidR="00504CFF" w:rsidRDefault="00504CFF" w:rsidP="00504CFF">
      <w:pPr>
        <w:pStyle w:val="ListParagraph"/>
      </w:pPr>
    </w:p>
    <w:p w:rsidR="00504CFF" w:rsidRDefault="00504CFF" w:rsidP="00504CFF">
      <w:pPr>
        <w:pStyle w:val="ListParagraph"/>
      </w:pPr>
    </w:p>
    <w:p w:rsidR="00504CFF" w:rsidRPr="00B31E30" w:rsidRDefault="00504CFF" w:rsidP="00504CFF">
      <w:pPr>
        <w:pStyle w:val="ListParagraph"/>
        <w:numPr>
          <w:ilvl w:val="0"/>
          <w:numId w:val="20"/>
        </w:numPr>
      </w:pPr>
      <w:r w:rsidRPr="00504CFF">
        <w:t xml:space="preserve">Editamos el archivo </w:t>
      </w:r>
      <w:proofErr w:type="spellStart"/>
      <w:r w:rsidRPr="00504CFF">
        <w:t>config.inp</w:t>
      </w:r>
      <w:proofErr w:type="spellEnd"/>
      <w:r w:rsidRPr="00504CFF">
        <w:t xml:space="preserve"> para editar las variables </w:t>
      </w:r>
      <w:proofErr w:type="spellStart"/>
      <w:r w:rsidRPr="00504CFF">
        <w:t>log_path</w:t>
      </w:r>
      <w:proofErr w:type="spellEnd"/>
      <w:r w:rsidRPr="00504CFF">
        <w:t xml:space="preserve"> y </w:t>
      </w:r>
      <w:proofErr w:type="spellStart"/>
      <w:r w:rsidRPr="00504CFF">
        <w:t>config_backup_path</w:t>
      </w:r>
      <w:proofErr w:type="spellEnd"/>
      <w:r w:rsidRPr="00504CFF">
        <w:t xml:space="preserve">. Cabe mencionar que los directorios serán utilizados para guardar los archivos de respaldo y los </w:t>
      </w:r>
      <w:proofErr w:type="spellStart"/>
      <w:r w:rsidRPr="00504CFF">
        <w:t>logs</w:t>
      </w:r>
      <w:proofErr w:type="spellEnd"/>
      <w:r w:rsidRPr="00504CFF">
        <w:t xml:space="preserve"> de dichas operaciones, los directorios deben de tener permiso de escritura y lectura por el dueño de la instalación</w:t>
      </w:r>
      <w:r w:rsidR="008A71FE">
        <w:t>, dichos directorios no existen por lo que es necesario crearlos</w:t>
      </w:r>
      <w:r w:rsidR="00AF3FD7">
        <w:t>, preferentemente en el home del usuario (por ejemplo /home/Oracle/</w:t>
      </w:r>
      <w:proofErr w:type="spellStart"/>
      <w:r w:rsidR="00AF3FD7">
        <w:t>backups</w:t>
      </w:r>
      <w:proofErr w:type="spellEnd"/>
      <w:r w:rsidR="00AF3FD7">
        <w:t>/ y /home/Oracle/</w:t>
      </w:r>
      <w:proofErr w:type="spellStart"/>
      <w:r w:rsidR="00AF3FD7">
        <w:t>logs</w:t>
      </w:r>
      <w:proofErr w:type="spellEnd"/>
      <w:r w:rsidR="00AF3FD7">
        <w:t>/)</w:t>
      </w:r>
      <w:r w:rsidRPr="00504CFF">
        <w:t xml:space="preserve">.   </w:t>
      </w:r>
    </w:p>
    <w:p w:rsidR="00504CFF" w:rsidRDefault="00504CFF" w:rsidP="00504CFF">
      <w:pPr>
        <w:pStyle w:val="ListParagraph"/>
      </w:pPr>
    </w:p>
    <w:p w:rsidR="0089044B" w:rsidRDefault="00504CFF" w:rsidP="00504CFF">
      <w:pPr>
        <w:pStyle w:val="ListParagraph"/>
        <w:rPr>
          <w:lang w:val="en-US"/>
        </w:rPr>
      </w:pPr>
      <w:r w:rsidRPr="00B03DB1">
        <w:rPr>
          <w:noProof/>
          <w:lang w:eastAsia="es-MX"/>
        </w:rPr>
        <w:drawing>
          <wp:inline distT="0" distB="0" distL="0" distR="0" wp14:anchorId="55E7D138" wp14:editId="39523945">
            <wp:extent cx="5612130" cy="817880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DB1">
        <w:rPr>
          <w:noProof/>
          <w:lang w:eastAsia="es-MX"/>
        </w:rPr>
        <w:drawing>
          <wp:inline distT="0" distB="0" distL="0" distR="0" wp14:anchorId="226BE36F" wp14:editId="2000EB39">
            <wp:extent cx="5530850" cy="2425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3A" w:rsidRDefault="007A683A" w:rsidP="0089044B">
      <w:pPr>
        <w:rPr>
          <w:lang w:val="en-US"/>
        </w:rPr>
      </w:pPr>
    </w:p>
    <w:p w:rsidR="0014239A" w:rsidRDefault="0014239A" w:rsidP="0089044B"/>
    <w:p w:rsidR="0089044B" w:rsidRDefault="00504CFF" w:rsidP="00851E97">
      <w:pPr>
        <w:pStyle w:val="Heading1"/>
        <w:numPr>
          <w:ilvl w:val="0"/>
          <w:numId w:val="29"/>
        </w:numPr>
      </w:pPr>
      <w:bookmarkStart w:id="4" w:name="_Toc461100098"/>
      <w:r>
        <w:t>Preparación de Nodo para Respaldo</w:t>
      </w:r>
      <w:bookmarkEnd w:id="4"/>
    </w:p>
    <w:p w:rsidR="00851E97" w:rsidRDefault="00851E97" w:rsidP="00851E97">
      <w:pPr>
        <w:ind w:left="360"/>
      </w:pPr>
      <w:r>
        <w:t>En este paso se creara un respaldo de</w:t>
      </w:r>
      <w:r w:rsidR="00AF3FD7">
        <w:t xml:space="preserve"> la configuración de nuestro ambiente a migrar</w:t>
      </w:r>
      <w:r>
        <w:t>, por lo cual los servicios no estarán disponibles, el proceso tarda en completarse aproximadamente 20 minutos.</w:t>
      </w:r>
    </w:p>
    <w:p w:rsidR="00851E97" w:rsidRPr="00851E97" w:rsidRDefault="00851E97" w:rsidP="00851E97">
      <w:pPr>
        <w:ind w:left="360"/>
      </w:pPr>
    </w:p>
    <w:p w:rsidR="00504CFF" w:rsidRDefault="00AF3FD7" w:rsidP="00504CFF">
      <w:pPr>
        <w:pStyle w:val="ListParagraph"/>
        <w:numPr>
          <w:ilvl w:val="0"/>
          <w:numId w:val="23"/>
        </w:numPr>
      </w:pPr>
      <w:r>
        <w:t xml:space="preserve">Como el usuario </w:t>
      </w:r>
      <w:r w:rsidR="00504CFF" w:rsidRPr="00504CFF">
        <w:t>dueño de la instalación ejecutamos el comando:</w:t>
      </w:r>
    </w:p>
    <w:p w:rsidR="00504CFF" w:rsidRDefault="00504CFF" w:rsidP="00504CFF">
      <w:pPr>
        <w:pStyle w:val="ListParagraph"/>
      </w:pPr>
    </w:p>
    <w:p w:rsidR="00504CFF" w:rsidRDefault="00504CFF" w:rsidP="00504CFF">
      <w:pPr>
        <w:pStyle w:val="ListParagraph"/>
        <w:rPr>
          <w:lang w:val="en-US"/>
        </w:rPr>
      </w:pPr>
      <w:proofErr w:type="spellStart"/>
      <w:proofErr w:type="gramStart"/>
      <w:r w:rsidRPr="00504CFF">
        <w:rPr>
          <w:lang w:val="en-US"/>
        </w:rPr>
        <w:t>sh</w:t>
      </w:r>
      <w:proofErr w:type="spellEnd"/>
      <w:proofErr w:type="gramEnd"/>
      <w:r w:rsidRPr="00504CFF">
        <w:rPr>
          <w:lang w:val="en-US"/>
        </w:rPr>
        <w:t xml:space="preserve"> </w:t>
      </w:r>
      <w:r w:rsidR="00AF3FD7">
        <w:rPr>
          <w:lang w:val="en-US"/>
        </w:rPr>
        <w:t>$ORACLE_HOME/</w:t>
      </w:r>
      <w:r w:rsidRPr="00504CFF">
        <w:rPr>
          <w:lang w:val="en-US"/>
        </w:rPr>
        <w:t>backup_restore/bkp_restore.sh -m configure</w:t>
      </w:r>
    </w:p>
    <w:p w:rsidR="009C04CE" w:rsidRDefault="009C04CE" w:rsidP="00504CFF">
      <w:pPr>
        <w:pStyle w:val="ListParagraph"/>
        <w:rPr>
          <w:lang w:val="en-US"/>
        </w:rPr>
      </w:pPr>
    </w:p>
    <w:p w:rsidR="009C04CE" w:rsidRDefault="009C04CE" w:rsidP="00504CFF">
      <w:pPr>
        <w:pStyle w:val="ListParagraph"/>
        <w:rPr>
          <w:lang w:val="en-US"/>
        </w:rPr>
      </w:pPr>
      <w:r w:rsidRPr="00B03DB1">
        <w:rPr>
          <w:noProof/>
          <w:lang w:eastAsia="es-MX"/>
        </w:rPr>
        <w:lastRenderedPageBreak/>
        <w:drawing>
          <wp:inline distT="0" distB="0" distL="0" distR="0" wp14:anchorId="2F9AE0F7" wp14:editId="63B53AB8">
            <wp:extent cx="5511800" cy="927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FF" w:rsidRPr="00504CFF" w:rsidRDefault="00504CFF" w:rsidP="00504CFF">
      <w:pPr>
        <w:pStyle w:val="ListParagraph"/>
        <w:rPr>
          <w:lang w:val="en-US"/>
        </w:rPr>
      </w:pPr>
    </w:p>
    <w:p w:rsidR="009C04CE" w:rsidRDefault="00AF3FD7" w:rsidP="009C04CE">
      <w:pPr>
        <w:pStyle w:val="ListParagraph"/>
        <w:numPr>
          <w:ilvl w:val="0"/>
          <w:numId w:val="23"/>
        </w:numPr>
      </w:pPr>
      <w:r w:rsidRPr="00AF3FD7">
        <w:t>Aun en la sesi</w:t>
      </w:r>
      <w:r>
        <w:t>ón del dueño de la instalación e</w:t>
      </w:r>
      <w:r w:rsidR="009C04CE" w:rsidRPr="009C04CE">
        <w:t xml:space="preserve">jecutamos el comando siguiente para preparar nuestro </w:t>
      </w:r>
      <w:r>
        <w:t xml:space="preserve">ambiente </w:t>
      </w:r>
      <w:r w:rsidR="009C04CE" w:rsidRPr="009C04CE">
        <w:t xml:space="preserve">para el respaldo, cabe resaltar que los servicios no estarán disponibles durante la ejecución del comando (con duración aproximada de 20 </w:t>
      </w:r>
      <w:r w:rsidR="008414D0">
        <w:t xml:space="preserve">– 30 </w:t>
      </w:r>
      <w:r w:rsidR="009C04CE" w:rsidRPr="009C04CE">
        <w:t>min):</w:t>
      </w:r>
    </w:p>
    <w:p w:rsidR="009C04CE" w:rsidRDefault="009C04CE" w:rsidP="009C04CE">
      <w:pPr>
        <w:pStyle w:val="ListParagraph"/>
      </w:pPr>
    </w:p>
    <w:p w:rsidR="009C04CE" w:rsidRDefault="00DB53C8" w:rsidP="009C04CE">
      <w:pPr>
        <w:pStyle w:val="ListParagraph"/>
        <w:rPr>
          <w:lang w:val="en-US"/>
        </w:rPr>
      </w:pPr>
      <w:proofErr w:type="spellStart"/>
      <w:proofErr w:type="gramStart"/>
      <w:r w:rsidRPr="00504CFF">
        <w:rPr>
          <w:lang w:val="en-US"/>
        </w:rPr>
        <w:t>sh</w:t>
      </w:r>
      <w:proofErr w:type="spellEnd"/>
      <w:proofErr w:type="gramEnd"/>
      <w:r w:rsidRPr="00504CFF">
        <w:rPr>
          <w:lang w:val="en-US"/>
        </w:rPr>
        <w:t xml:space="preserve"> </w:t>
      </w:r>
      <w:r>
        <w:rPr>
          <w:lang w:val="en-US"/>
        </w:rPr>
        <w:t>$ORACLE_HOME/</w:t>
      </w:r>
      <w:r w:rsidR="009C04CE" w:rsidRPr="009C04CE">
        <w:rPr>
          <w:lang w:val="en-US"/>
        </w:rPr>
        <w:t xml:space="preserve">backup_restore/bkp_restore.sh -m </w:t>
      </w:r>
      <w:proofErr w:type="spellStart"/>
      <w:r w:rsidR="009C04CE" w:rsidRPr="009C04CE">
        <w:rPr>
          <w:lang w:val="en-US"/>
        </w:rPr>
        <w:t>node_backup</w:t>
      </w:r>
      <w:proofErr w:type="spellEnd"/>
      <w:r w:rsidR="009C04CE" w:rsidRPr="009C04CE">
        <w:rPr>
          <w:lang w:val="en-US"/>
        </w:rPr>
        <w:t xml:space="preserve"> -o prepare</w:t>
      </w:r>
    </w:p>
    <w:p w:rsidR="009C04CE" w:rsidRDefault="009C04CE" w:rsidP="009C04CE">
      <w:pPr>
        <w:pStyle w:val="ListParagraph"/>
        <w:rPr>
          <w:lang w:val="en-US"/>
        </w:rPr>
      </w:pPr>
    </w:p>
    <w:p w:rsidR="00B919A5" w:rsidRDefault="009C04CE" w:rsidP="009C04CE">
      <w:pPr>
        <w:pStyle w:val="ListParagraph"/>
      </w:pPr>
      <w:r w:rsidRPr="00B03DB1">
        <w:rPr>
          <w:noProof/>
          <w:lang w:eastAsia="es-MX"/>
        </w:rPr>
        <w:drawing>
          <wp:inline distT="0" distB="0" distL="0" distR="0" wp14:anchorId="693E3BEA" wp14:editId="138D66AA">
            <wp:extent cx="5276850" cy="164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CE" w:rsidRPr="008458F3" w:rsidRDefault="009C04CE" w:rsidP="009C04CE">
      <w:pPr>
        <w:pStyle w:val="ListParagraph"/>
      </w:pPr>
    </w:p>
    <w:p w:rsidR="00B919A5" w:rsidRDefault="00B919A5" w:rsidP="00B919A5">
      <w:pPr>
        <w:pStyle w:val="Heading1"/>
      </w:pPr>
      <w:bookmarkStart w:id="5" w:name="_Toc461100099"/>
      <w:r>
        <w:t xml:space="preserve">4. </w:t>
      </w:r>
      <w:r w:rsidR="00851E97">
        <w:t>Generación de Respaldo</w:t>
      </w:r>
      <w:r w:rsidR="00E97475">
        <w:t>s</w:t>
      </w:r>
      <w:bookmarkEnd w:id="5"/>
    </w:p>
    <w:p w:rsidR="00851E97" w:rsidRDefault="00851E97" w:rsidP="00851E97">
      <w:pPr>
        <w:pStyle w:val="ListParagraph"/>
      </w:pPr>
      <w:r w:rsidRPr="00851E97">
        <w:t xml:space="preserve">NOTA: Nuestro archive </w:t>
      </w:r>
      <w:proofErr w:type="spellStart"/>
      <w:r w:rsidRPr="00851E97">
        <w:t>path</w:t>
      </w:r>
      <w:proofErr w:type="spellEnd"/>
      <w:r w:rsidR="008414D0">
        <w:t xml:space="preserve"> a utilizar</w:t>
      </w:r>
      <w:r w:rsidRPr="00851E97">
        <w:t xml:space="preserve"> que sea preferentemente nuestro </w:t>
      </w:r>
      <w:proofErr w:type="spellStart"/>
      <w:r w:rsidRPr="00851E97">
        <w:t>config_backup_path</w:t>
      </w:r>
      <w:proofErr w:type="spellEnd"/>
      <w:r w:rsidRPr="00851E97">
        <w:t>, para mantener todo junto a la hora de llevarlo a nuestro Nuevo host.</w:t>
      </w:r>
      <w:r w:rsidR="00B31E30">
        <w:t xml:space="preserve"> </w:t>
      </w:r>
    </w:p>
    <w:p w:rsidR="00851E97" w:rsidRDefault="00851E97" w:rsidP="00851E97">
      <w:pPr>
        <w:pStyle w:val="ListParagraph"/>
      </w:pPr>
    </w:p>
    <w:p w:rsidR="001A554B" w:rsidRDefault="009C04CE" w:rsidP="009C04CE">
      <w:pPr>
        <w:pStyle w:val="ListParagraph"/>
        <w:numPr>
          <w:ilvl w:val="0"/>
          <w:numId w:val="27"/>
        </w:numPr>
      </w:pPr>
      <w:r>
        <w:t>Iniciamos</w:t>
      </w:r>
      <w:r w:rsidRPr="009C04CE">
        <w:t xml:space="preserve"> sesión de </w:t>
      </w:r>
      <w:proofErr w:type="spellStart"/>
      <w:r w:rsidRPr="009C04CE">
        <w:t>root</w:t>
      </w:r>
      <w:proofErr w:type="spellEnd"/>
      <w:r w:rsidRPr="009C04CE">
        <w:t xml:space="preserve"> y ejecutamos el siguiente comando para crear un archivo que contenga el res</w:t>
      </w:r>
      <w:r w:rsidR="00AF3FD7">
        <w:t>paldo de completo de nuestro ambiente completo</w:t>
      </w:r>
      <w:r w:rsidRPr="009C04CE">
        <w:t>, hay que tener en cuenta que nuestro ORA</w:t>
      </w:r>
      <w:r w:rsidR="00AF3FD7">
        <w:t xml:space="preserve">CLE_HOME debe de estar </w:t>
      </w:r>
      <w:proofErr w:type="spellStart"/>
      <w:r w:rsidR="00AF3FD7">
        <w:t>seteado</w:t>
      </w:r>
      <w:proofErr w:type="spellEnd"/>
      <w:r w:rsidR="00AF3FD7">
        <w:t xml:space="preserve">, </w:t>
      </w:r>
      <w:r w:rsidRPr="009C04CE">
        <w:t>el proceso de creación del archivo dura aproximadamente 35m :</w:t>
      </w:r>
    </w:p>
    <w:p w:rsidR="00252599" w:rsidRDefault="00252599" w:rsidP="00252599">
      <w:pPr>
        <w:ind w:left="360"/>
      </w:pPr>
    </w:p>
    <w:p w:rsidR="009C04CE" w:rsidRDefault="00DB53C8" w:rsidP="009C04CE">
      <w:pPr>
        <w:pStyle w:val="ListParagraph"/>
        <w:rPr>
          <w:lang w:val="en-US"/>
        </w:rPr>
      </w:pPr>
      <w:proofErr w:type="spellStart"/>
      <w:proofErr w:type="gramStart"/>
      <w:r w:rsidRPr="00504CFF">
        <w:rPr>
          <w:lang w:val="en-US"/>
        </w:rPr>
        <w:t>sh</w:t>
      </w:r>
      <w:proofErr w:type="spellEnd"/>
      <w:proofErr w:type="gramEnd"/>
      <w:r w:rsidRPr="00504CFF">
        <w:rPr>
          <w:lang w:val="en-US"/>
        </w:rPr>
        <w:t xml:space="preserve"> </w:t>
      </w:r>
      <w:r>
        <w:rPr>
          <w:lang w:val="en-US"/>
        </w:rPr>
        <w:t>$ORACLE_HOME/</w:t>
      </w:r>
      <w:r w:rsidR="009C04CE" w:rsidRPr="009C04CE">
        <w:rPr>
          <w:lang w:val="en-US"/>
        </w:rPr>
        <w:t xml:space="preserve">backup_restore/bkp_restore.sh -m </w:t>
      </w:r>
      <w:proofErr w:type="spellStart"/>
      <w:r w:rsidR="009C04CE" w:rsidRPr="009C04CE">
        <w:rPr>
          <w:lang w:val="en-US"/>
        </w:rPr>
        <w:t>node_backup</w:t>
      </w:r>
      <w:proofErr w:type="spellEnd"/>
      <w:r w:rsidR="009C04CE" w:rsidRPr="009C04CE">
        <w:rPr>
          <w:lang w:val="en-US"/>
        </w:rPr>
        <w:t xml:space="preserve">  -o </w:t>
      </w:r>
      <w:proofErr w:type="spellStart"/>
      <w:r w:rsidR="009C04CE" w:rsidRPr="009C04CE">
        <w:rPr>
          <w:lang w:val="en-US"/>
        </w:rPr>
        <w:t>image_backup</w:t>
      </w:r>
      <w:proofErr w:type="spellEnd"/>
      <w:r w:rsidR="009C04CE" w:rsidRPr="009C04CE">
        <w:rPr>
          <w:lang w:val="en-US"/>
        </w:rPr>
        <w:t xml:space="preserve"> -P &lt;archive path</w:t>
      </w:r>
      <w:r w:rsidR="003D5D05">
        <w:rPr>
          <w:lang w:val="en-US"/>
        </w:rPr>
        <w:t>&gt;</w:t>
      </w:r>
    </w:p>
    <w:p w:rsidR="009C04CE" w:rsidRDefault="009C04CE" w:rsidP="009C04CE">
      <w:pPr>
        <w:pStyle w:val="ListParagraph"/>
        <w:rPr>
          <w:lang w:val="en-US"/>
        </w:rPr>
      </w:pPr>
    </w:p>
    <w:p w:rsidR="00851E97" w:rsidRDefault="009C04CE" w:rsidP="009C04CE">
      <w:pPr>
        <w:pStyle w:val="ListParagraph"/>
        <w:rPr>
          <w:lang w:val="en-US"/>
        </w:rPr>
      </w:pPr>
      <w:r w:rsidRPr="00B03DB1">
        <w:rPr>
          <w:noProof/>
          <w:lang w:eastAsia="es-MX"/>
        </w:rPr>
        <w:drawing>
          <wp:inline distT="0" distB="0" distL="0" distR="0" wp14:anchorId="79D25182" wp14:editId="148DD1F4">
            <wp:extent cx="5612130" cy="86449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CE" w:rsidRDefault="009C04CE" w:rsidP="00DB53C8">
      <w:pPr>
        <w:spacing w:after="200" w:line="276" w:lineRule="auto"/>
        <w:rPr>
          <w:lang w:val="en-US"/>
        </w:rPr>
      </w:pPr>
    </w:p>
    <w:p w:rsidR="00851E97" w:rsidRPr="00851E97" w:rsidRDefault="00851E97" w:rsidP="00851E97">
      <w:pPr>
        <w:pStyle w:val="Heading1"/>
        <w:numPr>
          <w:ilvl w:val="0"/>
          <w:numId w:val="20"/>
        </w:numPr>
      </w:pPr>
      <w:bookmarkStart w:id="6" w:name="_Toc461100100"/>
      <w:r w:rsidRPr="00851E97">
        <w:t>Restauración de Respaldo en Nuevo Host</w:t>
      </w:r>
      <w:bookmarkEnd w:id="6"/>
    </w:p>
    <w:p w:rsidR="00851E97" w:rsidRDefault="00851E97" w:rsidP="00851E97">
      <w:r>
        <w:t xml:space="preserve">En esta sección se describirán los pasos para la restauración de nuestros respaldos </w:t>
      </w:r>
      <w:r w:rsidR="00DB53C8">
        <w:t xml:space="preserve">de los ambientes manejados en esta instrucción de trabajo </w:t>
      </w:r>
      <w:r>
        <w:t xml:space="preserve">en un nuevo host, con diferente IP y/o </w:t>
      </w:r>
      <w:proofErr w:type="spellStart"/>
      <w:r>
        <w:t>Hostname</w:t>
      </w:r>
      <w:proofErr w:type="spellEnd"/>
      <w:r>
        <w:t xml:space="preserve">. </w:t>
      </w:r>
      <w:r w:rsidR="00B31E30">
        <w:t xml:space="preserve">Para la restauración de nuestro respaldo es necesario crear los directorios </w:t>
      </w:r>
      <w:proofErr w:type="spellStart"/>
      <w:r w:rsidR="00B31E30" w:rsidRPr="00B31E30">
        <w:t>log_path</w:t>
      </w:r>
      <w:proofErr w:type="spellEnd"/>
      <w:r w:rsidR="00B31E30" w:rsidRPr="00B31E30">
        <w:t xml:space="preserve"> y </w:t>
      </w:r>
      <w:proofErr w:type="spellStart"/>
      <w:r w:rsidR="00B31E30" w:rsidRPr="00B31E30">
        <w:t>config_backup_path</w:t>
      </w:r>
      <w:proofErr w:type="spellEnd"/>
      <w:r w:rsidR="00B31E30">
        <w:t xml:space="preserve"> creados en la preparación del nodo para los respaldos</w:t>
      </w:r>
      <w:r w:rsidR="003464FC">
        <w:t>, los directorios deben de estar en la misma ruta que el host origen</w:t>
      </w:r>
      <w:r w:rsidR="00B31E30">
        <w:t>.</w:t>
      </w:r>
    </w:p>
    <w:p w:rsidR="00B31E30" w:rsidRDefault="00B31E30" w:rsidP="00851E97"/>
    <w:p w:rsidR="00B31E30" w:rsidRDefault="00B31E30" w:rsidP="00B31E30">
      <w:pPr>
        <w:pStyle w:val="ListParagraph"/>
        <w:numPr>
          <w:ilvl w:val="0"/>
          <w:numId w:val="31"/>
        </w:numPr>
      </w:pPr>
      <w:r>
        <w:t xml:space="preserve">Copiar los archivos de nuestro </w:t>
      </w:r>
      <w:proofErr w:type="spellStart"/>
      <w:r>
        <w:t>config_backup_path</w:t>
      </w:r>
      <w:proofErr w:type="spellEnd"/>
      <w:r>
        <w:t xml:space="preserve"> del host origen al directorio </w:t>
      </w:r>
      <w:proofErr w:type="spellStart"/>
      <w:r>
        <w:t>config_backup_path</w:t>
      </w:r>
      <w:proofErr w:type="spellEnd"/>
      <w:r>
        <w:t xml:space="preserve"> del host destino.</w:t>
      </w:r>
    </w:p>
    <w:p w:rsidR="00B31E30" w:rsidRDefault="00B31E30" w:rsidP="00B31E30">
      <w:pPr>
        <w:pStyle w:val="ListParagraph"/>
      </w:pPr>
    </w:p>
    <w:p w:rsidR="00B31E30" w:rsidRDefault="00B31E30" w:rsidP="00B31E30">
      <w:pPr>
        <w:pStyle w:val="ListParagraph"/>
        <w:numPr>
          <w:ilvl w:val="0"/>
          <w:numId w:val="31"/>
        </w:numPr>
      </w:pPr>
      <w:r>
        <w:t>Mover el archivo .</w:t>
      </w:r>
      <w:proofErr w:type="spellStart"/>
      <w:r>
        <w:t>img</w:t>
      </w:r>
      <w:proofErr w:type="spellEnd"/>
      <w:r>
        <w:t xml:space="preserve"> hacia raíz (/).</w:t>
      </w:r>
    </w:p>
    <w:p w:rsidR="00B31E30" w:rsidRDefault="00B31E30" w:rsidP="00B31E30">
      <w:pPr>
        <w:pStyle w:val="ListParagraph"/>
      </w:pPr>
    </w:p>
    <w:p w:rsidR="00B31E30" w:rsidRDefault="00B31E30" w:rsidP="00B31E30">
      <w:pPr>
        <w:pStyle w:val="ListParagraph"/>
        <w:numPr>
          <w:ilvl w:val="0"/>
          <w:numId w:val="31"/>
        </w:numPr>
      </w:pPr>
      <w:r>
        <w:t xml:space="preserve">Como </w:t>
      </w:r>
      <w:proofErr w:type="spellStart"/>
      <w:r w:rsidR="003464FC">
        <w:t>root</w:t>
      </w:r>
      <w:proofErr w:type="spellEnd"/>
      <w:r w:rsidR="003464FC">
        <w:t xml:space="preserve"> </w:t>
      </w:r>
      <w:proofErr w:type="spellStart"/>
      <w:r w:rsidR="003464FC">
        <w:t>camiar</w:t>
      </w:r>
      <w:proofErr w:type="spellEnd"/>
      <w:r w:rsidR="003464FC">
        <w:t xml:space="preserve"> de directorio</w:t>
      </w:r>
      <w:r>
        <w:t xml:space="preserve"> hacia raíz (</w:t>
      </w:r>
      <w:r w:rsidR="003464FC">
        <w:t xml:space="preserve">cd </w:t>
      </w:r>
      <w:r>
        <w:t>/) y descomprimir el archivo .</w:t>
      </w:r>
      <w:proofErr w:type="spellStart"/>
      <w:r>
        <w:t>img</w:t>
      </w:r>
      <w:proofErr w:type="spellEnd"/>
      <w:r>
        <w:t xml:space="preserve"> con el comando</w:t>
      </w:r>
      <w:r w:rsidR="00B63770">
        <w:t>, el proceso de descompresión tarda aproximadamente entre 5 y 10 min</w:t>
      </w:r>
      <w:r>
        <w:t>:</w:t>
      </w:r>
    </w:p>
    <w:p w:rsidR="00B31E30" w:rsidRDefault="00B31E30" w:rsidP="00B31E30">
      <w:pPr>
        <w:pStyle w:val="ListParagraph"/>
      </w:pPr>
    </w:p>
    <w:p w:rsidR="00B31E30" w:rsidRDefault="00B31E30" w:rsidP="00B31E30">
      <w:pPr>
        <w:ind w:left="360"/>
      </w:pPr>
      <w:proofErr w:type="spellStart"/>
      <w:r>
        <w:t>Tar</w:t>
      </w:r>
      <w:proofErr w:type="spellEnd"/>
      <w:r>
        <w:t xml:space="preserve"> –</w:t>
      </w:r>
      <w:proofErr w:type="spellStart"/>
      <w:r>
        <w:t>xvpf</w:t>
      </w:r>
      <w:proofErr w:type="spellEnd"/>
      <w:r>
        <w:t xml:space="preserve"> &lt;</w:t>
      </w:r>
      <w:proofErr w:type="spellStart"/>
      <w:r>
        <w:t>Archivo.img</w:t>
      </w:r>
      <w:proofErr w:type="spellEnd"/>
      <w:r>
        <w:t>&gt;</w:t>
      </w:r>
    </w:p>
    <w:p w:rsidR="00B31E30" w:rsidRDefault="00B31E30" w:rsidP="00B31E30">
      <w:pPr>
        <w:ind w:left="360"/>
      </w:pPr>
    </w:p>
    <w:p w:rsidR="00851E97" w:rsidRDefault="00B31E30" w:rsidP="00B31E30">
      <w:pPr>
        <w:pStyle w:val="ListParagraph"/>
        <w:numPr>
          <w:ilvl w:val="0"/>
          <w:numId w:val="31"/>
        </w:numPr>
      </w:pPr>
      <w:r>
        <w:t xml:space="preserve">Como </w:t>
      </w:r>
      <w:proofErr w:type="spellStart"/>
      <w:r>
        <w:t>root</w:t>
      </w:r>
      <w:proofErr w:type="spellEnd"/>
      <w:r>
        <w:t xml:space="preserve"> ejecutar el siguiente comando</w:t>
      </w:r>
      <w:r w:rsidR="00841867">
        <w:t xml:space="preserve">, asegurándonos que tenemos </w:t>
      </w:r>
      <w:proofErr w:type="spellStart"/>
      <w:r w:rsidR="00841867">
        <w:t>seteada</w:t>
      </w:r>
      <w:proofErr w:type="spellEnd"/>
      <w:r w:rsidR="00841867">
        <w:t xml:space="preserve"> la variable ORACLE_HOME</w:t>
      </w:r>
      <w:r>
        <w:t>:</w:t>
      </w:r>
    </w:p>
    <w:p w:rsidR="00B31E30" w:rsidRDefault="00B31E30" w:rsidP="00B31E30">
      <w:pPr>
        <w:pStyle w:val="ListParagraph"/>
      </w:pPr>
    </w:p>
    <w:p w:rsidR="00B31E30" w:rsidRDefault="00DB53C8" w:rsidP="00B31E30">
      <w:pPr>
        <w:rPr>
          <w:lang w:val="en-US"/>
        </w:rPr>
      </w:pPr>
      <w:proofErr w:type="spellStart"/>
      <w:proofErr w:type="gramStart"/>
      <w:r w:rsidRPr="00504CFF">
        <w:rPr>
          <w:lang w:val="en-US"/>
        </w:rPr>
        <w:t>sh</w:t>
      </w:r>
      <w:proofErr w:type="spellEnd"/>
      <w:proofErr w:type="gramEnd"/>
      <w:r w:rsidRPr="00504CFF">
        <w:rPr>
          <w:lang w:val="en-US"/>
        </w:rPr>
        <w:t xml:space="preserve"> </w:t>
      </w:r>
      <w:r>
        <w:rPr>
          <w:lang w:val="en-US"/>
        </w:rPr>
        <w:t>$ORACLE_HOME/</w:t>
      </w:r>
      <w:r w:rsidR="00B31E30" w:rsidRPr="009C04CE">
        <w:rPr>
          <w:lang w:val="en-US"/>
        </w:rPr>
        <w:t>backup_resto</w:t>
      </w:r>
      <w:r w:rsidR="00841867">
        <w:rPr>
          <w:lang w:val="en-US"/>
        </w:rPr>
        <w:t xml:space="preserve">re/bkp_restore.sh -m </w:t>
      </w:r>
      <w:proofErr w:type="spellStart"/>
      <w:r w:rsidR="00841867">
        <w:rPr>
          <w:lang w:val="en-US"/>
        </w:rPr>
        <w:t>node_restore</w:t>
      </w:r>
      <w:proofErr w:type="spellEnd"/>
      <w:r w:rsidR="00B31E30" w:rsidRPr="009C04CE">
        <w:rPr>
          <w:lang w:val="en-US"/>
        </w:rPr>
        <w:t xml:space="preserve">  -o </w:t>
      </w:r>
      <w:proofErr w:type="spellStart"/>
      <w:r w:rsidR="00841867">
        <w:rPr>
          <w:lang w:val="en-US"/>
        </w:rPr>
        <w:t>sys_init</w:t>
      </w:r>
      <w:proofErr w:type="spellEnd"/>
    </w:p>
    <w:p w:rsidR="00841867" w:rsidRDefault="00841867" w:rsidP="00B31E30">
      <w:pPr>
        <w:rPr>
          <w:lang w:val="en-US"/>
        </w:rPr>
      </w:pPr>
    </w:p>
    <w:p w:rsidR="00841867" w:rsidRDefault="00841867" w:rsidP="00841867">
      <w:pPr>
        <w:pStyle w:val="ListParagraph"/>
        <w:numPr>
          <w:ilvl w:val="0"/>
          <w:numId w:val="31"/>
        </w:numPr>
      </w:pPr>
      <w:r w:rsidRPr="00841867">
        <w:t xml:space="preserve">Como </w:t>
      </w:r>
      <w:proofErr w:type="spellStart"/>
      <w:r w:rsidRPr="00841867">
        <w:t>root</w:t>
      </w:r>
      <w:proofErr w:type="spellEnd"/>
      <w:r w:rsidRPr="00841867">
        <w:t xml:space="preserve"> ejecutar el </w:t>
      </w:r>
      <w:r>
        <w:t xml:space="preserve">comando, asegurándonos que esta </w:t>
      </w:r>
      <w:proofErr w:type="spellStart"/>
      <w:r>
        <w:t>seteada</w:t>
      </w:r>
      <w:proofErr w:type="spellEnd"/>
      <w:r>
        <w:t xml:space="preserve"> la variable ORACLE_</w:t>
      </w:r>
      <w:r w:rsidR="008A6FA2">
        <w:t>HOME</w:t>
      </w:r>
      <w:r w:rsidRPr="00841867">
        <w:t>:</w:t>
      </w:r>
    </w:p>
    <w:p w:rsidR="00841867" w:rsidRPr="00841867" w:rsidRDefault="00841867" w:rsidP="00841867">
      <w:pPr>
        <w:pStyle w:val="ListParagraph"/>
      </w:pPr>
    </w:p>
    <w:p w:rsidR="00841867" w:rsidRPr="0067680A" w:rsidRDefault="00DB53C8" w:rsidP="00841867">
      <w:pPr>
        <w:ind w:left="360"/>
        <w:rPr>
          <w:lang w:val="en-US"/>
        </w:rPr>
      </w:pPr>
      <w:proofErr w:type="spellStart"/>
      <w:proofErr w:type="gramStart"/>
      <w:r w:rsidRPr="00504CFF">
        <w:rPr>
          <w:lang w:val="en-US"/>
        </w:rPr>
        <w:t>sh</w:t>
      </w:r>
      <w:proofErr w:type="spellEnd"/>
      <w:proofErr w:type="gramEnd"/>
      <w:r w:rsidRPr="00504CFF">
        <w:rPr>
          <w:lang w:val="en-US"/>
        </w:rPr>
        <w:t xml:space="preserve"> </w:t>
      </w:r>
      <w:r>
        <w:rPr>
          <w:lang w:val="en-US"/>
        </w:rPr>
        <w:t>$ORACLE_HOME/</w:t>
      </w:r>
      <w:r w:rsidR="00841867" w:rsidRPr="009C04CE">
        <w:rPr>
          <w:lang w:val="en-US"/>
        </w:rPr>
        <w:t>backup_resto</w:t>
      </w:r>
      <w:r w:rsidR="00841867">
        <w:rPr>
          <w:lang w:val="en-US"/>
        </w:rPr>
        <w:t xml:space="preserve">re/bkp_restore.sh -m </w:t>
      </w:r>
      <w:proofErr w:type="spellStart"/>
      <w:r w:rsidR="00841867">
        <w:rPr>
          <w:lang w:val="en-US"/>
        </w:rPr>
        <w:t>node_restore</w:t>
      </w:r>
      <w:proofErr w:type="spellEnd"/>
      <w:r w:rsidR="00841867" w:rsidRPr="009C04CE">
        <w:rPr>
          <w:lang w:val="en-US"/>
        </w:rPr>
        <w:t xml:space="preserve">  -o </w:t>
      </w:r>
      <w:proofErr w:type="spellStart"/>
      <w:r w:rsidR="00841867">
        <w:rPr>
          <w:lang w:val="en-US"/>
        </w:rPr>
        <w:t>inst_register</w:t>
      </w:r>
      <w:proofErr w:type="spellEnd"/>
    </w:p>
    <w:p w:rsidR="00841867" w:rsidRDefault="00841867" w:rsidP="00841867">
      <w:pPr>
        <w:ind w:left="360"/>
        <w:rPr>
          <w:lang w:val="en-US"/>
        </w:rPr>
      </w:pPr>
    </w:p>
    <w:p w:rsidR="00841867" w:rsidRDefault="00841867" w:rsidP="00841867">
      <w:pPr>
        <w:pStyle w:val="ListParagraph"/>
        <w:numPr>
          <w:ilvl w:val="0"/>
          <w:numId w:val="31"/>
        </w:numPr>
      </w:pPr>
      <w:r w:rsidRPr="00841867">
        <w:t xml:space="preserve">Asegurarnos que los servicios de </w:t>
      </w:r>
      <w:proofErr w:type="spellStart"/>
      <w:r w:rsidRPr="00841867">
        <w:t>opmn</w:t>
      </w:r>
      <w:proofErr w:type="spellEnd"/>
      <w:r w:rsidRPr="00841867">
        <w:t xml:space="preserve"> </w:t>
      </w:r>
      <w:proofErr w:type="spellStart"/>
      <w:r w:rsidRPr="00841867">
        <w:t>estan</w:t>
      </w:r>
      <w:proofErr w:type="spellEnd"/>
      <w:r w:rsidRPr="00841867">
        <w:t xml:space="preserve"> abajo y ejecutar el </w:t>
      </w:r>
      <w:proofErr w:type="spellStart"/>
      <w:r w:rsidRPr="00841867">
        <w:t>commando</w:t>
      </w:r>
      <w:proofErr w:type="spellEnd"/>
      <w:r w:rsidRPr="00841867">
        <w:t xml:space="preserve"> siguiente con el usuario dueño de la instalaci</w:t>
      </w:r>
      <w:r w:rsidR="00DB53C8">
        <w:t>ón</w:t>
      </w:r>
      <w:r w:rsidR="008A6FA2">
        <w:t xml:space="preserve">. </w:t>
      </w:r>
      <w:proofErr w:type="spellStart"/>
      <w:r w:rsidR="008A6FA2">
        <w:t>Asi</w:t>
      </w:r>
      <w:proofErr w:type="spellEnd"/>
      <w:r w:rsidR="008A6FA2">
        <w:t xml:space="preserve"> mismo hay asegurarnos que los directorios bajo /u01/app/</w:t>
      </w:r>
      <w:proofErr w:type="spellStart"/>
      <w:r w:rsidR="00DB53C8">
        <w:t>usuario_dueño</w:t>
      </w:r>
      <w:proofErr w:type="spellEnd"/>
      <w:r w:rsidR="008A6FA2">
        <w:t xml:space="preserve"> </w:t>
      </w:r>
      <w:r w:rsidR="00DB53C8">
        <w:t xml:space="preserve">tienen le pertenecen al </w:t>
      </w:r>
      <w:r w:rsidR="008A6FA2">
        <w:t>dueño de la instalación</w:t>
      </w:r>
      <w:r>
        <w:t>:</w:t>
      </w:r>
    </w:p>
    <w:p w:rsidR="00841867" w:rsidRDefault="00841867" w:rsidP="00841867">
      <w:pPr>
        <w:pStyle w:val="ListParagraph"/>
      </w:pPr>
    </w:p>
    <w:p w:rsidR="00841867" w:rsidRPr="00841867" w:rsidRDefault="00DB53C8" w:rsidP="00841867">
      <w:pPr>
        <w:ind w:left="360"/>
        <w:rPr>
          <w:lang w:val="en-US"/>
        </w:rPr>
      </w:pPr>
      <w:proofErr w:type="spellStart"/>
      <w:proofErr w:type="gramStart"/>
      <w:r w:rsidRPr="00504CFF">
        <w:rPr>
          <w:lang w:val="en-US"/>
        </w:rPr>
        <w:t>sh</w:t>
      </w:r>
      <w:proofErr w:type="spellEnd"/>
      <w:proofErr w:type="gramEnd"/>
      <w:r w:rsidRPr="00504CFF">
        <w:rPr>
          <w:lang w:val="en-US"/>
        </w:rPr>
        <w:t xml:space="preserve"> </w:t>
      </w:r>
      <w:r>
        <w:rPr>
          <w:lang w:val="en-US"/>
        </w:rPr>
        <w:t>$ORACLE_HOME/</w:t>
      </w:r>
      <w:r w:rsidR="00841867" w:rsidRPr="00841867">
        <w:rPr>
          <w:lang w:val="en-US"/>
        </w:rPr>
        <w:t xml:space="preserve">backup_restore/bkp_restore.sh -m </w:t>
      </w:r>
      <w:proofErr w:type="spellStart"/>
      <w:r w:rsidR="00841867" w:rsidRPr="00841867">
        <w:rPr>
          <w:lang w:val="en-US"/>
        </w:rPr>
        <w:t>node_restore</w:t>
      </w:r>
      <w:proofErr w:type="spellEnd"/>
      <w:r w:rsidR="00841867" w:rsidRPr="00841867">
        <w:rPr>
          <w:lang w:val="en-US"/>
        </w:rPr>
        <w:t xml:space="preserve">  -o </w:t>
      </w:r>
      <w:proofErr w:type="spellStart"/>
      <w:r w:rsidR="00841867">
        <w:rPr>
          <w:lang w:val="en-US"/>
        </w:rPr>
        <w:t>inst_reconfigure</w:t>
      </w:r>
      <w:proofErr w:type="spellEnd"/>
      <w:r w:rsidR="00841867">
        <w:rPr>
          <w:lang w:val="en-US"/>
        </w:rPr>
        <w:t xml:space="preserve"> –t </w:t>
      </w:r>
      <w:proofErr w:type="spellStart"/>
      <w:r w:rsidR="00841867">
        <w:rPr>
          <w:lang w:val="en-US"/>
        </w:rPr>
        <w:t>config_bkp_timestamp</w:t>
      </w:r>
      <w:proofErr w:type="spellEnd"/>
    </w:p>
    <w:p w:rsidR="00841867" w:rsidRDefault="00841867" w:rsidP="00841867">
      <w:pPr>
        <w:ind w:left="360"/>
        <w:rPr>
          <w:lang w:val="en-US"/>
        </w:rPr>
      </w:pPr>
    </w:p>
    <w:p w:rsidR="00841867" w:rsidRDefault="00841867" w:rsidP="00841867">
      <w:pPr>
        <w:ind w:left="360"/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1485C207" wp14:editId="3617F10C">
            <wp:extent cx="5612130" cy="1135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FC" w:rsidRDefault="003464FC" w:rsidP="00841867">
      <w:pPr>
        <w:ind w:left="360"/>
        <w:rPr>
          <w:lang w:val="en-US"/>
        </w:rPr>
      </w:pPr>
    </w:p>
    <w:p w:rsidR="00841867" w:rsidRDefault="00841867" w:rsidP="008A6FA2">
      <w:pPr>
        <w:pStyle w:val="ListParagraph"/>
        <w:numPr>
          <w:ilvl w:val="0"/>
          <w:numId w:val="31"/>
        </w:numPr>
      </w:pPr>
      <w:r w:rsidRPr="00841867">
        <w:t xml:space="preserve">Con lo anterior nos arrojara los respaldos que podremos restaurar, a lo cual ejecutaremos el </w:t>
      </w:r>
      <w:r w:rsidR="00E94980">
        <w:t>comando</w:t>
      </w:r>
      <w:r w:rsidR="003464FC">
        <w:t xml:space="preserve"> mostrado a continuación</w:t>
      </w:r>
      <w:r w:rsidR="008A6FA2">
        <w:t xml:space="preserve">, cabe mencionar que la fecha </w:t>
      </w:r>
      <w:r w:rsidR="008A6FA2" w:rsidRPr="008A6FA2">
        <w:t>2016-09-07_11-15-45</w:t>
      </w:r>
      <w:r w:rsidR="008A6FA2">
        <w:t>,</w:t>
      </w:r>
      <w:r w:rsidR="00E94980">
        <w:t xml:space="preserve"> al final del comando es </w:t>
      </w:r>
      <w:r w:rsidR="008A6FA2">
        <w:t>el punto al cual restauraremos el respaldo</w:t>
      </w:r>
      <w:r w:rsidR="00E94980">
        <w:t xml:space="preserve">, durante la ejecución del comando nos pedirá el </w:t>
      </w:r>
      <w:proofErr w:type="spellStart"/>
      <w:r w:rsidR="00E94980">
        <w:t>hostname</w:t>
      </w:r>
      <w:proofErr w:type="spellEnd"/>
      <w:r w:rsidR="00E94980">
        <w:t xml:space="preserve"> y la IP del host en el que estamos restaurando el respaldo</w:t>
      </w:r>
      <w:r w:rsidR="008A6FA2">
        <w:t>, el proceso tarda aproximadamente entre</w:t>
      </w:r>
      <w:r w:rsidR="00C900A9">
        <w:t xml:space="preserve"> 20 y 25 min</w:t>
      </w:r>
      <w:r w:rsidRPr="00841867">
        <w:t>:</w:t>
      </w:r>
    </w:p>
    <w:p w:rsidR="00841867" w:rsidRDefault="00841867" w:rsidP="00841867">
      <w:pPr>
        <w:ind w:left="360"/>
      </w:pPr>
    </w:p>
    <w:p w:rsidR="00841867" w:rsidRDefault="00DB53C8" w:rsidP="00841867">
      <w:pPr>
        <w:ind w:left="360"/>
        <w:rPr>
          <w:lang w:val="en-US"/>
        </w:rPr>
      </w:pPr>
      <w:proofErr w:type="spellStart"/>
      <w:proofErr w:type="gramStart"/>
      <w:r w:rsidRPr="00504CFF">
        <w:rPr>
          <w:lang w:val="en-US"/>
        </w:rPr>
        <w:t>sh</w:t>
      </w:r>
      <w:proofErr w:type="spellEnd"/>
      <w:proofErr w:type="gramEnd"/>
      <w:r w:rsidRPr="00504CFF">
        <w:rPr>
          <w:lang w:val="en-US"/>
        </w:rPr>
        <w:t xml:space="preserve"> </w:t>
      </w:r>
      <w:r>
        <w:rPr>
          <w:lang w:val="en-US"/>
        </w:rPr>
        <w:t>$ORACLE_HOME/</w:t>
      </w:r>
      <w:r w:rsidR="00841867" w:rsidRPr="00841867">
        <w:rPr>
          <w:lang w:val="en-US"/>
        </w:rPr>
        <w:t xml:space="preserve">backup_restore/bkp_restore.sh -m </w:t>
      </w:r>
      <w:proofErr w:type="spellStart"/>
      <w:r w:rsidR="00841867" w:rsidRPr="00841867">
        <w:rPr>
          <w:lang w:val="en-US"/>
        </w:rPr>
        <w:t>node_restore</w:t>
      </w:r>
      <w:proofErr w:type="spellEnd"/>
      <w:r w:rsidR="00841867" w:rsidRPr="00841867">
        <w:rPr>
          <w:lang w:val="en-US"/>
        </w:rPr>
        <w:t xml:space="preserve">  -o </w:t>
      </w:r>
      <w:proofErr w:type="spellStart"/>
      <w:r w:rsidR="00841867" w:rsidRPr="00841867">
        <w:rPr>
          <w:lang w:val="en-US"/>
        </w:rPr>
        <w:t>inst_reconfigure</w:t>
      </w:r>
      <w:proofErr w:type="spellEnd"/>
      <w:r w:rsidR="00841867" w:rsidRPr="00841867">
        <w:rPr>
          <w:lang w:val="en-US"/>
        </w:rPr>
        <w:t xml:space="preserve"> –t </w:t>
      </w:r>
      <w:proofErr w:type="spellStart"/>
      <w:r w:rsidR="00841867" w:rsidRPr="00841867">
        <w:rPr>
          <w:lang w:val="en-US"/>
        </w:rPr>
        <w:t>config_bkp_timestamp</w:t>
      </w:r>
      <w:proofErr w:type="spellEnd"/>
      <w:r w:rsidR="008A6FA2">
        <w:rPr>
          <w:lang w:val="en-US"/>
        </w:rPr>
        <w:t xml:space="preserve"> –t &lt;</w:t>
      </w:r>
      <w:r w:rsidR="008A6FA2" w:rsidRPr="008A6FA2">
        <w:rPr>
          <w:lang w:val="en-US"/>
        </w:rPr>
        <w:t>2016-09-07_11-15-45</w:t>
      </w:r>
      <w:r w:rsidR="008A6FA2">
        <w:rPr>
          <w:lang w:val="en-US"/>
        </w:rPr>
        <w:t>&gt;</w:t>
      </w:r>
    </w:p>
    <w:p w:rsidR="00E94980" w:rsidRDefault="00E94980" w:rsidP="00841867">
      <w:pPr>
        <w:ind w:left="360"/>
        <w:rPr>
          <w:lang w:val="en-US"/>
        </w:rPr>
      </w:pPr>
    </w:p>
    <w:p w:rsidR="00841867" w:rsidRPr="00D516CD" w:rsidRDefault="00D516CD" w:rsidP="00D516CD">
      <w:pPr>
        <w:pStyle w:val="ListParagraph"/>
        <w:numPr>
          <w:ilvl w:val="0"/>
          <w:numId w:val="31"/>
        </w:numPr>
      </w:pPr>
      <w:r w:rsidRPr="00D516CD">
        <w:t>Cam</w:t>
      </w:r>
      <w:r w:rsidR="00AC3A21">
        <w:t>biar los permisos del archive $</w:t>
      </w:r>
      <w:r w:rsidRPr="00D516CD">
        <w:t>ORACLE_HOME/Apache/Apache/</w:t>
      </w:r>
      <w:proofErr w:type="spellStart"/>
      <w:r w:rsidRPr="00D516CD">
        <w:t>bin</w:t>
      </w:r>
      <w:proofErr w:type="spellEnd"/>
      <w:r w:rsidR="00AC3A21">
        <w:t>/</w:t>
      </w:r>
      <w:r w:rsidRPr="00D516CD">
        <w:t>.</w:t>
      </w:r>
      <w:proofErr w:type="spellStart"/>
      <w:r w:rsidRPr="00D516CD">
        <w:t>apachectl</w:t>
      </w:r>
      <w:proofErr w:type="spellEnd"/>
    </w:p>
    <w:p w:rsidR="00D516CD" w:rsidRDefault="00D516CD" w:rsidP="00D516CD">
      <w:pPr>
        <w:ind w:left="360"/>
      </w:pPr>
    </w:p>
    <w:p w:rsidR="00D516CD" w:rsidRDefault="00D516CD" w:rsidP="00D516CD">
      <w:pPr>
        <w:ind w:left="360"/>
      </w:pPr>
      <w:proofErr w:type="spellStart"/>
      <w:r>
        <w:t>Chown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.</w:t>
      </w:r>
      <w:proofErr w:type="spellStart"/>
      <w:r>
        <w:t>apachectl</w:t>
      </w:r>
      <w:proofErr w:type="spellEnd"/>
    </w:p>
    <w:p w:rsidR="00D516CD" w:rsidRDefault="00D516CD" w:rsidP="00D516CD">
      <w:pPr>
        <w:ind w:left="360"/>
      </w:pPr>
      <w:proofErr w:type="spellStart"/>
      <w:r>
        <w:t>Chmod</w:t>
      </w:r>
      <w:proofErr w:type="spellEnd"/>
      <w:r>
        <w:t xml:space="preserve"> 6750 .</w:t>
      </w:r>
      <w:proofErr w:type="spellStart"/>
      <w:r>
        <w:t>apachectl</w:t>
      </w:r>
      <w:proofErr w:type="spellEnd"/>
    </w:p>
    <w:p w:rsidR="00D516CD" w:rsidRDefault="00D516CD" w:rsidP="00D516CD">
      <w:pPr>
        <w:ind w:left="360"/>
      </w:pPr>
    </w:p>
    <w:p w:rsidR="00D516CD" w:rsidRDefault="00D516CD" w:rsidP="00D516CD">
      <w:pPr>
        <w:pStyle w:val="ListParagraph"/>
        <w:numPr>
          <w:ilvl w:val="0"/>
          <w:numId w:val="31"/>
        </w:numPr>
      </w:pPr>
      <w:r>
        <w:t xml:space="preserve">Editamos el archivo opmn.xml ubicado en la ruta: </w:t>
      </w:r>
    </w:p>
    <w:p w:rsidR="00D516CD" w:rsidRDefault="00D516CD" w:rsidP="00D516CD">
      <w:pPr>
        <w:ind w:left="360"/>
      </w:pPr>
    </w:p>
    <w:p w:rsidR="00D516CD" w:rsidRPr="00B11906" w:rsidRDefault="00DB53C8" w:rsidP="00D516CD">
      <w:pPr>
        <w:ind w:left="360"/>
      </w:pPr>
      <w:r w:rsidRPr="00B11906">
        <w:t>$ORACLE_HOME/</w:t>
      </w:r>
      <w:proofErr w:type="spellStart"/>
      <w:r w:rsidR="00D516CD" w:rsidRPr="00B11906">
        <w:t>opmn</w:t>
      </w:r>
      <w:proofErr w:type="spellEnd"/>
      <w:r w:rsidR="00D516CD" w:rsidRPr="00B11906">
        <w:t>/</w:t>
      </w:r>
      <w:proofErr w:type="spellStart"/>
      <w:r w:rsidR="00D516CD" w:rsidRPr="00B11906">
        <w:t>conf</w:t>
      </w:r>
      <w:proofErr w:type="spellEnd"/>
    </w:p>
    <w:p w:rsidR="00D516CD" w:rsidRPr="00B11906" w:rsidRDefault="00D516CD" w:rsidP="00D516CD">
      <w:pPr>
        <w:ind w:left="360"/>
      </w:pPr>
    </w:p>
    <w:p w:rsidR="00D516CD" w:rsidRPr="00161D8B" w:rsidRDefault="00D516CD" w:rsidP="0067680A">
      <w:pPr>
        <w:pStyle w:val="ListParagraph"/>
      </w:pPr>
      <w:r w:rsidRPr="00161D8B">
        <w:t>Modi</w:t>
      </w:r>
      <w:r w:rsidR="004C1D6E">
        <w:t>ficamos la</w:t>
      </w:r>
      <w:r w:rsidR="00161D8B" w:rsidRPr="00161D8B">
        <w:t xml:space="preserve"> </w:t>
      </w:r>
      <w:r w:rsidR="004C1D6E">
        <w:t xml:space="preserve">línea mostrada </w:t>
      </w:r>
      <w:proofErr w:type="spellStart"/>
      <w:r w:rsidR="004C1D6E">
        <w:t>mas</w:t>
      </w:r>
      <w:proofErr w:type="spellEnd"/>
      <w:r w:rsidR="004C1D6E">
        <w:t xml:space="preserve"> abajo</w:t>
      </w:r>
      <w:r w:rsidR="00161D8B" w:rsidRPr="00161D8B">
        <w:t xml:space="preserve"> sustituyendo ventanilla.municipiodurango.gob.mx</w:t>
      </w:r>
      <w:r w:rsidR="00161D8B">
        <w:t xml:space="preserve"> por el nombre cualificado de nuestro host</w:t>
      </w:r>
      <w:r w:rsidR="00161D8B" w:rsidRPr="00161D8B">
        <w:t>:</w:t>
      </w:r>
    </w:p>
    <w:p w:rsidR="00161D8B" w:rsidRPr="00161D8B" w:rsidRDefault="00161D8B" w:rsidP="00161D8B">
      <w:pPr>
        <w:ind w:left="360"/>
      </w:pPr>
    </w:p>
    <w:p w:rsidR="00161D8B" w:rsidRPr="00161D8B" w:rsidRDefault="00161D8B" w:rsidP="00161D8B">
      <w:pPr>
        <w:ind w:left="360"/>
      </w:pPr>
      <w:r w:rsidRPr="00161D8B">
        <w:t>&lt;</w:t>
      </w:r>
      <w:proofErr w:type="spellStart"/>
      <w:r w:rsidRPr="00161D8B">
        <w:t>ias-instance</w:t>
      </w:r>
      <w:proofErr w:type="spellEnd"/>
      <w:r w:rsidRPr="00161D8B">
        <w:t xml:space="preserve"> id="mt1013.ventanilla.municipiodurango.gob.mx" </w:t>
      </w:r>
      <w:proofErr w:type="spellStart"/>
      <w:r w:rsidRPr="00161D8B">
        <w:t>name</w:t>
      </w:r>
      <w:proofErr w:type="spellEnd"/>
      <w:r w:rsidRPr="00161D8B">
        <w:t>="mt1013.ventanilla.municipiodurango.gob.mx"&gt;</w:t>
      </w:r>
    </w:p>
    <w:p w:rsidR="00D516CD" w:rsidRPr="00161D8B" w:rsidRDefault="00D516CD" w:rsidP="00D516CD">
      <w:pPr>
        <w:ind w:left="360"/>
      </w:pPr>
    </w:p>
    <w:p w:rsidR="00D516CD" w:rsidRDefault="00D516CD" w:rsidP="00D516CD">
      <w:pPr>
        <w:pStyle w:val="ListParagraph"/>
        <w:numPr>
          <w:ilvl w:val="0"/>
          <w:numId w:val="31"/>
        </w:numPr>
      </w:pPr>
      <w:r>
        <w:t xml:space="preserve">Iniciar los servicios de </w:t>
      </w:r>
      <w:proofErr w:type="spellStart"/>
      <w:r>
        <w:t>opmn</w:t>
      </w:r>
      <w:proofErr w:type="spellEnd"/>
      <w:r>
        <w:t xml:space="preserve"> y verificar que todo </w:t>
      </w:r>
      <w:proofErr w:type="spellStart"/>
      <w:r>
        <w:t>esta</w:t>
      </w:r>
      <w:proofErr w:type="spellEnd"/>
      <w:r>
        <w:t xml:space="preserve"> arriba</w:t>
      </w:r>
    </w:p>
    <w:p w:rsidR="00D516CD" w:rsidRDefault="00D516CD" w:rsidP="00D516CD">
      <w:pPr>
        <w:ind w:left="360"/>
      </w:pPr>
    </w:p>
    <w:p w:rsidR="00D516CD" w:rsidRPr="00D516CD" w:rsidRDefault="00D516CD" w:rsidP="00D516CD">
      <w:pPr>
        <w:ind w:left="360"/>
      </w:pPr>
      <w:r>
        <w:rPr>
          <w:noProof/>
          <w:lang w:eastAsia="es-MX"/>
        </w:rPr>
        <w:drawing>
          <wp:inline distT="0" distB="0" distL="0" distR="0" wp14:anchorId="1893FDA0" wp14:editId="0075AA29">
            <wp:extent cx="4705350" cy="1107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0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6CD" w:rsidRPr="00D516CD" w:rsidSect="008079F8">
      <w:footerReference w:type="default" r:id="rId18"/>
      <w:headerReference w:type="first" r:id="rId19"/>
      <w:pgSz w:w="12240" w:h="15840" w:code="1"/>
      <w:pgMar w:top="1417" w:right="1701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2DA" w:rsidRDefault="007F32DA" w:rsidP="00FB1EF6">
      <w:pPr>
        <w:spacing w:line="240" w:lineRule="auto"/>
      </w:pPr>
      <w:r>
        <w:separator/>
      </w:r>
    </w:p>
  </w:endnote>
  <w:endnote w:type="continuationSeparator" w:id="0">
    <w:p w:rsidR="007F32DA" w:rsidRDefault="007F32DA" w:rsidP="00FB1E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D0E" w:rsidRPr="00C476CE" w:rsidRDefault="000D7D0E" w:rsidP="00C476CE">
    <w:pPr>
      <w:pStyle w:val="Header"/>
      <w:rPr>
        <w:rFonts w:cs="Arial"/>
        <w:szCs w:val="24"/>
      </w:rPr>
    </w:pPr>
    <w:r w:rsidRPr="002371CD">
      <w:rPr>
        <w:rFonts w:cs="Arial"/>
        <w:sz w:val="16"/>
        <w:szCs w:val="16"/>
      </w:rPr>
      <w:t>Tecnología de Gestión y Comunicación S.A de C.V</w:t>
    </w:r>
    <w:r>
      <w:rPr>
        <w:sz w:val="16"/>
        <w:szCs w:val="16"/>
      </w:rPr>
      <w:t xml:space="preserve">            </w:t>
    </w:r>
    <w:r w:rsidRPr="002371CD">
      <w:rPr>
        <w:rFonts w:cs="Arial"/>
        <w:sz w:val="16"/>
        <w:szCs w:val="16"/>
      </w:rPr>
      <w:t>Copyright 2004©</w:t>
    </w:r>
    <w:r>
      <w:rPr>
        <w:rFonts w:cs="Arial"/>
        <w:sz w:val="16"/>
        <w:szCs w:val="16"/>
      </w:rPr>
      <w:t xml:space="preserve">                                                                       </w:t>
    </w:r>
    <w:sdt>
      <w:sdtPr>
        <w:id w:val="1264811050"/>
        <w:docPartObj>
          <w:docPartGallery w:val="Page Numbers (Top of Page)"/>
          <w:docPartUnique/>
        </w:docPartObj>
      </w:sdtPr>
      <w:sdtEndPr>
        <w:rPr>
          <w:rFonts w:cs="Arial"/>
          <w:noProof/>
          <w:szCs w:val="24"/>
        </w:rPr>
      </w:sdtEndPr>
      <w:sdtContent>
        <w:r w:rsidRPr="00A239DC">
          <w:rPr>
            <w:rFonts w:cs="Arial"/>
            <w:szCs w:val="20"/>
          </w:rPr>
          <w:fldChar w:fldCharType="begin"/>
        </w:r>
        <w:r w:rsidRPr="00A239DC">
          <w:rPr>
            <w:rFonts w:cs="Arial"/>
            <w:szCs w:val="20"/>
          </w:rPr>
          <w:instrText xml:space="preserve"> PAGE   \* MERGEFORMAT </w:instrText>
        </w:r>
        <w:r w:rsidRPr="00A239DC">
          <w:rPr>
            <w:rFonts w:cs="Arial"/>
            <w:szCs w:val="20"/>
          </w:rPr>
          <w:fldChar w:fldCharType="separate"/>
        </w:r>
        <w:r w:rsidR="00B11906">
          <w:rPr>
            <w:rFonts w:cs="Arial"/>
            <w:noProof/>
            <w:szCs w:val="20"/>
          </w:rPr>
          <w:t>7</w:t>
        </w:r>
        <w:r w:rsidRPr="00A239DC">
          <w:rPr>
            <w:rFonts w:cs="Arial"/>
            <w:noProof/>
            <w:szCs w:val="20"/>
          </w:rPr>
          <w:fldChar w:fldCharType="end"/>
        </w:r>
      </w:sdtContent>
    </w:sdt>
  </w:p>
  <w:p w:rsidR="000D7D0E" w:rsidRDefault="000D7D0E">
    <w:pPr>
      <w:pStyle w:val="Footer"/>
    </w:pPr>
  </w:p>
  <w:p w:rsidR="000D7D0E" w:rsidRDefault="000D7D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2DA" w:rsidRDefault="007F32DA" w:rsidP="00FB1EF6">
      <w:pPr>
        <w:spacing w:line="240" w:lineRule="auto"/>
      </w:pPr>
      <w:r>
        <w:separator/>
      </w:r>
    </w:p>
  </w:footnote>
  <w:footnote w:type="continuationSeparator" w:id="0">
    <w:p w:rsidR="007F32DA" w:rsidRDefault="007F32DA" w:rsidP="00FB1E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D0E" w:rsidRPr="00A07638" w:rsidRDefault="000D7D0E" w:rsidP="00620C39">
    <w:pPr>
      <w:pStyle w:val="Header"/>
      <w:jc w:val="right"/>
      <w:rPr>
        <w:szCs w:val="20"/>
      </w:rPr>
    </w:pPr>
    <w:r>
      <w:rPr>
        <w:szCs w:val="20"/>
      </w:rPr>
      <w:t>RC-DOC-006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3B3E"/>
    <w:multiLevelType w:val="hybridMultilevel"/>
    <w:tmpl w:val="5846DBE8"/>
    <w:lvl w:ilvl="0" w:tplc="EDF8FA92">
      <w:start w:val="2"/>
      <w:numFmt w:val="bullet"/>
      <w:lvlText w:val=""/>
      <w:lvlJc w:val="left"/>
      <w:pPr>
        <w:ind w:left="1776" w:hanging="360"/>
      </w:pPr>
      <w:rPr>
        <w:rFonts w:ascii="Wingdings" w:eastAsiaTheme="minorEastAsia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5327B55"/>
    <w:multiLevelType w:val="hybridMultilevel"/>
    <w:tmpl w:val="F3AA5E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17093"/>
    <w:multiLevelType w:val="hybridMultilevel"/>
    <w:tmpl w:val="0C6261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6619D"/>
    <w:multiLevelType w:val="hybridMultilevel"/>
    <w:tmpl w:val="DF7666EC"/>
    <w:lvl w:ilvl="0" w:tplc="3BDA81C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766637"/>
    <w:multiLevelType w:val="hybridMultilevel"/>
    <w:tmpl w:val="A692B42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7D3A82"/>
    <w:multiLevelType w:val="hybridMultilevel"/>
    <w:tmpl w:val="A0E607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927118"/>
    <w:multiLevelType w:val="hybridMultilevel"/>
    <w:tmpl w:val="AA340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BC571D"/>
    <w:multiLevelType w:val="hybridMultilevel"/>
    <w:tmpl w:val="0C6261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7E4A82"/>
    <w:multiLevelType w:val="hybridMultilevel"/>
    <w:tmpl w:val="666E272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7276983"/>
    <w:multiLevelType w:val="hybridMultilevel"/>
    <w:tmpl w:val="1B7CEE7A"/>
    <w:lvl w:ilvl="0" w:tplc="080A000F">
      <w:start w:val="1"/>
      <w:numFmt w:val="decimal"/>
      <w:lvlText w:val="%1."/>
      <w:lvlJc w:val="left"/>
      <w:pPr>
        <w:ind w:left="1430" w:hanging="360"/>
      </w:pPr>
    </w:lvl>
    <w:lvl w:ilvl="1" w:tplc="080A0019" w:tentative="1">
      <w:start w:val="1"/>
      <w:numFmt w:val="lowerLetter"/>
      <w:lvlText w:val="%2."/>
      <w:lvlJc w:val="left"/>
      <w:pPr>
        <w:ind w:left="2150" w:hanging="360"/>
      </w:pPr>
    </w:lvl>
    <w:lvl w:ilvl="2" w:tplc="080A001B" w:tentative="1">
      <w:start w:val="1"/>
      <w:numFmt w:val="lowerRoman"/>
      <w:lvlText w:val="%3."/>
      <w:lvlJc w:val="right"/>
      <w:pPr>
        <w:ind w:left="2870" w:hanging="180"/>
      </w:pPr>
    </w:lvl>
    <w:lvl w:ilvl="3" w:tplc="080A000F" w:tentative="1">
      <w:start w:val="1"/>
      <w:numFmt w:val="decimal"/>
      <w:lvlText w:val="%4."/>
      <w:lvlJc w:val="left"/>
      <w:pPr>
        <w:ind w:left="3590" w:hanging="360"/>
      </w:pPr>
    </w:lvl>
    <w:lvl w:ilvl="4" w:tplc="080A0019" w:tentative="1">
      <w:start w:val="1"/>
      <w:numFmt w:val="lowerLetter"/>
      <w:lvlText w:val="%5."/>
      <w:lvlJc w:val="left"/>
      <w:pPr>
        <w:ind w:left="4310" w:hanging="360"/>
      </w:pPr>
    </w:lvl>
    <w:lvl w:ilvl="5" w:tplc="080A001B" w:tentative="1">
      <w:start w:val="1"/>
      <w:numFmt w:val="lowerRoman"/>
      <w:lvlText w:val="%6."/>
      <w:lvlJc w:val="right"/>
      <w:pPr>
        <w:ind w:left="5030" w:hanging="180"/>
      </w:pPr>
    </w:lvl>
    <w:lvl w:ilvl="6" w:tplc="080A000F" w:tentative="1">
      <w:start w:val="1"/>
      <w:numFmt w:val="decimal"/>
      <w:lvlText w:val="%7."/>
      <w:lvlJc w:val="left"/>
      <w:pPr>
        <w:ind w:left="5750" w:hanging="360"/>
      </w:pPr>
    </w:lvl>
    <w:lvl w:ilvl="7" w:tplc="080A0019" w:tentative="1">
      <w:start w:val="1"/>
      <w:numFmt w:val="lowerLetter"/>
      <w:lvlText w:val="%8."/>
      <w:lvlJc w:val="left"/>
      <w:pPr>
        <w:ind w:left="6470" w:hanging="360"/>
      </w:pPr>
    </w:lvl>
    <w:lvl w:ilvl="8" w:tplc="08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>
    <w:nsid w:val="1D725443"/>
    <w:multiLevelType w:val="hybridMultilevel"/>
    <w:tmpl w:val="69903B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1714FD"/>
    <w:multiLevelType w:val="hybridMultilevel"/>
    <w:tmpl w:val="A9FA5A0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CA435F"/>
    <w:multiLevelType w:val="hybridMultilevel"/>
    <w:tmpl w:val="A1F82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4942E3"/>
    <w:multiLevelType w:val="hybridMultilevel"/>
    <w:tmpl w:val="58A2D4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514B63"/>
    <w:multiLevelType w:val="hybridMultilevel"/>
    <w:tmpl w:val="AA340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9A4561"/>
    <w:multiLevelType w:val="hybridMultilevel"/>
    <w:tmpl w:val="C2745448"/>
    <w:lvl w:ilvl="0" w:tplc="EDF8FA92">
      <w:start w:val="2"/>
      <w:numFmt w:val="bullet"/>
      <w:lvlText w:val=""/>
      <w:lvlJc w:val="left"/>
      <w:pPr>
        <w:ind w:left="1776" w:hanging="360"/>
      </w:pPr>
      <w:rPr>
        <w:rFonts w:ascii="Wingdings" w:eastAsiaTheme="minorEastAsia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E54F0F"/>
    <w:multiLevelType w:val="hybridMultilevel"/>
    <w:tmpl w:val="7604E5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863C7"/>
    <w:multiLevelType w:val="hybridMultilevel"/>
    <w:tmpl w:val="19E6EA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994822"/>
    <w:multiLevelType w:val="hybridMultilevel"/>
    <w:tmpl w:val="F7E498F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F317633"/>
    <w:multiLevelType w:val="hybridMultilevel"/>
    <w:tmpl w:val="B26C5930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">
    <w:nsid w:val="40331487"/>
    <w:multiLevelType w:val="hybridMultilevel"/>
    <w:tmpl w:val="05DC24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065A01"/>
    <w:multiLevelType w:val="hybridMultilevel"/>
    <w:tmpl w:val="78CA4C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34E30"/>
    <w:multiLevelType w:val="hybridMultilevel"/>
    <w:tmpl w:val="6F2436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1D7DD6"/>
    <w:multiLevelType w:val="hybridMultilevel"/>
    <w:tmpl w:val="80EC52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FD762F"/>
    <w:multiLevelType w:val="hybridMultilevel"/>
    <w:tmpl w:val="AA340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663BEC"/>
    <w:multiLevelType w:val="hybridMultilevel"/>
    <w:tmpl w:val="3C0CE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F74A61"/>
    <w:multiLevelType w:val="hybridMultilevel"/>
    <w:tmpl w:val="74008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CE1152"/>
    <w:multiLevelType w:val="hybridMultilevel"/>
    <w:tmpl w:val="07A828AA"/>
    <w:lvl w:ilvl="0" w:tplc="0114C3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D5692E"/>
    <w:multiLevelType w:val="hybridMultilevel"/>
    <w:tmpl w:val="D4487D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7B3A34"/>
    <w:multiLevelType w:val="hybridMultilevel"/>
    <w:tmpl w:val="4DB20F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795F1D"/>
    <w:multiLevelType w:val="hybridMultilevel"/>
    <w:tmpl w:val="C2CECF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4D432D"/>
    <w:multiLevelType w:val="hybridMultilevel"/>
    <w:tmpl w:val="643CB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9"/>
  </w:num>
  <w:num w:numId="5">
    <w:abstractNumId w:val="12"/>
  </w:num>
  <w:num w:numId="6">
    <w:abstractNumId w:val="11"/>
  </w:num>
  <w:num w:numId="7">
    <w:abstractNumId w:val="5"/>
  </w:num>
  <w:num w:numId="8">
    <w:abstractNumId w:val="21"/>
  </w:num>
  <w:num w:numId="9">
    <w:abstractNumId w:val="25"/>
  </w:num>
  <w:num w:numId="10">
    <w:abstractNumId w:val="31"/>
  </w:num>
  <w:num w:numId="11">
    <w:abstractNumId w:val="1"/>
  </w:num>
  <w:num w:numId="12">
    <w:abstractNumId w:val="20"/>
  </w:num>
  <w:num w:numId="13">
    <w:abstractNumId w:val="3"/>
  </w:num>
  <w:num w:numId="14">
    <w:abstractNumId w:val="18"/>
  </w:num>
  <w:num w:numId="15">
    <w:abstractNumId w:val="9"/>
  </w:num>
  <w:num w:numId="16">
    <w:abstractNumId w:val="14"/>
  </w:num>
  <w:num w:numId="17">
    <w:abstractNumId w:val="24"/>
  </w:num>
  <w:num w:numId="18">
    <w:abstractNumId w:val="6"/>
  </w:num>
  <w:num w:numId="19">
    <w:abstractNumId w:val="29"/>
  </w:num>
  <w:num w:numId="20">
    <w:abstractNumId w:val="10"/>
  </w:num>
  <w:num w:numId="21">
    <w:abstractNumId w:val="0"/>
  </w:num>
  <w:num w:numId="22">
    <w:abstractNumId w:val="15"/>
  </w:num>
  <w:num w:numId="23">
    <w:abstractNumId w:val="13"/>
  </w:num>
  <w:num w:numId="24">
    <w:abstractNumId w:val="26"/>
  </w:num>
  <w:num w:numId="25">
    <w:abstractNumId w:val="23"/>
  </w:num>
  <w:num w:numId="26">
    <w:abstractNumId w:val="16"/>
  </w:num>
  <w:num w:numId="27">
    <w:abstractNumId w:val="17"/>
  </w:num>
  <w:num w:numId="28">
    <w:abstractNumId w:val="8"/>
  </w:num>
  <w:num w:numId="29">
    <w:abstractNumId w:val="22"/>
  </w:num>
  <w:num w:numId="30">
    <w:abstractNumId w:val="27"/>
  </w:num>
  <w:num w:numId="31">
    <w:abstractNumId w:val="30"/>
  </w:num>
  <w:num w:numId="32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F6"/>
    <w:rsid w:val="00001817"/>
    <w:rsid w:val="000031EE"/>
    <w:rsid w:val="00006C17"/>
    <w:rsid w:val="00006FFA"/>
    <w:rsid w:val="00007610"/>
    <w:rsid w:val="00007BF7"/>
    <w:rsid w:val="00010E65"/>
    <w:rsid w:val="00020112"/>
    <w:rsid w:val="00020774"/>
    <w:rsid w:val="00022BB2"/>
    <w:rsid w:val="00023547"/>
    <w:rsid w:val="00025CF5"/>
    <w:rsid w:val="00031C28"/>
    <w:rsid w:val="00032FC5"/>
    <w:rsid w:val="00036132"/>
    <w:rsid w:val="000418AD"/>
    <w:rsid w:val="0005112A"/>
    <w:rsid w:val="000521E7"/>
    <w:rsid w:val="000545FC"/>
    <w:rsid w:val="0005485C"/>
    <w:rsid w:val="00062B04"/>
    <w:rsid w:val="00064E3B"/>
    <w:rsid w:val="000739F0"/>
    <w:rsid w:val="00075685"/>
    <w:rsid w:val="00075736"/>
    <w:rsid w:val="00076509"/>
    <w:rsid w:val="0008066D"/>
    <w:rsid w:val="00081DC3"/>
    <w:rsid w:val="00082C5F"/>
    <w:rsid w:val="00083196"/>
    <w:rsid w:val="0008390F"/>
    <w:rsid w:val="000844F1"/>
    <w:rsid w:val="00086986"/>
    <w:rsid w:val="00095681"/>
    <w:rsid w:val="000A0DC0"/>
    <w:rsid w:val="000A197D"/>
    <w:rsid w:val="000A1E1D"/>
    <w:rsid w:val="000A2197"/>
    <w:rsid w:val="000B0F2D"/>
    <w:rsid w:val="000B18FE"/>
    <w:rsid w:val="000B5192"/>
    <w:rsid w:val="000B5938"/>
    <w:rsid w:val="000B7281"/>
    <w:rsid w:val="000C2D19"/>
    <w:rsid w:val="000C586D"/>
    <w:rsid w:val="000D1326"/>
    <w:rsid w:val="000D237A"/>
    <w:rsid w:val="000D2547"/>
    <w:rsid w:val="000D280A"/>
    <w:rsid w:val="000D3510"/>
    <w:rsid w:val="000D59E4"/>
    <w:rsid w:val="000D7D0E"/>
    <w:rsid w:val="000E315E"/>
    <w:rsid w:val="000E4291"/>
    <w:rsid w:val="000F333A"/>
    <w:rsid w:val="000F333E"/>
    <w:rsid w:val="000F3D46"/>
    <w:rsid w:val="000F63C0"/>
    <w:rsid w:val="000F72C3"/>
    <w:rsid w:val="000F7834"/>
    <w:rsid w:val="00101D9C"/>
    <w:rsid w:val="0010683E"/>
    <w:rsid w:val="00113296"/>
    <w:rsid w:val="00115694"/>
    <w:rsid w:val="00115CBF"/>
    <w:rsid w:val="00121BC2"/>
    <w:rsid w:val="0013081B"/>
    <w:rsid w:val="00136D98"/>
    <w:rsid w:val="00136F5C"/>
    <w:rsid w:val="001373B4"/>
    <w:rsid w:val="0013756D"/>
    <w:rsid w:val="001403A8"/>
    <w:rsid w:val="001419D5"/>
    <w:rsid w:val="0014239A"/>
    <w:rsid w:val="0015032B"/>
    <w:rsid w:val="00151F49"/>
    <w:rsid w:val="001537D3"/>
    <w:rsid w:val="00154F43"/>
    <w:rsid w:val="00157400"/>
    <w:rsid w:val="0016088C"/>
    <w:rsid w:val="0016185B"/>
    <w:rsid w:val="00161D8B"/>
    <w:rsid w:val="001622BB"/>
    <w:rsid w:val="00164AF0"/>
    <w:rsid w:val="00166838"/>
    <w:rsid w:val="0017690E"/>
    <w:rsid w:val="001814BF"/>
    <w:rsid w:val="001833AE"/>
    <w:rsid w:val="00184287"/>
    <w:rsid w:val="00185994"/>
    <w:rsid w:val="00192206"/>
    <w:rsid w:val="00193975"/>
    <w:rsid w:val="00193D2C"/>
    <w:rsid w:val="00195C26"/>
    <w:rsid w:val="00197307"/>
    <w:rsid w:val="001A3E77"/>
    <w:rsid w:val="001A554B"/>
    <w:rsid w:val="001B085D"/>
    <w:rsid w:val="001B2F09"/>
    <w:rsid w:val="001B5E71"/>
    <w:rsid w:val="001B7633"/>
    <w:rsid w:val="001C0F3E"/>
    <w:rsid w:val="001C0F89"/>
    <w:rsid w:val="001C1F65"/>
    <w:rsid w:val="001C239C"/>
    <w:rsid w:val="001C4208"/>
    <w:rsid w:val="001C5989"/>
    <w:rsid w:val="001D0F33"/>
    <w:rsid w:val="001D3260"/>
    <w:rsid w:val="001D6C2E"/>
    <w:rsid w:val="001D70D2"/>
    <w:rsid w:val="001E0087"/>
    <w:rsid w:val="001E0D17"/>
    <w:rsid w:val="001E0F97"/>
    <w:rsid w:val="001E0FF0"/>
    <w:rsid w:val="001E458B"/>
    <w:rsid w:val="001F2211"/>
    <w:rsid w:val="001F4910"/>
    <w:rsid w:val="001F5ACC"/>
    <w:rsid w:val="001F6680"/>
    <w:rsid w:val="001F76D1"/>
    <w:rsid w:val="00200ADE"/>
    <w:rsid w:val="002035D9"/>
    <w:rsid w:val="002049F4"/>
    <w:rsid w:val="00205A70"/>
    <w:rsid w:val="00210919"/>
    <w:rsid w:val="00212152"/>
    <w:rsid w:val="002137D9"/>
    <w:rsid w:val="00216B86"/>
    <w:rsid w:val="00217C5F"/>
    <w:rsid w:val="00226FC4"/>
    <w:rsid w:val="002356B1"/>
    <w:rsid w:val="002356E4"/>
    <w:rsid w:val="002367AD"/>
    <w:rsid w:val="00237AD2"/>
    <w:rsid w:val="00243926"/>
    <w:rsid w:val="00245B5B"/>
    <w:rsid w:val="00247AFA"/>
    <w:rsid w:val="002500F2"/>
    <w:rsid w:val="0025218F"/>
    <w:rsid w:val="00252599"/>
    <w:rsid w:val="00256398"/>
    <w:rsid w:val="002570F6"/>
    <w:rsid w:val="00263564"/>
    <w:rsid w:val="00264F46"/>
    <w:rsid w:val="00274CAD"/>
    <w:rsid w:val="00275086"/>
    <w:rsid w:val="0027583E"/>
    <w:rsid w:val="002809E8"/>
    <w:rsid w:val="00294A92"/>
    <w:rsid w:val="00296B4C"/>
    <w:rsid w:val="002A5001"/>
    <w:rsid w:val="002A52FC"/>
    <w:rsid w:val="002A54DE"/>
    <w:rsid w:val="002A5B7E"/>
    <w:rsid w:val="002A6F25"/>
    <w:rsid w:val="002A785B"/>
    <w:rsid w:val="002B2472"/>
    <w:rsid w:val="002B2FAA"/>
    <w:rsid w:val="002B443C"/>
    <w:rsid w:val="002B4A1F"/>
    <w:rsid w:val="002B62CB"/>
    <w:rsid w:val="002B71C5"/>
    <w:rsid w:val="002B77F6"/>
    <w:rsid w:val="002C3956"/>
    <w:rsid w:val="002C570E"/>
    <w:rsid w:val="002C610C"/>
    <w:rsid w:val="002C6454"/>
    <w:rsid w:val="002D15DB"/>
    <w:rsid w:val="002D4279"/>
    <w:rsid w:val="002D4B84"/>
    <w:rsid w:val="002D5765"/>
    <w:rsid w:val="002D797A"/>
    <w:rsid w:val="002E14E5"/>
    <w:rsid w:val="002E3FF3"/>
    <w:rsid w:val="002E5A82"/>
    <w:rsid w:val="002E6522"/>
    <w:rsid w:val="002F092D"/>
    <w:rsid w:val="002F0F78"/>
    <w:rsid w:val="002F3919"/>
    <w:rsid w:val="002F4228"/>
    <w:rsid w:val="002F666E"/>
    <w:rsid w:val="002F6CF1"/>
    <w:rsid w:val="002F7C84"/>
    <w:rsid w:val="0030090E"/>
    <w:rsid w:val="00302475"/>
    <w:rsid w:val="00304372"/>
    <w:rsid w:val="00304899"/>
    <w:rsid w:val="003054C5"/>
    <w:rsid w:val="00306FA4"/>
    <w:rsid w:val="0031409F"/>
    <w:rsid w:val="003158AD"/>
    <w:rsid w:val="003173C0"/>
    <w:rsid w:val="00321FC2"/>
    <w:rsid w:val="00322FDB"/>
    <w:rsid w:val="0032366C"/>
    <w:rsid w:val="003243D1"/>
    <w:rsid w:val="00325249"/>
    <w:rsid w:val="00326D2C"/>
    <w:rsid w:val="00327727"/>
    <w:rsid w:val="00330BD8"/>
    <w:rsid w:val="00334CB0"/>
    <w:rsid w:val="0033506F"/>
    <w:rsid w:val="00344681"/>
    <w:rsid w:val="00345B5F"/>
    <w:rsid w:val="003464FC"/>
    <w:rsid w:val="00347AC6"/>
    <w:rsid w:val="00350385"/>
    <w:rsid w:val="003515BB"/>
    <w:rsid w:val="00357606"/>
    <w:rsid w:val="00362149"/>
    <w:rsid w:val="00363A58"/>
    <w:rsid w:val="00363B4E"/>
    <w:rsid w:val="003643F9"/>
    <w:rsid w:val="003670AE"/>
    <w:rsid w:val="00374D77"/>
    <w:rsid w:val="003766B7"/>
    <w:rsid w:val="003804DA"/>
    <w:rsid w:val="00383CB6"/>
    <w:rsid w:val="0038444F"/>
    <w:rsid w:val="00384848"/>
    <w:rsid w:val="003931D3"/>
    <w:rsid w:val="00393337"/>
    <w:rsid w:val="003934D4"/>
    <w:rsid w:val="003A7726"/>
    <w:rsid w:val="003B5FFE"/>
    <w:rsid w:val="003B6E68"/>
    <w:rsid w:val="003B7AA9"/>
    <w:rsid w:val="003C3788"/>
    <w:rsid w:val="003C4F27"/>
    <w:rsid w:val="003C6A87"/>
    <w:rsid w:val="003C7326"/>
    <w:rsid w:val="003D0E3D"/>
    <w:rsid w:val="003D2DB3"/>
    <w:rsid w:val="003D494C"/>
    <w:rsid w:val="003D5D05"/>
    <w:rsid w:val="003E22A6"/>
    <w:rsid w:val="003E5C88"/>
    <w:rsid w:val="003F00F6"/>
    <w:rsid w:val="003F282B"/>
    <w:rsid w:val="003F3D2A"/>
    <w:rsid w:val="003F47A1"/>
    <w:rsid w:val="003F5E84"/>
    <w:rsid w:val="003F69E8"/>
    <w:rsid w:val="0040198B"/>
    <w:rsid w:val="004061F9"/>
    <w:rsid w:val="00407543"/>
    <w:rsid w:val="00412E21"/>
    <w:rsid w:val="00412FCF"/>
    <w:rsid w:val="0042631B"/>
    <w:rsid w:val="004263D6"/>
    <w:rsid w:val="0043089F"/>
    <w:rsid w:val="00430DC5"/>
    <w:rsid w:val="0043433C"/>
    <w:rsid w:val="00436D9A"/>
    <w:rsid w:val="00445ABE"/>
    <w:rsid w:val="00450922"/>
    <w:rsid w:val="00451EAF"/>
    <w:rsid w:val="00457097"/>
    <w:rsid w:val="00457F9A"/>
    <w:rsid w:val="00461597"/>
    <w:rsid w:val="00462FE4"/>
    <w:rsid w:val="00463838"/>
    <w:rsid w:val="00467547"/>
    <w:rsid w:val="00471F09"/>
    <w:rsid w:val="0047312D"/>
    <w:rsid w:val="004768A2"/>
    <w:rsid w:val="00477B9F"/>
    <w:rsid w:val="0048583E"/>
    <w:rsid w:val="00485D53"/>
    <w:rsid w:val="00486C7D"/>
    <w:rsid w:val="004906E2"/>
    <w:rsid w:val="0049271D"/>
    <w:rsid w:val="004A0C5F"/>
    <w:rsid w:val="004A1EE5"/>
    <w:rsid w:val="004A6798"/>
    <w:rsid w:val="004B17A6"/>
    <w:rsid w:val="004B24BB"/>
    <w:rsid w:val="004B503C"/>
    <w:rsid w:val="004B5273"/>
    <w:rsid w:val="004B563E"/>
    <w:rsid w:val="004C00D9"/>
    <w:rsid w:val="004C0200"/>
    <w:rsid w:val="004C0F70"/>
    <w:rsid w:val="004C1D6E"/>
    <w:rsid w:val="004C312F"/>
    <w:rsid w:val="004C6908"/>
    <w:rsid w:val="004C7735"/>
    <w:rsid w:val="004D3619"/>
    <w:rsid w:val="004D569C"/>
    <w:rsid w:val="004D6932"/>
    <w:rsid w:val="004D78E5"/>
    <w:rsid w:val="004E1FAA"/>
    <w:rsid w:val="004E29F5"/>
    <w:rsid w:val="004E401A"/>
    <w:rsid w:val="004E47F9"/>
    <w:rsid w:val="004F0CE6"/>
    <w:rsid w:val="00502C70"/>
    <w:rsid w:val="0050455A"/>
    <w:rsid w:val="00504CFF"/>
    <w:rsid w:val="00506552"/>
    <w:rsid w:val="00506860"/>
    <w:rsid w:val="00506F63"/>
    <w:rsid w:val="00507AD8"/>
    <w:rsid w:val="00513F57"/>
    <w:rsid w:val="00521FBE"/>
    <w:rsid w:val="00523B3A"/>
    <w:rsid w:val="00530CFE"/>
    <w:rsid w:val="00534393"/>
    <w:rsid w:val="005348C9"/>
    <w:rsid w:val="0053514A"/>
    <w:rsid w:val="00542B88"/>
    <w:rsid w:val="00543F21"/>
    <w:rsid w:val="00552572"/>
    <w:rsid w:val="0055305A"/>
    <w:rsid w:val="0055573E"/>
    <w:rsid w:val="00557837"/>
    <w:rsid w:val="00560988"/>
    <w:rsid w:val="00560ACB"/>
    <w:rsid w:val="005629CE"/>
    <w:rsid w:val="00565252"/>
    <w:rsid w:val="00570A29"/>
    <w:rsid w:val="00572114"/>
    <w:rsid w:val="0057255F"/>
    <w:rsid w:val="00576243"/>
    <w:rsid w:val="00576E81"/>
    <w:rsid w:val="00577FDD"/>
    <w:rsid w:val="005811BA"/>
    <w:rsid w:val="00581C57"/>
    <w:rsid w:val="00583F85"/>
    <w:rsid w:val="00584E89"/>
    <w:rsid w:val="00585042"/>
    <w:rsid w:val="00587CB6"/>
    <w:rsid w:val="005A5035"/>
    <w:rsid w:val="005A65C8"/>
    <w:rsid w:val="005B0555"/>
    <w:rsid w:val="005B2257"/>
    <w:rsid w:val="005B6228"/>
    <w:rsid w:val="005C06D3"/>
    <w:rsid w:val="005C1103"/>
    <w:rsid w:val="005C2C2D"/>
    <w:rsid w:val="005D0AF2"/>
    <w:rsid w:val="005D4402"/>
    <w:rsid w:val="005E062A"/>
    <w:rsid w:val="005E16AA"/>
    <w:rsid w:val="005E28A1"/>
    <w:rsid w:val="005E2C60"/>
    <w:rsid w:val="005E3FC5"/>
    <w:rsid w:val="005E4415"/>
    <w:rsid w:val="005E5755"/>
    <w:rsid w:val="005F0E5B"/>
    <w:rsid w:val="005F13DF"/>
    <w:rsid w:val="00600BA6"/>
    <w:rsid w:val="006038F7"/>
    <w:rsid w:val="0060404C"/>
    <w:rsid w:val="00611D57"/>
    <w:rsid w:val="00613E43"/>
    <w:rsid w:val="00614685"/>
    <w:rsid w:val="006168D3"/>
    <w:rsid w:val="00620C39"/>
    <w:rsid w:val="006223C2"/>
    <w:rsid w:val="0062452F"/>
    <w:rsid w:val="00625ED4"/>
    <w:rsid w:val="006260F2"/>
    <w:rsid w:val="0062729B"/>
    <w:rsid w:val="00627844"/>
    <w:rsid w:val="006315B4"/>
    <w:rsid w:val="0063207D"/>
    <w:rsid w:val="00635C8A"/>
    <w:rsid w:val="00644759"/>
    <w:rsid w:val="006477AA"/>
    <w:rsid w:val="00650A04"/>
    <w:rsid w:val="00652DCD"/>
    <w:rsid w:val="00657FC7"/>
    <w:rsid w:val="00660917"/>
    <w:rsid w:val="006619D9"/>
    <w:rsid w:val="00661F68"/>
    <w:rsid w:val="00662FC4"/>
    <w:rsid w:val="006638D0"/>
    <w:rsid w:val="00663BCF"/>
    <w:rsid w:val="00665D2B"/>
    <w:rsid w:val="00666043"/>
    <w:rsid w:val="00670061"/>
    <w:rsid w:val="0067337D"/>
    <w:rsid w:val="0067356A"/>
    <w:rsid w:val="0067680A"/>
    <w:rsid w:val="00680EB8"/>
    <w:rsid w:val="00682E68"/>
    <w:rsid w:val="00684E45"/>
    <w:rsid w:val="00685CA4"/>
    <w:rsid w:val="00685FF0"/>
    <w:rsid w:val="00690407"/>
    <w:rsid w:val="00691872"/>
    <w:rsid w:val="00694F6D"/>
    <w:rsid w:val="006A0097"/>
    <w:rsid w:val="006A522E"/>
    <w:rsid w:val="006A5DE7"/>
    <w:rsid w:val="006A6A2C"/>
    <w:rsid w:val="006B4C46"/>
    <w:rsid w:val="006C104F"/>
    <w:rsid w:val="006C131F"/>
    <w:rsid w:val="006C570F"/>
    <w:rsid w:val="006D09AA"/>
    <w:rsid w:val="006D09B6"/>
    <w:rsid w:val="006D0C1C"/>
    <w:rsid w:val="006D33A0"/>
    <w:rsid w:val="006D4253"/>
    <w:rsid w:val="006D5A63"/>
    <w:rsid w:val="006D67A2"/>
    <w:rsid w:val="006D69E1"/>
    <w:rsid w:val="006E08E9"/>
    <w:rsid w:val="006F0A1B"/>
    <w:rsid w:val="006F25A8"/>
    <w:rsid w:val="006F4919"/>
    <w:rsid w:val="007055B3"/>
    <w:rsid w:val="00706C09"/>
    <w:rsid w:val="00711787"/>
    <w:rsid w:val="00721004"/>
    <w:rsid w:val="00722E61"/>
    <w:rsid w:val="00723C46"/>
    <w:rsid w:val="00726DBA"/>
    <w:rsid w:val="00727259"/>
    <w:rsid w:val="007310DA"/>
    <w:rsid w:val="007349FA"/>
    <w:rsid w:val="00734B9E"/>
    <w:rsid w:val="007353B1"/>
    <w:rsid w:val="00740389"/>
    <w:rsid w:val="007430BA"/>
    <w:rsid w:val="00743574"/>
    <w:rsid w:val="00743857"/>
    <w:rsid w:val="007444E6"/>
    <w:rsid w:val="00745B9E"/>
    <w:rsid w:val="00747309"/>
    <w:rsid w:val="007500B3"/>
    <w:rsid w:val="00753008"/>
    <w:rsid w:val="00753691"/>
    <w:rsid w:val="007558F2"/>
    <w:rsid w:val="00761F07"/>
    <w:rsid w:val="00763716"/>
    <w:rsid w:val="00763C77"/>
    <w:rsid w:val="007652AE"/>
    <w:rsid w:val="007657A9"/>
    <w:rsid w:val="00765B81"/>
    <w:rsid w:val="00781888"/>
    <w:rsid w:val="007869D0"/>
    <w:rsid w:val="0079651D"/>
    <w:rsid w:val="00796701"/>
    <w:rsid w:val="007A191F"/>
    <w:rsid w:val="007A3E7C"/>
    <w:rsid w:val="007A64D7"/>
    <w:rsid w:val="007A683A"/>
    <w:rsid w:val="007A73C5"/>
    <w:rsid w:val="007B7C44"/>
    <w:rsid w:val="007C1FF0"/>
    <w:rsid w:val="007C372C"/>
    <w:rsid w:val="007D1F50"/>
    <w:rsid w:val="007D30AE"/>
    <w:rsid w:val="007E05E5"/>
    <w:rsid w:val="007E0E49"/>
    <w:rsid w:val="007E5B3F"/>
    <w:rsid w:val="007E630B"/>
    <w:rsid w:val="007F1612"/>
    <w:rsid w:val="007F30BF"/>
    <w:rsid w:val="007F3251"/>
    <w:rsid w:val="007F32DA"/>
    <w:rsid w:val="007F605F"/>
    <w:rsid w:val="007F6071"/>
    <w:rsid w:val="007F6190"/>
    <w:rsid w:val="007F63BB"/>
    <w:rsid w:val="007F72F8"/>
    <w:rsid w:val="008010A4"/>
    <w:rsid w:val="00801103"/>
    <w:rsid w:val="00801D8F"/>
    <w:rsid w:val="008028A6"/>
    <w:rsid w:val="00804042"/>
    <w:rsid w:val="00805B1E"/>
    <w:rsid w:val="008079F8"/>
    <w:rsid w:val="00812F97"/>
    <w:rsid w:val="00814452"/>
    <w:rsid w:val="008168AD"/>
    <w:rsid w:val="00816EF1"/>
    <w:rsid w:val="008215C0"/>
    <w:rsid w:val="008218A6"/>
    <w:rsid w:val="00826C83"/>
    <w:rsid w:val="008312FD"/>
    <w:rsid w:val="00831885"/>
    <w:rsid w:val="0083267C"/>
    <w:rsid w:val="008337C3"/>
    <w:rsid w:val="00834A2A"/>
    <w:rsid w:val="008414D0"/>
    <w:rsid w:val="00841867"/>
    <w:rsid w:val="00841D96"/>
    <w:rsid w:val="00841EEF"/>
    <w:rsid w:val="008439F4"/>
    <w:rsid w:val="008441D7"/>
    <w:rsid w:val="00844D84"/>
    <w:rsid w:val="008458F3"/>
    <w:rsid w:val="008500DA"/>
    <w:rsid w:val="008503C0"/>
    <w:rsid w:val="008504D2"/>
    <w:rsid w:val="00851E97"/>
    <w:rsid w:val="00853173"/>
    <w:rsid w:val="00853481"/>
    <w:rsid w:val="00854F07"/>
    <w:rsid w:val="00856AD5"/>
    <w:rsid w:val="00861611"/>
    <w:rsid w:val="00863BF5"/>
    <w:rsid w:val="008674CD"/>
    <w:rsid w:val="00870974"/>
    <w:rsid w:val="008756BC"/>
    <w:rsid w:val="00876BFC"/>
    <w:rsid w:val="00877701"/>
    <w:rsid w:val="00885D48"/>
    <w:rsid w:val="00885E97"/>
    <w:rsid w:val="0089044B"/>
    <w:rsid w:val="00891D95"/>
    <w:rsid w:val="008923BE"/>
    <w:rsid w:val="008972CB"/>
    <w:rsid w:val="008A15BC"/>
    <w:rsid w:val="008A2494"/>
    <w:rsid w:val="008A2940"/>
    <w:rsid w:val="008A53B1"/>
    <w:rsid w:val="008A5784"/>
    <w:rsid w:val="008A6C44"/>
    <w:rsid w:val="008A6FA2"/>
    <w:rsid w:val="008A71FE"/>
    <w:rsid w:val="008A7C31"/>
    <w:rsid w:val="008B24E9"/>
    <w:rsid w:val="008B54D9"/>
    <w:rsid w:val="008B595C"/>
    <w:rsid w:val="008C0D8A"/>
    <w:rsid w:val="008C2156"/>
    <w:rsid w:val="008C2EA4"/>
    <w:rsid w:val="008C7C38"/>
    <w:rsid w:val="008D012B"/>
    <w:rsid w:val="008E53B4"/>
    <w:rsid w:val="008F4BF3"/>
    <w:rsid w:val="008F6656"/>
    <w:rsid w:val="0090219C"/>
    <w:rsid w:val="00902271"/>
    <w:rsid w:val="00902A8D"/>
    <w:rsid w:val="00902EE1"/>
    <w:rsid w:val="00905BDB"/>
    <w:rsid w:val="00906493"/>
    <w:rsid w:val="009070C2"/>
    <w:rsid w:val="00914EE2"/>
    <w:rsid w:val="00915029"/>
    <w:rsid w:val="009202D7"/>
    <w:rsid w:val="00920FEA"/>
    <w:rsid w:val="009224F7"/>
    <w:rsid w:val="00922A02"/>
    <w:rsid w:val="009231B4"/>
    <w:rsid w:val="009247F9"/>
    <w:rsid w:val="00926168"/>
    <w:rsid w:val="0093059A"/>
    <w:rsid w:val="0093762C"/>
    <w:rsid w:val="00937709"/>
    <w:rsid w:val="00937962"/>
    <w:rsid w:val="009379D1"/>
    <w:rsid w:val="009410B2"/>
    <w:rsid w:val="009436AB"/>
    <w:rsid w:val="00944A2A"/>
    <w:rsid w:val="009571A9"/>
    <w:rsid w:val="0095727D"/>
    <w:rsid w:val="009618F0"/>
    <w:rsid w:val="0096230A"/>
    <w:rsid w:val="009625EB"/>
    <w:rsid w:val="00965D23"/>
    <w:rsid w:val="00965E52"/>
    <w:rsid w:val="009672F0"/>
    <w:rsid w:val="00972DDB"/>
    <w:rsid w:val="009803AF"/>
    <w:rsid w:val="0098160B"/>
    <w:rsid w:val="00983061"/>
    <w:rsid w:val="00984DCA"/>
    <w:rsid w:val="00985AE9"/>
    <w:rsid w:val="009900A1"/>
    <w:rsid w:val="00990845"/>
    <w:rsid w:val="009916A7"/>
    <w:rsid w:val="00994C7E"/>
    <w:rsid w:val="009A3016"/>
    <w:rsid w:val="009A407A"/>
    <w:rsid w:val="009A4220"/>
    <w:rsid w:val="009B40AC"/>
    <w:rsid w:val="009B6FFF"/>
    <w:rsid w:val="009C0307"/>
    <w:rsid w:val="009C04CE"/>
    <w:rsid w:val="009C12DD"/>
    <w:rsid w:val="009C2577"/>
    <w:rsid w:val="009C3B4C"/>
    <w:rsid w:val="009C4F58"/>
    <w:rsid w:val="009C5A69"/>
    <w:rsid w:val="009C767B"/>
    <w:rsid w:val="009D1F86"/>
    <w:rsid w:val="009D286C"/>
    <w:rsid w:val="009D3958"/>
    <w:rsid w:val="009D3E14"/>
    <w:rsid w:val="009D5236"/>
    <w:rsid w:val="009D6E20"/>
    <w:rsid w:val="009E052E"/>
    <w:rsid w:val="009E3F4F"/>
    <w:rsid w:val="009E4D1C"/>
    <w:rsid w:val="009F0A14"/>
    <w:rsid w:val="009F15FB"/>
    <w:rsid w:val="009F4193"/>
    <w:rsid w:val="009F585C"/>
    <w:rsid w:val="009F7271"/>
    <w:rsid w:val="00A01156"/>
    <w:rsid w:val="00A0257E"/>
    <w:rsid w:val="00A029F4"/>
    <w:rsid w:val="00A02E11"/>
    <w:rsid w:val="00A0471B"/>
    <w:rsid w:val="00A04EA5"/>
    <w:rsid w:val="00A07638"/>
    <w:rsid w:val="00A10364"/>
    <w:rsid w:val="00A13905"/>
    <w:rsid w:val="00A154DB"/>
    <w:rsid w:val="00A15A84"/>
    <w:rsid w:val="00A16A91"/>
    <w:rsid w:val="00A239DC"/>
    <w:rsid w:val="00A24DDD"/>
    <w:rsid w:val="00A26D64"/>
    <w:rsid w:val="00A30482"/>
    <w:rsid w:val="00A3079E"/>
    <w:rsid w:val="00A30BB9"/>
    <w:rsid w:val="00A32372"/>
    <w:rsid w:val="00A33B9D"/>
    <w:rsid w:val="00A350E7"/>
    <w:rsid w:val="00A356F0"/>
    <w:rsid w:val="00A40058"/>
    <w:rsid w:val="00A43E32"/>
    <w:rsid w:val="00A443BD"/>
    <w:rsid w:val="00A50D18"/>
    <w:rsid w:val="00A52213"/>
    <w:rsid w:val="00A56C83"/>
    <w:rsid w:val="00A575DD"/>
    <w:rsid w:val="00A57FFA"/>
    <w:rsid w:val="00A60FA3"/>
    <w:rsid w:val="00A70F13"/>
    <w:rsid w:val="00A71DED"/>
    <w:rsid w:val="00A7235C"/>
    <w:rsid w:val="00A76FE8"/>
    <w:rsid w:val="00A77F8C"/>
    <w:rsid w:val="00A811B0"/>
    <w:rsid w:val="00A84BBF"/>
    <w:rsid w:val="00A85B5A"/>
    <w:rsid w:val="00A87463"/>
    <w:rsid w:val="00A87472"/>
    <w:rsid w:val="00A87CAB"/>
    <w:rsid w:val="00A90532"/>
    <w:rsid w:val="00A93CCD"/>
    <w:rsid w:val="00A97C34"/>
    <w:rsid w:val="00AA0B10"/>
    <w:rsid w:val="00AA37BA"/>
    <w:rsid w:val="00AA4DFB"/>
    <w:rsid w:val="00AB2E58"/>
    <w:rsid w:val="00AB476D"/>
    <w:rsid w:val="00AB4BCE"/>
    <w:rsid w:val="00AC04B5"/>
    <w:rsid w:val="00AC0888"/>
    <w:rsid w:val="00AC1815"/>
    <w:rsid w:val="00AC3A21"/>
    <w:rsid w:val="00AC42C8"/>
    <w:rsid w:val="00AD1E8A"/>
    <w:rsid w:val="00AE0C1A"/>
    <w:rsid w:val="00AE11C3"/>
    <w:rsid w:val="00AE199D"/>
    <w:rsid w:val="00AE3034"/>
    <w:rsid w:val="00AE3843"/>
    <w:rsid w:val="00AE3BF4"/>
    <w:rsid w:val="00AE64C1"/>
    <w:rsid w:val="00AE7FE5"/>
    <w:rsid w:val="00AF38B7"/>
    <w:rsid w:val="00AF3FD7"/>
    <w:rsid w:val="00AF6646"/>
    <w:rsid w:val="00AF690B"/>
    <w:rsid w:val="00B00883"/>
    <w:rsid w:val="00B00B3F"/>
    <w:rsid w:val="00B0157E"/>
    <w:rsid w:val="00B02059"/>
    <w:rsid w:val="00B03418"/>
    <w:rsid w:val="00B04D51"/>
    <w:rsid w:val="00B0500E"/>
    <w:rsid w:val="00B06EE2"/>
    <w:rsid w:val="00B071BF"/>
    <w:rsid w:val="00B11906"/>
    <w:rsid w:val="00B144A4"/>
    <w:rsid w:val="00B14CE4"/>
    <w:rsid w:val="00B14FB7"/>
    <w:rsid w:val="00B205FC"/>
    <w:rsid w:val="00B22762"/>
    <w:rsid w:val="00B23AA7"/>
    <w:rsid w:val="00B26A54"/>
    <w:rsid w:val="00B306A9"/>
    <w:rsid w:val="00B31E30"/>
    <w:rsid w:val="00B324F6"/>
    <w:rsid w:val="00B462C2"/>
    <w:rsid w:val="00B466A5"/>
    <w:rsid w:val="00B52BA2"/>
    <w:rsid w:val="00B53B43"/>
    <w:rsid w:val="00B5689C"/>
    <w:rsid w:val="00B629E8"/>
    <w:rsid w:val="00B63770"/>
    <w:rsid w:val="00B7221D"/>
    <w:rsid w:val="00B75638"/>
    <w:rsid w:val="00B87F2C"/>
    <w:rsid w:val="00B902E5"/>
    <w:rsid w:val="00B9034D"/>
    <w:rsid w:val="00B90AAB"/>
    <w:rsid w:val="00B90DD1"/>
    <w:rsid w:val="00B91435"/>
    <w:rsid w:val="00B91463"/>
    <w:rsid w:val="00B919A5"/>
    <w:rsid w:val="00B92323"/>
    <w:rsid w:val="00B92D41"/>
    <w:rsid w:val="00B940FF"/>
    <w:rsid w:val="00B943ED"/>
    <w:rsid w:val="00B959B4"/>
    <w:rsid w:val="00B963DE"/>
    <w:rsid w:val="00B974B0"/>
    <w:rsid w:val="00BA0F43"/>
    <w:rsid w:val="00BA12F6"/>
    <w:rsid w:val="00BA1693"/>
    <w:rsid w:val="00BA45D2"/>
    <w:rsid w:val="00BA4B17"/>
    <w:rsid w:val="00BA54B4"/>
    <w:rsid w:val="00BB0736"/>
    <w:rsid w:val="00BC0C8C"/>
    <w:rsid w:val="00BC15C2"/>
    <w:rsid w:val="00BC34FA"/>
    <w:rsid w:val="00BC3E81"/>
    <w:rsid w:val="00BC4478"/>
    <w:rsid w:val="00BC4D35"/>
    <w:rsid w:val="00BC6B60"/>
    <w:rsid w:val="00BD26BC"/>
    <w:rsid w:val="00BD4688"/>
    <w:rsid w:val="00BE0368"/>
    <w:rsid w:val="00BE28BF"/>
    <w:rsid w:val="00BE382A"/>
    <w:rsid w:val="00BE43AF"/>
    <w:rsid w:val="00BE5828"/>
    <w:rsid w:val="00BE6493"/>
    <w:rsid w:val="00BE67A3"/>
    <w:rsid w:val="00BF0CED"/>
    <w:rsid w:val="00BF18CE"/>
    <w:rsid w:val="00BF4796"/>
    <w:rsid w:val="00C03571"/>
    <w:rsid w:val="00C05A71"/>
    <w:rsid w:val="00C070F0"/>
    <w:rsid w:val="00C072D9"/>
    <w:rsid w:val="00C0784F"/>
    <w:rsid w:val="00C10073"/>
    <w:rsid w:val="00C10CDF"/>
    <w:rsid w:val="00C13518"/>
    <w:rsid w:val="00C20E2C"/>
    <w:rsid w:val="00C22647"/>
    <w:rsid w:val="00C23491"/>
    <w:rsid w:val="00C23BD7"/>
    <w:rsid w:val="00C2489D"/>
    <w:rsid w:val="00C2502B"/>
    <w:rsid w:val="00C25953"/>
    <w:rsid w:val="00C25B04"/>
    <w:rsid w:val="00C27054"/>
    <w:rsid w:val="00C30CDA"/>
    <w:rsid w:val="00C32967"/>
    <w:rsid w:val="00C32A75"/>
    <w:rsid w:val="00C336B0"/>
    <w:rsid w:val="00C364A9"/>
    <w:rsid w:val="00C37FB2"/>
    <w:rsid w:val="00C4180B"/>
    <w:rsid w:val="00C43806"/>
    <w:rsid w:val="00C43ACE"/>
    <w:rsid w:val="00C4681F"/>
    <w:rsid w:val="00C472FA"/>
    <w:rsid w:val="00C476CE"/>
    <w:rsid w:val="00C549E3"/>
    <w:rsid w:val="00C568E2"/>
    <w:rsid w:val="00C62393"/>
    <w:rsid w:val="00C66964"/>
    <w:rsid w:val="00C67260"/>
    <w:rsid w:val="00C70ABB"/>
    <w:rsid w:val="00C7322F"/>
    <w:rsid w:val="00C76A0E"/>
    <w:rsid w:val="00C76EBF"/>
    <w:rsid w:val="00C77B4B"/>
    <w:rsid w:val="00C82C9D"/>
    <w:rsid w:val="00C83C2F"/>
    <w:rsid w:val="00C900A9"/>
    <w:rsid w:val="00C909A1"/>
    <w:rsid w:val="00CA3BC2"/>
    <w:rsid w:val="00CA5585"/>
    <w:rsid w:val="00CA7B62"/>
    <w:rsid w:val="00CB0026"/>
    <w:rsid w:val="00CB05CA"/>
    <w:rsid w:val="00CB11E8"/>
    <w:rsid w:val="00CB321B"/>
    <w:rsid w:val="00CB5229"/>
    <w:rsid w:val="00CC0569"/>
    <w:rsid w:val="00CD02AC"/>
    <w:rsid w:val="00CD2316"/>
    <w:rsid w:val="00CD4936"/>
    <w:rsid w:val="00CD4DCF"/>
    <w:rsid w:val="00CE1A57"/>
    <w:rsid w:val="00CE7A37"/>
    <w:rsid w:val="00CF2CEE"/>
    <w:rsid w:val="00CF2E1D"/>
    <w:rsid w:val="00CF59E7"/>
    <w:rsid w:val="00CF5E7D"/>
    <w:rsid w:val="00D0263B"/>
    <w:rsid w:val="00D0369B"/>
    <w:rsid w:val="00D04E81"/>
    <w:rsid w:val="00D119B2"/>
    <w:rsid w:val="00D125C5"/>
    <w:rsid w:val="00D16713"/>
    <w:rsid w:val="00D17ABD"/>
    <w:rsid w:val="00D20713"/>
    <w:rsid w:val="00D20D24"/>
    <w:rsid w:val="00D226F6"/>
    <w:rsid w:val="00D22EC0"/>
    <w:rsid w:val="00D24CF0"/>
    <w:rsid w:val="00D25896"/>
    <w:rsid w:val="00D27FB6"/>
    <w:rsid w:val="00D31F74"/>
    <w:rsid w:val="00D355A1"/>
    <w:rsid w:val="00D356CA"/>
    <w:rsid w:val="00D35C44"/>
    <w:rsid w:val="00D371CA"/>
    <w:rsid w:val="00D373B7"/>
    <w:rsid w:val="00D37D84"/>
    <w:rsid w:val="00D414A6"/>
    <w:rsid w:val="00D4254A"/>
    <w:rsid w:val="00D44275"/>
    <w:rsid w:val="00D44AE6"/>
    <w:rsid w:val="00D4767E"/>
    <w:rsid w:val="00D477E4"/>
    <w:rsid w:val="00D478DC"/>
    <w:rsid w:val="00D5121C"/>
    <w:rsid w:val="00D516CD"/>
    <w:rsid w:val="00D5231C"/>
    <w:rsid w:val="00D527DA"/>
    <w:rsid w:val="00D532A8"/>
    <w:rsid w:val="00D53D41"/>
    <w:rsid w:val="00D562BA"/>
    <w:rsid w:val="00D563CC"/>
    <w:rsid w:val="00D57E93"/>
    <w:rsid w:val="00D64254"/>
    <w:rsid w:val="00D65A45"/>
    <w:rsid w:val="00D66350"/>
    <w:rsid w:val="00D67C7C"/>
    <w:rsid w:val="00D7309E"/>
    <w:rsid w:val="00D75238"/>
    <w:rsid w:val="00D80258"/>
    <w:rsid w:val="00D803ED"/>
    <w:rsid w:val="00D805DD"/>
    <w:rsid w:val="00D83C9B"/>
    <w:rsid w:val="00D84A53"/>
    <w:rsid w:val="00D84BDB"/>
    <w:rsid w:val="00D86896"/>
    <w:rsid w:val="00D905F3"/>
    <w:rsid w:val="00D90E3A"/>
    <w:rsid w:val="00D92891"/>
    <w:rsid w:val="00D92A58"/>
    <w:rsid w:val="00D95B8A"/>
    <w:rsid w:val="00DA0961"/>
    <w:rsid w:val="00DA2826"/>
    <w:rsid w:val="00DA498C"/>
    <w:rsid w:val="00DA6640"/>
    <w:rsid w:val="00DA77C6"/>
    <w:rsid w:val="00DB29DE"/>
    <w:rsid w:val="00DB53C8"/>
    <w:rsid w:val="00DB5891"/>
    <w:rsid w:val="00DB61A1"/>
    <w:rsid w:val="00DB7D97"/>
    <w:rsid w:val="00DC11BA"/>
    <w:rsid w:val="00DC21CF"/>
    <w:rsid w:val="00DC407B"/>
    <w:rsid w:val="00DC533F"/>
    <w:rsid w:val="00DC6E68"/>
    <w:rsid w:val="00DC7CE1"/>
    <w:rsid w:val="00DD1387"/>
    <w:rsid w:val="00DD192A"/>
    <w:rsid w:val="00DD61A2"/>
    <w:rsid w:val="00DE2F8E"/>
    <w:rsid w:val="00DE399A"/>
    <w:rsid w:val="00DF0AAF"/>
    <w:rsid w:val="00DF0E83"/>
    <w:rsid w:val="00DF35C1"/>
    <w:rsid w:val="00DF487F"/>
    <w:rsid w:val="00DF4D3C"/>
    <w:rsid w:val="00DF62F7"/>
    <w:rsid w:val="00E02061"/>
    <w:rsid w:val="00E039FB"/>
    <w:rsid w:val="00E07727"/>
    <w:rsid w:val="00E13A70"/>
    <w:rsid w:val="00E13EBF"/>
    <w:rsid w:val="00E142A8"/>
    <w:rsid w:val="00E14932"/>
    <w:rsid w:val="00E16316"/>
    <w:rsid w:val="00E1685F"/>
    <w:rsid w:val="00E16CEB"/>
    <w:rsid w:val="00E219E5"/>
    <w:rsid w:val="00E22F02"/>
    <w:rsid w:val="00E25164"/>
    <w:rsid w:val="00E26D98"/>
    <w:rsid w:val="00E31481"/>
    <w:rsid w:val="00E32078"/>
    <w:rsid w:val="00E324F3"/>
    <w:rsid w:val="00E340C3"/>
    <w:rsid w:val="00E35608"/>
    <w:rsid w:val="00E359D0"/>
    <w:rsid w:val="00E369D3"/>
    <w:rsid w:val="00E37DF9"/>
    <w:rsid w:val="00E407C4"/>
    <w:rsid w:val="00E47D8B"/>
    <w:rsid w:val="00E50DD7"/>
    <w:rsid w:val="00E5295A"/>
    <w:rsid w:val="00E52C62"/>
    <w:rsid w:val="00E53676"/>
    <w:rsid w:val="00E54340"/>
    <w:rsid w:val="00E55C80"/>
    <w:rsid w:val="00E616E7"/>
    <w:rsid w:val="00E7208C"/>
    <w:rsid w:val="00E82D1A"/>
    <w:rsid w:val="00E836BA"/>
    <w:rsid w:val="00E843FB"/>
    <w:rsid w:val="00E8733A"/>
    <w:rsid w:val="00E93646"/>
    <w:rsid w:val="00E94980"/>
    <w:rsid w:val="00E96323"/>
    <w:rsid w:val="00E97475"/>
    <w:rsid w:val="00EA061C"/>
    <w:rsid w:val="00EA0EA8"/>
    <w:rsid w:val="00EA1BD0"/>
    <w:rsid w:val="00EB0576"/>
    <w:rsid w:val="00EB35F3"/>
    <w:rsid w:val="00EB3A36"/>
    <w:rsid w:val="00EB59F5"/>
    <w:rsid w:val="00EC555E"/>
    <w:rsid w:val="00EC6BEA"/>
    <w:rsid w:val="00ED0477"/>
    <w:rsid w:val="00EE673F"/>
    <w:rsid w:val="00EF0412"/>
    <w:rsid w:val="00EF081C"/>
    <w:rsid w:val="00EF457B"/>
    <w:rsid w:val="00EF7D1B"/>
    <w:rsid w:val="00F05269"/>
    <w:rsid w:val="00F05406"/>
    <w:rsid w:val="00F06026"/>
    <w:rsid w:val="00F0672F"/>
    <w:rsid w:val="00F07635"/>
    <w:rsid w:val="00F1225E"/>
    <w:rsid w:val="00F123FC"/>
    <w:rsid w:val="00F14BB2"/>
    <w:rsid w:val="00F20B64"/>
    <w:rsid w:val="00F24072"/>
    <w:rsid w:val="00F27A29"/>
    <w:rsid w:val="00F3250D"/>
    <w:rsid w:val="00F329F6"/>
    <w:rsid w:val="00F3409C"/>
    <w:rsid w:val="00F407E1"/>
    <w:rsid w:val="00F41DE9"/>
    <w:rsid w:val="00F4690B"/>
    <w:rsid w:val="00F51F8F"/>
    <w:rsid w:val="00F535EF"/>
    <w:rsid w:val="00F5399C"/>
    <w:rsid w:val="00F54987"/>
    <w:rsid w:val="00F57298"/>
    <w:rsid w:val="00F60584"/>
    <w:rsid w:val="00F60990"/>
    <w:rsid w:val="00F748AD"/>
    <w:rsid w:val="00F7739E"/>
    <w:rsid w:val="00F80632"/>
    <w:rsid w:val="00F84C0B"/>
    <w:rsid w:val="00F854DF"/>
    <w:rsid w:val="00F902A4"/>
    <w:rsid w:val="00F902BC"/>
    <w:rsid w:val="00F911C2"/>
    <w:rsid w:val="00F912A4"/>
    <w:rsid w:val="00F95150"/>
    <w:rsid w:val="00F95AF9"/>
    <w:rsid w:val="00F96140"/>
    <w:rsid w:val="00F96D93"/>
    <w:rsid w:val="00F97989"/>
    <w:rsid w:val="00FA09DA"/>
    <w:rsid w:val="00FA1555"/>
    <w:rsid w:val="00FB1D5A"/>
    <w:rsid w:val="00FB1EF6"/>
    <w:rsid w:val="00FB36D0"/>
    <w:rsid w:val="00FC286E"/>
    <w:rsid w:val="00FD3373"/>
    <w:rsid w:val="00FD4B11"/>
    <w:rsid w:val="00FD7910"/>
    <w:rsid w:val="00FE014F"/>
    <w:rsid w:val="00FE373F"/>
    <w:rsid w:val="00FE468F"/>
    <w:rsid w:val="00FE491D"/>
    <w:rsid w:val="00FE51AB"/>
    <w:rsid w:val="00FF388C"/>
    <w:rsid w:val="00FF3E6A"/>
    <w:rsid w:val="00FF6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39A"/>
    <w:pPr>
      <w:spacing w:after="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E3B"/>
    <w:pPr>
      <w:keepNext/>
      <w:keepLines/>
      <w:contextualSpacing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14A"/>
    <w:pPr>
      <w:keepNext/>
      <w:keepLines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85042"/>
    <w:pPr>
      <w:keepNext/>
      <w:keepLines/>
      <w:contextualSpacing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E43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6E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E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E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E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E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EF6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F6"/>
  </w:style>
  <w:style w:type="paragraph" w:styleId="Footer">
    <w:name w:val="footer"/>
    <w:basedOn w:val="Normal"/>
    <w:link w:val="FooterChar"/>
    <w:uiPriority w:val="99"/>
    <w:unhideWhenUsed/>
    <w:rsid w:val="00FB1EF6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F6"/>
  </w:style>
  <w:style w:type="paragraph" w:styleId="BalloonText">
    <w:name w:val="Balloon Text"/>
    <w:basedOn w:val="Normal"/>
    <w:link w:val="BalloonTextChar"/>
    <w:uiPriority w:val="99"/>
    <w:semiHidden/>
    <w:unhideWhenUsed/>
    <w:rsid w:val="00FB1E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E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E3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514A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042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3E43"/>
    <w:rPr>
      <w:rFonts w:ascii="Arial" w:eastAsiaTheme="majorEastAsia" w:hAnsi="Arial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C6E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E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E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E6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E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0C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C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C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CDF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A3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4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BodyText">
    <w:name w:val="Body Text"/>
    <w:basedOn w:val="Normal"/>
    <w:link w:val="BodyTextChar"/>
    <w:uiPriority w:val="99"/>
    <w:semiHidden/>
    <w:unhideWhenUsed/>
    <w:rsid w:val="001B2F09"/>
    <w:pPr>
      <w:spacing w:line="480" w:lineRule="auto"/>
      <w:jc w:val="both"/>
    </w:pPr>
    <w:rPr>
      <w:rFonts w:ascii="Tahoma" w:eastAsia="Times New Roman" w:hAnsi="Tahoma" w:cs="Tahoma"/>
      <w:szCs w:val="24"/>
      <w:lang w:eastAsia="es-MX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B2F09"/>
    <w:rPr>
      <w:rFonts w:ascii="Tahoma" w:eastAsia="Times New Roman" w:hAnsi="Tahoma" w:cs="Tahoma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B629E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06552"/>
    <w:pPr>
      <w:spacing w:line="240" w:lineRule="auto"/>
    </w:pPr>
    <w:rPr>
      <w:bCs/>
      <w:i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6E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E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6E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6E68"/>
    <w:rPr>
      <w:b/>
      <w:bCs/>
    </w:rPr>
  </w:style>
  <w:style w:type="character" w:styleId="Emphasis">
    <w:name w:val="Emphasis"/>
    <w:basedOn w:val="DefaultParagraphFont"/>
    <w:uiPriority w:val="20"/>
    <w:qFormat/>
    <w:rsid w:val="00DC6E68"/>
    <w:rPr>
      <w:i/>
      <w:iCs/>
    </w:rPr>
  </w:style>
  <w:style w:type="paragraph" w:styleId="NoSpacing">
    <w:name w:val="No Spacing"/>
    <w:uiPriority w:val="1"/>
    <w:qFormat/>
    <w:rsid w:val="00DC6E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6E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6E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E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E6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C6E6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6E6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C6E6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6E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6E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C6E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E5755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E5755"/>
    <w:pPr>
      <w:spacing w:after="10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E5755"/>
    <w:pPr>
      <w:spacing w:after="100"/>
      <w:ind w:left="440"/>
    </w:pPr>
  </w:style>
  <w:style w:type="character" w:customStyle="1" w:styleId="corchete-llamada1">
    <w:name w:val="corchete-llamada1"/>
    <w:basedOn w:val="DefaultParagraphFont"/>
    <w:rsid w:val="000739F0"/>
    <w:rPr>
      <w:vanish/>
      <w:webHidden w:val="0"/>
      <w:specVanish w:val="0"/>
    </w:rPr>
  </w:style>
  <w:style w:type="paragraph" w:styleId="Revision">
    <w:name w:val="Revision"/>
    <w:hidden/>
    <w:uiPriority w:val="99"/>
    <w:semiHidden/>
    <w:rsid w:val="00A52213"/>
    <w:pPr>
      <w:spacing w:after="0" w:line="240" w:lineRule="auto"/>
    </w:pPr>
    <w:rPr>
      <w:rFonts w:ascii="Arial" w:hAnsi="Arial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1C239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215C0"/>
    <w:pPr>
      <w:spacing w:after="100"/>
      <w:ind w:left="9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39A"/>
    <w:pPr>
      <w:spacing w:after="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E3B"/>
    <w:pPr>
      <w:keepNext/>
      <w:keepLines/>
      <w:contextualSpacing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14A"/>
    <w:pPr>
      <w:keepNext/>
      <w:keepLines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85042"/>
    <w:pPr>
      <w:keepNext/>
      <w:keepLines/>
      <w:contextualSpacing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E43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6E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E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E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E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E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EF6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F6"/>
  </w:style>
  <w:style w:type="paragraph" w:styleId="Footer">
    <w:name w:val="footer"/>
    <w:basedOn w:val="Normal"/>
    <w:link w:val="FooterChar"/>
    <w:uiPriority w:val="99"/>
    <w:unhideWhenUsed/>
    <w:rsid w:val="00FB1EF6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F6"/>
  </w:style>
  <w:style w:type="paragraph" w:styleId="BalloonText">
    <w:name w:val="Balloon Text"/>
    <w:basedOn w:val="Normal"/>
    <w:link w:val="BalloonTextChar"/>
    <w:uiPriority w:val="99"/>
    <w:semiHidden/>
    <w:unhideWhenUsed/>
    <w:rsid w:val="00FB1E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E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E3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514A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042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3E43"/>
    <w:rPr>
      <w:rFonts w:ascii="Arial" w:eastAsiaTheme="majorEastAsia" w:hAnsi="Arial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C6E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E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E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E6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E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0C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C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C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CDF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A3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4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BodyText">
    <w:name w:val="Body Text"/>
    <w:basedOn w:val="Normal"/>
    <w:link w:val="BodyTextChar"/>
    <w:uiPriority w:val="99"/>
    <w:semiHidden/>
    <w:unhideWhenUsed/>
    <w:rsid w:val="001B2F09"/>
    <w:pPr>
      <w:spacing w:line="480" w:lineRule="auto"/>
      <w:jc w:val="both"/>
    </w:pPr>
    <w:rPr>
      <w:rFonts w:ascii="Tahoma" w:eastAsia="Times New Roman" w:hAnsi="Tahoma" w:cs="Tahoma"/>
      <w:szCs w:val="24"/>
      <w:lang w:eastAsia="es-MX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B2F09"/>
    <w:rPr>
      <w:rFonts w:ascii="Tahoma" w:eastAsia="Times New Roman" w:hAnsi="Tahoma" w:cs="Tahoma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B629E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06552"/>
    <w:pPr>
      <w:spacing w:line="240" w:lineRule="auto"/>
    </w:pPr>
    <w:rPr>
      <w:bCs/>
      <w:i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6E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E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6E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6E68"/>
    <w:rPr>
      <w:b/>
      <w:bCs/>
    </w:rPr>
  </w:style>
  <w:style w:type="character" w:styleId="Emphasis">
    <w:name w:val="Emphasis"/>
    <w:basedOn w:val="DefaultParagraphFont"/>
    <w:uiPriority w:val="20"/>
    <w:qFormat/>
    <w:rsid w:val="00DC6E68"/>
    <w:rPr>
      <w:i/>
      <w:iCs/>
    </w:rPr>
  </w:style>
  <w:style w:type="paragraph" w:styleId="NoSpacing">
    <w:name w:val="No Spacing"/>
    <w:uiPriority w:val="1"/>
    <w:qFormat/>
    <w:rsid w:val="00DC6E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6E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6E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E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E6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C6E6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6E6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C6E6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6E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6E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C6E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E5755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E5755"/>
    <w:pPr>
      <w:spacing w:after="10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E5755"/>
    <w:pPr>
      <w:spacing w:after="100"/>
      <w:ind w:left="440"/>
    </w:pPr>
  </w:style>
  <w:style w:type="character" w:customStyle="1" w:styleId="corchete-llamada1">
    <w:name w:val="corchete-llamada1"/>
    <w:basedOn w:val="DefaultParagraphFont"/>
    <w:rsid w:val="000739F0"/>
    <w:rPr>
      <w:vanish/>
      <w:webHidden w:val="0"/>
      <w:specVanish w:val="0"/>
    </w:rPr>
  </w:style>
  <w:style w:type="paragraph" w:styleId="Revision">
    <w:name w:val="Revision"/>
    <w:hidden/>
    <w:uiPriority w:val="99"/>
    <w:semiHidden/>
    <w:rsid w:val="00A52213"/>
    <w:pPr>
      <w:spacing w:after="0" w:line="240" w:lineRule="auto"/>
    </w:pPr>
    <w:rPr>
      <w:rFonts w:ascii="Arial" w:hAnsi="Arial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1C239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215C0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30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87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73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060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71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1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2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655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70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88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2071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09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13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334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40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7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62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474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211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04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87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46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20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68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660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38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77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57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E4E3E3"/>
                                <w:left w:val="single" w:sz="12" w:space="4" w:color="E4E3E3"/>
                                <w:bottom w:val="none" w:sz="0" w:space="0" w:color="E4E3E3"/>
                                <w:right w:val="none" w:sz="0" w:space="0" w:color="E4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6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9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6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940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35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FC1B0-3651-4D25-9D72-6AD23C58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7</Pages>
  <Words>955</Words>
  <Characters>5257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LUPITA</dc:creator>
  <cp:lastModifiedBy>Estrada, Obed</cp:lastModifiedBy>
  <cp:revision>17</cp:revision>
  <dcterms:created xsi:type="dcterms:W3CDTF">2016-09-07T14:51:00Z</dcterms:created>
  <dcterms:modified xsi:type="dcterms:W3CDTF">2016-10-10T14:55:00Z</dcterms:modified>
</cp:coreProperties>
</file>