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4"/>
        <w:ind w:left="130" w:right="0" w:firstLine="0"/>
        <w:jc w:val="left"/>
        <w:rPr>
          <w:sz w:val="36"/>
        </w:rPr>
      </w:pPr>
      <w:bookmarkStart w:name="Error SQL Developer: Missing library MSV" w:id="1"/>
      <w:bookmarkEnd w:id="1"/>
      <w:r>
        <w:rPr/>
      </w:r>
      <w:r>
        <w:rPr>
          <w:color w:val="333333"/>
          <w:sz w:val="36"/>
        </w:rPr>
        <w:t>Error SQL Developer: Missing library MSVCR71.dll.</w:t>
      </w:r>
    </w:p>
    <w:p>
      <w:pPr>
        <w:pStyle w:val="BodyText"/>
        <w:rPr>
          <w:sz w:val="50"/>
        </w:rPr>
      </w:pPr>
    </w:p>
    <w:p>
      <w:pPr>
        <w:pStyle w:val="Heading1"/>
      </w:pPr>
      <w:r>
        <w:rPr>
          <w:color w:val="333333"/>
        </w:rPr>
        <w:t>Problem</w:t>
      </w:r>
    </w:p>
    <w:p>
      <w:pPr>
        <w:pStyle w:val="BodyText"/>
        <w:spacing w:line="249" w:lineRule="auto" w:before="223"/>
        <w:ind w:left="100"/>
      </w:pPr>
      <w:r>
        <w:rPr/>
        <w:t>No se puede inicializar el SQL Developer. Mensaje de error: The program can't start because MSCVCR71.dll is missing from your computer. Try reinstalling the program to fix this problem.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Heading1"/>
        <w:spacing w:before="108"/>
      </w:pPr>
      <w:r>
        <w:rPr>
          <w:color w:val="333333"/>
        </w:rPr>
        <w:t>Solution</w:t>
      </w:r>
    </w:p>
    <w:p>
      <w:pPr>
        <w:pStyle w:val="BodyText"/>
        <w:spacing w:before="2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619125</wp:posOffset>
            </wp:positionH>
            <wp:positionV relativeFrom="paragraph">
              <wp:posOffset>150163</wp:posOffset>
            </wp:positionV>
            <wp:extent cx="4486275" cy="1571625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3.375pt;margin-top:146.188919pt;width:485.25pt;height:68.25pt;mso-position-horizontal-relative:page;mso-position-vertical-relative:paragraph;z-index:-1000;mso-wrap-distance-left:0;mso-wrap-distance-right:0" type="#_x0000_t202" filled="false" stroked="true" strokeweight=".75pt" strokecolor="#6699cc">
            <v:textbox inset="0,0,0,0">
              <w:txbxContent>
                <w:p>
                  <w:pPr>
                    <w:spacing w:before="3"/>
                    <w:ind w:left="180" w:right="0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El problema se debe a que el ejecutable no encuentra una librería.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780" w:val="left" w:leader="none"/>
                    </w:tabs>
                    <w:spacing w:line="249" w:lineRule="auto" w:before="159" w:after="0"/>
                    <w:ind w:left="780" w:right="229" w:hanging="223"/>
                    <w:jc w:val="left"/>
                  </w:pPr>
                  <w:r>
                    <w:rPr/>
                    <w:t>La librería faltante se encuentra en la ruta: /jdk/jre/bin que se encuentra en la carpeta de instalación del SQL Developer.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Sí la librería no se encuetra en esa ubicación se puede encontrar desde la siguiente ruta: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\\drive\software\lib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780" w:val="left" w:leader="none"/>
                    </w:tabs>
                    <w:spacing w:line="249" w:lineRule="auto" w:before="1" w:after="0"/>
                    <w:ind w:left="780" w:right="577" w:hanging="223"/>
                    <w:jc w:val="left"/>
                  </w:pPr>
                  <w:r>
                    <w:rPr/>
                    <w:t>Copiar y pegar la librería en la ruta C:\Windows\System32 para sistemas de 32 bits o a C:\Windows\SysWOW64 </w:t>
                  </w:r>
                  <w:r>
                    <w:rPr>
                      <w:spacing w:val="-3"/>
                    </w:rPr>
                    <w:t>para </w:t>
                  </w:r>
                  <w:r>
                    <w:rPr/>
                    <w:t>sistemas de 64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bits.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780" w:val="left" w:leader="none"/>
                    </w:tabs>
                    <w:spacing w:line="240" w:lineRule="auto" w:before="1" w:after="0"/>
                    <w:ind w:left="780" w:right="0" w:hanging="223"/>
                    <w:jc w:val="left"/>
                  </w:pPr>
                  <w:r>
                    <w:rPr/>
                    <w:t>Ejecutar de nueva cuenta el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programa.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9"/>
        <w:rPr>
          <w:b/>
          <w:sz w:val="11"/>
        </w:rPr>
      </w:pPr>
    </w:p>
    <w:p>
      <w:pPr>
        <w:pStyle w:val="BodyText"/>
        <w:rPr>
          <w:b/>
          <w:sz w:val="26"/>
        </w:rPr>
      </w:pPr>
    </w:p>
    <w:p>
      <w:pPr>
        <w:spacing w:before="195"/>
        <w:ind w:left="130" w:right="0" w:firstLine="0"/>
        <w:jc w:val="left"/>
        <w:rPr>
          <w:b/>
          <w:sz w:val="24"/>
        </w:rPr>
      </w:pPr>
      <w:r>
        <w:rPr>
          <w:b/>
          <w:color w:val="333333"/>
          <w:sz w:val="24"/>
        </w:rPr>
        <w:t>Related articles</w:t>
      </w:r>
    </w:p>
    <w:p>
      <w:pPr>
        <w:pStyle w:val="BodyText"/>
        <w:spacing w:line="386" w:lineRule="auto" w:before="222"/>
        <w:ind w:left="415" w:right="5880"/>
      </w:pPr>
      <w:r>
        <w:rPr/>
        <w:pict>
          <v:shape style="position:absolute;margin-left:54.529999pt;margin-top:13.353918pt;width:3.1pt;height:3.1pt;mso-position-horizontal-relative:page;mso-position-vertical-relative:paragraph;z-index:1072" coordorigin="1091,267" coordsize="62,62" path="m1121,267l1109,270,1100,276,1093,286,1091,298,1093,310,1100,320,1109,326,1121,328,1133,326,1143,320,1150,310,1152,298,1150,286,1143,276,1133,270,1121,26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4.529999pt;margin-top:28.203918pt;width:3.1pt;height:3.1pt;mso-position-horizontal-relative:page;mso-position-vertical-relative:paragraph;z-index:1096" coordorigin="1091,564" coordsize="62,62" path="m1121,564l1109,567,1100,573,1093,583,1091,595,1093,607,1100,617,1109,623,1121,626,1133,623,1143,617,1150,607,1152,595,1150,583,1143,573,1133,567,1121,564xe" filled="true" fillcolor="#000000" stroked="false">
            <v:path arrowok="t"/>
            <v:fill type="solid"/>
            <w10:wrap type="none"/>
          </v:shape>
        </w:pict>
      </w:r>
      <w:hyperlink r:id="rId6">
        <w:r>
          <w:rPr>
            <w:color w:val="003366"/>
          </w:rPr>
          <w:t>Problemas con la capa de aplicaciones de OEM 12C.</w:t>
        </w:r>
      </w:hyperlink>
      <w:r>
        <w:rPr>
          <w:color w:val="003366"/>
        </w:rPr>
        <w:t> </w:t>
      </w:r>
      <w:hyperlink r:id="rId7">
        <w:r>
          <w:rPr>
            <w:color w:val="003366"/>
          </w:rPr>
          <w:t>Error de certificado en Oracle VM Manager.</w:t>
        </w:r>
      </w:hyperlink>
    </w:p>
    <w:p>
      <w:pPr>
        <w:pStyle w:val="BodyText"/>
        <w:spacing w:line="386" w:lineRule="auto" w:before="2"/>
        <w:ind w:left="415" w:right="5880"/>
      </w:pPr>
      <w:r>
        <w:rPr/>
        <w:pict>
          <v:shape style="position:absolute;margin-left:54.529999pt;margin-top:2.353906pt;width:3.1pt;height:3.1pt;mso-position-horizontal-relative:page;mso-position-vertical-relative:paragraph;z-index:1120" coordorigin="1091,47" coordsize="62,62" path="m1121,47l1109,49,1100,56,1093,66,1091,78,1093,90,1100,100,1109,106,1121,109,1133,106,1143,100,1150,90,1152,78,1150,66,1143,56,1133,49,1121,4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4.529999pt;margin-top:17.203907pt;width:3.1pt;height:3.1pt;mso-position-horizontal-relative:page;mso-position-vertical-relative:paragraph;z-index:1144" coordorigin="1091,344" coordsize="62,62" path="m1121,344l1109,347,1100,353,1093,363,1091,375,1093,387,1100,397,1109,403,1121,406,1133,403,1143,397,1150,387,1152,375,1150,363,1143,353,1133,347,1121,34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4.529999pt;margin-top:32.053905pt;width:3.1pt;height:3.1pt;mso-position-horizontal-relative:page;mso-position-vertical-relative:paragraph;z-index:1168" coordorigin="1091,641" coordsize="62,62" path="m1121,641l1109,643,1100,650,1093,660,1091,672,1093,684,1100,694,1109,700,1121,703,1133,700,1143,694,1150,684,1152,672,1150,660,1143,650,1133,643,1121,641xe" filled="true" fillcolor="#000000" stroked="false">
            <v:path arrowok="t"/>
            <v:fill type="solid"/>
            <w10:wrap type="none"/>
          </v:shape>
        </w:pict>
      </w:r>
      <w:hyperlink r:id="rId8">
        <w:r>
          <w:rPr>
            <w:color w:val="003366"/>
          </w:rPr>
          <w:t>No se muestran los reportes del catálogo del BI Publisher</w:t>
        </w:r>
      </w:hyperlink>
      <w:r>
        <w:rPr>
          <w:color w:val="003366"/>
        </w:rPr>
        <w:t> </w:t>
      </w:r>
      <w:hyperlink r:id="rId9">
        <w:r>
          <w:rPr>
            <w:color w:val="003366"/>
          </w:rPr>
          <w:t>OATS 12.5.0.2.537 Installation Troubleshooting Guide</w:t>
        </w:r>
      </w:hyperlink>
      <w:r>
        <w:rPr>
          <w:color w:val="003366"/>
        </w:rPr>
        <w:t> </w:t>
      </w:r>
      <w:hyperlink r:id="rId10">
        <w:r>
          <w:rPr>
            <w:color w:val="003366"/>
          </w:rPr>
          <w:t>Error al levantar el contenedor SRM en un servidor OAS.</w:t>
        </w:r>
      </w:hyperlink>
    </w:p>
    <w:sectPr>
      <w:type w:val="continuous"/>
      <w:pgSz w:w="12240" w:h="15840"/>
      <w:pgMar w:top="940" w:bottom="280" w:left="86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80" w:hanging="223"/>
        <w:jc w:val="left"/>
      </w:pPr>
      <w:rPr>
        <w:rFonts w:hint="default" w:ascii="Arial" w:hAnsi="Arial" w:eastAsia="Arial" w:cs="Arial"/>
        <w:spacing w:val="-1"/>
        <w:w w:val="100"/>
        <w:sz w:val="16"/>
        <w:szCs w:val="16"/>
      </w:rPr>
    </w:lvl>
    <w:lvl w:ilvl="1">
      <w:start w:val="0"/>
      <w:numFmt w:val="bullet"/>
      <w:lvlText w:val="•"/>
      <w:lvlJc w:val="left"/>
      <w:pPr>
        <w:ind w:left="1671" w:hanging="22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62" w:hanging="2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53" w:hanging="2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44" w:hanging="2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35" w:hanging="2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6" w:hanging="2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17" w:hanging="2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08" w:hanging="22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</w:rPr>
  </w:style>
  <w:style w:styleId="Heading1" w:type="paragraph">
    <w:name w:val="Heading 1"/>
    <w:basedOn w:val="Normal"/>
    <w:uiPriority w:val="1"/>
    <w:qFormat/>
    <w:pPr>
      <w:ind w:left="130"/>
      <w:outlineLvl w:val="1"/>
    </w:pPr>
    <w:rPr>
      <w:rFonts w:ascii="Arial" w:hAnsi="Arial" w:eastAsia="Arial" w:cs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tgcstudio.jira.com/wiki/spaces/INGEN/pages/125251222" TargetMode="External"/><Relationship Id="rId7" Type="http://schemas.openxmlformats.org/officeDocument/2006/relationships/hyperlink" Target="https://tgcstudio.jira.com/wiki/spaces/INGEN/pages/115179524" TargetMode="External"/><Relationship Id="rId8" Type="http://schemas.openxmlformats.org/officeDocument/2006/relationships/hyperlink" Target="https://tgcstudio.jira.com/wiki/spaces/INGEN/pages/112230404" TargetMode="External"/><Relationship Id="rId9" Type="http://schemas.openxmlformats.org/officeDocument/2006/relationships/hyperlink" Target="https://tgcstudio.jira.com/wiki/spaces/INGEN/pages/108527625/OATS%2B12.5.0.2.537%2BInstallation%2BTroubleshooting%2BGuide" TargetMode="External"/><Relationship Id="rId10" Type="http://schemas.openxmlformats.org/officeDocument/2006/relationships/hyperlink" Target="https://tgcstudio.jira.com/wiki/spaces/INGEN/pages/102531075" TargetMode="External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2019-06-14T18:12:01Z</dcterms:created>
  <dcterms:modified xsi:type="dcterms:W3CDTF">2019-06-14T18:12:01Z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2018-12-12T00:00:00Z</vt:filetime>
  </property>
  <property fmtid="{D5CDD505-2E9C-101B-9397-08002B2CF9AE}" pid="3" name="LastSaved">
    <vt:filetime>2019-06-14T00:00:00Z</vt:filetime>
  </property>
</Properties>
</file>