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08567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7B642" w14:textId="77777777" w:rsidR="00E4223B" w:rsidRPr="009938F2" w:rsidRDefault="00E4223B">
          <w:pPr>
            <w:pStyle w:val="TtuloTDC"/>
            <w:rPr>
              <w:sz w:val="44"/>
              <w:szCs w:val="44"/>
            </w:rPr>
          </w:pPr>
          <w:r w:rsidRPr="009938F2">
            <w:rPr>
              <w:sz w:val="44"/>
              <w:szCs w:val="44"/>
              <w:lang w:val="es-ES"/>
            </w:rPr>
            <w:t>Contenido</w:t>
          </w:r>
          <w:r w:rsidR="00B609DE" w:rsidRPr="009938F2">
            <w:rPr>
              <w:sz w:val="44"/>
              <w:szCs w:val="44"/>
              <w:lang w:val="es-ES"/>
            </w:rPr>
            <w:t xml:space="preserve"> </w:t>
          </w:r>
        </w:p>
        <w:p w14:paraId="0B4BC0BE" w14:textId="49D366B8" w:rsidR="00C47A56" w:rsidRDefault="00E422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11519" w:history="1">
            <w:r w:rsidR="00C47A56" w:rsidRPr="00EF6993">
              <w:rPr>
                <w:rStyle w:val="Hipervnculo"/>
                <w:rFonts w:eastAsia="Times New Roman"/>
                <w:b/>
                <w:bCs/>
                <w:noProof/>
              </w:rPr>
              <w:t>Consultas SQL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_Toc31211519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2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742DE155" w14:textId="6D536BA6" w:rsidR="00C47A56" w:rsidRDefault="00DB050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20" w:history="1">
            <w:r w:rsidR="00C47A56" w:rsidRPr="00EF6993">
              <w:rPr>
                <w:rStyle w:val="Hipervnculo"/>
                <w:rFonts w:ascii="Calibri Light" w:eastAsia="Times New Roman" w:hAnsi="Calibri Light" w:cs="Calibri Light"/>
                <w:noProof/>
              </w:rPr>
              <w:t>-</w:t>
            </w:r>
            <w:r w:rsidR="00C47A56">
              <w:rPr>
                <w:rFonts w:eastAsiaTheme="minorEastAsia"/>
                <w:noProof/>
                <w:lang w:val="en-US"/>
              </w:rPr>
              <w:tab/>
            </w:r>
            <w:r w:rsidR="00C47A56" w:rsidRPr="00EF6993">
              <w:rPr>
                <w:rStyle w:val="Hipervnculo"/>
                <w:rFonts w:eastAsia="Times New Roman"/>
                <w:noProof/>
              </w:rPr>
              <w:t>Consultar sesiones marcadando ‘Blocker’ a otras sesiones o en ‘waiting’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_Toc31211520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2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1F2A6F72" w14:textId="2DE844BB" w:rsidR="00C47A56" w:rsidRDefault="00DB050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21" w:history="1">
            <w:r w:rsidR="00C47A56" w:rsidRPr="00EF6993">
              <w:rPr>
                <w:rStyle w:val="Hipervnculo"/>
                <w:rFonts w:ascii="Calibri Light" w:eastAsia="Times New Roman" w:hAnsi="Calibri Light" w:cs="Calibri Light"/>
                <w:noProof/>
              </w:rPr>
              <w:t>-</w:t>
            </w:r>
            <w:r w:rsidR="00C47A56">
              <w:rPr>
                <w:rFonts w:eastAsiaTheme="minorEastAsia"/>
                <w:noProof/>
                <w:lang w:val="en-US"/>
              </w:rPr>
              <w:tab/>
            </w:r>
            <w:r w:rsidR="00C47A56" w:rsidRPr="00EF6993">
              <w:rPr>
                <w:rStyle w:val="Hipervnculo"/>
                <w:noProof/>
              </w:rPr>
              <w:t>Información acerca de los objetos actualmente bloqueados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_Toc31211521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2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3A021BBE" w14:textId="192219C0" w:rsidR="00C47A56" w:rsidRDefault="00DB050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22" w:history="1">
            <w:r w:rsidR="00C47A56" w:rsidRPr="00EF6993">
              <w:rPr>
                <w:rStyle w:val="Hipervnculo"/>
                <w:rFonts w:ascii="Calibri Light" w:eastAsia="Times New Roman" w:hAnsi="Calibri Light" w:cs="Calibri Light"/>
                <w:noProof/>
                <w:lang w:val="en-US"/>
              </w:rPr>
              <w:t>-</w:t>
            </w:r>
            <w:r w:rsidR="00C47A56">
              <w:rPr>
                <w:rFonts w:eastAsiaTheme="minorEastAsia"/>
                <w:noProof/>
                <w:lang w:val="en-US"/>
              </w:rPr>
              <w:tab/>
            </w:r>
            <w:r w:rsidR="00C47A56" w:rsidRPr="00EF6993">
              <w:rPr>
                <w:rStyle w:val="Hipervnculo"/>
                <w:noProof/>
                <w:lang w:val="en-US"/>
              </w:rPr>
              <w:t>Monitoreo de Bloqueos DDL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_Toc31211522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2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7DEF0BC1" w14:textId="63538E44" w:rsidR="00C47A56" w:rsidRDefault="00DB050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23" w:history="1">
            <w:r w:rsidR="00C47A56" w:rsidRPr="00EF6993">
              <w:rPr>
                <w:rStyle w:val="Hipervnculo"/>
                <w:rFonts w:ascii="Calibri Light" w:eastAsia="Times New Roman" w:hAnsi="Calibri Light" w:cs="Calibri Light"/>
                <w:noProof/>
              </w:rPr>
              <w:t>-</w:t>
            </w:r>
            <w:r w:rsidR="00C47A56">
              <w:rPr>
                <w:rFonts w:eastAsiaTheme="minorEastAsia"/>
                <w:noProof/>
                <w:lang w:val="en-US"/>
              </w:rPr>
              <w:tab/>
            </w:r>
            <w:r w:rsidR="00C47A56" w:rsidRPr="00EF6993">
              <w:rPr>
                <w:rStyle w:val="Hipervnculo"/>
                <w:rFonts w:eastAsia="Times New Roman"/>
                <w:noProof/>
              </w:rPr>
              <w:t>Espacio disponible de tablespaces (Porcentajes)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_Toc31211523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3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56A2F31B" w14:textId="092A7A93" w:rsidR="00C47A56" w:rsidRDefault="00DB050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24" w:history="1">
            <w:r w:rsidR="00C47A56" w:rsidRPr="00EF6993">
              <w:rPr>
                <w:rStyle w:val="Hipervnculo"/>
                <w:rFonts w:ascii="Calibri Light" w:eastAsia="Times New Roman" w:hAnsi="Calibri Light" w:cs="Calibri Light"/>
                <w:noProof/>
              </w:rPr>
              <w:t>-</w:t>
            </w:r>
            <w:r w:rsidR="00C47A56">
              <w:rPr>
                <w:rFonts w:eastAsiaTheme="minorEastAsia"/>
                <w:noProof/>
                <w:lang w:val="en-US"/>
              </w:rPr>
              <w:tab/>
            </w:r>
            <w:r w:rsidR="00C47A56" w:rsidRPr="00EF6993">
              <w:rPr>
                <w:rStyle w:val="Hipervnculo"/>
                <w:rFonts w:eastAsia="Times New Roman"/>
                <w:noProof/>
              </w:rPr>
              <w:t>Revisar parámetros del UNDO (secs)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_Toc31211524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3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445546B9" w14:textId="72ADE6BB" w:rsidR="00C47A56" w:rsidRDefault="00DB05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25" w:history="1">
            <w:r w:rsidR="00C47A56" w:rsidRPr="00EF6993">
              <w:rPr>
                <w:rStyle w:val="Hipervnculo"/>
                <w:rFonts w:eastAsia="Times New Roman"/>
                <w:b/>
                <w:bCs/>
                <w:noProof/>
              </w:rPr>
              <w:t>Revisión de Performance Visualmente con SQL Developer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_Toc31211525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4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168700F9" w14:textId="722BCA7F" w:rsidR="00C47A56" w:rsidRDefault="00DB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26" w:history="1">
            <w:r w:rsidR="00C47A56" w:rsidRPr="00EF6993">
              <w:rPr>
                <w:rStyle w:val="Hipervnculo"/>
                <w:noProof/>
              </w:rPr>
              <w:t>Instantáneas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_Toc31211526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4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543D1B29" w14:textId="72CB43E3" w:rsidR="00C47A56" w:rsidRDefault="00DB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27" w:history="1">
            <w:r w:rsidR="00C47A56" w:rsidRPr="00EF6993">
              <w:rPr>
                <w:rStyle w:val="Hipervnculo"/>
                <w:noProof/>
              </w:rPr>
              <w:t>Visor de Instancias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_Toc31211527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4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4747D168" w14:textId="425AF8EE" w:rsidR="00C47A56" w:rsidRDefault="00DB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28" w:history="1">
            <w:r w:rsidR="00C47A56" w:rsidRPr="00EF6993">
              <w:rPr>
                <w:rStyle w:val="Hipervnculo"/>
                <w:noProof/>
              </w:rPr>
              <w:t>AWR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_Toc31211528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4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293950A2" w14:textId="3F2E8FDD" w:rsidR="00C47A56" w:rsidRDefault="00DB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29" w:history="1">
            <w:r w:rsidR="00C47A56" w:rsidRPr="00EF6993">
              <w:rPr>
                <w:rStyle w:val="Hipervnculo"/>
                <w:noProof/>
              </w:rPr>
              <w:t>ADDM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_Toc31211529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4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16D72621" w14:textId="40B1FBB7" w:rsidR="00C47A56" w:rsidRDefault="00DB05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30" w:history="1">
            <w:r w:rsidR="00C47A56" w:rsidRPr="00EF6993">
              <w:rPr>
                <w:rStyle w:val="Hipervnculo"/>
                <w:rFonts w:eastAsia="Times New Roman"/>
                <w:b/>
                <w:bCs/>
                <w:noProof/>
              </w:rPr>
              <w:t>Utilizar  Enterprise Manager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_Toc31211530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4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56DE7A35" w14:textId="7F12CC20" w:rsidR="00C47A56" w:rsidRDefault="00DB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31" w:history="1">
            <w:r w:rsidR="00C47A56" w:rsidRPr="00EF6993">
              <w:rPr>
                <w:rStyle w:val="Hipervnculo"/>
                <w:rFonts w:eastAsia="Times New Roman"/>
                <w:noProof/>
              </w:rPr>
              <w:t>Vista inicial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_Toc31211531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4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30032244" w14:textId="572A3C3D" w:rsidR="00C47A56" w:rsidRDefault="00DB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32" w:history="1">
            <w:r w:rsidR="00C47A56" w:rsidRPr="00EF6993">
              <w:rPr>
                <w:rStyle w:val="Hipervnculo"/>
                <w:rFonts w:eastAsia="Times New Roman"/>
                <w:noProof/>
              </w:rPr>
              <w:t>Hub de Rendimiento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_Toc31211532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4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03464A79" w14:textId="32C26212" w:rsidR="00C47A56" w:rsidRDefault="00DB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33" w:history="1">
            <w:r w:rsidR="00C47A56" w:rsidRPr="00EF6993">
              <w:rPr>
                <w:rStyle w:val="Hipervnculo"/>
                <w:rFonts w:eastAsia="Times New Roman"/>
                <w:noProof/>
              </w:rPr>
              <w:t>Asesor de ajustes SQL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_Toc31211533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4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3AA3A72D" w14:textId="33FCF76C" w:rsidR="00C47A56" w:rsidRDefault="00DB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211534" w:history="1">
            <w:r w:rsidR="00C47A56" w:rsidRPr="00EF6993">
              <w:rPr>
                <w:rStyle w:val="Hipervnculo"/>
                <w:rFonts w:eastAsia="Times New Roman"/>
                <w:noProof/>
              </w:rPr>
              <w:t>SQL Performance analyzer</w:t>
            </w:r>
            <w:r w:rsidR="00C47A56">
              <w:rPr>
                <w:noProof/>
                <w:webHidden/>
              </w:rPr>
              <w:tab/>
            </w:r>
            <w:r w:rsidR="00C47A56">
              <w:rPr>
                <w:noProof/>
                <w:webHidden/>
              </w:rPr>
              <w:fldChar w:fldCharType="begin"/>
            </w:r>
            <w:r w:rsidR="00C47A56">
              <w:rPr>
                <w:noProof/>
                <w:webHidden/>
              </w:rPr>
              <w:instrText xml:space="preserve"> PAGEREF _Toc31211534 \h </w:instrText>
            </w:r>
            <w:r w:rsidR="00C47A56">
              <w:rPr>
                <w:noProof/>
                <w:webHidden/>
              </w:rPr>
            </w:r>
            <w:r w:rsidR="00C47A56">
              <w:rPr>
                <w:noProof/>
                <w:webHidden/>
              </w:rPr>
              <w:fldChar w:fldCharType="separate"/>
            </w:r>
            <w:r w:rsidR="00C47A56">
              <w:rPr>
                <w:noProof/>
                <w:webHidden/>
              </w:rPr>
              <w:t>4</w:t>
            </w:r>
            <w:r w:rsidR="00C47A56">
              <w:rPr>
                <w:noProof/>
                <w:webHidden/>
              </w:rPr>
              <w:fldChar w:fldCharType="end"/>
            </w:r>
          </w:hyperlink>
        </w:p>
        <w:p w14:paraId="40E1DC62" w14:textId="33512B10" w:rsidR="00E4223B" w:rsidRDefault="00E4223B">
          <w:r>
            <w:rPr>
              <w:b/>
              <w:bCs/>
              <w:lang w:val="es-ES"/>
            </w:rPr>
            <w:fldChar w:fldCharType="end"/>
          </w:r>
        </w:p>
      </w:sdtContent>
    </w:sdt>
    <w:p w14:paraId="33D06628" w14:textId="77777777" w:rsidR="00E4223B" w:rsidRDefault="00E4223B" w:rsidP="00E4223B">
      <w:pPr>
        <w:pStyle w:val="Ttulo1"/>
      </w:pPr>
    </w:p>
    <w:p w14:paraId="5CEBDC1B" w14:textId="77777777" w:rsidR="00E4223B" w:rsidRPr="00E4223B" w:rsidRDefault="00E4223B" w:rsidP="00E4223B"/>
    <w:p w14:paraId="3DE859B4" w14:textId="0FB308D4" w:rsidR="00E4223B" w:rsidRDefault="00E4223B" w:rsidP="00E4223B">
      <w:pPr>
        <w:pStyle w:val="Ttulo1"/>
      </w:pPr>
    </w:p>
    <w:p w14:paraId="62667625" w14:textId="0FCF4E13" w:rsidR="00C3444A" w:rsidRDefault="00C3444A" w:rsidP="00C3444A"/>
    <w:p w14:paraId="1EF2E035" w14:textId="77777777" w:rsidR="00C3444A" w:rsidRPr="00C3444A" w:rsidRDefault="00C3444A" w:rsidP="00C3444A"/>
    <w:p w14:paraId="15C630C7" w14:textId="77777777" w:rsidR="00E4223B" w:rsidRDefault="00E4223B" w:rsidP="00E4223B">
      <w:pPr>
        <w:pStyle w:val="Ttulo1"/>
      </w:pPr>
    </w:p>
    <w:p w14:paraId="6F49F95D" w14:textId="77777777" w:rsidR="00E4223B" w:rsidRDefault="00E4223B" w:rsidP="00E4223B">
      <w:pPr>
        <w:pStyle w:val="Ttulo1"/>
      </w:pPr>
    </w:p>
    <w:p w14:paraId="03F05209" w14:textId="77777777" w:rsidR="00E4223B" w:rsidRDefault="00E4223B" w:rsidP="00E4223B">
      <w:pPr>
        <w:pStyle w:val="Ttulo1"/>
      </w:pPr>
    </w:p>
    <w:p w14:paraId="3587D074" w14:textId="669018A9" w:rsidR="00E4223B" w:rsidRDefault="00E4223B" w:rsidP="00E4223B">
      <w:pPr>
        <w:pStyle w:val="Ttulo1"/>
      </w:pPr>
    </w:p>
    <w:p w14:paraId="3654B9EC" w14:textId="77777777" w:rsidR="00E4223B" w:rsidRDefault="00E4223B" w:rsidP="00E4223B"/>
    <w:p w14:paraId="6B6D6D05" w14:textId="77777777" w:rsidR="00E4223B" w:rsidRDefault="00E4223B" w:rsidP="00E4223B"/>
    <w:p w14:paraId="5FFC544C" w14:textId="77777777" w:rsidR="00BA4954" w:rsidRPr="00750015" w:rsidRDefault="00CD2D42" w:rsidP="00750015">
      <w:pPr>
        <w:rPr>
          <w:b/>
          <w:bCs/>
          <w:sz w:val="36"/>
          <w:szCs w:val="36"/>
        </w:rPr>
      </w:pPr>
      <w:r w:rsidRPr="00750015">
        <w:rPr>
          <w:b/>
          <w:bCs/>
          <w:sz w:val="36"/>
          <w:szCs w:val="36"/>
        </w:rPr>
        <w:t>Revisión de Performance de Base de datos</w:t>
      </w:r>
    </w:p>
    <w:p w14:paraId="6E3ACEA2" w14:textId="77777777" w:rsidR="00D0595F" w:rsidRPr="00935306" w:rsidRDefault="00D0595F" w:rsidP="00B609DE">
      <w:pPr>
        <w:pStyle w:val="Ttulo1"/>
        <w:rPr>
          <w:rFonts w:eastAsia="Times New Roman"/>
          <w:b/>
          <w:bCs/>
        </w:rPr>
      </w:pPr>
      <w:bookmarkStart w:id="0" w:name="_Toc31211519"/>
      <w:r w:rsidRPr="00935306">
        <w:rPr>
          <w:rFonts w:eastAsia="Times New Roman"/>
          <w:b/>
          <w:bCs/>
        </w:rPr>
        <w:t>Consultas SQL</w:t>
      </w:r>
      <w:bookmarkEnd w:id="0"/>
      <w:r w:rsidRPr="00935306">
        <w:rPr>
          <w:rFonts w:eastAsia="Times New Roman"/>
          <w:b/>
          <w:bCs/>
        </w:rPr>
        <w:t xml:space="preserve"> </w:t>
      </w:r>
    </w:p>
    <w:p w14:paraId="611613B0" w14:textId="77777777" w:rsidR="00E4223B" w:rsidRPr="00E4223B" w:rsidRDefault="00E4223B" w:rsidP="00E4223B"/>
    <w:p w14:paraId="4D97702A" w14:textId="41E1C9EB" w:rsidR="002537D4" w:rsidRPr="002537D4" w:rsidRDefault="00D5491C" w:rsidP="002537D4">
      <w:pPr>
        <w:pStyle w:val="Ttulo2"/>
        <w:numPr>
          <w:ilvl w:val="0"/>
          <w:numId w:val="2"/>
        </w:numPr>
        <w:rPr>
          <w:rFonts w:eastAsia="Times New Roman"/>
        </w:rPr>
      </w:pPr>
      <w:bookmarkStart w:id="1" w:name="_Toc31211520"/>
      <w:r>
        <w:rPr>
          <w:rFonts w:eastAsia="Times New Roman"/>
        </w:rPr>
        <w:t>Consultar sesiones marca</w:t>
      </w:r>
      <w:r w:rsidR="002537D4">
        <w:rPr>
          <w:rFonts w:eastAsia="Times New Roman"/>
        </w:rPr>
        <w:t>ndo</w:t>
      </w:r>
      <w:r>
        <w:rPr>
          <w:rFonts w:eastAsia="Times New Roman"/>
        </w:rPr>
        <w:t xml:space="preserve"> </w:t>
      </w:r>
      <w:r w:rsidR="00C3444A">
        <w:rPr>
          <w:rFonts w:eastAsia="Times New Roman"/>
        </w:rPr>
        <w:t>‘</w:t>
      </w:r>
      <w:r>
        <w:rPr>
          <w:rFonts w:eastAsia="Times New Roman"/>
        </w:rPr>
        <w:t>Blo</w:t>
      </w:r>
      <w:r w:rsidR="002537D4">
        <w:rPr>
          <w:rFonts w:eastAsia="Times New Roman"/>
        </w:rPr>
        <w:t>ck</w:t>
      </w:r>
      <w:r>
        <w:rPr>
          <w:rFonts w:eastAsia="Times New Roman"/>
        </w:rPr>
        <w:t>er</w:t>
      </w:r>
      <w:r w:rsidR="002537D4">
        <w:rPr>
          <w:rFonts w:eastAsia="Times New Roman"/>
        </w:rPr>
        <w:t>’</w:t>
      </w:r>
      <w:r>
        <w:rPr>
          <w:rFonts w:eastAsia="Times New Roman"/>
        </w:rPr>
        <w:t xml:space="preserve"> a otras sesiones</w:t>
      </w:r>
      <w:r w:rsidR="002537D4">
        <w:rPr>
          <w:rFonts w:eastAsia="Times New Roman"/>
        </w:rPr>
        <w:t xml:space="preserve"> o en </w:t>
      </w:r>
      <w:r w:rsidR="00C3444A">
        <w:rPr>
          <w:rFonts w:eastAsia="Times New Roman"/>
        </w:rPr>
        <w:t>‘waiting’</w:t>
      </w:r>
      <w:bookmarkEnd w:id="1"/>
    </w:p>
    <w:p w14:paraId="307B7D93" w14:textId="77777777" w:rsidR="002537D4" w:rsidRPr="002537D4" w:rsidRDefault="002537D4" w:rsidP="002537D4"/>
    <w:p w14:paraId="6ECD9113" w14:textId="77777777" w:rsidR="00244F9F" w:rsidRDefault="00A363DB" w:rsidP="00244F9F">
      <w:pPr>
        <w:ind w:left="2160"/>
        <w:rPr>
          <w:i/>
          <w:iCs/>
          <w:lang w:val="en-US"/>
        </w:rPr>
      </w:pPr>
      <w:r w:rsidRPr="00C47A56">
        <w:rPr>
          <w:b/>
          <w:bCs/>
          <w:i/>
          <w:iCs/>
          <w:lang w:val="en-US"/>
        </w:rPr>
        <w:t>SELECT</w:t>
      </w:r>
      <w:r w:rsidRPr="00C3444A">
        <w:rPr>
          <w:i/>
          <w:iCs/>
          <w:lang w:val="en-US"/>
        </w:rPr>
        <w:t xml:space="preserve"> </w:t>
      </w:r>
      <w:r w:rsidR="002537D4" w:rsidRPr="00C3444A">
        <w:rPr>
          <w:i/>
          <w:iCs/>
          <w:lang w:val="en-US"/>
        </w:rPr>
        <w:t xml:space="preserve">session_id, lock_type, mode_held </w:t>
      </w:r>
    </w:p>
    <w:p w14:paraId="2EC12FB3" w14:textId="64E51C95" w:rsidR="002537D4" w:rsidRPr="00C3444A" w:rsidRDefault="00244F9F" w:rsidP="00244F9F">
      <w:pPr>
        <w:ind w:left="2160"/>
        <w:rPr>
          <w:i/>
          <w:iCs/>
          <w:lang w:val="en-US"/>
        </w:rPr>
      </w:pPr>
      <w:r>
        <w:rPr>
          <w:i/>
          <w:iCs/>
          <w:lang w:val="en-US"/>
        </w:rPr>
        <w:t xml:space="preserve">     </w:t>
      </w:r>
      <w:r w:rsidR="002537D4" w:rsidRPr="00C3444A">
        <w:rPr>
          <w:i/>
          <w:iCs/>
          <w:lang w:val="en-US"/>
        </w:rPr>
        <w:t>from dba_locks where blocking_others= 'Blocking';</w:t>
      </w:r>
    </w:p>
    <w:p w14:paraId="202FE32F" w14:textId="66A9492C" w:rsidR="002537D4" w:rsidRPr="00C3444A" w:rsidRDefault="00A363DB" w:rsidP="00244F9F">
      <w:pPr>
        <w:ind w:left="2160"/>
        <w:rPr>
          <w:i/>
          <w:iCs/>
          <w:lang w:val="en-US"/>
        </w:rPr>
      </w:pPr>
      <w:r w:rsidRPr="00C47A56">
        <w:rPr>
          <w:b/>
          <w:bCs/>
          <w:i/>
          <w:iCs/>
          <w:lang w:val="en-US"/>
        </w:rPr>
        <w:t>SELECT</w:t>
      </w:r>
      <w:r w:rsidRPr="00C3444A">
        <w:rPr>
          <w:i/>
          <w:iCs/>
          <w:lang w:val="en-US"/>
        </w:rPr>
        <w:t xml:space="preserve"> </w:t>
      </w:r>
      <w:r w:rsidR="002537D4" w:rsidRPr="00C3444A">
        <w:rPr>
          <w:i/>
          <w:iCs/>
          <w:lang w:val="en-US"/>
        </w:rPr>
        <w:t>* from dba_blockers;</w:t>
      </w:r>
    </w:p>
    <w:p w14:paraId="2AF8FC21" w14:textId="1892A5AE" w:rsidR="002537D4" w:rsidRPr="00C3444A" w:rsidRDefault="00A363DB" w:rsidP="00244F9F">
      <w:pPr>
        <w:ind w:left="2160"/>
        <w:rPr>
          <w:i/>
          <w:iCs/>
          <w:lang w:val="en-US"/>
        </w:rPr>
      </w:pPr>
      <w:r w:rsidRPr="00C47A56">
        <w:rPr>
          <w:b/>
          <w:bCs/>
          <w:i/>
          <w:iCs/>
          <w:lang w:val="en-US"/>
        </w:rPr>
        <w:t>SELECT</w:t>
      </w:r>
      <w:r w:rsidRPr="00C3444A">
        <w:rPr>
          <w:i/>
          <w:iCs/>
          <w:lang w:val="en-US"/>
        </w:rPr>
        <w:t xml:space="preserve"> </w:t>
      </w:r>
      <w:r w:rsidR="002537D4" w:rsidRPr="00C3444A">
        <w:rPr>
          <w:i/>
          <w:iCs/>
          <w:lang w:val="en-US"/>
        </w:rPr>
        <w:t>* from dba_waiters;</w:t>
      </w:r>
    </w:p>
    <w:p w14:paraId="36D4A381" w14:textId="292809E4" w:rsidR="001E3BA4" w:rsidRPr="00C3444A" w:rsidRDefault="001E3BA4" w:rsidP="00244F9F">
      <w:pPr>
        <w:ind w:left="2160"/>
        <w:rPr>
          <w:i/>
          <w:iCs/>
          <w:lang w:val="en-US"/>
        </w:rPr>
      </w:pPr>
      <w:r w:rsidRPr="00C47A56">
        <w:rPr>
          <w:b/>
          <w:bCs/>
          <w:i/>
          <w:iCs/>
          <w:lang w:val="en-US"/>
        </w:rPr>
        <w:t>SELECT</w:t>
      </w:r>
      <w:r w:rsidRPr="00C3444A">
        <w:rPr>
          <w:i/>
          <w:iCs/>
          <w:lang w:val="en-US"/>
        </w:rPr>
        <w:t xml:space="preserve"> * from dba_</w:t>
      </w:r>
      <w:r>
        <w:rPr>
          <w:i/>
          <w:iCs/>
          <w:lang w:val="en-US"/>
        </w:rPr>
        <w:t>lock</w:t>
      </w:r>
      <w:r w:rsidRPr="00C3444A">
        <w:rPr>
          <w:i/>
          <w:iCs/>
          <w:lang w:val="en-US"/>
        </w:rPr>
        <w:t>;</w:t>
      </w:r>
    </w:p>
    <w:p w14:paraId="1F8C4AC5" w14:textId="16914F87" w:rsidR="002537D4" w:rsidRDefault="002537D4" w:rsidP="002537D4">
      <w:pPr>
        <w:rPr>
          <w:lang w:val="en-US"/>
        </w:rPr>
      </w:pPr>
    </w:p>
    <w:p w14:paraId="0B58EF94" w14:textId="6DF03ECA" w:rsidR="002537D4" w:rsidRDefault="002537D4" w:rsidP="00BE3E2E">
      <w:pPr>
        <w:pStyle w:val="Ttulo2"/>
        <w:numPr>
          <w:ilvl w:val="0"/>
          <w:numId w:val="2"/>
        </w:numPr>
      </w:pPr>
      <w:bookmarkStart w:id="2" w:name="_Toc31211521"/>
      <w:r w:rsidRPr="00BE3E2E">
        <w:t xml:space="preserve">Información </w:t>
      </w:r>
      <w:r w:rsidR="00BE3E2E" w:rsidRPr="00BE3E2E">
        <w:t xml:space="preserve">acerca de los </w:t>
      </w:r>
      <w:r w:rsidR="00BE3E2E">
        <w:t>objetos actualmente bloqueados</w:t>
      </w:r>
      <w:bookmarkEnd w:id="2"/>
      <w:r w:rsidR="00BE3E2E">
        <w:t xml:space="preserve"> </w:t>
      </w:r>
    </w:p>
    <w:p w14:paraId="5B8D77E5" w14:textId="77777777" w:rsidR="00BE3E2E" w:rsidRPr="001E3BA4" w:rsidRDefault="00BE3E2E" w:rsidP="00BE3E2E"/>
    <w:p w14:paraId="444C1D8F" w14:textId="6055EDB7" w:rsidR="00BE3E2E" w:rsidRPr="00C3444A" w:rsidRDefault="00BE3E2E" w:rsidP="00BE3E2E">
      <w:pPr>
        <w:ind w:left="2160"/>
        <w:rPr>
          <w:i/>
          <w:iCs/>
          <w:lang w:val="en-US"/>
        </w:rPr>
      </w:pPr>
      <w:r w:rsidRPr="00C47A56">
        <w:rPr>
          <w:b/>
          <w:bCs/>
          <w:i/>
          <w:iCs/>
          <w:lang w:val="en-US"/>
        </w:rPr>
        <w:t>SELECT</w:t>
      </w:r>
      <w:r w:rsidRPr="00C3444A">
        <w:rPr>
          <w:i/>
          <w:iCs/>
          <w:lang w:val="en-US"/>
        </w:rPr>
        <w:t xml:space="preserve"> SID, OWNER, OBJECT, TYPE</w:t>
      </w:r>
    </w:p>
    <w:p w14:paraId="3716DFB3" w14:textId="77777777" w:rsidR="00BE3E2E" w:rsidRPr="00C3444A" w:rsidRDefault="00BE3E2E" w:rsidP="00C3444A">
      <w:pPr>
        <w:ind w:left="2880"/>
        <w:rPr>
          <w:i/>
          <w:iCs/>
          <w:lang w:val="en-US"/>
        </w:rPr>
      </w:pPr>
      <w:r w:rsidRPr="00C3444A">
        <w:rPr>
          <w:i/>
          <w:iCs/>
          <w:lang w:val="en-US"/>
        </w:rPr>
        <w:t>FROM V$ACCESS</w:t>
      </w:r>
    </w:p>
    <w:p w14:paraId="34A5B5B5" w14:textId="5D3D740A" w:rsidR="00BE3E2E" w:rsidRPr="001E3BA4" w:rsidRDefault="00BE3E2E" w:rsidP="00C3444A">
      <w:pPr>
        <w:ind w:left="2880"/>
        <w:rPr>
          <w:i/>
          <w:iCs/>
          <w:lang w:val="en-US"/>
        </w:rPr>
      </w:pPr>
      <w:r w:rsidRPr="001E3BA4">
        <w:rPr>
          <w:i/>
          <w:iCs/>
          <w:lang w:val="en-US"/>
        </w:rPr>
        <w:t>WHERE OBJECT = 'VE_VEHICULAR';</w:t>
      </w:r>
    </w:p>
    <w:p w14:paraId="19999A66" w14:textId="396C2FCE" w:rsidR="00BE3E2E" w:rsidRPr="001E3BA4" w:rsidRDefault="00BE3E2E" w:rsidP="00BE3E2E">
      <w:pPr>
        <w:ind w:left="2160"/>
        <w:rPr>
          <w:lang w:val="en-US"/>
        </w:rPr>
      </w:pPr>
    </w:p>
    <w:p w14:paraId="6AB7595E" w14:textId="77777777" w:rsidR="00C3444A" w:rsidRPr="00C3444A" w:rsidRDefault="00C3444A" w:rsidP="00C3444A">
      <w:pPr>
        <w:ind w:left="2160"/>
        <w:rPr>
          <w:i/>
          <w:iCs/>
          <w:lang w:val="en-US"/>
        </w:rPr>
      </w:pPr>
      <w:r w:rsidRPr="00C47A56">
        <w:rPr>
          <w:b/>
          <w:bCs/>
          <w:i/>
          <w:iCs/>
          <w:lang w:val="en-US"/>
        </w:rPr>
        <w:t>SELECT</w:t>
      </w:r>
      <w:r w:rsidRPr="00C3444A">
        <w:rPr>
          <w:i/>
          <w:iCs/>
          <w:lang w:val="en-US"/>
        </w:rPr>
        <w:t xml:space="preserve"> * FROM V$LOCKED_OBJECT;</w:t>
      </w:r>
    </w:p>
    <w:p w14:paraId="16EC6403" w14:textId="77777777" w:rsidR="00C3444A" w:rsidRPr="00C3444A" w:rsidRDefault="00C3444A" w:rsidP="00C3444A">
      <w:pPr>
        <w:ind w:left="2160"/>
        <w:rPr>
          <w:i/>
          <w:iCs/>
          <w:lang w:val="en-US"/>
        </w:rPr>
      </w:pPr>
    </w:p>
    <w:p w14:paraId="05C57A0C" w14:textId="22F8BB38" w:rsidR="00C3444A" w:rsidRPr="00C3444A" w:rsidRDefault="00C3444A" w:rsidP="00C3444A">
      <w:pPr>
        <w:ind w:left="2160"/>
        <w:rPr>
          <w:i/>
          <w:iCs/>
          <w:lang w:val="en-US"/>
        </w:rPr>
      </w:pPr>
      <w:r w:rsidRPr="00C3444A">
        <w:rPr>
          <w:i/>
          <w:iCs/>
          <w:lang w:val="en-US"/>
        </w:rPr>
        <w:t xml:space="preserve"> </w:t>
      </w:r>
      <w:r w:rsidR="00C47A56" w:rsidRPr="00C47A56">
        <w:rPr>
          <w:b/>
          <w:bCs/>
          <w:i/>
          <w:iCs/>
          <w:lang w:val="en-US"/>
        </w:rPr>
        <w:t>SELECT</w:t>
      </w:r>
      <w:r w:rsidR="00C47A56" w:rsidRPr="00C3444A">
        <w:rPr>
          <w:i/>
          <w:iCs/>
          <w:lang w:val="en-US"/>
        </w:rPr>
        <w:t xml:space="preserve"> </w:t>
      </w:r>
      <w:r w:rsidRPr="00C3444A">
        <w:rPr>
          <w:i/>
          <w:iCs/>
          <w:lang w:val="en-US"/>
        </w:rPr>
        <w:t>* from dba_objects where object_id =</w:t>
      </w:r>
      <w:r>
        <w:rPr>
          <w:i/>
          <w:iCs/>
          <w:lang w:val="en-US"/>
        </w:rPr>
        <w:t>’18376’</w:t>
      </w:r>
      <w:r w:rsidRPr="00C3444A">
        <w:rPr>
          <w:i/>
          <w:iCs/>
          <w:lang w:val="en-US"/>
        </w:rPr>
        <w:t>;</w:t>
      </w:r>
    </w:p>
    <w:p w14:paraId="03E7BF42" w14:textId="77777777" w:rsidR="00C3444A" w:rsidRPr="00C3444A" w:rsidRDefault="00C3444A" w:rsidP="00C3444A">
      <w:pPr>
        <w:ind w:left="2160"/>
        <w:rPr>
          <w:i/>
          <w:iCs/>
          <w:lang w:val="en-US"/>
        </w:rPr>
      </w:pPr>
      <w:r w:rsidRPr="00C3444A">
        <w:rPr>
          <w:i/>
          <w:iCs/>
          <w:lang w:val="en-US"/>
        </w:rPr>
        <w:t xml:space="preserve"> </w:t>
      </w:r>
    </w:p>
    <w:p w14:paraId="6CA0F07C" w14:textId="77777777" w:rsidR="00C3444A" w:rsidRPr="00C3444A" w:rsidRDefault="00C3444A" w:rsidP="00C3444A">
      <w:pPr>
        <w:ind w:left="2160"/>
        <w:rPr>
          <w:i/>
          <w:iCs/>
          <w:lang w:val="en-US"/>
        </w:rPr>
      </w:pPr>
      <w:r w:rsidRPr="00C3444A">
        <w:rPr>
          <w:i/>
          <w:iCs/>
          <w:lang w:val="en-US"/>
        </w:rPr>
        <w:t xml:space="preserve">   </w:t>
      </w:r>
      <w:r w:rsidRPr="00C47A56">
        <w:rPr>
          <w:b/>
          <w:bCs/>
          <w:i/>
          <w:iCs/>
          <w:lang w:val="en-US"/>
        </w:rPr>
        <w:t>SELECT</w:t>
      </w:r>
      <w:r w:rsidRPr="00C3444A">
        <w:rPr>
          <w:i/>
          <w:iCs/>
          <w:lang w:val="en-US"/>
        </w:rPr>
        <w:t xml:space="preserve"> *</w:t>
      </w:r>
    </w:p>
    <w:p w14:paraId="7536B703" w14:textId="77777777" w:rsidR="00C3444A" w:rsidRPr="00C3444A" w:rsidRDefault="00C3444A" w:rsidP="00C3444A">
      <w:pPr>
        <w:ind w:left="2160"/>
        <w:rPr>
          <w:i/>
          <w:iCs/>
          <w:lang w:val="en-US"/>
        </w:rPr>
      </w:pPr>
      <w:r w:rsidRPr="00C3444A">
        <w:rPr>
          <w:i/>
          <w:iCs/>
          <w:lang w:val="en-US"/>
        </w:rPr>
        <w:t xml:space="preserve">    FROM DBA_DDL_LOCKS</w:t>
      </w:r>
    </w:p>
    <w:p w14:paraId="0672C370" w14:textId="7799CF25" w:rsidR="00C3444A" w:rsidRDefault="00C3444A" w:rsidP="00C3444A">
      <w:pPr>
        <w:ind w:left="2160"/>
        <w:rPr>
          <w:i/>
          <w:iCs/>
          <w:lang w:val="en-US"/>
        </w:rPr>
      </w:pPr>
      <w:r w:rsidRPr="00C3444A">
        <w:rPr>
          <w:i/>
          <w:iCs/>
          <w:lang w:val="en-US"/>
        </w:rPr>
        <w:t xml:space="preserve">    WHERE NAME = &lt;PAQUETE&gt; AND MODE_HELD &lt;&gt; 'Null';</w:t>
      </w:r>
    </w:p>
    <w:p w14:paraId="62ACAB50" w14:textId="77777777" w:rsidR="006202B1" w:rsidRPr="00C3444A" w:rsidRDefault="006202B1" w:rsidP="00C3444A">
      <w:pPr>
        <w:ind w:left="2160"/>
        <w:rPr>
          <w:i/>
          <w:iCs/>
          <w:lang w:val="en-US"/>
        </w:rPr>
      </w:pPr>
    </w:p>
    <w:p w14:paraId="0E53A84C" w14:textId="50CC6B52" w:rsidR="00C3444A" w:rsidRDefault="00C3444A" w:rsidP="00C3444A">
      <w:pPr>
        <w:pStyle w:val="Ttulo2"/>
        <w:numPr>
          <w:ilvl w:val="0"/>
          <w:numId w:val="2"/>
        </w:numPr>
        <w:rPr>
          <w:lang w:val="en-US"/>
        </w:rPr>
      </w:pPr>
      <w:bookmarkStart w:id="3" w:name="_Toc31211522"/>
      <w:r w:rsidRPr="00244F9F">
        <w:t>Monitoreo</w:t>
      </w:r>
      <w:r>
        <w:rPr>
          <w:lang w:val="en-US"/>
        </w:rPr>
        <w:t xml:space="preserve"> de Bloqueos DDL</w:t>
      </w:r>
      <w:bookmarkEnd w:id="3"/>
    </w:p>
    <w:p w14:paraId="59578ADC" w14:textId="77777777" w:rsidR="00C3444A" w:rsidRPr="00C47A56" w:rsidRDefault="00C3444A" w:rsidP="00C3444A">
      <w:pPr>
        <w:ind w:left="2160"/>
        <w:rPr>
          <w:i/>
          <w:iCs/>
          <w:lang w:val="en-US"/>
        </w:rPr>
      </w:pPr>
      <w:r w:rsidRPr="00C47A56">
        <w:rPr>
          <w:b/>
          <w:bCs/>
          <w:i/>
          <w:iCs/>
          <w:lang w:val="en-US"/>
        </w:rPr>
        <w:t>SELECT</w:t>
      </w:r>
      <w:r w:rsidRPr="00C47A56">
        <w:rPr>
          <w:i/>
          <w:iCs/>
          <w:lang w:val="en-US"/>
        </w:rPr>
        <w:t xml:space="preserve"> *</w:t>
      </w:r>
    </w:p>
    <w:p w14:paraId="0E76EDFF" w14:textId="77777777" w:rsidR="00C3444A" w:rsidRPr="00C47A56" w:rsidRDefault="00C3444A" w:rsidP="00C3444A">
      <w:pPr>
        <w:ind w:left="2160"/>
        <w:rPr>
          <w:i/>
          <w:iCs/>
          <w:lang w:val="en-US"/>
        </w:rPr>
      </w:pPr>
      <w:r w:rsidRPr="00C47A56">
        <w:rPr>
          <w:i/>
          <w:iCs/>
          <w:lang w:val="en-US"/>
        </w:rPr>
        <w:t xml:space="preserve">    FROM DBA_DDL_LOCKS</w:t>
      </w:r>
    </w:p>
    <w:p w14:paraId="6179A91A" w14:textId="5CCFB56E" w:rsidR="00C3444A" w:rsidRPr="00C47A56" w:rsidRDefault="00C3444A" w:rsidP="00C3444A">
      <w:pPr>
        <w:ind w:left="2160"/>
        <w:rPr>
          <w:i/>
          <w:iCs/>
          <w:lang w:val="en-US"/>
        </w:rPr>
      </w:pPr>
      <w:r w:rsidRPr="00C47A56">
        <w:rPr>
          <w:i/>
          <w:iCs/>
          <w:lang w:val="en-US"/>
        </w:rPr>
        <w:lastRenderedPageBreak/>
        <w:t xml:space="preserve">    WHERE MODE_HELD &lt;&gt; 'Null';</w:t>
      </w:r>
    </w:p>
    <w:p w14:paraId="299FB91D" w14:textId="3253F889" w:rsidR="006202B1" w:rsidRPr="00C47A56" w:rsidRDefault="00C47A56" w:rsidP="006202B1">
      <w:pPr>
        <w:ind w:left="720"/>
        <w:rPr>
          <w:i/>
          <w:iCs/>
          <w:lang w:val="en-US"/>
        </w:rPr>
      </w:pPr>
      <w:r w:rsidRPr="00C47A56">
        <w:rPr>
          <w:b/>
          <w:bCs/>
          <w:i/>
          <w:iCs/>
          <w:lang w:val="en-US"/>
        </w:rPr>
        <w:t>SELECT</w:t>
      </w:r>
      <w:r w:rsidRPr="00C3444A">
        <w:rPr>
          <w:i/>
          <w:iCs/>
          <w:lang w:val="en-US"/>
        </w:rPr>
        <w:t xml:space="preserve"> </w:t>
      </w:r>
      <w:r w:rsidR="006202B1" w:rsidRPr="00C47A56">
        <w:rPr>
          <w:i/>
          <w:iCs/>
          <w:lang w:val="en-US"/>
        </w:rPr>
        <w:t>blocking_session,sid,serial#,username,</w:t>
      </w:r>
    </w:p>
    <w:p w14:paraId="6F8D5816" w14:textId="77777777" w:rsidR="006202B1" w:rsidRPr="00C47A56" w:rsidRDefault="006202B1" w:rsidP="006202B1">
      <w:pPr>
        <w:ind w:left="720"/>
        <w:rPr>
          <w:i/>
          <w:iCs/>
          <w:lang w:val="en-US"/>
        </w:rPr>
      </w:pPr>
      <w:r w:rsidRPr="00C47A56">
        <w:rPr>
          <w:i/>
          <w:iCs/>
          <w:lang w:val="en-US"/>
        </w:rPr>
        <w:t>machine,program,process</w:t>
      </w:r>
    </w:p>
    <w:p w14:paraId="1C7939EF" w14:textId="76B9070F" w:rsidR="006202B1" w:rsidRPr="00C47A56" w:rsidRDefault="006202B1" w:rsidP="006202B1">
      <w:pPr>
        <w:ind w:left="720"/>
        <w:rPr>
          <w:i/>
          <w:iCs/>
          <w:lang w:val="en-US"/>
        </w:rPr>
      </w:pPr>
      <w:r w:rsidRPr="00C47A56">
        <w:rPr>
          <w:i/>
          <w:iCs/>
          <w:lang w:val="en-US"/>
        </w:rPr>
        <w:t>from v$session where sid</w:t>
      </w:r>
      <w:r w:rsidR="00C47A56" w:rsidRPr="00C47A56">
        <w:rPr>
          <w:i/>
          <w:iCs/>
          <w:lang w:val="en-US"/>
        </w:rPr>
        <w:t xml:space="preserve"> </w:t>
      </w:r>
      <w:r w:rsidRPr="00C47A56">
        <w:rPr>
          <w:i/>
          <w:iCs/>
          <w:lang w:val="en-US"/>
        </w:rPr>
        <w:t>=</w:t>
      </w:r>
      <w:r w:rsidR="00C47A56" w:rsidRPr="00C47A56">
        <w:rPr>
          <w:i/>
          <w:iCs/>
          <w:lang w:val="en-US"/>
        </w:rPr>
        <w:t xml:space="preserve"> </w:t>
      </w:r>
      <w:r w:rsidRPr="00C47A56">
        <w:rPr>
          <w:i/>
          <w:iCs/>
          <w:lang w:val="en-US"/>
        </w:rPr>
        <w:t>(select blocking_session</w:t>
      </w:r>
    </w:p>
    <w:p w14:paraId="71B035B3" w14:textId="3D5B9BC3" w:rsidR="006202B1" w:rsidRPr="00C47A56" w:rsidRDefault="006202B1" w:rsidP="006202B1">
      <w:pPr>
        <w:ind w:left="720"/>
        <w:rPr>
          <w:i/>
          <w:iCs/>
          <w:lang w:val="en-US"/>
        </w:rPr>
      </w:pPr>
      <w:r w:rsidRPr="00C47A56">
        <w:rPr>
          <w:i/>
          <w:iCs/>
          <w:lang w:val="en-US"/>
        </w:rPr>
        <w:t xml:space="preserve">                         from v$session</w:t>
      </w:r>
    </w:p>
    <w:p w14:paraId="7CBAB590" w14:textId="39E4DA99" w:rsidR="006202B1" w:rsidRDefault="006202B1" w:rsidP="006202B1">
      <w:pPr>
        <w:ind w:left="720"/>
        <w:rPr>
          <w:i/>
          <w:iCs/>
          <w:lang w:val="en-US"/>
        </w:rPr>
      </w:pPr>
      <w:r w:rsidRPr="00C47A56">
        <w:rPr>
          <w:i/>
          <w:iCs/>
          <w:lang w:val="en-US"/>
        </w:rPr>
        <w:t xml:space="preserve">                         where blocking_session_status='VALID');</w:t>
      </w:r>
    </w:p>
    <w:p w14:paraId="1BA2E09F" w14:textId="77777777" w:rsidR="00882F5A" w:rsidRPr="00C47A56" w:rsidRDefault="00882F5A" w:rsidP="006202B1">
      <w:pPr>
        <w:ind w:left="720"/>
        <w:rPr>
          <w:i/>
          <w:iCs/>
          <w:lang w:val="en-US"/>
        </w:rPr>
      </w:pPr>
    </w:p>
    <w:p w14:paraId="3E907A78" w14:textId="72C4CF4B" w:rsidR="00C3444A" w:rsidRDefault="00882F5A" w:rsidP="00882F5A">
      <w:pPr>
        <w:pStyle w:val="Ttulo2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Revisar JOBS de Data Pump</w:t>
      </w:r>
    </w:p>
    <w:p w14:paraId="55ADADFA" w14:textId="77777777" w:rsidR="00882F5A" w:rsidRPr="00882F5A" w:rsidRDefault="00882F5A" w:rsidP="00882F5A">
      <w:pPr>
        <w:ind w:left="360"/>
        <w:rPr>
          <w:i/>
          <w:iCs/>
          <w:lang w:val="en-US"/>
        </w:rPr>
      </w:pPr>
      <w:r w:rsidRPr="00882F5A">
        <w:rPr>
          <w:i/>
          <w:iCs/>
          <w:lang w:val="en-US"/>
        </w:rPr>
        <w:t>select * from dba_datapump_jobs;</w:t>
      </w:r>
    </w:p>
    <w:p w14:paraId="02F83102" w14:textId="77777777" w:rsidR="00882F5A" w:rsidRPr="00882F5A" w:rsidRDefault="00882F5A" w:rsidP="00882F5A">
      <w:pPr>
        <w:ind w:left="360"/>
        <w:rPr>
          <w:i/>
          <w:iCs/>
          <w:lang w:val="en-US"/>
        </w:rPr>
      </w:pPr>
      <w:r w:rsidRPr="00882F5A">
        <w:rPr>
          <w:i/>
          <w:iCs/>
          <w:lang w:val="en-US"/>
        </w:rPr>
        <w:t>select * from dba_datapump_sessions;</w:t>
      </w:r>
    </w:p>
    <w:p w14:paraId="3FEF7F36" w14:textId="0351625E" w:rsidR="00882F5A" w:rsidRDefault="00882F5A" w:rsidP="00882F5A">
      <w:pPr>
        <w:ind w:left="360"/>
        <w:rPr>
          <w:i/>
          <w:iCs/>
          <w:lang w:val="en-US"/>
        </w:rPr>
      </w:pPr>
      <w:r w:rsidRPr="00882F5A">
        <w:rPr>
          <w:i/>
          <w:iCs/>
          <w:lang w:val="en-US"/>
        </w:rPr>
        <w:t>select username,opname,target_desc,sofar,totalwork,message from V$SESSION_LONGOPS;</w:t>
      </w:r>
    </w:p>
    <w:p w14:paraId="643755D6" w14:textId="77777777" w:rsidR="00882F5A" w:rsidRPr="00882F5A" w:rsidRDefault="00882F5A" w:rsidP="00882F5A">
      <w:pPr>
        <w:ind w:left="360"/>
        <w:rPr>
          <w:i/>
          <w:iCs/>
          <w:lang w:val="en-US"/>
        </w:rPr>
      </w:pPr>
    </w:p>
    <w:p w14:paraId="26FE2413" w14:textId="40ABF407" w:rsidR="00D0595F" w:rsidRDefault="002537D4" w:rsidP="00750015">
      <w:pPr>
        <w:pStyle w:val="Ttulo2"/>
        <w:numPr>
          <w:ilvl w:val="0"/>
          <w:numId w:val="2"/>
        </w:numPr>
        <w:rPr>
          <w:rFonts w:eastAsia="Times New Roman"/>
        </w:rPr>
      </w:pPr>
      <w:bookmarkStart w:id="4" w:name="_Toc31211523"/>
      <w:r>
        <w:rPr>
          <w:rFonts w:eastAsia="Times New Roman"/>
        </w:rPr>
        <w:t>Espacio disponible</w:t>
      </w:r>
      <w:r w:rsidR="00D0595F">
        <w:rPr>
          <w:rFonts w:eastAsia="Times New Roman"/>
        </w:rPr>
        <w:t xml:space="preserve"> de tablespaces</w:t>
      </w:r>
      <w:r w:rsidR="00E4223B">
        <w:rPr>
          <w:rFonts w:eastAsia="Times New Roman"/>
        </w:rPr>
        <w:t xml:space="preserve"> </w:t>
      </w:r>
      <w:r w:rsidR="00750015">
        <w:rPr>
          <w:rFonts w:eastAsia="Times New Roman"/>
        </w:rPr>
        <w:t>(P</w:t>
      </w:r>
      <w:r w:rsidR="00E4223B">
        <w:rPr>
          <w:rFonts w:eastAsia="Times New Roman"/>
        </w:rPr>
        <w:t>orcentajes</w:t>
      </w:r>
      <w:r w:rsidR="00750015">
        <w:rPr>
          <w:rFonts w:eastAsia="Times New Roman"/>
        </w:rPr>
        <w:t>)</w:t>
      </w:r>
      <w:bookmarkEnd w:id="4"/>
    </w:p>
    <w:p w14:paraId="7EBABE45" w14:textId="77777777" w:rsidR="00750015" w:rsidRPr="00750015" w:rsidRDefault="00750015" w:rsidP="00750015"/>
    <w:p w14:paraId="5D22674F" w14:textId="74068EF9" w:rsidR="00E4223B" w:rsidRPr="00C3444A" w:rsidRDefault="00C47A56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</w:pPr>
      <w:r w:rsidRPr="00C47A56">
        <w:rPr>
          <w:b/>
          <w:bCs/>
          <w:i/>
          <w:iCs/>
          <w:lang w:val="en-US"/>
        </w:rPr>
        <w:t>SELECT</w:t>
      </w:r>
      <w:r w:rsidRPr="00C3444A">
        <w:rPr>
          <w:i/>
          <w:iCs/>
          <w:lang w:val="en-US"/>
        </w:rPr>
        <w:t xml:space="preserve"> </w:t>
      </w:r>
      <w:r w:rsidR="00E4223B" w:rsidRPr="00C3444A"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  <w:t xml:space="preserve">t.tablespace_name  "Tablespace",  t.status "Estado",  </w:t>
      </w:r>
    </w:p>
    <w:p w14:paraId="0BE2207D" w14:textId="77777777" w:rsidR="00E4223B" w:rsidRPr="00C3444A" w:rsidRDefault="00E4223B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</w:pP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  <w:t xml:space="preserve">    ROUND(MAX(d.bytes)/1024/1024,2) "MB TamaÃ±o",</w:t>
      </w:r>
    </w:p>
    <w:p w14:paraId="7D050644" w14:textId="77777777" w:rsidR="00E4223B" w:rsidRPr="00C3444A" w:rsidRDefault="00E4223B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</w:pP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  <w:t xml:space="preserve">    ROUND((MAX(d.bytes)/1024/1024) - </w:t>
      </w:r>
    </w:p>
    <w:p w14:paraId="44CE5B02" w14:textId="77777777" w:rsidR="00E4223B" w:rsidRPr="00C3444A" w:rsidRDefault="00E4223B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sz w:val="20"/>
          <w:szCs w:val="20"/>
        </w:rPr>
      </w:pP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  <w:t xml:space="preserve">    </w:t>
      </w: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</w:rPr>
        <w:t xml:space="preserve">(SUM(decode(f.bytes, NULL,0, f.bytes))/1024/1024),2) "MB Usados",   </w:t>
      </w:r>
    </w:p>
    <w:p w14:paraId="3B8642C1" w14:textId="77777777" w:rsidR="00E4223B" w:rsidRPr="00C3444A" w:rsidRDefault="00E4223B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</w:pP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</w:rPr>
        <w:t xml:space="preserve">    </w:t>
      </w: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  <w:t xml:space="preserve">ROUND(SUM(decode(f.bytes, NULL,0, f.bytes))/1024/1024,2) "MB Libres", </w:t>
      </w:r>
    </w:p>
    <w:p w14:paraId="28BBB697" w14:textId="77777777" w:rsidR="00E4223B" w:rsidRPr="00C3444A" w:rsidRDefault="00E4223B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</w:pP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  <w:t xml:space="preserve">    t.pct_increase "% incremento", </w:t>
      </w:r>
    </w:p>
    <w:p w14:paraId="4458757A" w14:textId="77777777" w:rsidR="00E4223B" w:rsidRPr="00C3444A" w:rsidRDefault="00E4223B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</w:pP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  <w:t xml:space="preserve">    SUBSTR(d.file_name,1,80) "Fichero de datos"  </w:t>
      </w:r>
    </w:p>
    <w:p w14:paraId="109FB31F" w14:textId="77777777" w:rsidR="00E4223B" w:rsidRPr="00C3444A" w:rsidRDefault="00E4223B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</w:pP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  <w:t xml:space="preserve">FROM DBA_FREE_SPACE f, DBA_DATA_FILES d,  DBA_TABLESPACES t  </w:t>
      </w:r>
    </w:p>
    <w:p w14:paraId="59A77205" w14:textId="77777777" w:rsidR="00E4223B" w:rsidRPr="00C3444A" w:rsidRDefault="00E4223B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</w:pP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  <w:t xml:space="preserve">WHERE t.tablespace_name = d.tablespace_name  AND </w:t>
      </w:r>
    </w:p>
    <w:p w14:paraId="07CE07C8" w14:textId="77777777" w:rsidR="00E4223B" w:rsidRPr="00C3444A" w:rsidRDefault="00E4223B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</w:pP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  <w:t xml:space="preserve">    f.tablespace_name(+) = d.tablespace_name    </w:t>
      </w:r>
    </w:p>
    <w:p w14:paraId="060D2E98" w14:textId="77777777" w:rsidR="00E4223B" w:rsidRPr="00C3444A" w:rsidRDefault="00E4223B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</w:pP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  <w:t xml:space="preserve">    AND f.file_id(+) = d.file_id GROUP BY t.tablespace_name,   </w:t>
      </w:r>
    </w:p>
    <w:p w14:paraId="42C133C4" w14:textId="77777777" w:rsidR="00D0595F" w:rsidRPr="00C3444A" w:rsidRDefault="00E4223B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</w:pPr>
      <w:r w:rsidRPr="00C3444A">
        <w:rPr>
          <w:rFonts w:ascii="Arial" w:eastAsia="Times New Roman" w:hAnsi="Arial" w:cs="Arial"/>
          <w:i/>
          <w:iCs/>
          <w:color w:val="263238"/>
          <w:sz w:val="20"/>
          <w:szCs w:val="20"/>
          <w:lang w:val="en-US"/>
        </w:rPr>
        <w:t xml:space="preserve">    d.file_name,   t.pct_increase, t.status ORDER BY 4 DESC;</w:t>
      </w:r>
    </w:p>
    <w:p w14:paraId="08EBC90A" w14:textId="73347AB6" w:rsidR="00D0595F" w:rsidRDefault="00D0595F" w:rsidP="00E4223B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</w:p>
    <w:p w14:paraId="3F549E9D" w14:textId="735A1D1F" w:rsidR="00C47A56" w:rsidRDefault="00C47A56" w:rsidP="00C47A56">
      <w:pPr>
        <w:pStyle w:val="Ttulo2"/>
        <w:numPr>
          <w:ilvl w:val="0"/>
          <w:numId w:val="2"/>
        </w:numPr>
        <w:rPr>
          <w:rFonts w:eastAsia="Times New Roman"/>
        </w:rPr>
      </w:pPr>
      <w:bookmarkStart w:id="5" w:name="_Toc31211524"/>
      <w:r w:rsidRPr="00C47A56">
        <w:rPr>
          <w:rFonts w:eastAsia="Times New Roman"/>
        </w:rPr>
        <w:t>Revisar parámetros del UNDO (s</w:t>
      </w:r>
      <w:r>
        <w:rPr>
          <w:rFonts w:eastAsia="Times New Roman"/>
        </w:rPr>
        <w:t>ecs)</w:t>
      </w:r>
      <w:bookmarkEnd w:id="5"/>
    </w:p>
    <w:p w14:paraId="33B5410D" w14:textId="77777777" w:rsidR="00C47A56" w:rsidRDefault="00C47A56" w:rsidP="00C47A56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04EC2632" w14:textId="4B8D6A9C" w:rsidR="00C47A56" w:rsidRPr="001E3BA4" w:rsidRDefault="00C47A56" w:rsidP="00C47A56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lang w:val="en-US"/>
        </w:rPr>
      </w:pPr>
      <w:r w:rsidRPr="001E3BA4">
        <w:rPr>
          <w:rFonts w:ascii="Arial" w:eastAsia="Times New Roman" w:hAnsi="Arial" w:cs="Arial"/>
          <w:i/>
          <w:iCs/>
          <w:color w:val="263238"/>
          <w:lang w:val="en-US"/>
        </w:rPr>
        <w:t>show parameter UNDO;</w:t>
      </w:r>
    </w:p>
    <w:p w14:paraId="0B3FC92D" w14:textId="77777777" w:rsidR="00C47A56" w:rsidRPr="001E3BA4" w:rsidRDefault="00C47A56" w:rsidP="00C47A56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lang w:val="en-US"/>
        </w:rPr>
      </w:pPr>
    </w:p>
    <w:p w14:paraId="7281F080" w14:textId="5268FFD5" w:rsidR="00C47A56" w:rsidRPr="00C47A56" w:rsidRDefault="00C47A56" w:rsidP="00C47A56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lang w:val="en-US"/>
        </w:rPr>
      </w:pPr>
      <w:r w:rsidRPr="00C47A56">
        <w:rPr>
          <w:b/>
          <w:bCs/>
          <w:i/>
          <w:iCs/>
          <w:lang w:val="en-US"/>
        </w:rPr>
        <w:t>SELECT</w:t>
      </w:r>
      <w:r w:rsidRPr="00C3444A">
        <w:rPr>
          <w:i/>
          <w:iCs/>
          <w:lang w:val="en-US"/>
        </w:rPr>
        <w:t xml:space="preserve"> </w:t>
      </w:r>
      <w:r w:rsidRPr="00C47A56">
        <w:rPr>
          <w:rFonts w:ascii="Arial" w:eastAsia="Times New Roman" w:hAnsi="Arial" w:cs="Arial"/>
          <w:i/>
          <w:iCs/>
          <w:color w:val="263238"/>
          <w:lang w:val="en-US"/>
        </w:rPr>
        <w:t>state,</w:t>
      </w:r>
    </w:p>
    <w:p w14:paraId="7DF4625F" w14:textId="77777777" w:rsidR="00C47A56" w:rsidRPr="00C47A56" w:rsidRDefault="00C47A56" w:rsidP="00C47A56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lang w:val="en-US"/>
        </w:rPr>
      </w:pPr>
      <w:r w:rsidRPr="00C47A56">
        <w:rPr>
          <w:rFonts w:ascii="Arial" w:eastAsia="Times New Roman" w:hAnsi="Arial" w:cs="Arial"/>
          <w:i/>
          <w:iCs/>
          <w:color w:val="263238"/>
          <w:lang w:val="en-US"/>
        </w:rPr>
        <w:t>undoblocksdone,</w:t>
      </w:r>
    </w:p>
    <w:p w14:paraId="236ECABA" w14:textId="77777777" w:rsidR="00C47A56" w:rsidRPr="00C47A56" w:rsidRDefault="00C47A56" w:rsidP="00C47A56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lang w:val="en-US"/>
        </w:rPr>
      </w:pPr>
      <w:r w:rsidRPr="00C47A56">
        <w:rPr>
          <w:rFonts w:ascii="Arial" w:eastAsia="Times New Roman" w:hAnsi="Arial" w:cs="Arial"/>
          <w:i/>
          <w:iCs/>
          <w:color w:val="263238"/>
          <w:lang w:val="en-US"/>
        </w:rPr>
        <w:t>undoblockstotal,</w:t>
      </w:r>
    </w:p>
    <w:p w14:paraId="6C6410EB" w14:textId="77777777" w:rsidR="00C47A56" w:rsidRPr="00C47A56" w:rsidRDefault="00C47A56" w:rsidP="00C47A56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lang w:val="en-US"/>
        </w:rPr>
      </w:pPr>
      <w:r w:rsidRPr="00C47A56">
        <w:rPr>
          <w:rFonts w:ascii="Arial" w:eastAsia="Times New Roman" w:hAnsi="Arial" w:cs="Arial"/>
          <w:i/>
          <w:iCs/>
          <w:color w:val="263238"/>
          <w:lang w:val="en-US"/>
        </w:rPr>
        <w:lastRenderedPageBreak/>
        <w:t>undoblocksdone / undoblockstotal * 100</w:t>
      </w:r>
    </w:p>
    <w:p w14:paraId="2C7136A2" w14:textId="5B3FE8B4" w:rsidR="00C47A56" w:rsidRDefault="00C47A56" w:rsidP="00C47A56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lang w:val="en-US"/>
        </w:rPr>
      </w:pPr>
      <w:r w:rsidRPr="00C47A56">
        <w:rPr>
          <w:rFonts w:ascii="Arial" w:eastAsia="Times New Roman" w:hAnsi="Arial" w:cs="Arial"/>
          <w:i/>
          <w:iCs/>
          <w:color w:val="263238"/>
          <w:lang w:val="en-US"/>
        </w:rPr>
        <w:t>from v$fast_start_transactions;</w:t>
      </w:r>
    </w:p>
    <w:p w14:paraId="3DCF3A40" w14:textId="77777777" w:rsidR="007D223E" w:rsidRPr="00C47A56" w:rsidRDefault="007D223E" w:rsidP="00C47A56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i/>
          <w:iCs/>
          <w:color w:val="263238"/>
          <w:lang w:val="en-US"/>
        </w:rPr>
      </w:pPr>
    </w:p>
    <w:p w14:paraId="3C1A3583" w14:textId="366F02A8" w:rsidR="00C47A56" w:rsidRDefault="007D223E" w:rsidP="007D223E">
      <w:pPr>
        <w:pStyle w:val="Ttulo2"/>
        <w:ind w:left="720"/>
        <w:rPr>
          <w:rFonts w:eastAsia="Times New Roman"/>
        </w:rPr>
      </w:pPr>
      <w:r>
        <w:rPr>
          <w:rFonts w:eastAsia="Times New Roman"/>
        </w:rPr>
        <w:t>-</w:t>
      </w:r>
      <w:r w:rsidRPr="007D223E">
        <w:rPr>
          <w:rFonts w:eastAsia="Times New Roman"/>
        </w:rPr>
        <w:t>Información complete del Query d</w:t>
      </w:r>
      <w:r>
        <w:rPr>
          <w:rFonts w:eastAsia="Times New Roman"/>
        </w:rPr>
        <w:t>ado un SQL_ID</w:t>
      </w:r>
    </w:p>
    <w:p w14:paraId="0501143A" w14:textId="77777777" w:rsidR="007D223E" w:rsidRPr="007D223E" w:rsidRDefault="007D223E" w:rsidP="007D223E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7D223E">
        <w:rPr>
          <w:rFonts w:ascii="Arial" w:eastAsia="Times New Roman" w:hAnsi="Arial" w:cs="Arial"/>
          <w:color w:val="263238"/>
          <w:sz w:val="20"/>
          <w:szCs w:val="20"/>
          <w:lang w:val="en-US"/>
        </w:rPr>
        <w:t>set pages 50000</w:t>
      </w:r>
    </w:p>
    <w:p w14:paraId="1571B3CA" w14:textId="77777777" w:rsidR="007D223E" w:rsidRPr="007D223E" w:rsidRDefault="007D223E" w:rsidP="007D223E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7D223E">
        <w:rPr>
          <w:rFonts w:ascii="Arial" w:eastAsia="Times New Roman" w:hAnsi="Arial" w:cs="Arial"/>
          <w:color w:val="263238"/>
          <w:sz w:val="20"/>
          <w:szCs w:val="20"/>
          <w:lang w:val="en-US"/>
        </w:rPr>
        <w:t>col SQL_TEXT for a75</w:t>
      </w:r>
    </w:p>
    <w:p w14:paraId="424CE045" w14:textId="725231F3" w:rsidR="007D223E" w:rsidRDefault="007D223E" w:rsidP="007D223E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7D223E">
        <w:rPr>
          <w:rFonts w:ascii="Arial" w:eastAsia="Times New Roman" w:hAnsi="Arial" w:cs="Arial"/>
          <w:color w:val="263238"/>
          <w:sz w:val="20"/>
          <w:szCs w:val="20"/>
          <w:lang w:val="en-US"/>
        </w:rPr>
        <w:t>select sql_text from v$sqltext where sql_id ='&amp;sql_id' order by piece;</w:t>
      </w:r>
    </w:p>
    <w:p w14:paraId="56531B75" w14:textId="4D512BCC" w:rsidR="00D71CEB" w:rsidRDefault="00D71CEB" w:rsidP="007D223E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</w:p>
    <w:p w14:paraId="0603EC67" w14:textId="2FE440A7" w:rsidR="00D71CEB" w:rsidRPr="00D71CEB" w:rsidRDefault="00D71CEB" w:rsidP="007D223E">
      <w:pPr>
        <w:spacing w:after="90" w:line="240" w:lineRule="atLeast"/>
        <w:ind w:left="1440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D71CEB">
        <w:rPr>
          <w:rFonts w:ascii="Arial" w:eastAsia="Times New Roman" w:hAnsi="Arial" w:cs="Arial"/>
          <w:color w:val="263238"/>
          <w:sz w:val="20"/>
          <w:szCs w:val="20"/>
        </w:rPr>
        <w:t>S</w:t>
      </w:r>
      <w:r>
        <w:rPr>
          <w:rFonts w:ascii="Arial" w:eastAsia="Times New Roman" w:hAnsi="Arial" w:cs="Arial"/>
          <w:color w:val="263238"/>
          <w:sz w:val="20"/>
          <w:szCs w:val="20"/>
        </w:rPr>
        <w:t>ELECET * FROM sessio</w:t>
      </w:r>
      <w:bookmarkStart w:id="6" w:name="_GoBack"/>
      <w:bookmarkEnd w:id="6"/>
      <w:r>
        <w:rPr>
          <w:rFonts w:ascii="Arial" w:eastAsia="Times New Roman" w:hAnsi="Arial" w:cs="Arial"/>
          <w:color w:val="263238"/>
          <w:sz w:val="20"/>
          <w:szCs w:val="20"/>
        </w:rPr>
        <w:t>n_privs;</w:t>
      </w:r>
    </w:p>
    <w:p w14:paraId="588C2826" w14:textId="77777777" w:rsidR="00D0595F" w:rsidRPr="00935306" w:rsidRDefault="00E4223B" w:rsidP="00B609DE">
      <w:pPr>
        <w:pStyle w:val="Ttulo1"/>
        <w:rPr>
          <w:rFonts w:eastAsia="Times New Roman"/>
          <w:b/>
          <w:bCs/>
        </w:rPr>
      </w:pPr>
      <w:bookmarkStart w:id="7" w:name="_Toc31211525"/>
      <w:r w:rsidRPr="00935306">
        <w:rPr>
          <w:rFonts w:eastAsia="Times New Roman"/>
          <w:b/>
          <w:bCs/>
        </w:rPr>
        <w:t>Revisión de Performance Visualmente con SQL Developer</w:t>
      </w:r>
      <w:bookmarkEnd w:id="7"/>
    </w:p>
    <w:p w14:paraId="13ED1765" w14:textId="77777777" w:rsidR="00B609DE" w:rsidRDefault="00B609DE" w:rsidP="00E05D79">
      <w:pPr>
        <w:pStyle w:val="Ttulo2"/>
      </w:pPr>
      <w:bookmarkStart w:id="8" w:name="_Toc31211526"/>
      <w:r>
        <w:t>Instantáneas</w:t>
      </w:r>
      <w:bookmarkEnd w:id="8"/>
    </w:p>
    <w:p w14:paraId="09A72C27" w14:textId="77777777" w:rsidR="00B609DE" w:rsidRDefault="00B609DE" w:rsidP="00E05D79">
      <w:pPr>
        <w:pStyle w:val="Ttulo2"/>
      </w:pPr>
      <w:bookmarkStart w:id="9" w:name="_Toc31211527"/>
      <w:r>
        <w:t>Visor de Instancias</w:t>
      </w:r>
      <w:bookmarkEnd w:id="9"/>
    </w:p>
    <w:p w14:paraId="6D5578F5" w14:textId="77777777" w:rsidR="00B609DE" w:rsidRDefault="00B609DE" w:rsidP="00E05D79">
      <w:pPr>
        <w:pStyle w:val="Ttulo2"/>
      </w:pPr>
      <w:bookmarkStart w:id="10" w:name="_Toc31211528"/>
      <w:r>
        <w:t>AWR</w:t>
      </w:r>
      <w:bookmarkEnd w:id="10"/>
    </w:p>
    <w:p w14:paraId="030E2FF7" w14:textId="77777777" w:rsidR="00B609DE" w:rsidRPr="00B609DE" w:rsidRDefault="00B609DE" w:rsidP="00E05D79">
      <w:pPr>
        <w:pStyle w:val="Ttulo2"/>
      </w:pPr>
      <w:bookmarkStart w:id="11" w:name="_Toc31211529"/>
      <w:r>
        <w:t>ADDM</w:t>
      </w:r>
      <w:bookmarkEnd w:id="11"/>
    </w:p>
    <w:p w14:paraId="5252CC01" w14:textId="77777777" w:rsidR="00E4223B" w:rsidRPr="00935306" w:rsidRDefault="00E4223B" w:rsidP="00B609DE">
      <w:pPr>
        <w:pStyle w:val="Ttulo1"/>
        <w:rPr>
          <w:rFonts w:eastAsia="Times New Roman"/>
          <w:b/>
          <w:bCs/>
        </w:rPr>
      </w:pPr>
      <w:bookmarkStart w:id="12" w:name="_Toc31211530"/>
      <w:r w:rsidRPr="00935306">
        <w:rPr>
          <w:rFonts w:eastAsia="Times New Roman"/>
          <w:b/>
          <w:bCs/>
        </w:rPr>
        <w:t>Utilizar  Enterprise Manager</w:t>
      </w:r>
      <w:bookmarkEnd w:id="12"/>
    </w:p>
    <w:p w14:paraId="4D6921D3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554375DD" w14:textId="77777777" w:rsidR="00B609DE" w:rsidRDefault="00B609DE" w:rsidP="00E05D79">
      <w:pPr>
        <w:pStyle w:val="Ttulo2"/>
        <w:rPr>
          <w:rFonts w:eastAsia="Times New Roman"/>
        </w:rPr>
      </w:pPr>
      <w:bookmarkStart w:id="13" w:name="_Toc31211531"/>
      <w:r>
        <w:rPr>
          <w:rFonts w:eastAsia="Times New Roman"/>
        </w:rPr>
        <w:t>Vista inicial</w:t>
      </w:r>
      <w:bookmarkEnd w:id="13"/>
    </w:p>
    <w:p w14:paraId="180D93CD" w14:textId="77777777" w:rsidR="00D0595F" w:rsidRPr="00B609DE" w:rsidRDefault="00B609DE" w:rsidP="00E05D79">
      <w:pPr>
        <w:pStyle w:val="Ttulo2"/>
        <w:rPr>
          <w:rFonts w:eastAsia="Times New Roman"/>
        </w:rPr>
      </w:pPr>
      <w:bookmarkStart w:id="14" w:name="_Toc31211532"/>
      <w:r w:rsidRPr="00B609DE">
        <w:rPr>
          <w:rFonts w:eastAsia="Times New Roman"/>
        </w:rPr>
        <w:t>Hub de Rendimiento</w:t>
      </w:r>
      <w:bookmarkEnd w:id="14"/>
    </w:p>
    <w:p w14:paraId="5BEBE441" w14:textId="77777777" w:rsidR="00D0595F" w:rsidRPr="00B609DE" w:rsidRDefault="00B609DE" w:rsidP="00E05D79">
      <w:pPr>
        <w:pStyle w:val="Ttulo2"/>
        <w:rPr>
          <w:rFonts w:eastAsia="Times New Roman"/>
        </w:rPr>
      </w:pPr>
      <w:bookmarkStart w:id="15" w:name="_Toc31211533"/>
      <w:r>
        <w:rPr>
          <w:rFonts w:eastAsia="Times New Roman"/>
        </w:rPr>
        <w:t>A</w:t>
      </w:r>
      <w:r w:rsidRPr="00B609DE">
        <w:rPr>
          <w:rFonts w:eastAsia="Times New Roman"/>
        </w:rPr>
        <w:t>sesor de ajustes SQL</w:t>
      </w:r>
      <w:bookmarkEnd w:id="15"/>
    </w:p>
    <w:p w14:paraId="03A08814" w14:textId="77777777" w:rsidR="00B609DE" w:rsidRPr="00B609DE" w:rsidRDefault="00B609DE" w:rsidP="00E05D79">
      <w:pPr>
        <w:pStyle w:val="Ttulo2"/>
        <w:rPr>
          <w:rFonts w:eastAsia="Times New Roman"/>
        </w:rPr>
      </w:pPr>
      <w:bookmarkStart w:id="16" w:name="_Toc31211534"/>
      <w:r w:rsidRPr="00B609DE">
        <w:rPr>
          <w:rFonts w:eastAsia="Times New Roman"/>
        </w:rPr>
        <w:t>SQL Performance analyzer</w:t>
      </w:r>
      <w:bookmarkEnd w:id="16"/>
    </w:p>
    <w:p w14:paraId="40912169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1ABB9130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28BDA253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0E09135C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0D3875A9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4A068193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76A5D28B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528B1F26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3E36CA00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56F029A1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5679F834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2033C041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7C633D86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063C3B90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4FC5BCC8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6FE82AB5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38BB4ABB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042EADD8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0DCFFD01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7F29D86A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03605E89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23176358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534AFBF0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7EAFFF46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40E11F82" w14:textId="77777777" w:rsidR="00D0595F" w:rsidRPr="00E4223B" w:rsidRDefault="00D0595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14:paraId="17829A77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t>select session_id, lock_type, mode_held from dba_locks where blocking_others= 'Blocking';</w:t>
      </w:r>
    </w:p>
    <w:p w14:paraId="086C91B7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t>select * from dba_blockers;</w:t>
      </w:r>
    </w:p>
    <w:p w14:paraId="481EBBB9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t>select * from dba_waiters;</w:t>
      </w:r>
    </w:p>
    <w:p w14:paraId="5E14826B" w14:textId="77777777" w:rsidR="00847A7F" w:rsidRPr="00540478" w:rsidRDefault="00847A7F" w:rsidP="00847A7F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val="en-US"/>
        </w:rPr>
      </w:pPr>
    </w:p>
    <w:p w14:paraId="53DC3762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t>     SELECT SID, OWNER, OBJECT, TYPE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FROM V$ACCESS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WHERE OBJECT = 'VE_VEHICULAR';</w:t>
      </w:r>
    </w:p>
    <w:p w14:paraId="424595C0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t>SELECT * FROM V$LOCKED_OBJECT;</w:t>
      </w:r>
    </w:p>
    <w:p w14:paraId="028EB6DA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t> select * from dba_objects where object_id =;</w:t>
      </w:r>
    </w:p>
    <w:p w14:paraId="38098357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t>   SELECT *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FROM DBA_DDL_LOCKS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WHERE NAME = &lt;PAQUETE&gt; AND MODE_HELD &lt;&gt; 'Null';</w:t>
      </w:r>
    </w:p>
    <w:p w14:paraId="600078A6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t>SELECT *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FROM DBA_DDL_LOCKS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WHERE MODE_HELD &lt;&gt; 'Null';</w:t>
      </w:r>
    </w:p>
    <w:p w14:paraId="0D215332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t>select blocking_session,sid,serial#,username,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machine,program,process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from v$session where sid=(select blocking_session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                  from v$session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                  where blocking_session_status='VALID');</w:t>
      </w:r>
    </w:p>
    <w:p w14:paraId="5281654D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t>SELECT s.sid,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NVL(s.username, 'ORACLE PROC') username,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s.osuser,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p.spid os_pid,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s.program,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t.sql_text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FROM   v$session s,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v$sqltext t,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v$process p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WHERE  s.sql_hash_value = t.hash_value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AND    s.paddr = p.addr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AND    s.sid = &amp;session_id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AND    t.piece = 0 -- optional to list just the first line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ORDER BY s.sid, t.hash_value, t.piece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/</w:t>
      </w:r>
    </w:p>
    <w:p w14:paraId="49182765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lastRenderedPageBreak/>
        <w:t>/*otro modo de obtener bloqueos activos*/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select  decode(lob.kglobtyp,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0, 'NEXT OBJECT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1, 'INDEX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2, 'TABLE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3, 'CLUSTER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4, 'VIEW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5, 'SYNONYM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6, 'SEQUENCE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7, 'PROCEDURE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8, 'FUNCTION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9, 'PACKAGE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11, 'PACKAGE BODY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12, 'TRIGGER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13, 'TYPE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14, 'TYPE BODY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19, 'TABLE PARTITION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20, 'INDEX PARTITION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21, 'LOB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22, 'LIBRARY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23, 'DIRECTORY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24, 'QUEUE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28, 'JAVA SOURCE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29, 'JAVA CLASS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30, 'JAVA RESOURCE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32, 'INDEXTYPE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33, 'OPERATOR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34, 'TABLE SUBPARTITION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35, 'INDEX SUBPARTITION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40, 'LOB PARTITION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41, 'LOB SUBPARTITION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42, 'MATERIALIZED VIEW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43, 'DIMENSION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44, 'CONTEXT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46, 'RULE SET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47, 'RESOURCE PLAN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48, 'CONSUMER GROUP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51, 'SUBSCRIPTION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52, 'LOCATION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55, 'XML SCHEMA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56, 'JAVA DATA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57, 'SECURITY PROFILE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59, 'RULE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62, 'EVALUATION CONTEXT ',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'UNDEFINED ') object_type,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lob.kglnaobj object_name,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pn.kglpnmod lock_mode_held,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pn.kglpnreq lock_mode_requested,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ses.sid,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ses.serial#,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ses.username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from    sys.v$session_wait vsw,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sys.x$kglob lob,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lastRenderedPageBreak/>
        <w:t>       sys.x$kglpn pn,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       sys.v$session ses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where   vsw.event = 'library cache lock '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and     vsw.p1raw = lob.kglhdadr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and     lob.kglhdadr = pn.kglpnhdl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and     pn.kglpnmod != 0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and     pn.kglpnuse = ses.saddr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/</w:t>
      </w:r>
    </w:p>
    <w:p w14:paraId="3EAC2129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t>show parameter UNDO;</w:t>
      </w:r>
    </w:p>
    <w:p w14:paraId="6C810912" w14:textId="77777777" w:rsidR="00847A7F" w:rsidRPr="00540478" w:rsidRDefault="00847A7F" w:rsidP="00847A7F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t>select state,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undoblocksdone,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undoblockstotal,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undoblocksdone / undoblockstotal * 100</w:t>
      </w:r>
      <w:r w:rsidRPr="00540478">
        <w:rPr>
          <w:rFonts w:ascii="Arial" w:eastAsia="Times New Roman" w:hAnsi="Arial" w:cs="Arial"/>
          <w:color w:val="263238"/>
          <w:sz w:val="20"/>
          <w:szCs w:val="20"/>
          <w:lang w:val="en-US"/>
        </w:rPr>
        <w:br/>
        <w:t>from v$fast_start_transactions;  </w:t>
      </w:r>
    </w:p>
    <w:p w14:paraId="2D45D5F3" w14:textId="77777777" w:rsidR="00CD2D42" w:rsidRPr="00847A7F" w:rsidRDefault="00CD2D42" w:rsidP="00CD2D42">
      <w:pPr>
        <w:tabs>
          <w:tab w:val="left" w:pos="935"/>
        </w:tabs>
        <w:rPr>
          <w:b/>
          <w:bCs/>
          <w:lang w:val="en-US"/>
        </w:rPr>
      </w:pPr>
    </w:p>
    <w:sectPr w:rsidR="00CD2D42" w:rsidRPr="00847A7F" w:rsidSect="00C34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D7FA3"/>
    <w:multiLevelType w:val="hybridMultilevel"/>
    <w:tmpl w:val="1E1E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6075E"/>
    <w:multiLevelType w:val="hybridMultilevel"/>
    <w:tmpl w:val="3C62CD30"/>
    <w:lvl w:ilvl="0" w:tplc="4BAA4026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2"/>
    <w:rsid w:val="001E3BA4"/>
    <w:rsid w:val="00244F9F"/>
    <w:rsid w:val="002537D4"/>
    <w:rsid w:val="00267DC7"/>
    <w:rsid w:val="00540478"/>
    <w:rsid w:val="006202B1"/>
    <w:rsid w:val="00750015"/>
    <w:rsid w:val="007D223E"/>
    <w:rsid w:val="00847A7F"/>
    <w:rsid w:val="00882F5A"/>
    <w:rsid w:val="008B36A3"/>
    <w:rsid w:val="00935306"/>
    <w:rsid w:val="009938F2"/>
    <w:rsid w:val="00A363DB"/>
    <w:rsid w:val="00A376A6"/>
    <w:rsid w:val="00B609DE"/>
    <w:rsid w:val="00BE3E2E"/>
    <w:rsid w:val="00C3444A"/>
    <w:rsid w:val="00C349DF"/>
    <w:rsid w:val="00C44158"/>
    <w:rsid w:val="00C47A56"/>
    <w:rsid w:val="00CD2D42"/>
    <w:rsid w:val="00D0595F"/>
    <w:rsid w:val="00D4432C"/>
    <w:rsid w:val="00D5491C"/>
    <w:rsid w:val="00D71CEB"/>
    <w:rsid w:val="00DB050D"/>
    <w:rsid w:val="00E05D79"/>
    <w:rsid w:val="00E4223B"/>
    <w:rsid w:val="00F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CA5D"/>
  <w15:chartTrackingRefBased/>
  <w15:docId w15:val="{F05E3F94-597D-4E71-AAD5-1A786EF7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4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8wme">
    <w:name w:val="tl8wme"/>
    <w:basedOn w:val="Fuentedeprrafopredeter"/>
    <w:rsid w:val="00847A7F"/>
  </w:style>
  <w:style w:type="character" w:customStyle="1" w:styleId="v1ipkd">
    <w:name w:val="v1ipkd"/>
    <w:basedOn w:val="Fuentedeprrafopredeter"/>
    <w:rsid w:val="00847A7F"/>
  </w:style>
  <w:style w:type="character" w:customStyle="1" w:styleId="dj1gof">
    <w:name w:val="dj1gof"/>
    <w:basedOn w:val="Fuentedeprrafopredeter"/>
    <w:rsid w:val="00847A7F"/>
  </w:style>
  <w:style w:type="character" w:customStyle="1" w:styleId="Ttulo1Car">
    <w:name w:val="Título 1 Car"/>
    <w:basedOn w:val="Fuentedeprrafopredeter"/>
    <w:link w:val="Ttulo1"/>
    <w:uiPriority w:val="9"/>
    <w:rsid w:val="00E422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E42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23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2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4223B"/>
    <w:rPr>
      <w:rFonts w:eastAsiaTheme="minorEastAsia"/>
      <w:color w:val="5A5A5A" w:themeColor="text1" w:themeTint="A5"/>
      <w:spacing w:val="15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E4223B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4223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223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47A56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B609D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B6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951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028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4378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9982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0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9699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32828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70417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64348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7736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2530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2129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1097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602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2841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517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65B04-5A5F-4158-9557-A6C01914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Sáenz, Eduardo</dc:creator>
  <cp:keywords/>
  <dc:description/>
  <cp:lastModifiedBy>Sáenz, Eduardo</cp:lastModifiedBy>
  <cp:revision>27</cp:revision>
  <dcterms:created xsi:type="dcterms:W3CDTF">2020-01-29T17:33:00Z</dcterms:created>
  <dcterms:modified xsi:type="dcterms:W3CDTF">2020-03-17T18:42:00Z</dcterms:modified>
</cp:coreProperties>
</file>