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D554B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bookmarkStart w:id="1" w:name="_Hlk167362962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651DEE7E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8534638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700FBF" w14:textId="77777777" w:rsidR="004B5C4C" w:rsidRPr="004B5C4C" w:rsidRDefault="004B5C4C" w:rsidP="004B5C4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5218E8A1" w14:textId="2CDA66BB" w:rsidR="004B5C4C" w:rsidRPr="004B5C4C" w:rsidRDefault="004B5C4C" w:rsidP="004B5C4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20A144F4" w14:textId="77777777" w:rsidR="004B5C4C" w:rsidRPr="004B5C4C" w:rsidRDefault="004B5C4C" w:rsidP="004B5C4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3DB9A225" w14:textId="77777777" w:rsidR="004D2AAF" w:rsidRP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158E2A14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F1036E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1D5558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600EA0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1DDB20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6C5403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DFB474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1ABD47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DC1F70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AEF2F1" w14:textId="0C0689D3" w:rsidR="004D2AAF" w:rsidRPr="004B5C4C" w:rsidRDefault="004B5C4C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№1</w:t>
      </w:r>
    </w:p>
    <w:p w14:paraId="46AAC691" w14:textId="77777777" w:rsidR="004D2AAF" w:rsidRDefault="004D2AAF" w:rsidP="004D2A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90794D" w14:textId="1518FA63" w:rsidR="004D2AAF" w:rsidRDefault="004B5C4C" w:rsidP="004D2AA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4D2AAF">
        <w:rPr>
          <w:rFonts w:ascii="Times New Roman" w:hAnsi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618A4388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04D99F7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C185F3E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E0A7E14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39393B8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F96B424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8988B0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E4DD04E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A3D30A8" w14:textId="77777777" w:rsidR="004D2AAF" w:rsidRDefault="004D2AAF" w:rsidP="004D2AAF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68805B4B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F3B4A47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09D4D33" w14:textId="77777777" w:rsidR="004D2AAF" w:rsidRDefault="004D2AAF" w:rsidP="004D2A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41188C" w14:textId="0FC1BAA3" w:rsidR="004B5C4C" w:rsidRPr="004B5C4C" w:rsidRDefault="004B5C4C" w:rsidP="004B5C4C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4E5772D9" w14:textId="2421D560" w:rsidR="004B5C4C" w:rsidRPr="004B5C4C" w:rsidRDefault="004B5C4C" w:rsidP="004B5C4C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0BDDCD52" w14:textId="0348B4C4" w:rsidR="004B5C4C" w:rsidRPr="004B5C4C" w:rsidRDefault="004B5C4C" w:rsidP="004B5C4C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571A7823" w14:textId="77777777" w:rsidR="004B5C4C" w:rsidRPr="004B5C4C" w:rsidRDefault="004B5C4C" w:rsidP="004B5C4C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2D7FBD25" w14:textId="13C87393" w:rsidR="004B5C4C" w:rsidRPr="004B5C4C" w:rsidRDefault="004B5C4C" w:rsidP="004B5C4C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3F6694E3" w14:textId="77777777" w:rsidR="004D2AAF" w:rsidRDefault="004D2AAF" w:rsidP="004D2A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bookmarkEnd w:id="1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77777777" w:rsidR="004D2AAF" w:rsidRDefault="004D2AAF" w:rsidP="004D2AA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2E2DD162" w14:textId="4D450CFD" w:rsidR="004D2AAF" w:rsidRP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>Цель: приобретение практических навыков расчета и анализа</w:t>
      </w:r>
      <w:r>
        <w:rPr>
          <w:sz w:val="28"/>
          <w:szCs w:val="28"/>
        </w:rPr>
        <w:t xml:space="preserve"> </w:t>
      </w:r>
      <w:r w:rsidRPr="004D2AAF">
        <w:rPr>
          <w:sz w:val="28"/>
          <w:szCs w:val="28"/>
        </w:rPr>
        <w:t>параметров и информативных характеристик дискретных ИС.</w:t>
      </w:r>
    </w:p>
    <w:p w14:paraId="42CBF989" w14:textId="77777777" w:rsid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>Задачи:</w:t>
      </w:r>
    </w:p>
    <w:p w14:paraId="14E69B88" w14:textId="20D7FFB1" w:rsidR="004D2AAF" w:rsidRP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>1. Закрепить теоретические знания по основам теории информации.</w:t>
      </w:r>
    </w:p>
    <w:p w14:paraId="31CE570E" w14:textId="4E332A86" w:rsidR="004D2AAF" w:rsidRP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>2. Разработать приложение для расчета и анализа параметров</w:t>
      </w:r>
      <w:r>
        <w:rPr>
          <w:sz w:val="28"/>
          <w:szCs w:val="28"/>
        </w:rPr>
        <w:t xml:space="preserve"> </w:t>
      </w:r>
      <w:r w:rsidRPr="004D2AAF">
        <w:rPr>
          <w:sz w:val="28"/>
          <w:szCs w:val="28"/>
        </w:rPr>
        <w:t>и информативных характеристик дискретных ИС.</w:t>
      </w:r>
    </w:p>
    <w:p w14:paraId="5F63D94B" w14:textId="77777777" w:rsidR="004D2AAF" w:rsidRDefault="004D2AAF" w:rsidP="004D2AAF">
      <w:pPr>
        <w:pStyle w:val="Default"/>
        <w:ind w:firstLine="709"/>
        <w:jc w:val="both"/>
      </w:pPr>
      <w:r w:rsidRPr="004D2AAF">
        <w:rPr>
          <w:sz w:val="28"/>
          <w:szCs w:val="28"/>
        </w:rPr>
        <w:t>3. Результаты выполнения лабораторной работы оформить в</w:t>
      </w:r>
      <w:r>
        <w:rPr>
          <w:sz w:val="28"/>
          <w:szCs w:val="28"/>
        </w:rPr>
        <w:t xml:space="preserve"> </w:t>
      </w:r>
      <w:r w:rsidRPr="004D2AAF">
        <w:rPr>
          <w:sz w:val="28"/>
          <w:szCs w:val="28"/>
        </w:rPr>
        <w:t>виде описания разработанного приложения, методики выполнения</w:t>
      </w:r>
      <w:r>
        <w:rPr>
          <w:sz w:val="28"/>
          <w:szCs w:val="28"/>
        </w:rPr>
        <w:t xml:space="preserve"> </w:t>
      </w:r>
      <w:r w:rsidRPr="004D2AAF">
        <w:rPr>
          <w:sz w:val="28"/>
          <w:szCs w:val="28"/>
        </w:rPr>
        <w:t>экспериментов с использованием приложения и результатов эксперимента.</w:t>
      </w:r>
      <w:r w:rsidRPr="004D2AAF">
        <w:t xml:space="preserve"> </w:t>
      </w:r>
    </w:p>
    <w:p w14:paraId="7572F297" w14:textId="509A2DEE" w:rsidR="004D2AAF" w:rsidRPr="004D2AAF" w:rsidRDefault="004D2AAF" w:rsidP="004D2AAF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55D185A9" w14:textId="77777777" w:rsidR="004D2AAF" w:rsidRPr="004D2AAF" w:rsidRDefault="004D2AAF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4D2AAF">
        <w:rPr>
          <w:rFonts w:ascii="Times New Roman" w:hAnsi="Times New Roman"/>
          <w:color w:val="000000"/>
          <w:sz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4D2AAF">
        <w:rPr>
          <w:rFonts w:ascii="Times New Roman" w:hAnsi="Times New Roman"/>
          <w:color w:val="000000"/>
          <w:sz w:val="28"/>
        </w:rPr>
        <w:t>ИcС</w:t>
      </w:r>
      <w:proofErr w:type="spellEnd"/>
      <w:r w:rsidRPr="004D2AAF">
        <w:rPr>
          <w:rFonts w:ascii="Times New Roman" w:hAnsi="Times New Roman"/>
          <w:color w:val="000000"/>
          <w:sz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4D2AAF">
        <w:rPr>
          <w:rFonts w:ascii="Times New Roman" w:hAnsi="Times New Roman"/>
          <w:color w:val="000000"/>
          <w:sz w:val="28"/>
        </w:rPr>
        <w:t>ИсС</w:t>
      </w:r>
      <w:proofErr w:type="spellEnd"/>
      <w:r w:rsidRPr="004D2AAF">
        <w:rPr>
          <w:rFonts w:ascii="Times New Roman" w:hAnsi="Times New Roman"/>
          <w:color w:val="000000"/>
          <w:sz w:val="28"/>
        </w:rPr>
        <w:t xml:space="preserve"> и ПС.</w:t>
      </w:r>
    </w:p>
    <w:p w14:paraId="62019981" w14:textId="77777777" w:rsidR="004D2AAF" w:rsidRPr="004D2AAF" w:rsidRDefault="004D2AAF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4D2AAF">
        <w:rPr>
          <w:rFonts w:ascii="Times New Roman" w:hAnsi="Times New Roman"/>
          <w:color w:val="000000"/>
          <w:sz w:val="28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4D2AAF">
        <w:rPr>
          <w:rFonts w:ascii="Times New Roman" w:hAnsi="Times New Roman"/>
          <w:i/>
          <w:iCs/>
          <w:color w:val="000000"/>
          <w:sz w:val="28"/>
        </w:rPr>
        <w:t>информационным</w:t>
      </w:r>
      <w:r w:rsidRPr="004D2AAF">
        <w:rPr>
          <w:rFonts w:ascii="Times New Roman" w:hAnsi="Times New Roman"/>
          <w:color w:val="000000"/>
          <w:sz w:val="28"/>
        </w:rPr>
        <w:t xml:space="preserve"> </w:t>
      </w:r>
      <w:r w:rsidRPr="004D2AAF">
        <w:rPr>
          <w:rFonts w:ascii="Times New Roman" w:hAnsi="Times New Roman"/>
          <w:i/>
          <w:iCs/>
          <w:color w:val="000000"/>
          <w:sz w:val="28"/>
        </w:rPr>
        <w:t xml:space="preserve">параметром сигнала </w:t>
      </w:r>
      <w:r w:rsidRPr="004D2AAF">
        <w:rPr>
          <w:rFonts w:ascii="Times New Roman" w:hAnsi="Times New Roman"/>
          <w:color w:val="000000"/>
          <w:sz w:val="28"/>
        </w:rPr>
        <w:t>(в общем случае</w:t>
      </w:r>
      <w:r w:rsidRPr="004D2AAF">
        <w:rPr>
          <w:rFonts w:ascii="Times New Roman" w:hAnsi="Times New Roman"/>
          <w:i/>
          <w:iCs/>
          <w:color w:val="000000"/>
          <w:sz w:val="28"/>
        </w:rPr>
        <w:t xml:space="preserve"> </w:t>
      </w:r>
      <w:r w:rsidRPr="004D2AAF">
        <w:rPr>
          <w:rFonts w:ascii="Times New Roman" w:hAnsi="Times New Roman"/>
          <w:color w:val="000000"/>
          <w:sz w:val="28"/>
        </w:rPr>
        <w:t>–</w:t>
      </w:r>
      <w:r w:rsidRPr="004D2AAF">
        <w:rPr>
          <w:rFonts w:ascii="Times New Roman" w:hAnsi="Times New Roman"/>
          <w:i/>
          <w:iCs/>
          <w:color w:val="000000"/>
          <w:sz w:val="28"/>
        </w:rPr>
        <w:t xml:space="preserve"> </w:t>
      </w:r>
      <w:r w:rsidRPr="004D2AAF">
        <w:rPr>
          <w:rFonts w:ascii="Times New Roman" w:hAnsi="Times New Roman"/>
          <w:color w:val="000000"/>
          <w:sz w:val="28"/>
        </w:rPr>
        <w:t>информационной системы).</w:t>
      </w:r>
    </w:p>
    <w:p w14:paraId="0A158630" w14:textId="77777777" w:rsidR="004D2AAF" w:rsidRPr="004D2AAF" w:rsidRDefault="004D2AAF" w:rsidP="004D2A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76C99CA7" w14:textId="77777777" w:rsidR="004D2AAF" w:rsidRPr="004D2AAF" w:rsidRDefault="004D2AAF" w:rsidP="004D2A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E82A487" w14:textId="35043D95" w:rsidR="004D2AAF" w:rsidRDefault="004D2AAF" w:rsidP="004D2A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>Построение сигнала по определенным правилам, обеспечивающим соответствие между сообщением и сигналом, называют кодированием.</w:t>
      </w:r>
      <w:r w:rsidR="00480D42">
        <w:rPr>
          <w:rFonts w:ascii="Times New Roman" w:hAnsi="Times New Roman"/>
          <w:sz w:val="28"/>
          <w:szCs w:val="28"/>
        </w:rPr>
        <w:t xml:space="preserve"> </w:t>
      </w:r>
      <w:r w:rsidRPr="004D2AAF">
        <w:rPr>
          <w:rFonts w:ascii="Times New Roman" w:hAnsi="Times New Roman"/>
          <w:sz w:val="28"/>
          <w:szCs w:val="28"/>
        </w:rPr>
        <w:t>Кодирование в широком смысле</w:t>
      </w:r>
      <w:r w:rsidR="00480D42">
        <w:rPr>
          <w:rFonts w:ascii="Times New Roman" w:hAnsi="Times New Roman"/>
          <w:sz w:val="28"/>
          <w:szCs w:val="28"/>
        </w:rPr>
        <w:t xml:space="preserve"> </w:t>
      </w:r>
      <w:r w:rsidRPr="004D2AAF">
        <w:rPr>
          <w:rFonts w:ascii="Times New Roman" w:hAnsi="Times New Roman"/>
          <w:sz w:val="28"/>
          <w:szCs w:val="28"/>
        </w:rPr>
        <w:t>– преобразование сообщения в сигнал.</w:t>
      </w:r>
      <w:r w:rsidR="00480D42">
        <w:rPr>
          <w:rFonts w:ascii="Times New Roman" w:hAnsi="Times New Roman"/>
          <w:sz w:val="28"/>
          <w:szCs w:val="28"/>
        </w:rPr>
        <w:t xml:space="preserve"> </w:t>
      </w:r>
      <w:r w:rsidRPr="004D2AAF">
        <w:rPr>
          <w:rFonts w:ascii="Times New Roman" w:hAnsi="Times New Roman"/>
          <w:sz w:val="28"/>
          <w:szCs w:val="28"/>
        </w:rPr>
        <w:t>Кодирование в узком смысле – представление исходных знаков,</w:t>
      </w:r>
      <w:r w:rsidRPr="004D2AAF">
        <w:t xml:space="preserve"> </w:t>
      </w:r>
      <w:r w:rsidRPr="004D2AAF">
        <w:rPr>
          <w:rFonts w:ascii="Times New Roman" w:hAnsi="Times New Roman"/>
          <w:sz w:val="28"/>
          <w:szCs w:val="28"/>
        </w:rPr>
        <w:t xml:space="preserve">называемых символами, в другом алфавите с меньшим числом знаков. </w:t>
      </w:r>
    </w:p>
    <w:p w14:paraId="13B030B1" w14:textId="77777777" w:rsidR="00480D42" w:rsidRDefault="00480D42" w:rsidP="00480D4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D42">
        <w:rPr>
          <w:rFonts w:ascii="Times New Roman" w:hAnsi="Times New Roman"/>
          <w:sz w:val="28"/>
          <w:szCs w:val="28"/>
        </w:rPr>
        <w:t xml:space="preserve">Важнейшая характеристика источника, получателя или канала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480D42">
        <w:rPr>
          <w:rFonts w:ascii="Times New Roman" w:hAnsi="Times New Roman"/>
          <w:sz w:val="28"/>
          <w:szCs w:val="28"/>
        </w:rPr>
        <w:t>алфавит.</w:t>
      </w:r>
    </w:p>
    <w:p w14:paraId="5BEBD9A1" w14:textId="0AB73C64" w:rsidR="00480D42" w:rsidRPr="00480D42" w:rsidRDefault="00480D42" w:rsidP="00480D4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D42">
        <w:rPr>
          <w:rFonts w:ascii="Times New Roman" w:hAnsi="Times New Roman"/>
          <w:sz w:val="28"/>
          <w:szCs w:val="28"/>
        </w:rPr>
        <w:t xml:space="preserve">Алфавит, А – это общее число знаков или символов (N), используемых для генерации или передачи сообщений. </w:t>
      </w: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Характеристикой алфавита является его мощность, N – количество символов, на основе которых формируется сообщение</w:t>
      </w:r>
    </w:p>
    <w:p w14:paraId="58FC152D" w14:textId="65D8B133" w:rsidR="004D2AAF" w:rsidRPr="004D2AAF" w:rsidRDefault="004D2AAF" w:rsidP="004D2A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Информационной характеристикой алфавита (источника сообщений на основе этого алфавита) является энтропия.</w:t>
      </w:r>
      <w:r w:rsidR="00480D42">
        <w:rPr>
          <w:rFonts w:ascii="Times New Roman" w:eastAsia="Times New Roman" w:hAnsi="Times New Roman"/>
          <w:color w:val="000000"/>
          <w:sz w:val="28"/>
          <w:szCs w:val="32"/>
        </w:rPr>
        <w:t xml:space="preserve"> </w:t>
      </w: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Этот термин применительно к техническим системам был введен К. Шенноном и Р. Хартли.</w:t>
      </w:r>
    </w:p>
    <w:p w14:paraId="59C5409A" w14:textId="4512D5C8" w:rsidR="004D2AAF" w:rsidRPr="004D2AAF" w:rsidRDefault="00480D42" w:rsidP="004D2A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08BDCE" wp14:editId="7EA034D7">
                <wp:simplePos x="0" y="0"/>
                <wp:positionH relativeFrom="margin">
                  <wp:align>right</wp:align>
                </wp:positionH>
                <wp:positionV relativeFrom="paragraph">
                  <wp:posOffset>426296</wp:posOffset>
                </wp:positionV>
                <wp:extent cx="524510" cy="285750"/>
                <wp:effectExtent l="0" t="0" r="0" b="0"/>
                <wp:wrapSquare wrapText="bothSides"/>
                <wp:docPr id="9949487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4AEB8" w14:textId="77777777" w:rsidR="004D2AAF" w:rsidRPr="004D2AAF" w:rsidRDefault="004D2AAF" w:rsidP="004D2AAF">
                            <w:pPr>
                              <w:ind w:hanging="142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 w:rsidRPr="004D2AAF"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(1.1)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8BD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33.55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" filled="f" stroked="f">
                <v:textbox>
                  <w:txbxContent>
                    <w:p w14:paraId="0584AEB8" w14:textId="77777777" w:rsidR="004D2AAF" w:rsidRPr="004D2AAF" w:rsidRDefault="004D2AAF" w:rsidP="004D2AAF">
                      <w:pPr>
                        <w:ind w:hanging="142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 w:rsidRPr="004D2AAF">
                        <w:rPr>
                          <w:rFonts w:ascii="Times New Roman" w:hAnsi="Times New Roman"/>
                          <w:sz w:val="28"/>
                          <w:szCs w:val="36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AAF" w:rsidRPr="004D2AAF">
        <w:rPr>
          <w:rFonts w:ascii="Times New Roman" w:eastAsia="Times New Roman" w:hAnsi="Times New Roman"/>
          <w:color w:val="000000"/>
          <w:sz w:val="28"/>
          <w:szCs w:val="32"/>
        </w:rPr>
        <w:t xml:space="preserve">Энтропию алфавита </w:t>
      </w:r>
      <w:proofErr w:type="gramStart"/>
      <w:r w:rsidR="004D2AAF" w:rsidRPr="004D2AAF">
        <w:rPr>
          <w:rFonts w:ascii="Times New Roman" w:eastAsia="Times New Roman" w:hAnsi="Times New Roman"/>
          <w:color w:val="000000"/>
          <w:sz w:val="28"/>
          <w:szCs w:val="32"/>
        </w:rPr>
        <w:t>А{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32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32"/>
              </w:rPr>
              <m:t>i</m:t>
            </m:r>
          </m:sub>
        </m:sSub>
      </m:oMath>
      <w:r w:rsidR="004D2AAF" w:rsidRPr="004D2AAF">
        <w:rPr>
          <w:rFonts w:ascii="Times New Roman" w:eastAsia="Times New Roman" w:hAnsi="Times New Roman"/>
          <w:color w:val="000000"/>
          <w:sz w:val="28"/>
          <w:szCs w:val="32"/>
        </w:rPr>
        <w:t>} по Шеннону рассчитывают по следующей формуле:</w:t>
      </w:r>
    </w:p>
    <w:p w14:paraId="7F4C4B4D" w14:textId="77777777" w:rsidR="004D2AAF" w:rsidRPr="004D2AAF" w:rsidRDefault="00000000" w:rsidP="004D2AAF">
      <w:p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14:paraId="2CF1D6BD" w14:textId="77777777" w:rsidR="004D2AAF" w:rsidRPr="004D2AAF" w:rsidRDefault="004D2AAF" w:rsidP="004D2A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 xml:space="preserve">где </w:t>
      </w:r>
      <w:proofErr w:type="gramStart"/>
      <w:r w:rsidRPr="004D2AAF">
        <w:rPr>
          <w:rFonts w:ascii="Times New Roman" w:eastAsia="Times New Roman" w:hAnsi="Times New Roman"/>
          <w:color w:val="000000"/>
          <w:sz w:val="28"/>
          <w:szCs w:val="32"/>
          <w:lang w:val="en-US"/>
        </w:rPr>
        <w:t>P</w:t>
      </w: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(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4D2AAF">
        <w:rPr>
          <w:rFonts w:ascii="Times New Roman" w:eastAsia="Times New Roman" w:hAnsi="Times New Roman"/>
          <w:color w:val="000000"/>
          <w:sz w:val="28"/>
          <w:szCs w:val="32"/>
        </w:rPr>
        <w:t xml:space="preserve">) – вероятность </w:t>
      </w:r>
      <w:r w:rsidRPr="004D2AAF">
        <w:rPr>
          <w:rFonts w:ascii="Times New Roman" w:eastAsia="Times New Roman" w:hAnsi="Times New Roman"/>
          <w:color w:val="000000"/>
          <w:sz w:val="28"/>
          <w:szCs w:val="32"/>
          <w:lang w:val="en-US"/>
        </w:rPr>
        <w:t>P</w:t>
      </w: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(ξ=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);</w:t>
      </w:r>
      <m:oMath>
        <m:r>
          <w:rPr>
            <w:rFonts w:ascii="Cambria Math" w:eastAsia="Times New Roman" w:hAnsi="Cambria Math"/>
            <w:color w:val="000000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4D2AAF">
        <w:rPr>
          <w:rFonts w:ascii="Times New Roman" w:eastAsia="Times New Roman" w:hAnsi="Times New Roman"/>
          <w:color w:val="000000"/>
          <w:sz w:val="28"/>
          <w:szCs w:val="32"/>
        </w:rPr>
        <w:t xml:space="preserve"> – элемент алфавита,</w:t>
      </w:r>
      <m:oMath>
        <m:r>
          <w:rPr>
            <w:rFonts w:ascii="Cambria Math" w:eastAsia="Times New Roman" w:hAnsi="Cambria Math"/>
            <w:color w:val="000000"/>
            <w:sz w:val="28"/>
            <w:szCs w:val="32"/>
          </w:rPr>
          <m:t>i=</m:t>
        </m:r>
        <m:acc>
          <m:accPr>
            <m:chr m:val="⃑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32"/>
                <w:lang w:val="en-US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8"/>
                <w:szCs w:val="32"/>
              </w:rPr>
              <m:t>1,N</m:t>
            </m:r>
          </m:e>
        </m:acc>
      </m:oMath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.</w:t>
      </w:r>
    </w:p>
    <w:p w14:paraId="2F56309F" w14:textId="77777777" w:rsidR="00480D42" w:rsidRDefault="004D2AAF" w:rsidP="004D2A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 xml:space="preserve">С физической точки зрения энтропия показывает, какое количество информации приходится в среднем на один символ алфавита. </w:t>
      </w:r>
    </w:p>
    <w:p w14:paraId="54C7DD9C" w14:textId="63181E7B" w:rsidR="004D2AAF" w:rsidRPr="004D2AAF" w:rsidRDefault="004D2AAF" w:rsidP="004D2A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128D986B" w14:textId="77777777" w:rsidR="004D2AAF" w:rsidRPr="004D2AAF" w:rsidRDefault="004D2AAF" w:rsidP="004D2AAF">
      <w:p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00C695" wp14:editId="30CF3931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1638948388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2F89C5" w14:textId="77777777" w:rsidR="004D2AAF" w:rsidRPr="00480D42" w:rsidRDefault="004D2AAF" w:rsidP="004D2AAF">
                            <w:pP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 w:rsidRPr="00480D42"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(1.2)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C695" id="Надпись 12" o:sp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" filled="f" stroked="f">
                <v:textbox>
                  <w:txbxContent>
                    <w:p w14:paraId="4E2F89C5" w14:textId="77777777" w:rsidR="004D2AAF" w:rsidRPr="00480D42" w:rsidRDefault="004D2AAF" w:rsidP="004D2AAF">
                      <w:pPr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 w:rsidRPr="00480D42">
                        <w:rPr>
                          <w:rFonts w:ascii="Times New Roman" w:hAnsi="Times New Roman"/>
                          <w:sz w:val="28"/>
                          <w:szCs w:val="36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С учетом этого формулу (1.1) можно преобразовать к виду:</w:t>
      </w:r>
    </w:p>
    <w:p w14:paraId="5D1D062E" w14:textId="13FF99E6" w:rsidR="004D2AAF" w:rsidRPr="004D2AAF" w:rsidRDefault="00000000" w:rsidP="004D2AAF">
      <w:pPr>
        <w:spacing w:after="120" w:line="24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  <w:lang w:val="en-US"/>
                </w:rPr>
                <m:t>C</m:t>
              </m:r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14:paraId="62D38DBB" w14:textId="66B6F9B2" w:rsidR="004D2AAF" w:rsidRPr="004D2AAF" w:rsidRDefault="004D2AAF" w:rsidP="0032089F">
      <w:p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D1D855" wp14:editId="4564EBF4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4975485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C52040" w14:textId="77777777" w:rsidR="004D2AAF" w:rsidRDefault="004D2AAF" w:rsidP="004D2A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(1.3)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D855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" filled="f" stroked="f">
                <v:textbox>
                  <w:txbxContent>
                    <w:p w14:paraId="10C52040" w14:textId="77777777" w:rsidR="004D2AAF" w:rsidRDefault="004D2AAF" w:rsidP="004D2A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9F" w:rsidRPr="0032089F">
        <w:rPr>
          <w:rFonts w:ascii="Times New Roman" w:eastAsia="Times New Roman" w:hAnsi="Times New Roman"/>
          <w:color w:val="000000"/>
          <w:sz w:val="28"/>
          <w:szCs w:val="32"/>
        </w:rPr>
        <w:t xml:space="preserve">Сообщение </w:t>
      </w:r>
      <w:proofErr w:type="spellStart"/>
      <w:r w:rsidR="0032089F" w:rsidRPr="0032089F">
        <w:rPr>
          <w:rFonts w:ascii="Times New Roman" w:eastAsia="Times New Roman" w:hAnsi="Times New Roman"/>
          <w:color w:val="000000"/>
          <w:sz w:val="28"/>
          <w:szCs w:val="32"/>
        </w:rPr>
        <w:t>Хk</w:t>
      </w:r>
      <w:proofErr w:type="spellEnd"/>
      <w:r w:rsidR="0032089F" w:rsidRPr="0032089F">
        <w:rPr>
          <w:rFonts w:ascii="Times New Roman" w:eastAsia="Times New Roman" w:hAnsi="Times New Roman"/>
          <w:color w:val="000000"/>
          <w:sz w:val="28"/>
          <w:szCs w:val="32"/>
        </w:rPr>
        <w:t>, которое состоит из k символов, должно характеризоваться определенным количеством информации I(</w:t>
      </w:r>
      <w:proofErr w:type="spellStart"/>
      <w:r w:rsidR="0032089F" w:rsidRPr="0032089F">
        <w:rPr>
          <w:rFonts w:ascii="Times New Roman" w:eastAsia="Times New Roman" w:hAnsi="Times New Roman"/>
          <w:color w:val="000000"/>
          <w:sz w:val="28"/>
          <w:szCs w:val="32"/>
        </w:rPr>
        <w:t>Хk</w:t>
      </w:r>
      <w:proofErr w:type="spellEnd"/>
      <w:r w:rsidR="0032089F" w:rsidRPr="0032089F">
        <w:rPr>
          <w:rFonts w:ascii="Times New Roman" w:eastAsia="Times New Roman" w:hAnsi="Times New Roman"/>
          <w:color w:val="000000"/>
          <w:sz w:val="28"/>
          <w:szCs w:val="32"/>
        </w:rPr>
        <w:t>):</w:t>
      </w:r>
    </w:p>
    <w:p w14:paraId="68F11998" w14:textId="2D29E705" w:rsidR="004D2AAF" w:rsidRPr="004D2AAF" w:rsidRDefault="004D2AAF" w:rsidP="004D2AAF">
      <w:p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z w:val="28"/>
              <w:szCs w:val="32"/>
            </w:rPr>
            <m:t>=H(A)×k</m:t>
          </m:r>
        </m:oMath>
      </m:oMathPara>
    </w:p>
    <w:p w14:paraId="046FD42F" w14:textId="77777777" w:rsidR="004D2AAF" w:rsidRPr="004D2AAF" w:rsidRDefault="004D2AAF" w:rsidP="004D2AAF">
      <w:pPr>
        <w:spacing w:after="0" w:line="228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w:r w:rsidRPr="004D2AAF">
        <w:rPr>
          <w:rFonts w:ascii="Times New Roman" w:eastAsia="Times New Roman" w:hAnsi="Times New Roman"/>
          <w:color w:val="000000"/>
          <w:sz w:val="28"/>
          <w:szCs w:val="32"/>
        </w:rPr>
        <w:t xml:space="preserve">Здесь Н(А)– энтропия алфавита с соответствующим распределением вероятностей </w:t>
      </w:r>
      <w:proofErr w:type="gramStart"/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р(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32"/>
              </w:rPr>
              <m:t>i</m:t>
            </m:r>
          </m:sub>
        </m:sSub>
      </m:oMath>
      <w:r w:rsidRPr="004D2AAF">
        <w:rPr>
          <w:rFonts w:ascii="Times New Roman" w:eastAsia="Times New Roman" w:hAnsi="Times New Roman"/>
          <w:color w:val="000000"/>
          <w:sz w:val="28"/>
          <w:szCs w:val="32"/>
        </w:rPr>
        <w:t>).</w:t>
      </w:r>
    </w:p>
    <w:p w14:paraId="000E2129" w14:textId="77777777" w:rsidR="004D2AAF" w:rsidRDefault="004D2AAF" w:rsidP="004D2AAF">
      <w:pPr>
        <w:pStyle w:val="Default"/>
        <w:ind w:firstLine="709"/>
        <w:jc w:val="both"/>
      </w:pPr>
    </w:p>
    <w:p w14:paraId="019F2C30" w14:textId="74E510AA" w:rsidR="004D2AAF" w:rsidRDefault="0032089F" w:rsidP="0032089F">
      <w:pPr>
        <w:pStyle w:val="a3"/>
        <w:spacing w:before="360" w:after="240" w:line="240" w:lineRule="auto"/>
        <w:ind w:left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0A1F00" w:rsidRPr="000A1F0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2A2E9B6E" w14:textId="670B60ED" w:rsidR="0032089F" w:rsidRDefault="0032089F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14:paraId="590D9F54" w14:textId="77777777" w:rsidR="0032089F" w:rsidRDefault="0032089F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рассчитать энтропию указанного преподавателем алфавитов: один – на латинице, другой – на кириллице 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</w:t>
      </w:r>
      <w:proofErr w:type="spellStart"/>
      <w:r>
        <w:rPr>
          <w:sz w:val="28"/>
          <w:szCs w:val="28"/>
        </w:rPr>
        <w:t>MSExcel</w:t>
      </w:r>
      <w:proofErr w:type="spellEnd"/>
      <w:r>
        <w:rPr>
          <w:sz w:val="28"/>
          <w:szCs w:val="28"/>
        </w:rPr>
        <w:t xml:space="preserve">); </w:t>
      </w:r>
    </w:p>
    <w:p w14:paraId="7AA64795" w14:textId="77777777" w:rsidR="0032089F" w:rsidRDefault="0032089F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14:paraId="581518D0" w14:textId="77777777" w:rsidR="0032089F" w:rsidRDefault="0032089F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используя значения энтропии алфавитов, полученных в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 xml:space="preserve">. а) и б), подсчитать количество информации в сообщении, состоящем из собственных фамилии, имени о отчества (на основе исходного алфавита – а) и в кодах ASCII–б); объяснить полученный результат; </w:t>
      </w:r>
    </w:p>
    <w:p w14:paraId="3C65BCCD" w14:textId="77777777" w:rsidR="0032089F" w:rsidRDefault="0032089F" w:rsidP="003208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выполнить задание п. в) при условии, что вероятность ошибочной передачи единичного бита сообщения составляет: 0.1; 0.5; 1.0.</w:t>
      </w:r>
    </w:p>
    <w:p w14:paraId="73783832" w14:textId="77777777" w:rsidR="000A1F00" w:rsidRDefault="000A1F00" w:rsidP="003208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D71C11" w14:textId="77777777" w:rsidR="000A1F00" w:rsidRDefault="000A1F00" w:rsidP="003208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44D277" w14:textId="6A5C923D" w:rsidR="0032089F" w:rsidRPr="000A1F00" w:rsidRDefault="000A1F00" w:rsidP="000A1F00">
      <w:pPr>
        <w:spacing w:before="360" w:after="24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A1F00"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526EE509" w14:textId="228141C2" w:rsidR="004D2AAF" w:rsidRDefault="004D2AAF" w:rsidP="004D2AAF">
      <w:pPr>
        <w:spacing w:before="360" w:after="24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выполнения первого и второго задания было выбрано три алфавита: </w:t>
      </w:r>
      <w:r w:rsidR="00B427EB">
        <w:rPr>
          <w:rFonts w:ascii="Times New Roman" w:hAnsi="Times New Roman"/>
          <w:bCs/>
          <w:sz w:val="28"/>
          <w:szCs w:val="28"/>
        </w:rPr>
        <w:t>белорусский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="00B427EB">
        <w:rPr>
          <w:rFonts w:ascii="Times New Roman" w:hAnsi="Times New Roman"/>
          <w:bCs/>
          <w:sz w:val="28"/>
          <w:szCs w:val="28"/>
        </w:rPr>
        <w:t>английский</w:t>
      </w:r>
      <w:r>
        <w:rPr>
          <w:rFonts w:ascii="Times New Roman" w:hAnsi="Times New Roman"/>
          <w:bCs/>
          <w:sz w:val="28"/>
          <w:szCs w:val="28"/>
        </w:rPr>
        <w:t xml:space="preserve"> и бинарный. Код этих алфавитов представлен на рисунке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.1.</w:t>
      </w:r>
    </w:p>
    <w:p w14:paraId="03555B92" w14:textId="6571797A" w:rsidR="004D2AAF" w:rsidRDefault="00B427EB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427E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D4E35CE" wp14:editId="4C72FCAC">
            <wp:extent cx="5887272" cy="771633"/>
            <wp:effectExtent l="0" t="0" r="0" b="9525"/>
            <wp:docPr id="63896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5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B20C" w14:textId="311D706A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.1 – Алфавиты</w:t>
      </w:r>
    </w:p>
    <w:p w14:paraId="2209778A" w14:textId="21F676D3" w:rsidR="004D2AAF" w:rsidRDefault="004D2AAF" w:rsidP="004D2A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расчета энтропии алфавитов была разработана функция </w:t>
      </w:r>
      <w:proofErr w:type="spellStart"/>
      <w:r w:rsidR="00B427EB" w:rsidRPr="00B427EB">
        <w:rPr>
          <w:rFonts w:ascii="Times New Roman" w:hAnsi="Times New Roman"/>
          <w:sz w:val="28"/>
          <w:szCs w:val="28"/>
        </w:rPr>
        <w:t>GetEntropyShanon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которая рассчитывает энтропию по формуле Шеннона: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>
        <w:rPr>
          <w:rFonts w:ascii="Times New Roman" w:hAnsi="Times New Roman"/>
          <w:sz w:val="28"/>
          <w:szCs w:val="28"/>
        </w:rPr>
        <w:t>. Код этой функции представлен на рисунке</w:t>
      </w:r>
      <w:r w:rsidR="00B427EB">
        <w:rPr>
          <w:rFonts w:ascii="Times New Roman" w:hAnsi="Times New Roman"/>
          <w:sz w:val="28"/>
          <w:szCs w:val="28"/>
        </w:rPr>
        <w:t> 3</w:t>
      </w:r>
      <w:r>
        <w:rPr>
          <w:rFonts w:ascii="Times New Roman" w:hAnsi="Times New Roman"/>
          <w:sz w:val="28"/>
          <w:szCs w:val="28"/>
        </w:rPr>
        <w:t>.2.</w:t>
      </w:r>
    </w:p>
    <w:p w14:paraId="603BB961" w14:textId="7DCD0BD8" w:rsidR="004D2AAF" w:rsidRPr="00B427EB" w:rsidRDefault="00B427EB" w:rsidP="004B5C4C">
      <w:pPr>
        <w:spacing w:before="28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427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373861" wp14:editId="24C25A07">
            <wp:extent cx="4735063" cy="2993390"/>
            <wp:effectExtent l="0" t="0" r="8890" b="0"/>
            <wp:docPr id="13330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101" cy="29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CAE" w14:textId="70A7B2EB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.2 – Функция для расчёта энтропии по Шеннону</w:t>
      </w:r>
    </w:p>
    <w:p w14:paraId="480E7DC1" w14:textId="2CF865B3" w:rsidR="00B427EB" w:rsidRDefault="00B427EB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27EB">
        <w:rPr>
          <w:rFonts w:ascii="Times New Roman" w:hAnsi="Times New Roman"/>
          <w:sz w:val="28"/>
          <w:szCs w:val="28"/>
        </w:rPr>
        <w:t>Частным случаем энтропии Шеннона считается энтропия Хартли</w:t>
      </w:r>
      <w:r>
        <w:rPr>
          <w:rFonts w:ascii="Times New Roman" w:hAnsi="Times New Roman"/>
          <w:sz w:val="28"/>
          <w:szCs w:val="28"/>
        </w:rPr>
        <w:t xml:space="preserve">. Для расчета энтропии алфавитов была разработана функция </w:t>
      </w:r>
      <w:proofErr w:type="spellStart"/>
      <w:r w:rsidRPr="00B427EB">
        <w:rPr>
          <w:rFonts w:ascii="Times New Roman" w:hAnsi="Times New Roman"/>
          <w:sz w:val="28"/>
          <w:szCs w:val="28"/>
        </w:rPr>
        <w:t>GetEntropyHartley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которая рассчитывает энтропию по формуле Хартли: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Ch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>
        <w:rPr>
          <w:rFonts w:ascii="Times New Roman" w:hAnsi="Times New Roman"/>
          <w:sz w:val="28"/>
          <w:szCs w:val="28"/>
        </w:rPr>
        <w:t>. Код этой функции представлен на рисунке 3.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6EFB1FD0" w14:textId="14820690" w:rsidR="00B427EB" w:rsidRPr="00B427EB" w:rsidRDefault="00B427EB" w:rsidP="004B5C4C">
      <w:pPr>
        <w:spacing w:before="28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427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53FF18" wp14:editId="106E3DCC">
            <wp:extent cx="2981741" cy="762106"/>
            <wp:effectExtent l="0" t="0" r="9525" b="0"/>
            <wp:docPr id="171290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01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7270" w14:textId="727F64A3" w:rsidR="00B427EB" w:rsidRPr="00B427EB" w:rsidRDefault="00B427EB" w:rsidP="00B427EB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2" w:name="_Hlk167364463"/>
      <w:r>
        <w:rPr>
          <w:rFonts w:ascii="Times New Roman" w:hAnsi="Times New Roman"/>
          <w:bCs/>
          <w:sz w:val="28"/>
          <w:szCs w:val="28"/>
        </w:rPr>
        <w:lastRenderedPageBreak/>
        <w:t>Рисунок 3.</w:t>
      </w:r>
      <w:r w:rsidRP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– Функция для расчёта энтропии по Хартли</w:t>
      </w:r>
    </w:p>
    <w:bookmarkEnd w:id="2"/>
    <w:p w14:paraId="35448560" w14:textId="4D73CA63" w:rsidR="004D2AAF" w:rsidRDefault="004D2AAF" w:rsidP="004D2AAF">
      <w:pPr>
        <w:spacing w:before="360" w:after="24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результате получаем такие результаты расчёта энтропии </w:t>
      </w:r>
      <w:r w:rsidR="00B427EB">
        <w:rPr>
          <w:rFonts w:ascii="Times New Roman" w:hAnsi="Times New Roman"/>
          <w:bCs/>
          <w:sz w:val="28"/>
          <w:szCs w:val="28"/>
        </w:rPr>
        <w:t>белорусского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 w:rsidR="00B427EB">
        <w:rPr>
          <w:rFonts w:ascii="Times New Roman" w:hAnsi="Times New Roman"/>
          <w:bCs/>
          <w:sz w:val="28"/>
          <w:szCs w:val="28"/>
        </w:rPr>
        <w:t>английского</w:t>
      </w:r>
      <w:r>
        <w:rPr>
          <w:rFonts w:ascii="Times New Roman" w:hAnsi="Times New Roman"/>
          <w:bCs/>
          <w:sz w:val="28"/>
          <w:szCs w:val="28"/>
        </w:rPr>
        <w:t xml:space="preserve"> алфавитов для исходных текстов, которые представлены на рисунк</w:t>
      </w:r>
      <w:r w:rsidR="00B427EB">
        <w:rPr>
          <w:rFonts w:ascii="Times New Roman" w:hAnsi="Times New Roman"/>
          <w:bCs/>
          <w:sz w:val="28"/>
          <w:szCs w:val="28"/>
        </w:rPr>
        <w:t>е 3.4</w:t>
      </w:r>
    </w:p>
    <w:p w14:paraId="51414764" w14:textId="4C7E9859" w:rsidR="004D2AAF" w:rsidRDefault="00B427EB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427E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01CF28C" wp14:editId="0191B26A">
            <wp:extent cx="4058216" cy="847843"/>
            <wp:effectExtent l="0" t="0" r="0" b="9525"/>
            <wp:docPr id="193932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9EFE" w14:textId="13C104BC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.4 – Энтропия </w:t>
      </w:r>
      <w:r w:rsidR="00B427EB">
        <w:rPr>
          <w:rFonts w:ascii="Times New Roman" w:hAnsi="Times New Roman"/>
          <w:bCs/>
          <w:sz w:val="28"/>
          <w:szCs w:val="28"/>
        </w:rPr>
        <w:t>белорусского и английского</w:t>
      </w:r>
      <w:r>
        <w:rPr>
          <w:rFonts w:ascii="Times New Roman" w:hAnsi="Times New Roman"/>
          <w:bCs/>
          <w:sz w:val="28"/>
          <w:szCs w:val="28"/>
        </w:rPr>
        <w:t xml:space="preserve"> алфавит</w:t>
      </w:r>
      <w:r w:rsidR="00B427EB">
        <w:rPr>
          <w:rFonts w:ascii="Times New Roman" w:hAnsi="Times New Roman"/>
          <w:bCs/>
          <w:sz w:val="28"/>
          <w:szCs w:val="28"/>
        </w:rPr>
        <w:t>ов</w:t>
      </w:r>
    </w:p>
    <w:p w14:paraId="0C4C640C" w14:textId="0F497659" w:rsidR="004D2AAF" w:rsidRDefault="004D2AAF" w:rsidP="004D2A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частот появления символов, рассчитанных в предыдущем шаге, созданы гистограммы. Данные гистограммы отображены на рисунках</w:t>
      </w:r>
      <w:r w:rsidR="000A1F00">
        <w:rPr>
          <w:rFonts w:ascii="Times New Roman" w:hAnsi="Times New Roman"/>
          <w:sz w:val="28"/>
          <w:szCs w:val="28"/>
        </w:rPr>
        <w:t> </w:t>
      </w:r>
      <w:r w:rsidR="00B427E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.5 и </w:t>
      </w:r>
      <w:r w:rsidR="00B427E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.6.</w:t>
      </w:r>
    </w:p>
    <w:p w14:paraId="69A6D7CE" w14:textId="0D638586" w:rsidR="004D2AAF" w:rsidRDefault="00B427EB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427E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E062C6A" wp14:editId="52984D94">
            <wp:extent cx="5513705" cy="4001930"/>
            <wp:effectExtent l="0" t="0" r="0" b="0"/>
            <wp:docPr id="111337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72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35" cy="40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38F" w14:textId="69FE1AD4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.5 – Гистограмма частот появления символов для </w:t>
      </w:r>
      <w:r w:rsidR="00B427EB">
        <w:rPr>
          <w:rFonts w:ascii="Times New Roman" w:hAnsi="Times New Roman"/>
          <w:bCs/>
          <w:sz w:val="28"/>
          <w:szCs w:val="28"/>
        </w:rPr>
        <w:t>белорусского</w:t>
      </w:r>
      <w:r>
        <w:rPr>
          <w:rFonts w:ascii="Times New Roman" w:hAnsi="Times New Roman"/>
          <w:bCs/>
          <w:sz w:val="28"/>
          <w:szCs w:val="28"/>
        </w:rPr>
        <w:t xml:space="preserve"> алфавита</w:t>
      </w:r>
    </w:p>
    <w:p w14:paraId="0373CA1B" w14:textId="1D752201" w:rsidR="004D2AAF" w:rsidRDefault="00B427EB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427E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1A64393" wp14:editId="0E827753">
            <wp:extent cx="6161951" cy="4221480"/>
            <wp:effectExtent l="0" t="0" r="0" b="7620"/>
            <wp:docPr id="111273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35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3875" cy="42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2988" w14:textId="1A7D4273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0A1F00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.6 – Гистограмма частот появления символов для </w:t>
      </w:r>
      <w:r w:rsidR="00B427EB">
        <w:rPr>
          <w:rFonts w:ascii="Times New Roman" w:hAnsi="Times New Roman"/>
          <w:bCs/>
          <w:sz w:val="28"/>
          <w:szCs w:val="28"/>
        </w:rPr>
        <w:t>английского</w:t>
      </w:r>
      <w:r>
        <w:rPr>
          <w:rFonts w:ascii="Times New Roman" w:hAnsi="Times New Roman"/>
          <w:bCs/>
          <w:sz w:val="28"/>
          <w:szCs w:val="28"/>
        </w:rPr>
        <w:t xml:space="preserve"> алфавита</w:t>
      </w:r>
    </w:p>
    <w:p w14:paraId="55CEF0F7" w14:textId="4BC6EA9F" w:rsidR="004D2AAF" w:rsidRDefault="004D2AAF" w:rsidP="004D2AAF">
      <w:pPr>
        <w:spacing w:before="360" w:after="24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расчёта энтропии для бинарного алфавита нужно было перевести текст в бинарный текст. Для этого была разработана функция</w:t>
      </w:r>
      <w:r w:rsidR="00B427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B427EB" w:rsidRPr="00B427EB">
        <w:rPr>
          <w:rFonts w:ascii="Times New Roman" w:hAnsi="Times New Roman"/>
          <w:bCs/>
          <w:sz w:val="28"/>
          <w:szCs w:val="28"/>
        </w:rPr>
        <w:t>convbinary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код которой представлен на рисунке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.7.</w:t>
      </w:r>
    </w:p>
    <w:p w14:paraId="1AB56055" w14:textId="378DC9BF" w:rsidR="004D2AAF" w:rsidRPr="00B427EB" w:rsidRDefault="00B427EB" w:rsidP="00B427EB">
      <w:pPr>
        <w:spacing w:before="360" w:after="24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427E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A3F4CB3" wp14:editId="394E5948">
            <wp:extent cx="5235071" cy="1965960"/>
            <wp:effectExtent l="0" t="0" r="3810" b="0"/>
            <wp:docPr id="1895255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5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573" cy="19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6509" w14:textId="60285308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.7 – Функция для перевода текста в бинарное представление</w:t>
      </w:r>
    </w:p>
    <w:p w14:paraId="3D59E109" w14:textId="4C1837D5" w:rsidR="004D2AAF" w:rsidRDefault="004D2AAF" w:rsidP="004D2AAF">
      <w:pPr>
        <w:spacing w:before="24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использования функции </w:t>
      </w:r>
      <w:proofErr w:type="spellStart"/>
      <w:r w:rsidR="00B427EB" w:rsidRPr="00B427EB">
        <w:rPr>
          <w:rFonts w:ascii="Times New Roman" w:hAnsi="Times New Roman"/>
          <w:sz w:val="28"/>
          <w:szCs w:val="28"/>
        </w:rPr>
        <w:t>GetEntropyShanon</w:t>
      </w:r>
      <w:proofErr w:type="spellEnd"/>
      <w:r w:rsidR="00B427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вместе с </w:t>
      </w:r>
      <w:proofErr w:type="spellStart"/>
      <w:r w:rsidR="00B427EB" w:rsidRPr="00B427EB">
        <w:rPr>
          <w:rFonts w:ascii="Times New Roman" w:hAnsi="Times New Roman"/>
          <w:sz w:val="28"/>
          <w:szCs w:val="28"/>
          <w:lang w:val="en-US"/>
        </w:rPr>
        <w:t>convbinary</w:t>
      </w:r>
      <w:proofErr w:type="spellEnd"/>
      <w:r w:rsidR="00B427EB" w:rsidRPr="00B427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 на рисунке </w:t>
      </w:r>
      <w:r w:rsidR="00B427E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.8.</w:t>
      </w:r>
    </w:p>
    <w:p w14:paraId="3C1AFD26" w14:textId="4BA8AFEB" w:rsidR="004D2AAF" w:rsidRDefault="00B427EB" w:rsidP="004D2AAF">
      <w:pPr>
        <w:spacing w:before="240"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B427E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71AE07" wp14:editId="57411CF7">
            <wp:extent cx="4447540" cy="205740"/>
            <wp:effectExtent l="0" t="0" r="0" b="3810"/>
            <wp:docPr id="862954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54755" name=""/>
                    <pic:cNvPicPr/>
                  </pic:nvPicPr>
                  <pic:blipFill rotWithShape="1">
                    <a:blip r:embed="rId12"/>
                    <a:srcRect t="26666" b="17941"/>
                    <a:stretch/>
                  </pic:blipFill>
                  <pic:spPr bwMode="auto">
                    <a:xfrm>
                      <a:off x="0" y="0"/>
                      <a:ext cx="4448796" cy="20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E5D57" w14:textId="49518936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.8 – Энтропия для бинарного алфавита</w:t>
      </w:r>
    </w:p>
    <w:p w14:paraId="0EFFB7D6" w14:textId="2642C6DD" w:rsidR="004D2AAF" w:rsidRDefault="004D2AAF" w:rsidP="004D2AAF">
      <w:pPr>
        <w:spacing w:before="360" w:after="24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Следующим шагом нужно было рассчитать количество информации </w:t>
      </w:r>
      <w:r>
        <w:rPr>
          <w:rFonts w:ascii="Times New Roman" w:hAnsi="Times New Roman"/>
          <w:sz w:val="28"/>
          <w:szCs w:val="28"/>
        </w:rPr>
        <w:t>в сообщении, состоящем из собственных фамилии, имени о отчества. Для этого была</w:t>
      </w:r>
      <w:r w:rsidR="00B427EB">
        <w:rPr>
          <w:rFonts w:ascii="Times New Roman" w:hAnsi="Times New Roman"/>
          <w:sz w:val="28"/>
          <w:szCs w:val="28"/>
        </w:rPr>
        <w:t xml:space="preserve"> использована формула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noProof/>
          <w:sz w:val="28"/>
          <w:szCs w:val="28"/>
          <w:lang w:val="en-US"/>
        </w:rPr>
        <w:t>I</w:t>
      </w:r>
      <w:r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i/>
          <w:iCs/>
          <w:noProof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noProof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i/>
          <w:iCs/>
          <w:noProof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noProof/>
          <w:sz w:val="28"/>
          <w:szCs w:val="28"/>
          <w:lang w:val="en-US"/>
        </w:rPr>
        <w:t>H</w:t>
      </w:r>
      <w:r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i/>
          <w:iCs/>
          <w:noProof/>
          <w:sz w:val="28"/>
          <w:szCs w:val="28"/>
          <w:lang w:val="en-US"/>
        </w:rPr>
        <w:t>A</w:t>
      </w:r>
      <w:r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i/>
          <w:iCs/>
          <w:noProof/>
          <w:sz w:val="28"/>
          <w:szCs w:val="28"/>
        </w:rPr>
        <w:sym w:font="Symbol" w:char="F0D7"/>
      </w:r>
      <w:r>
        <w:rPr>
          <w:rFonts w:ascii="Times New Roman" w:hAnsi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noProof/>
          <w:sz w:val="28"/>
          <w:szCs w:val="28"/>
          <w:lang w:val="en-US"/>
        </w:rPr>
        <w:t>k</w:t>
      </w:r>
      <w:r>
        <w:rPr>
          <w:rFonts w:ascii="Times New Roman" w:hAnsi="Times New Roman"/>
          <w:noProof/>
          <w:sz w:val="28"/>
          <w:szCs w:val="28"/>
        </w:rPr>
        <w:t xml:space="preserve">. </w:t>
      </w:r>
      <w:r w:rsidR="00B427EB">
        <w:rPr>
          <w:rFonts w:ascii="Times New Roman" w:hAnsi="Times New Roman"/>
          <w:noProof/>
          <w:sz w:val="28"/>
          <w:szCs w:val="28"/>
        </w:rPr>
        <w:t>К</w:t>
      </w:r>
      <w:r>
        <w:rPr>
          <w:rFonts w:ascii="Times New Roman" w:hAnsi="Times New Roman"/>
          <w:noProof/>
          <w:sz w:val="28"/>
          <w:szCs w:val="28"/>
        </w:rPr>
        <w:t xml:space="preserve">од представлен на рисунке </w:t>
      </w:r>
      <w:r w:rsidR="00B427EB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</w:rPr>
        <w:t>.9.</w:t>
      </w:r>
    </w:p>
    <w:p w14:paraId="033C4F82" w14:textId="166D65A9" w:rsidR="004D2AAF" w:rsidRDefault="00B427EB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427E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DE1CF65" wp14:editId="2B3E4E9F">
            <wp:extent cx="5940425" cy="501015"/>
            <wp:effectExtent l="0" t="0" r="3175" b="0"/>
            <wp:docPr id="148675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55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3D10" w14:textId="5ED0CF6A" w:rsidR="004D2AAF" w:rsidRPr="00B427EB" w:rsidRDefault="004D2AAF" w:rsidP="00B427EB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.9 – </w:t>
      </w:r>
      <w:r w:rsidR="00B427EB">
        <w:rPr>
          <w:rFonts w:ascii="Times New Roman" w:hAnsi="Times New Roman"/>
          <w:bCs/>
          <w:sz w:val="28"/>
          <w:szCs w:val="28"/>
        </w:rPr>
        <w:t>Расчет</w:t>
      </w:r>
      <w:r>
        <w:rPr>
          <w:rFonts w:ascii="Times New Roman" w:hAnsi="Times New Roman"/>
          <w:bCs/>
          <w:sz w:val="28"/>
          <w:szCs w:val="28"/>
        </w:rPr>
        <w:t xml:space="preserve"> количества информации</w:t>
      </w:r>
    </w:p>
    <w:p w14:paraId="30F95BFD" w14:textId="77777777" w:rsidR="004D2AAF" w:rsidRDefault="004D2AAF" w:rsidP="004D2AAF">
      <w:pPr>
        <w:spacing w:before="24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получаем следующий вывод:</w:t>
      </w:r>
    </w:p>
    <w:p w14:paraId="694AD632" w14:textId="48ABC452" w:rsidR="004D2AAF" w:rsidRDefault="00B427EB" w:rsidP="004D2AAF">
      <w:pPr>
        <w:spacing w:before="240"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B427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974F51" wp14:editId="47CA7B84">
            <wp:extent cx="4686954" cy="914528"/>
            <wp:effectExtent l="0" t="0" r="0" b="0"/>
            <wp:docPr id="55346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2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1B78" w14:textId="6D33FEB3" w:rsidR="004D2AAF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.10 – Расчёт количества информации в сообщении</w:t>
      </w:r>
    </w:p>
    <w:p w14:paraId="0D12CC99" w14:textId="77777777" w:rsidR="004D2AAF" w:rsidRDefault="004D2AAF" w:rsidP="004D2AA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Следующим шагом нужно было подсчитать количество информации для бинарного алфавита при условии, что вероятность ошибочной </w:t>
      </w:r>
      <w:r>
        <w:rPr>
          <w:rFonts w:ascii="Times New Roman" w:eastAsia="Times New Roman" w:hAnsi="Times New Roman"/>
          <w:sz w:val="28"/>
          <w:szCs w:val="28"/>
        </w:rPr>
        <w:t>передачи единичного бита сообщения составляет 0.1, 0.5, 1.0.</w:t>
      </w:r>
    </w:p>
    <w:p w14:paraId="253FC2C1" w14:textId="77777777" w:rsidR="004D2AAF" w:rsidRDefault="004D2AAF" w:rsidP="004D2AA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Поскольку вероятность ошибки отлична от нуля, то переданное сообщение может содержать ошибки. Количество информации в таком сообщении будет определяться не энтропией двоичного алфавита, а эффективной энтропией </w:t>
      </w:r>
      <m:oMath>
        <m:r>
          <w:rPr>
            <w:rFonts w:ascii="Cambria Math" w:hAnsi="Cambria Math"/>
            <w:sz w:val="28"/>
            <w:szCs w:val="28"/>
          </w:rPr>
          <m:t>He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алфавита или пропускной способностью канала, которую можно рассчитать по следующей формуле: </w:t>
      </w:r>
      <m:oMath>
        <m:r>
          <w:rPr>
            <w:rFonts w:ascii="Cambria Math" w:hAnsi="Cambria Math"/>
            <w:sz w:val="28"/>
            <w:szCs w:val="28"/>
          </w:rPr>
          <m:t>He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=1-H(Y|X)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=-p*</m:t>
        </m:r>
        <m:func>
          <m:func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</m:func>
        <m:r>
          <w:rPr>
            <w:rFonts w:ascii="Cambria Math" w:eastAsia="Times New Roman" w:hAnsi="Cambria Math"/>
            <w:sz w:val="28"/>
            <w:szCs w:val="28"/>
          </w:rPr>
          <m:t>-q*</m:t>
        </m:r>
        <m:func>
          <m:func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1A1F304C" w14:textId="77777777" w:rsidR="004D2AAF" w:rsidRDefault="004D2AAF" w:rsidP="004D2AAF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результате получим следующий вывод:</w:t>
      </w:r>
    </w:p>
    <w:p w14:paraId="398C8058" w14:textId="64D03986" w:rsidR="004D2AAF" w:rsidRDefault="00CD4EDA" w:rsidP="004D2AAF">
      <w:pPr>
        <w:spacing w:before="240"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D4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3BBAE6" wp14:editId="457DCEA3">
            <wp:extent cx="3696216" cy="1981477"/>
            <wp:effectExtent l="0" t="0" r="0" b="0"/>
            <wp:docPr id="1148832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32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A6DE" w14:textId="38A1998B" w:rsidR="004D2AAF" w:rsidRDefault="004D2AAF" w:rsidP="00E465F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.11 – Вывод терминала для бинарного алфавита</w:t>
      </w:r>
    </w:p>
    <w:p w14:paraId="0BEAAB06" w14:textId="77777777" w:rsidR="004D2AAF" w:rsidRDefault="004D2AAF" w:rsidP="004D2AA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14:paraId="44AFCFA9" w14:textId="77777777" w:rsidR="004D2AAF" w:rsidRDefault="004D2AAF" w:rsidP="004D2AA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приобретены практические навыки расчёта и анализа параметров и информативных характеристик дискретных ИС, закреплены теоретические знания по основам теории информации.</w:t>
      </w:r>
    </w:p>
    <w:p w14:paraId="27BE4F00" w14:textId="77777777" w:rsidR="004D2AAF" w:rsidRDefault="004D2AAF" w:rsidP="004D2AA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было разработано приложение для расчета и анализа параметров и информативных характеристик дискретных ИС.</w:t>
      </w:r>
    </w:p>
    <w:p w14:paraId="4AE98D37" w14:textId="77777777" w:rsidR="004D2AAF" w:rsidRDefault="004D2AAF" w:rsidP="004D2AAF"/>
    <w:p w14:paraId="097ADF74" w14:textId="77777777" w:rsidR="00E86226" w:rsidRPr="004D2AAF" w:rsidRDefault="00E86226" w:rsidP="004D2AAF"/>
    <w:sectPr w:rsidR="00E86226" w:rsidRPr="004D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A1F00"/>
    <w:rsid w:val="00216F57"/>
    <w:rsid w:val="0032089F"/>
    <w:rsid w:val="00480D42"/>
    <w:rsid w:val="004B5C4C"/>
    <w:rsid w:val="004D2AAF"/>
    <w:rsid w:val="00773868"/>
    <w:rsid w:val="007C04A6"/>
    <w:rsid w:val="00B427EB"/>
    <w:rsid w:val="00CD4EDA"/>
    <w:rsid w:val="00D118A3"/>
    <w:rsid w:val="00E465F6"/>
    <w:rsid w:val="00E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AA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4B5C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5</cp:revision>
  <dcterms:created xsi:type="dcterms:W3CDTF">2024-02-11T21:00:00Z</dcterms:created>
  <dcterms:modified xsi:type="dcterms:W3CDTF">2024-05-23T21:05:00Z</dcterms:modified>
</cp:coreProperties>
</file>