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D37D" w14:textId="6DF12E4F" w:rsidR="00B26743" w:rsidRDefault="002E5CB8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67360434"/>
      <w:r>
        <w:rPr>
          <w:rFonts w:ascii="Times New Roman" w:hAnsi="Times New Roman"/>
          <w:sz w:val="28"/>
          <w:szCs w:val="28"/>
        </w:rPr>
        <w:t>л</w:t>
      </w:r>
      <w:r w:rsidR="00B26743">
        <w:rPr>
          <w:rFonts w:ascii="Times New Roman" w:hAnsi="Times New Roman"/>
          <w:sz w:val="28"/>
          <w:szCs w:val="28"/>
        </w:rPr>
        <w:t>Учреждение образования</w:t>
      </w:r>
    </w:p>
    <w:p w14:paraId="2E0D24B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49469D8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163975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Факультет информационных технологий </w:t>
      </w:r>
    </w:p>
    <w:p w14:paraId="30A7092F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  <w:u w:val="single"/>
        </w:rPr>
        <w:t>Кафедра информационных систем и технологий</w:t>
      </w:r>
    </w:p>
    <w:p w14:paraId="13181516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DEDABA2" w14:textId="77777777" w:rsidR="00B26743" w:rsidRPr="004D2AAF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 xml:space="preserve"> </w:t>
      </w:r>
    </w:p>
    <w:p w14:paraId="41DE39FF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63C4CE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81CC2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81F2A6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6952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D50AFA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1304C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ABAFC5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82F21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8ED1F9" w14:textId="3FB8C7D0" w:rsidR="00B26743" w:rsidRPr="005B7680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b/>
          <w:bCs/>
          <w:sz w:val="28"/>
          <w:szCs w:val="28"/>
        </w:rPr>
        <w:t>Отчёт по лабораторной работе №</w:t>
      </w:r>
      <w:r w:rsidR="005B7680" w:rsidRPr="005B7680">
        <w:rPr>
          <w:rFonts w:ascii="Times New Roman" w:hAnsi="Times New Roman"/>
          <w:b/>
          <w:bCs/>
          <w:sz w:val="28"/>
          <w:szCs w:val="28"/>
        </w:rPr>
        <w:t>8</w:t>
      </w:r>
    </w:p>
    <w:p w14:paraId="0C1A00F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A3F6D2" w14:textId="64B8A01E" w:rsidR="00B26743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5B7680" w:rsidRPr="005B7680">
        <w:rPr>
          <w:rFonts w:ascii="Times New Roman" w:hAnsi="Times New Roman"/>
          <w:b/>
          <w:sz w:val="28"/>
          <w:szCs w:val="28"/>
        </w:rPr>
        <w:t>Исследование потоковых шифров</w:t>
      </w:r>
      <w:r w:rsidR="005B7680">
        <w:rPr>
          <w:rFonts w:ascii="Times New Roman" w:hAnsi="Times New Roman"/>
          <w:b/>
          <w:sz w:val="28"/>
          <w:szCs w:val="28"/>
        </w:rPr>
        <w:t>»</w:t>
      </w:r>
    </w:p>
    <w:p w14:paraId="43A8D4D2" w14:textId="77777777" w:rsidR="005B7680" w:rsidRDefault="005B7680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78D3178" w14:textId="018471E6" w:rsidR="005B7680" w:rsidRPr="005B7680" w:rsidRDefault="005B7680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3</w:t>
      </w:r>
    </w:p>
    <w:p w14:paraId="1940B021" w14:textId="77777777" w:rsidR="00B26743" w:rsidRPr="009B1B36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B1B3A9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94633C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53D743F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A160A3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7053F8E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F640B9D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C1E8ED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B5B351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114CEF" w14:textId="77777777" w:rsidR="00B26743" w:rsidRDefault="00B26743" w:rsidP="00B26743">
      <w:pPr>
        <w:spacing w:after="0" w:line="240" w:lineRule="auto"/>
        <w:ind w:left="1418" w:firstLine="1843"/>
        <w:rPr>
          <w:rFonts w:ascii="Times New Roman" w:hAnsi="Times New Roman"/>
          <w:b/>
          <w:sz w:val="28"/>
          <w:szCs w:val="28"/>
        </w:rPr>
      </w:pPr>
    </w:p>
    <w:p w14:paraId="33C15E0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C41912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A6A781C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18E9614" w14:textId="77777777" w:rsidR="00B26743" w:rsidRPr="004B5C4C" w:rsidRDefault="00B26743" w:rsidP="00B26743">
      <w:pPr>
        <w:spacing w:after="0" w:line="240" w:lineRule="auto"/>
        <w:ind w:left="4956" w:firstLine="709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  <w:t>Исполнитель:</w:t>
      </w:r>
    </w:p>
    <w:p w14:paraId="562030D1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Студент 3 курса группы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4</w:t>
      </w:r>
    </w:p>
    <w:p w14:paraId="2BFD9A92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Гурина К. С.</w:t>
      </w:r>
    </w:p>
    <w:p w14:paraId="3B1F8D69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Руководитель:</w:t>
      </w:r>
    </w:p>
    <w:p w14:paraId="4480BBBA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Ассистент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Сазонова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Д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В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.</w:t>
      </w:r>
    </w:p>
    <w:bookmarkEnd w:id="0"/>
    <w:p w14:paraId="5D6AA945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FECAFFB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62809F3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8D7D2E" w14:textId="1E88327F" w:rsidR="004D2AAF" w:rsidRPr="00177D8D" w:rsidRDefault="004D2AAF" w:rsidP="004D2AAF">
      <w:pPr>
        <w:jc w:val="center"/>
        <w:rPr>
          <w:rFonts w:ascii="Times New Roman" w:hAnsi="Times New Roman"/>
          <w:sz w:val="28"/>
          <w:szCs w:val="28"/>
        </w:rPr>
      </w:pPr>
    </w:p>
    <w:p w14:paraId="4A0813C5" w14:textId="1A298613" w:rsidR="004D2AAF" w:rsidRDefault="004D2AAF" w:rsidP="004D2AAF">
      <w:pPr>
        <w:pStyle w:val="a3"/>
        <w:numPr>
          <w:ilvl w:val="0"/>
          <w:numId w:val="3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и задачи работы</w:t>
      </w:r>
    </w:p>
    <w:p w14:paraId="384ECFA4" w14:textId="77777777" w:rsidR="005B7680" w:rsidRDefault="005B7680" w:rsidP="005B7680">
      <w:pPr>
        <w:pStyle w:val="a9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потоковых шифров.</w:t>
      </w:r>
    </w:p>
    <w:p w14:paraId="4280A2BD" w14:textId="77777777" w:rsidR="005B7680" w:rsidRDefault="005B7680" w:rsidP="005B7680">
      <w:pPr>
        <w:pStyle w:val="a9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5BF01688" w14:textId="77777777" w:rsidR="005B7680" w:rsidRDefault="005B7680" w:rsidP="005B7680">
      <w:pPr>
        <w:pStyle w:val="a9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1. Закрепить теоретические знания по алгебраическому описанию, алгоритмам реализации операций зашифрования/расшифрования и оценке криптостойкости потоковых шифров. </w:t>
      </w:r>
    </w:p>
    <w:p w14:paraId="249D5280" w14:textId="77777777" w:rsidR="005B7680" w:rsidRDefault="005B7680" w:rsidP="005B7680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 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зашифрования/расшифрования.</w:t>
      </w:r>
    </w:p>
    <w:p w14:paraId="4272ABFA" w14:textId="77777777" w:rsidR="005B7680" w:rsidRDefault="005B7680" w:rsidP="005B7680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3. Выполнить анализ криптостойкости потоковых шифров. </w:t>
      </w:r>
    </w:p>
    <w:p w14:paraId="443C677E" w14:textId="77777777" w:rsidR="005B7680" w:rsidRDefault="005B7680" w:rsidP="005B7680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C5B2629" w14:textId="77777777" w:rsidR="005B7680" w:rsidRDefault="005B7680" w:rsidP="005B7680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5539DC3D" w14:textId="7E2FD5CB" w:rsidR="00277B4B" w:rsidRPr="00277B4B" w:rsidRDefault="004D2AAF" w:rsidP="00277B4B">
      <w:pPr>
        <w:spacing w:before="360" w:after="240" w:line="240" w:lineRule="auto"/>
        <w:ind w:left="680"/>
        <w:jc w:val="both"/>
        <w:rPr>
          <w:rFonts w:ascii="Times New Roman" w:eastAsia="Times New Roman" w:hAnsi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2. </w:t>
      </w:r>
      <w:r w:rsidRPr="004D2AAF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Теоретические сведения </w:t>
      </w:r>
    </w:p>
    <w:p w14:paraId="36D8EDF9" w14:textId="77777777" w:rsidR="005B7680" w:rsidRPr="005B7680" w:rsidRDefault="005B7680" w:rsidP="005B768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5B7680">
        <w:rPr>
          <w:rFonts w:ascii="Times New Roman" w:hAnsi="Times New Roman"/>
          <w:color w:val="000000"/>
          <w:sz w:val="28"/>
        </w:rPr>
        <w:t xml:space="preserve">Потоковый шифр (иногда говорят «поточный») – симметричный шифр, преобразующий каждый символ </w:t>
      </w:r>
      <w:proofErr w:type="spellStart"/>
      <w:r w:rsidRPr="005B7680">
        <w:rPr>
          <w:rFonts w:ascii="Times New Roman" w:hAnsi="Times New Roman"/>
          <w:color w:val="000000"/>
          <w:sz w:val="28"/>
        </w:rPr>
        <w:t>mi</w:t>
      </w:r>
      <w:proofErr w:type="spellEnd"/>
      <w:r w:rsidRPr="005B7680">
        <w:rPr>
          <w:rFonts w:ascii="Times New Roman" w:hAnsi="Times New Roman"/>
          <w:color w:val="000000"/>
          <w:sz w:val="28"/>
        </w:rPr>
        <w:t xml:space="preserve"> открытого текста в символ шифрованного </w:t>
      </w:r>
      <w:proofErr w:type="spellStart"/>
      <w:r w:rsidRPr="005B7680">
        <w:rPr>
          <w:rFonts w:ascii="Times New Roman" w:hAnsi="Times New Roman"/>
          <w:color w:val="000000"/>
          <w:sz w:val="28"/>
        </w:rPr>
        <w:t>ci</w:t>
      </w:r>
      <w:proofErr w:type="spellEnd"/>
      <w:r w:rsidRPr="005B7680">
        <w:rPr>
          <w:rFonts w:ascii="Times New Roman" w:hAnsi="Times New Roman"/>
          <w:color w:val="000000"/>
          <w:sz w:val="28"/>
        </w:rPr>
        <w:t>, зависящий от ключа и расположения символа в тексте.</w:t>
      </w:r>
    </w:p>
    <w:p w14:paraId="3B2E3F07" w14:textId="77777777" w:rsidR="005B7680" w:rsidRPr="005B7680" w:rsidRDefault="005B7680" w:rsidP="005B768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5B7680">
        <w:rPr>
          <w:rFonts w:ascii="Times New Roman" w:hAnsi="Times New Roman"/>
          <w:color w:val="000000"/>
          <w:sz w:val="28"/>
        </w:rPr>
        <w:t>Все потоковые шифры делятся на 2 класса: синхронные и асинхронные (или самосинхронизирующиеся).</w:t>
      </w:r>
    </w:p>
    <w:p w14:paraId="7834B3A6" w14:textId="77777777" w:rsidR="005B7680" w:rsidRPr="005B7680" w:rsidRDefault="005B7680" w:rsidP="005B768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5B7680">
        <w:rPr>
          <w:rFonts w:ascii="Times New Roman" w:hAnsi="Times New Roman"/>
          <w:color w:val="000000"/>
          <w:sz w:val="28"/>
        </w:rPr>
        <w:t>Основной задачей потоковых шифров является выработка некоторой последовательности (гаммы) для зашифрования, т. е. выходная гамма является ключевым потоком (ключом) для сообщения.</w:t>
      </w:r>
    </w:p>
    <w:p w14:paraId="18DCEBC8" w14:textId="77777777" w:rsidR="005B7680" w:rsidRPr="005B7680" w:rsidRDefault="005B7680" w:rsidP="005B768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5B7680">
        <w:rPr>
          <w:rFonts w:ascii="Times New Roman" w:hAnsi="Times New Roman"/>
          <w:color w:val="000000"/>
          <w:sz w:val="28"/>
        </w:rPr>
        <w:t xml:space="preserve">Синхронные потоковые шифры (СПШ) характеризуются тем, что поток ключей генерируется независимо от открытого текста и </w:t>
      </w:r>
      <w:proofErr w:type="spellStart"/>
      <w:r w:rsidRPr="005B7680">
        <w:rPr>
          <w:rFonts w:ascii="Times New Roman" w:hAnsi="Times New Roman"/>
          <w:color w:val="000000"/>
          <w:sz w:val="28"/>
        </w:rPr>
        <w:t>шифртекста</w:t>
      </w:r>
      <w:proofErr w:type="spellEnd"/>
      <w:r w:rsidRPr="005B7680">
        <w:rPr>
          <w:rFonts w:ascii="Times New Roman" w:hAnsi="Times New Roman"/>
          <w:color w:val="000000"/>
          <w:sz w:val="28"/>
        </w:rPr>
        <w:t xml:space="preserve">. Главное свойство СПШ – нераспространение ошибок. Ошибки отсутствуют, пока работают синхронно шифровальное и дешифровальное устройства отправителя и получателя информации. </w:t>
      </w:r>
    </w:p>
    <w:p w14:paraId="6E4E1086" w14:textId="77777777" w:rsidR="005B7680" w:rsidRPr="005B7680" w:rsidRDefault="005B7680" w:rsidP="005B768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5B7680">
        <w:rPr>
          <w:rFonts w:ascii="Times New Roman" w:hAnsi="Times New Roman"/>
          <w:color w:val="000000"/>
          <w:sz w:val="28"/>
        </w:rPr>
        <w:t xml:space="preserve">Синхронные потоковые шифры уязвимы к атакам на основе изменения отдельных битов </w:t>
      </w:r>
      <w:proofErr w:type="spellStart"/>
      <w:r w:rsidRPr="005B7680">
        <w:rPr>
          <w:rFonts w:ascii="Times New Roman" w:hAnsi="Times New Roman"/>
          <w:color w:val="000000"/>
          <w:sz w:val="28"/>
        </w:rPr>
        <w:t>шифртекста</w:t>
      </w:r>
      <w:proofErr w:type="spellEnd"/>
      <w:r w:rsidRPr="005B7680">
        <w:rPr>
          <w:rFonts w:ascii="Times New Roman" w:hAnsi="Times New Roman"/>
          <w:color w:val="000000"/>
          <w:sz w:val="28"/>
        </w:rPr>
        <w:t xml:space="preserve">. </w:t>
      </w:r>
    </w:p>
    <w:p w14:paraId="43DCDFB6" w14:textId="77777777" w:rsidR="005B7680" w:rsidRPr="005B7680" w:rsidRDefault="005B7680" w:rsidP="005B768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5B7680">
        <w:rPr>
          <w:rFonts w:ascii="Times New Roman" w:hAnsi="Times New Roman"/>
          <w:color w:val="000000"/>
          <w:sz w:val="28"/>
        </w:rPr>
        <w:t xml:space="preserve">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</w:t>
      </w:r>
      <w:proofErr w:type="spellStart"/>
      <w:r w:rsidRPr="005B7680">
        <w:rPr>
          <w:rFonts w:ascii="Times New Roman" w:hAnsi="Times New Roman"/>
          <w:color w:val="000000"/>
          <w:sz w:val="28"/>
        </w:rPr>
        <w:t>шифртекста</w:t>
      </w:r>
      <w:proofErr w:type="spellEnd"/>
      <w:r w:rsidRPr="005B7680">
        <w:rPr>
          <w:rFonts w:ascii="Times New Roman" w:hAnsi="Times New Roman"/>
          <w:color w:val="000000"/>
          <w:sz w:val="28"/>
        </w:rPr>
        <w:t xml:space="preserve">. Поэтому генератор потока ключей на приемной стороне, приняв фиксированное число битов, автоматически синхронизируется с генератором гаммы. </w:t>
      </w:r>
    </w:p>
    <w:p w14:paraId="0B7F2CDA" w14:textId="77777777" w:rsidR="005B7680" w:rsidRPr="005B7680" w:rsidRDefault="005B7680" w:rsidP="005B768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5B7680">
        <w:rPr>
          <w:rFonts w:ascii="Times New Roman" w:hAnsi="Times New Roman"/>
          <w:color w:val="000000"/>
          <w:sz w:val="28"/>
        </w:rPr>
        <w:lastRenderedPageBreak/>
        <w:t>Ключевые последовательности (случайные последовательности (СП), либо псевдослучайные последовательности (ПСП)) вырабатываются специальными блоками систем потокового шифрования – генераторами.</w:t>
      </w:r>
    </w:p>
    <w:p w14:paraId="28E8519B" w14:textId="77777777" w:rsidR="005B7680" w:rsidRPr="005B7680" w:rsidRDefault="005B7680" w:rsidP="005B768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5B7680">
        <w:rPr>
          <w:rFonts w:ascii="Times New Roman" w:hAnsi="Times New Roman"/>
          <w:color w:val="000000"/>
          <w:sz w:val="28"/>
        </w:rPr>
        <w:t>Часто используемый алгоритм генерирования (</w:t>
      </w:r>
      <w:proofErr w:type="spellStart"/>
      <w:r w:rsidRPr="005B7680">
        <w:rPr>
          <w:rFonts w:ascii="Times New Roman" w:hAnsi="Times New Roman"/>
          <w:color w:val="000000"/>
          <w:sz w:val="28"/>
        </w:rPr>
        <w:t>программно</w:t>
      </w:r>
      <w:proofErr w:type="spellEnd"/>
      <w:r w:rsidRPr="005B7680">
        <w:rPr>
          <w:rFonts w:ascii="Times New Roman" w:hAnsi="Times New Roman"/>
          <w:color w:val="000000"/>
          <w:sz w:val="28"/>
        </w:rPr>
        <w:t xml:space="preserve"> или </w:t>
      </w:r>
      <w:proofErr w:type="spellStart"/>
      <w:r w:rsidRPr="005B7680">
        <w:rPr>
          <w:rFonts w:ascii="Times New Roman" w:hAnsi="Times New Roman"/>
          <w:color w:val="000000"/>
          <w:sz w:val="28"/>
        </w:rPr>
        <w:t>аппаратно</w:t>
      </w:r>
      <w:proofErr w:type="spellEnd"/>
      <w:r w:rsidRPr="005B7680">
        <w:rPr>
          <w:rFonts w:ascii="Times New Roman" w:hAnsi="Times New Roman"/>
          <w:color w:val="000000"/>
          <w:sz w:val="28"/>
        </w:rPr>
        <w:t xml:space="preserve">) ПСП реализуется на основе так называемого линейного конгруэнтного генератора, описываемого следующим рекуррентным соотношением: </w:t>
      </w:r>
    </w:p>
    <w:p w14:paraId="738F79CD" w14:textId="77777777" w:rsidR="005B7680" w:rsidRPr="005B7680" w:rsidRDefault="005B7680" w:rsidP="005B768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lang w:val="en-US"/>
        </w:rPr>
      </w:pPr>
      <w:r w:rsidRPr="005B7680">
        <w:rPr>
          <w:rFonts w:ascii="Times New Roman" w:hAnsi="Times New Roman"/>
          <w:color w:val="000000"/>
          <w:sz w:val="28"/>
          <w:lang w:val="en-US"/>
        </w:rPr>
        <w:t>x</w:t>
      </w:r>
      <w:r w:rsidRPr="005B7680">
        <w:rPr>
          <w:rFonts w:ascii="Times New Roman" w:hAnsi="Times New Roman"/>
          <w:color w:val="000000"/>
          <w:sz w:val="28"/>
          <w:vertAlign w:val="subscript"/>
          <w:lang w:val="en-US"/>
        </w:rPr>
        <w:t>t</w:t>
      </w:r>
      <w:r w:rsidRPr="005B7680">
        <w:rPr>
          <w:rFonts w:ascii="Times New Roman" w:hAnsi="Times New Roman"/>
          <w:color w:val="000000"/>
          <w:sz w:val="28"/>
          <w:lang w:val="en-US"/>
        </w:rPr>
        <w:t>+1 ≡ (a*x</w:t>
      </w:r>
      <w:r w:rsidRPr="005B7680">
        <w:rPr>
          <w:rFonts w:ascii="Times New Roman" w:hAnsi="Times New Roman"/>
          <w:color w:val="000000"/>
          <w:sz w:val="28"/>
          <w:vertAlign w:val="subscript"/>
          <w:lang w:val="en-US"/>
        </w:rPr>
        <w:t>x</w:t>
      </w:r>
      <w:r w:rsidRPr="005B7680">
        <w:rPr>
          <w:rFonts w:ascii="Times New Roman" w:hAnsi="Times New Roman"/>
          <w:color w:val="000000"/>
          <w:sz w:val="28"/>
          <w:lang w:val="en-US"/>
        </w:rPr>
        <w:t xml:space="preserve"> + c) mod n,</w:t>
      </w:r>
    </w:p>
    <w:p w14:paraId="6240AD26" w14:textId="77777777" w:rsidR="005B7680" w:rsidRPr="005B7680" w:rsidRDefault="005B7680" w:rsidP="005B768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5B7680">
        <w:rPr>
          <w:rFonts w:ascii="Times New Roman" w:hAnsi="Times New Roman"/>
          <w:color w:val="000000"/>
          <w:sz w:val="28"/>
        </w:rPr>
        <w:t>где x</w:t>
      </w:r>
      <w:r w:rsidRPr="005B7680">
        <w:rPr>
          <w:rFonts w:ascii="Times New Roman" w:hAnsi="Times New Roman"/>
          <w:color w:val="000000"/>
          <w:sz w:val="28"/>
          <w:vertAlign w:val="subscript"/>
          <w:lang w:val="en-US"/>
        </w:rPr>
        <w:t>t</w:t>
      </w:r>
      <w:r w:rsidRPr="005B7680">
        <w:rPr>
          <w:rFonts w:ascii="Times New Roman" w:hAnsi="Times New Roman"/>
          <w:color w:val="000000"/>
          <w:sz w:val="28"/>
        </w:rPr>
        <w:t xml:space="preserve"> и x</w:t>
      </w:r>
      <w:r w:rsidRPr="005B7680">
        <w:rPr>
          <w:rFonts w:ascii="Times New Roman" w:hAnsi="Times New Roman"/>
          <w:color w:val="000000"/>
          <w:sz w:val="28"/>
          <w:vertAlign w:val="subscript"/>
          <w:lang w:val="en-US"/>
        </w:rPr>
        <w:t>t</w:t>
      </w:r>
      <w:r w:rsidRPr="005B7680">
        <w:rPr>
          <w:rFonts w:ascii="Times New Roman" w:hAnsi="Times New Roman"/>
          <w:color w:val="000000"/>
          <w:sz w:val="28"/>
          <w:vertAlign w:val="subscript"/>
        </w:rPr>
        <w:t>+1</w:t>
      </w:r>
      <w:r w:rsidRPr="005B7680">
        <w:rPr>
          <w:rFonts w:ascii="Times New Roman" w:hAnsi="Times New Roman"/>
          <w:color w:val="000000"/>
          <w:sz w:val="28"/>
        </w:rPr>
        <w:t>– соответственно t-й (предыдущий) и (t + 1)-й (текущий, вычисляемый) члены числовой последовательности; а, с и n – константы. Период такого генератора (период ПСП) не превышает n.</w:t>
      </w:r>
    </w:p>
    <w:p w14:paraId="633AFDD1" w14:textId="1242EF42" w:rsidR="006E1F59" w:rsidRPr="005B7680" w:rsidRDefault="005B7680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5B7680">
        <w:rPr>
          <w:rFonts w:ascii="Times New Roman" w:hAnsi="Times New Roman"/>
          <w:color w:val="000000"/>
          <w:sz w:val="28"/>
        </w:rPr>
        <w:t xml:space="preserve">Алгоритм </w:t>
      </w:r>
      <w:r w:rsidRPr="005B7680">
        <w:rPr>
          <w:rFonts w:ascii="Times New Roman" w:hAnsi="Times New Roman"/>
          <w:color w:val="000000"/>
          <w:sz w:val="28"/>
          <w:lang w:val="en-US"/>
        </w:rPr>
        <w:t>RC</w:t>
      </w:r>
      <w:r w:rsidRPr="005B7680">
        <w:rPr>
          <w:rFonts w:ascii="Times New Roman" w:hAnsi="Times New Roman"/>
          <w:color w:val="000000"/>
          <w:sz w:val="28"/>
        </w:rPr>
        <w:t xml:space="preserve">4 представляет собой потоковый шифр с переменным размером ключа. Здесь гамма не зависит от открытого текста. Алгоритм </w:t>
      </w:r>
      <w:r w:rsidRPr="005B7680">
        <w:rPr>
          <w:rFonts w:ascii="Times New Roman" w:hAnsi="Times New Roman"/>
          <w:color w:val="000000"/>
          <w:sz w:val="28"/>
          <w:lang w:val="en-US"/>
        </w:rPr>
        <w:t>RC</w:t>
      </w:r>
      <w:r w:rsidRPr="005B7680">
        <w:rPr>
          <w:rFonts w:ascii="Times New Roman" w:hAnsi="Times New Roman"/>
          <w:color w:val="000000"/>
          <w:sz w:val="28"/>
        </w:rPr>
        <w:t xml:space="preserve">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битов. 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r w:rsidRPr="005B7680">
        <w:rPr>
          <w:rFonts w:ascii="Times New Roman" w:hAnsi="Times New Roman"/>
          <w:color w:val="000000"/>
          <w:sz w:val="28"/>
          <w:lang w:val="en-US"/>
        </w:rPr>
        <w:t>Ki</w:t>
      </w:r>
      <w:r w:rsidRPr="005B7680">
        <w:rPr>
          <w:rFonts w:ascii="Times New Roman" w:hAnsi="Times New Roman"/>
          <w:color w:val="000000"/>
          <w:sz w:val="28"/>
        </w:rPr>
        <w:t xml:space="preserve"> для создания начального состояния генератора ключевого потока. В основе алгоритма – размер блока или слова, определяемый параметром </w:t>
      </w:r>
      <w:r w:rsidRPr="005B7680">
        <w:rPr>
          <w:rFonts w:ascii="Times New Roman" w:hAnsi="Times New Roman"/>
          <w:color w:val="000000"/>
          <w:sz w:val="28"/>
          <w:lang w:val="en-US"/>
        </w:rPr>
        <w:t>n</w:t>
      </w:r>
      <w:r w:rsidRPr="005B7680">
        <w:rPr>
          <w:rFonts w:ascii="Times New Roman" w:hAnsi="Times New Roman"/>
          <w:color w:val="000000"/>
          <w:sz w:val="28"/>
        </w:rPr>
        <w:t xml:space="preserve">. Обычно </w:t>
      </w:r>
      <w:r w:rsidRPr="005B7680">
        <w:rPr>
          <w:rFonts w:ascii="Times New Roman" w:hAnsi="Times New Roman"/>
          <w:color w:val="000000"/>
          <w:sz w:val="28"/>
          <w:lang w:val="en-US"/>
        </w:rPr>
        <w:t>n</w:t>
      </w:r>
      <w:r w:rsidRPr="005B7680">
        <w:rPr>
          <w:rFonts w:ascii="Times New Roman" w:hAnsi="Times New Roman"/>
          <w:color w:val="000000"/>
          <w:sz w:val="28"/>
        </w:rPr>
        <w:t xml:space="preserve"> = 8, но можно использовать и другие значения. Внутренне состояние шифра определяется массивом слов (</w:t>
      </w:r>
      <w:r w:rsidRPr="005B7680">
        <w:rPr>
          <w:rFonts w:ascii="Times New Roman" w:hAnsi="Times New Roman"/>
          <w:color w:val="000000"/>
          <w:sz w:val="28"/>
          <w:lang w:val="en-US"/>
        </w:rPr>
        <w:t>S</w:t>
      </w:r>
      <w:r w:rsidRPr="005B7680">
        <w:rPr>
          <w:rFonts w:ascii="Times New Roman" w:hAnsi="Times New Roman"/>
          <w:color w:val="000000"/>
          <w:sz w:val="28"/>
        </w:rPr>
        <w:t>-блоком) размером 2</w:t>
      </w:r>
      <w:r w:rsidRPr="005B7680">
        <w:rPr>
          <w:rFonts w:ascii="Times New Roman" w:hAnsi="Times New Roman"/>
          <w:color w:val="000000"/>
          <w:sz w:val="28"/>
          <w:vertAlign w:val="superscript"/>
          <w:lang w:val="en-US"/>
        </w:rPr>
        <w:t>n</w:t>
      </w:r>
      <w:r w:rsidRPr="005B7680">
        <w:rPr>
          <w:rFonts w:ascii="Times New Roman" w:hAnsi="Times New Roman"/>
          <w:color w:val="000000"/>
          <w:sz w:val="28"/>
        </w:rPr>
        <w:t xml:space="preserve">. При </w:t>
      </w:r>
      <w:r w:rsidRPr="005B7680">
        <w:rPr>
          <w:rFonts w:ascii="Times New Roman" w:hAnsi="Times New Roman"/>
          <w:color w:val="000000"/>
          <w:sz w:val="28"/>
          <w:lang w:val="en-US"/>
        </w:rPr>
        <w:t>n</w:t>
      </w:r>
      <w:r w:rsidRPr="005B7680">
        <w:rPr>
          <w:rFonts w:ascii="Times New Roman" w:hAnsi="Times New Roman"/>
          <w:color w:val="000000"/>
          <w:sz w:val="28"/>
        </w:rPr>
        <w:t xml:space="preserve"> = 8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с нулевыми начальными значениями. В основе вычислений лежит операция по </w:t>
      </w:r>
      <w:r w:rsidRPr="005B7680">
        <w:rPr>
          <w:rFonts w:ascii="Times New Roman" w:hAnsi="Times New Roman"/>
          <w:color w:val="000000"/>
          <w:sz w:val="28"/>
          <w:lang w:val="en-US"/>
        </w:rPr>
        <w:t>mod</w:t>
      </w:r>
      <w:r w:rsidRPr="0002038A">
        <w:rPr>
          <w:rFonts w:ascii="Times New Roman" w:hAnsi="Times New Roman"/>
          <w:color w:val="000000"/>
          <w:sz w:val="28"/>
        </w:rPr>
        <w:t>2</w:t>
      </w:r>
      <w:r w:rsidRPr="005B7680">
        <w:rPr>
          <w:rFonts w:ascii="Times New Roman" w:hAnsi="Times New Roman"/>
          <w:color w:val="000000"/>
          <w:sz w:val="28"/>
          <w:vertAlign w:val="superscript"/>
          <w:lang w:val="en-US"/>
        </w:rPr>
        <w:t>n</w:t>
      </w:r>
      <w:r w:rsidRPr="005B7680">
        <w:rPr>
          <w:rFonts w:ascii="Times New Roman" w:hAnsi="Times New Roman"/>
          <w:color w:val="000000"/>
          <w:sz w:val="28"/>
        </w:rPr>
        <w:t>.</w:t>
      </w:r>
    </w:p>
    <w:p w14:paraId="019F2C30" w14:textId="6CBA93F5" w:rsidR="004D2AAF" w:rsidRDefault="0032089F" w:rsidP="001064AE">
      <w:pPr>
        <w:pStyle w:val="a3"/>
        <w:spacing w:before="360" w:after="24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32089F">
        <w:rPr>
          <w:rFonts w:ascii="Times New Roman" w:hAnsi="Times New Roman"/>
          <w:b/>
          <w:sz w:val="28"/>
          <w:szCs w:val="28"/>
        </w:rPr>
        <w:t xml:space="preserve">3. </w:t>
      </w:r>
      <w:r w:rsidR="004D2AAF">
        <w:rPr>
          <w:rFonts w:ascii="Times New Roman" w:hAnsi="Times New Roman"/>
          <w:b/>
          <w:sz w:val="28"/>
          <w:szCs w:val="28"/>
        </w:rPr>
        <w:t>Ход работы</w:t>
      </w:r>
    </w:p>
    <w:p w14:paraId="1ED83B74" w14:textId="5AFA490F" w:rsidR="006F3466" w:rsidRPr="002E5CB8" w:rsidRDefault="0032089F" w:rsidP="0002038A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32089F">
        <w:rPr>
          <w:b/>
          <w:bCs/>
          <w:sz w:val="28"/>
          <w:szCs w:val="28"/>
        </w:rPr>
        <w:t>Практическое задание:</w:t>
      </w:r>
    </w:p>
    <w:p w14:paraId="2C5289E0" w14:textId="0C651D81" w:rsidR="0002038A" w:rsidRPr="002E5CB8" w:rsidRDefault="0002038A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2038A">
        <w:rPr>
          <w:rFonts w:ascii="Times New Roman" w:hAnsi="Times New Roman"/>
          <w:bCs/>
          <w:sz w:val="28"/>
          <w:szCs w:val="28"/>
        </w:rPr>
        <w:t>1. 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</w:t>
      </w:r>
    </w:p>
    <w:p w14:paraId="3C0FC466" w14:textId="45FA5E1A" w:rsidR="0002038A" w:rsidRDefault="0002038A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Pr="0002038A">
        <w:rPr>
          <w:rFonts w:ascii="Times New Roman" w:hAnsi="Times New Roman"/>
          <w:bCs/>
          <w:sz w:val="28"/>
          <w:szCs w:val="28"/>
        </w:rPr>
        <w:t>риложение 1 должно реализовывать генерацию ПСП в соответствии с вариантом из табл</w:t>
      </w:r>
      <w:r>
        <w:rPr>
          <w:rFonts w:ascii="Times New Roman" w:hAnsi="Times New Roman"/>
          <w:bCs/>
          <w:sz w:val="28"/>
          <w:szCs w:val="28"/>
        </w:rPr>
        <w:t>ицы</w:t>
      </w:r>
      <w:r w:rsidRPr="0002038A">
        <w:rPr>
          <w:rFonts w:ascii="Times New Roman" w:hAnsi="Times New Roman"/>
          <w:bCs/>
          <w:sz w:val="28"/>
          <w:szCs w:val="28"/>
        </w:rPr>
        <w:t>.</w:t>
      </w:r>
    </w:p>
    <w:p w14:paraId="5613E39D" w14:textId="18EC0B63" w:rsidR="0002038A" w:rsidRPr="0002038A" w:rsidRDefault="0002038A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2038A">
        <w:rPr>
          <w:rFonts w:ascii="Times New Roman" w:hAnsi="Times New Roman"/>
          <w:bCs/>
          <w:sz w:val="28"/>
          <w:szCs w:val="28"/>
        </w:rPr>
        <w:t>Приложение 2 должно реализовывать алгоритм RC4 в соответствии с вариантом из табл. 6.8, а также дополнительно выполнять оценку скорости выполнения операций генерации ПСП.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2038A">
        <w:rPr>
          <w:rFonts w:ascii="Times New Roman" w:hAnsi="Times New Roman"/>
          <w:bCs/>
          <w:sz w:val="28"/>
          <w:szCs w:val="28"/>
        </w:rPr>
        <w:t>В качестве шифруемого сообщения может быть выбран произвольный текст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D5BE5AD" w14:textId="497104E3" w:rsidR="00AD65E8" w:rsidRPr="00AD65E8" w:rsidRDefault="00AD65E8" w:rsidP="005B7680">
      <w:pPr>
        <w:pStyle w:val="a3"/>
        <w:spacing w:before="360" w:after="240" w:line="24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 w:rsidRPr="00AD65E8">
        <w:rPr>
          <w:rFonts w:ascii="Times New Roman" w:hAnsi="Times New Roman"/>
          <w:b/>
          <w:sz w:val="28"/>
          <w:szCs w:val="28"/>
        </w:rPr>
        <w:t>Ход работы</w:t>
      </w:r>
    </w:p>
    <w:p w14:paraId="7C1FB360" w14:textId="77777777" w:rsidR="005B7680" w:rsidRDefault="005B7680" w:rsidP="005B7680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Начальное значение </w:t>
      </w:r>
      <w:r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/>
          <w:sz w:val="28"/>
          <w:szCs w:val="28"/>
        </w:rPr>
        <w:t xml:space="preserve"> генератора вычисляется на основе соотношения</w:t>
      </w:r>
    </w:p>
    <w:p w14:paraId="67316F9F" w14:textId="77777777" w:rsidR="005B7680" w:rsidRDefault="00000000" w:rsidP="005B7680">
      <w:pPr>
        <w:tabs>
          <w:tab w:val="left" w:pos="3857"/>
        </w:tabs>
        <w:spacing w:before="16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mod n</m:t>
        </m:r>
      </m:oMath>
      <w:r w:rsidR="005B7680">
        <w:rPr>
          <w:rFonts w:ascii="Times New Roman" w:eastAsia="Times New Roman" w:hAnsi="Times New Roman"/>
          <w:i/>
          <w:sz w:val="28"/>
          <w:szCs w:val="28"/>
        </w:rPr>
        <w:t>,</w:t>
      </w:r>
    </w:p>
    <w:p w14:paraId="6E940971" w14:textId="77777777" w:rsidR="005B7680" w:rsidRDefault="005B7680" w:rsidP="005B768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где n является произведением простых чисел p и q, однако в нашем случае эти простые числа должны быть сравнимы с числом 3 по модулю 4; число x должно быть взаимно простым с n; число n называют числом Блюма.</w:t>
      </w:r>
    </w:p>
    <w:p w14:paraId="403B165B" w14:textId="77777777" w:rsidR="005B7680" w:rsidRDefault="005B7680" w:rsidP="005B768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Выходом генератора на t-м шаге является младший бит числа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xt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14:paraId="35D586E3" w14:textId="77777777" w:rsidR="005B7680" w:rsidRDefault="00000000" w:rsidP="005B7680">
      <w:pPr>
        <w:tabs>
          <w:tab w:val="left" w:pos="3857"/>
        </w:tabs>
        <w:spacing w:before="160"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≡(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t-1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mod n,</m:t>
          </m:r>
        </m:oMath>
      </m:oMathPara>
    </w:p>
    <w:p w14:paraId="5BA48688" w14:textId="1C2A6E32" w:rsidR="005B7680" w:rsidRDefault="005B7680" w:rsidP="005B7680">
      <w:pPr>
        <w:spacing w:before="240" w:after="240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реализации алгоритма генерации псевдослучайных последовательностей с помощью алгоритма BBS была создана одноименная функция, представленная на рисунке 3.1.</w:t>
      </w:r>
    </w:p>
    <w:p w14:paraId="2F2E838A" w14:textId="38579EAC" w:rsidR="005B7680" w:rsidRDefault="005B7680" w:rsidP="005B7680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5B768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46EFFCF" wp14:editId="716DC623">
            <wp:extent cx="4153480" cy="2581635"/>
            <wp:effectExtent l="19050" t="19050" r="19050" b="9525"/>
            <wp:docPr id="216232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32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8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7AAC4" w14:textId="33D2E464" w:rsidR="005B7680" w:rsidRPr="00E06CB9" w:rsidRDefault="005B7680" w:rsidP="00E06CB9">
      <w:pPr>
        <w:spacing w:before="240" w:after="28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Рисунок 3.1 – Код генерации ПСП с помощью BBS</w:t>
      </w:r>
    </w:p>
    <w:p w14:paraId="175C9166" w14:textId="77777777" w:rsidR="005B7680" w:rsidRPr="005B7680" w:rsidRDefault="005B7680" w:rsidP="005B76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B7680">
        <w:rPr>
          <w:rFonts w:ascii="Times New Roman" w:hAnsi="Times New Roman"/>
          <w:bCs/>
          <w:sz w:val="28"/>
          <w:szCs w:val="28"/>
        </w:rPr>
        <w:t>Для работы алгоритма необходимо выполнить следующие действия:</w:t>
      </w:r>
    </w:p>
    <w:p w14:paraId="5542B598" w14:textId="77777777" w:rsidR="005B7680" w:rsidRPr="005B7680" w:rsidRDefault="005B7680" w:rsidP="005B768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5B7680">
        <w:rPr>
          <w:rFonts w:ascii="Times New Roman" w:hAnsi="Times New Roman"/>
          <w:bCs/>
          <w:sz w:val="28"/>
          <w:szCs w:val="28"/>
        </w:rPr>
        <w:t xml:space="preserve">инициализировать </w:t>
      </w:r>
      <w:r w:rsidRPr="005B7680">
        <w:rPr>
          <w:rFonts w:ascii="Times New Roman" w:hAnsi="Times New Roman"/>
          <w:bCs/>
          <w:i/>
          <w:sz w:val="28"/>
          <w:szCs w:val="28"/>
        </w:rPr>
        <w:t>S</w:t>
      </w:r>
      <w:r w:rsidRPr="005B7680">
        <w:rPr>
          <w:rFonts w:ascii="Times New Roman" w:hAnsi="Times New Roman"/>
          <w:bCs/>
          <w:sz w:val="28"/>
          <w:szCs w:val="28"/>
        </w:rPr>
        <w:t>-блок таблицы начальных замен;</w:t>
      </w:r>
    </w:p>
    <w:p w14:paraId="7B3D6341" w14:textId="77777777" w:rsidR="005B7680" w:rsidRPr="005B7680" w:rsidRDefault="005B7680" w:rsidP="005B768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5B7680">
        <w:rPr>
          <w:rFonts w:ascii="Times New Roman" w:hAnsi="Times New Roman"/>
          <w:bCs/>
          <w:sz w:val="28"/>
          <w:szCs w:val="28"/>
        </w:rPr>
        <w:t xml:space="preserve">сгенерировать на основании </w:t>
      </w:r>
      <w:r w:rsidRPr="005B7680">
        <w:rPr>
          <w:rFonts w:ascii="Times New Roman" w:hAnsi="Times New Roman"/>
          <w:bCs/>
          <w:i/>
          <w:sz w:val="28"/>
          <w:szCs w:val="28"/>
        </w:rPr>
        <w:t>S</w:t>
      </w:r>
      <w:r w:rsidRPr="005B7680">
        <w:rPr>
          <w:rFonts w:ascii="Times New Roman" w:hAnsi="Times New Roman"/>
          <w:bCs/>
          <w:sz w:val="28"/>
          <w:szCs w:val="28"/>
        </w:rPr>
        <w:t xml:space="preserve">-блока псевдослучайные числа для ключей </w:t>
      </w:r>
      <w:r w:rsidRPr="005B7680">
        <w:rPr>
          <w:rFonts w:ascii="Times New Roman" w:hAnsi="Times New Roman"/>
          <w:bCs/>
          <w:i/>
          <w:sz w:val="28"/>
          <w:szCs w:val="28"/>
        </w:rPr>
        <w:t>K</w:t>
      </w:r>
      <w:r w:rsidRPr="005B7680">
        <w:rPr>
          <w:rFonts w:ascii="Times New Roman" w:hAnsi="Times New Roman"/>
          <w:bCs/>
          <w:sz w:val="28"/>
          <w:szCs w:val="28"/>
        </w:rPr>
        <w:t>;</w:t>
      </w:r>
    </w:p>
    <w:p w14:paraId="7D15A90C" w14:textId="77777777" w:rsidR="005B7680" w:rsidRPr="005B7680" w:rsidRDefault="005B7680" w:rsidP="005B768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5B7680">
        <w:rPr>
          <w:rFonts w:ascii="Times New Roman" w:hAnsi="Times New Roman"/>
          <w:bCs/>
          <w:sz w:val="28"/>
          <w:szCs w:val="28"/>
        </w:rPr>
        <w:t xml:space="preserve">выполнить операцию сложения по модулю 2 каждого 8-битного ключа </w:t>
      </w:r>
      <w:r w:rsidRPr="005B7680">
        <w:rPr>
          <w:rFonts w:ascii="Times New Roman" w:hAnsi="Times New Roman"/>
          <w:bCs/>
          <w:i/>
          <w:sz w:val="28"/>
          <w:szCs w:val="28"/>
        </w:rPr>
        <w:t>K</w:t>
      </w:r>
      <w:r w:rsidRPr="005B7680">
        <w:rPr>
          <w:rFonts w:ascii="Times New Roman" w:hAnsi="Times New Roman"/>
          <w:bCs/>
          <w:sz w:val="28"/>
          <w:szCs w:val="28"/>
        </w:rPr>
        <w:t xml:space="preserve"> с открытым текстом для получения </w:t>
      </w:r>
      <w:proofErr w:type="spellStart"/>
      <w:r w:rsidRPr="005B7680">
        <w:rPr>
          <w:rFonts w:ascii="Times New Roman" w:hAnsi="Times New Roman"/>
          <w:bCs/>
          <w:sz w:val="28"/>
          <w:szCs w:val="28"/>
        </w:rPr>
        <w:t>шифротекста</w:t>
      </w:r>
      <w:proofErr w:type="spellEnd"/>
      <w:r w:rsidRPr="005B7680">
        <w:rPr>
          <w:rFonts w:ascii="Times New Roman" w:hAnsi="Times New Roman"/>
          <w:bCs/>
          <w:sz w:val="28"/>
          <w:szCs w:val="28"/>
        </w:rPr>
        <w:t>.</w:t>
      </w:r>
    </w:p>
    <w:p w14:paraId="22ADDCC5" w14:textId="4B84AE3C" w:rsidR="005B7680" w:rsidRDefault="00E06CB9" w:rsidP="005B76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работы этой функции были реализованы дополнительные функции:</w:t>
      </w:r>
    </w:p>
    <w:p w14:paraId="408184D2" w14:textId="281B3EB3" w:rsidR="00E06CB9" w:rsidRPr="00E06CB9" w:rsidRDefault="00E06CB9" w:rsidP="00E06CB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E06CB9">
        <w:rPr>
          <w:rFonts w:ascii="Times New Roman" w:hAnsi="Times New Roman"/>
          <w:bCs/>
          <w:sz w:val="28"/>
          <w:szCs w:val="28"/>
        </w:rPr>
        <w:t xml:space="preserve">Функция </w:t>
      </w:r>
      <w:proofErr w:type="spellStart"/>
      <w:r w:rsidRPr="00E06CB9">
        <w:rPr>
          <w:rFonts w:ascii="Times New Roman" w:hAnsi="Times New Roman"/>
          <w:bCs/>
          <w:sz w:val="28"/>
          <w:szCs w:val="28"/>
        </w:rPr>
        <w:t>gcd</w:t>
      </w:r>
      <w:proofErr w:type="spellEnd"/>
      <w:r w:rsidRPr="00E06CB9">
        <w:rPr>
          <w:rFonts w:ascii="Times New Roman" w:hAnsi="Times New Roman"/>
          <w:bCs/>
          <w:sz w:val="28"/>
          <w:szCs w:val="28"/>
        </w:rPr>
        <w:t xml:space="preserve"> вычисляет наибольший общий делитель (НОД) двух чисел </w:t>
      </w:r>
      <w:r w:rsidRPr="00E06CB9">
        <w:rPr>
          <w:rFonts w:ascii="Times New Roman" w:hAnsi="Times New Roman"/>
          <w:sz w:val="28"/>
          <w:szCs w:val="28"/>
        </w:rPr>
        <w:t>a и b с</w:t>
      </w:r>
      <w:r w:rsidRPr="00E06CB9">
        <w:rPr>
          <w:rFonts w:ascii="Times New Roman" w:hAnsi="Times New Roman"/>
          <w:bCs/>
          <w:sz w:val="28"/>
          <w:szCs w:val="28"/>
        </w:rPr>
        <w:t xml:space="preserve"> использованием алгоритма Евклида.</w:t>
      </w:r>
    </w:p>
    <w:p w14:paraId="42628161" w14:textId="13DE3465" w:rsidR="00E06CB9" w:rsidRPr="00E06CB9" w:rsidRDefault="00E06CB9" w:rsidP="00E06CB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E06CB9">
        <w:rPr>
          <w:rFonts w:ascii="Times New Roman" w:hAnsi="Times New Roman"/>
          <w:bCs/>
          <w:sz w:val="28"/>
          <w:szCs w:val="28"/>
        </w:rPr>
        <w:t xml:space="preserve">Функция </w:t>
      </w:r>
      <w:proofErr w:type="spellStart"/>
      <w:r w:rsidRPr="00E06CB9">
        <w:rPr>
          <w:rFonts w:ascii="Times New Roman" w:hAnsi="Times New Roman"/>
          <w:bCs/>
          <w:sz w:val="28"/>
          <w:szCs w:val="28"/>
        </w:rPr>
        <w:t>modInverse</w:t>
      </w:r>
      <w:proofErr w:type="spellEnd"/>
      <w:r w:rsidRPr="00E06CB9">
        <w:rPr>
          <w:rFonts w:ascii="Times New Roman" w:hAnsi="Times New Roman"/>
          <w:bCs/>
          <w:sz w:val="28"/>
          <w:szCs w:val="28"/>
        </w:rPr>
        <w:t xml:space="preserve"> вычисляет обратное числу </w:t>
      </w:r>
      <w:r w:rsidRPr="00E06CB9">
        <w:rPr>
          <w:rFonts w:ascii="Times New Roman" w:hAnsi="Times New Roman"/>
          <w:b/>
          <w:bCs/>
          <w:sz w:val="28"/>
          <w:szCs w:val="28"/>
        </w:rPr>
        <w:t>a</w:t>
      </w:r>
      <w:r w:rsidRPr="00E06CB9">
        <w:rPr>
          <w:rFonts w:ascii="Times New Roman" w:hAnsi="Times New Roman"/>
          <w:bCs/>
          <w:sz w:val="28"/>
          <w:szCs w:val="28"/>
        </w:rPr>
        <w:t xml:space="preserve"> по модулю </w:t>
      </w:r>
      <w:r w:rsidRPr="00E06CB9">
        <w:rPr>
          <w:rFonts w:ascii="Times New Roman" w:hAnsi="Times New Roman"/>
          <w:b/>
          <w:bCs/>
          <w:sz w:val="28"/>
          <w:szCs w:val="28"/>
        </w:rPr>
        <w:t>m</w:t>
      </w:r>
      <w:r w:rsidRPr="00E06CB9">
        <w:rPr>
          <w:rFonts w:ascii="Times New Roman" w:hAnsi="Times New Roman"/>
          <w:bCs/>
          <w:sz w:val="28"/>
          <w:szCs w:val="28"/>
        </w:rPr>
        <w:t xml:space="preserve"> с использованием расширенного алгоритма Евклида.</w:t>
      </w:r>
    </w:p>
    <w:p w14:paraId="27E5D962" w14:textId="56B780F0" w:rsidR="00A415C9" w:rsidRPr="00E06CB9" w:rsidRDefault="00E06CB9" w:rsidP="00E06CB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6C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Pr="00E06C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convertToDecimalGroups</w:t>
      </w:r>
      <w:proofErr w:type="spellEnd"/>
      <w:r w:rsidRPr="00E06C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преобразует массив битов в строку десятичных чисел.</w:t>
      </w:r>
    </w:p>
    <w:p w14:paraId="0E721AE8" w14:textId="77777777" w:rsidR="00E06CB9" w:rsidRPr="005B7680" w:rsidRDefault="00E06CB9" w:rsidP="00E06C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B7680">
        <w:rPr>
          <w:rFonts w:ascii="Times New Roman" w:hAnsi="Times New Roman"/>
          <w:bCs/>
          <w:sz w:val="28"/>
          <w:szCs w:val="28"/>
        </w:rPr>
        <w:t xml:space="preserve">В соответствии с вариантом, на вход алгоритма подаются следующие числа: </w:t>
      </w:r>
      <w:r w:rsidRPr="005B7680">
        <w:rPr>
          <w:rFonts w:ascii="Times New Roman" w:hAnsi="Times New Roman"/>
          <w:bCs/>
          <w:i/>
          <w:sz w:val="28"/>
          <w:szCs w:val="28"/>
        </w:rPr>
        <w:t>p</w:t>
      </w:r>
      <w:r w:rsidRPr="005B7680">
        <w:rPr>
          <w:rFonts w:ascii="Times New Roman" w:hAnsi="Times New Roman"/>
          <w:bCs/>
          <w:sz w:val="28"/>
          <w:szCs w:val="28"/>
        </w:rPr>
        <w:t xml:space="preserve"> и </w:t>
      </w:r>
      <w:r w:rsidRPr="005B7680">
        <w:rPr>
          <w:rFonts w:ascii="Times New Roman" w:hAnsi="Times New Roman"/>
          <w:bCs/>
          <w:i/>
          <w:sz w:val="28"/>
          <w:szCs w:val="28"/>
        </w:rPr>
        <w:t>q</w:t>
      </w:r>
      <w:r w:rsidRPr="005B7680">
        <w:rPr>
          <w:rFonts w:ascii="Times New Roman" w:hAnsi="Times New Roman"/>
          <w:bCs/>
          <w:sz w:val="28"/>
          <w:szCs w:val="28"/>
        </w:rPr>
        <w:t xml:space="preserve"> - по согласованию с преподавателем, </w:t>
      </w:r>
      <w:r w:rsidRPr="005B7680">
        <w:rPr>
          <w:rFonts w:ascii="Times New Roman" w:hAnsi="Times New Roman"/>
          <w:bCs/>
          <w:i/>
          <w:sz w:val="28"/>
          <w:szCs w:val="28"/>
        </w:rPr>
        <w:t>x</w:t>
      </w:r>
      <w:r w:rsidRPr="005B7680"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</w:rPr>
        <w:t>256</w:t>
      </w:r>
      <w:r w:rsidRPr="005B7680">
        <w:rPr>
          <w:rFonts w:ascii="Times New Roman" w:hAnsi="Times New Roman"/>
          <w:bCs/>
          <w:sz w:val="28"/>
          <w:szCs w:val="28"/>
        </w:rPr>
        <w:t xml:space="preserve">. Результат работы алгоритма, создающий 16-битное псевдослучайное число, представлен на рисунке </w:t>
      </w:r>
      <w:r>
        <w:rPr>
          <w:rFonts w:ascii="Times New Roman" w:hAnsi="Times New Roman"/>
          <w:bCs/>
          <w:sz w:val="28"/>
          <w:szCs w:val="28"/>
        </w:rPr>
        <w:t>3</w:t>
      </w:r>
      <w:r w:rsidRPr="005B7680">
        <w:rPr>
          <w:rFonts w:ascii="Times New Roman" w:hAnsi="Times New Roman"/>
          <w:bCs/>
          <w:sz w:val="28"/>
          <w:szCs w:val="28"/>
        </w:rPr>
        <w:t>.2.</w:t>
      </w:r>
    </w:p>
    <w:p w14:paraId="4A7EE2A3" w14:textId="77777777" w:rsidR="00E06CB9" w:rsidRDefault="00E06CB9" w:rsidP="00E06CB9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E06CB9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4BAB0495" wp14:editId="385EC14A">
            <wp:extent cx="3848846" cy="2339340"/>
            <wp:effectExtent l="0" t="0" r="0" b="3810"/>
            <wp:docPr id="1539708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08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054" cy="23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7570" w14:textId="77777777" w:rsidR="00E06CB9" w:rsidRDefault="00E06CB9" w:rsidP="00E06CB9">
      <w:pPr>
        <w:spacing w:before="240" w:after="28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Рисунок 3.2 – Генерации ПСП с помощью BBS</w:t>
      </w:r>
    </w:p>
    <w:p w14:paraId="125CE003" w14:textId="37B7B736" w:rsidR="00E06CB9" w:rsidRDefault="00E06CB9" w:rsidP="005B768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E06CB9">
        <w:rPr>
          <w:rFonts w:ascii="Times New Roman" w:hAnsi="Times New Roman"/>
          <w:color w:val="000000"/>
          <w:sz w:val="28"/>
        </w:rPr>
        <w:t>Алгоритм RC4 является потоковым шифром, который используется для шифрования данных, обеспечивая высокую скорость и простоту реализации. Он включает два основных этапа: настройка ключа (KSA) и генерация псевдослучайного потока (PRGA). Ниже представлен общий алгоритм RC4</w:t>
      </w:r>
      <w:r>
        <w:rPr>
          <w:rFonts w:ascii="Times New Roman" w:hAnsi="Times New Roman"/>
          <w:color w:val="000000"/>
          <w:sz w:val="28"/>
        </w:rPr>
        <w:t>.</w:t>
      </w:r>
    </w:p>
    <w:p w14:paraId="0CC1E1E4" w14:textId="09BF7B18" w:rsidR="00E06CB9" w:rsidRPr="00E06CB9" w:rsidRDefault="00E06CB9" w:rsidP="00E06CB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E06CB9">
        <w:rPr>
          <w:rFonts w:ascii="Times New Roman" w:hAnsi="Times New Roman"/>
          <w:color w:val="000000"/>
          <w:sz w:val="28"/>
        </w:rPr>
        <w:t>Этап 1: Настройка ключа (KSA) представлен на рисунке 3.3.</w:t>
      </w:r>
    </w:p>
    <w:p w14:paraId="24BF26BA" w14:textId="5F0A34FB" w:rsidR="00E06CB9" w:rsidRPr="00E06CB9" w:rsidRDefault="008C5C83" w:rsidP="008C5C83">
      <w:pPr>
        <w:spacing w:before="280"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</w:rPr>
      </w:pPr>
      <w:r w:rsidRPr="008C5C83">
        <w:rPr>
          <w:rFonts w:ascii="Times New Roman" w:hAnsi="Times New Roman"/>
          <w:b/>
          <w:bCs/>
          <w:noProof/>
          <w:color w:val="000000"/>
          <w:sz w:val="28"/>
        </w:rPr>
        <w:drawing>
          <wp:inline distT="0" distB="0" distL="0" distR="0" wp14:anchorId="259F679D" wp14:editId="0933BC59">
            <wp:extent cx="5086351" cy="2312670"/>
            <wp:effectExtent l="19050" t="19050" r="19050" b="11430"/>
            <wp:docPr id="1932514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4284" name=""/>
                    <pic:cNvPicPr/>
                  </pic:nvPicPr>
                  <pic:blipFill rotWithShape="1">
                    <a:blip r:embed="rId9"/>
                    <a:srcRect t="2880" b="-1"/>
                    <a:stretch/>
                  </pic:blipFill>
                  <pic:spPr bwMode="auto">
                    <a:xfrm>
                      <a:off x="0" y="0"/>
                      <a:ext cx="5087060" cy="2312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69FE0" w14:textId="02D244D6" w:rsidR="008C5C83" w:rsidRPr="0002038A" w:rsidRDefault="008C5C83" w:rsidP="008C5C83">
      <w:pPr>
        <w:spacing w:before="240" w:after="28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3.3 – Код функции </w:t>
      </w:r>
      <w:r>
        <w:rPr>
          <w:rFonts w:ascii="Times New Roman" w:eastAsia="Times New Roman" w:hAnsi="Times New Roman"/>
          <w:sz w:val="28"/>
          <w:szCs w:val="28"/>
          <w:lang w:val="en-US"/>
        </w:rPr>
        <w:t>KSA</w:t>
      </w:r>
    </w:p>
    <w:p w14:paraId="14BAD534" w14:textId="77777777" w:rsidR="008C5C83" w:rsidRPr="008C5C83" w:rsidRDefault="008C5C83" w:rsidP="008C5C8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8C5C83">
        <w:rPr>
          <w:rFonts w:ascii="Times New Roman" w:hAnsi="Times New Roman"/>
          <w:color w:val="000000"/>
          <w:sz w:val="28"/>
        </w:rPr>
        <w:t>Этап 2: Генерация псевдослучайного потока (PRGA)</w:t>
      </w:r>
    </w:p>
    <w:p w14:paraId="744A5F2B" w14:textId="3ABCE48E" w:rsidR="00E06CB9" w:rsidRDefault="008C5C83" w:rsidP="008C5C83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  <w:r w:rsidRPr="008C5C83">
        <w:rPr>
          <w:rFonts w:ascii="Times New Roman" w:hAnsi="Times New Roman"/>
          <w:noProof/>
          <w:color w:val="000000"/>
          <w:sz w:val="28"/>
        </w:rPr>
        <w:lastRenderedPageBreak/>
        <w:drawing>
          <wp:inline distT="0" distB="0" distL="0" distR="0" wp14:anchorId="7B98E191" wp14:editId="3AC208DE">
            <wp:extent cx="3343742" cy="2381582"/>
            <wp:effectExtent l="19050" t="19050" r="28575" b="19050"/>
            <wp:docPr id="2136871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71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81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27E55" w14:textId="0B92000B" w:rsidR="008C5C83" w:rsidRPr="008C5C83" w:rsidRDefault="008C5C83" w:rsidP="008C5C83">
      <w:pPr>
        <w:spacing w:before="240" w:after="28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3.4 – Код функции </w:t>
      </w:r>
      <w:r>
        <w:rPr>
          <w:rFonts w:ascii="Times New Roman" w:eastAsia="Times New Roman" w:hAnsi="Times New Roman"/>
          <w:sz w:val="28"/>
          <w:szCs w:val="28"/>
          <w:lang w:val="en-US"/>
        </w:rPr>
        <w:t>PRGA</w:t>
      </w:r>
    </w:p>
    <w:p w14:paraId="7D7A8A1F" w14:textId="2C4526E7" w:rsidR="00E06CB9" w:rsidRDefault="008C5C83" w:rsidP="005B768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Функции для шифрования с помощью алгоритма </w:t>
      </w:r>
      <w:r>
        <w:rPr>
          <w:rFonts w:ascii="Times New Roman" w:hAnsi="Times New Roman"/>
          <w:color w:val="000000"/>
          <w:sz w:val="28"/>
          <w:lang w:val="en-US"/>
        </w:rPr>
        <w:t>PC</w:t>
      </w:r>
      <w:r>
        <w:rPr>
          <w:rFonts w:ascii="Times New Roman" w:hAnsi="Times New Roman"/>
          <w:color w:val="000000"/>
          <w:sz w:val="28"/>
        </w:rPr>
        <w:t>4 представлены на рисунке 3.5.</w:t>
      </w:r>
    </w:p>
    <w:p w14:paraId="2B54CFBC" w14:textId="09000910" w:rsidR="008C5C83" w:rsidRPr="008C5C83" w:rsidRDefault="008C5C83" w:rsidP="00565558">
      <w:pPr>
        <w:spacing w:before="280" w:after="0" w:line="24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  <w:r w:rsidRPr="008C5C83">
        <w:rPr>
          <w:rFonts w:ascii="Times New Roman" w:hAnsi="Times New Roman"/>
          <w:noProof/>
          <w:color w:val="000000"/>
          <w:sz w:val="28"/>
        </w:rPr>
        <w:drawing>
          <wp:inline distT="0" distB="0" distL="0" distR="0" wp14:anchorId="6168712B" wp14:editId="7DD57938">
            <wp:extent cx="5525271" cy="3924848"/>
            <wp:effectExtent l="19050" t="19050" r="18415" b="19050"/>
            <wp:docPr id="1469132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32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24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FEFF9" w14:textId="5E7B552A" w:rsidR="008C5C83" w:rsidRPr="008C5C83" w:rsidRDefault="008C5C83" w:rsidP="008C5C83">
      <w:pPr>
        <w:spacing w:before="240" w:after="28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bookmarkStart w:id="1" w:name="_Hlk167711813"/>
      <w:r>
        <w:rPr>
          <w:rFonts w:ascii="Times New Roman" w:eastAsia="Times New Roman" w:hAnsi="Times New Roman"/>
          <w:sz w:val="28"/>
          <w:szCs w:val="28"/>
        </w:rPr>
        <w:t xml:space="preserve">Рисунок 3.5 – Код функций </w:t>
      </w:r>
      <w:r>
        <w:rPr>
          <w:rFonts w:ascii="Times New Roman" w:hAnsi="Times New Roman"/>
          <w:color w:val="000000"/>
          <w:sz w:val="28"/>
        </w:rPr>
        <w:t xml:space="preserve">для шифрования с помощью алгоритма </w:t>
      </w:r>
      <w:r>
        <w:rPr>
          <w:rFonts w:ascii="Times New Roman" w:hAnsi="Times New Roman"/>
          <w:color w:val="000000"/>
          <w:sz w:val="28"/>
          <w:lang w:val="en-US"/>
        </w:rPr>
        <w:t>RC</w:t>
      </w:r>
      <w:r>
        <w:rPr>
          <w:rFonts w:ascii="Times New Roman" w:hAnsi="Times New Roman"/>
          <w:color w:val="000000"/>
          <w:sz w:val="28"/>
        </w:rPr>
        <w:t>4</w:t>
      </w:r>
      <w:bookmarkEnd w:id="1"/>
    </w:p>
    <w:p w14:paraId="02A7EBC6" w14:textId="3D6CBE7D" w:rsidR="00E06CB9" w:rsidRDefault="008C5C83" w:rsidP="005B768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Результат работы функции можно увидеть на рисунке 3.6.</w:t>
      </w:r>
    </w:p>
    <w:p w14:paraId="67F07377" w14:textId="383CB067" w:rsidR="008C5C83" w:rsidRDefault="008C5C83" w:rsidP="008C5C83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  <w:r w:rsidRPr="008C5C83">
        <w:rPr>
          <w:rFonts w:ascii="Times New Roman" w:hAnsi="Times New Roman"/>
          <w:noProof/>
          <w:color w:val="000000"/>
          <w:sz w:val="28"/>
        </w:rPr>
        <w:lastRenderedPageBreak/>
        <w:drawing>
          <wp:inline distT="0" distB="0" distL="0" distR="0" wp14:anchorId="0B482F98" wp14:editId="1B437FBC">
            <wp:extent cx="5268060" cy="2095792"/>
            <wp:effectExtent l="19050" t="19050" r="27940" b="19050"/>
            <wp:docPr id="850686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86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95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D4162" w14:textId="091790AF" w:rsidR="00E06CB9" w:rsidRPr="00565558" w:rsidRDefault="008C5C83" w:rsidP="00565558">
      <w:pPr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3.6 – Результат шифрования с помощью алгоритма </w:t>
      </w:r>
      <w:r>
        <w:rPr>
          <w:rFonts w:ascii="Times New Roman" w:eastAsia="Times New Roman" w:hAnsi="Times New Roman"/>
          <w:sz w:val="28"/>
          <w:szCs w:val="28"/>
          <w:lang w:val="en-US"/>
        </w:rPr>
        <w:t>RC</w:t>
      </w:r>
      <w:r w:rsidRPr="008C5C83">
        <w:rPr>
          <w:rFonts w:ascii="Times New Roman" w:eastAsia="Times New Roman" w:hAnsi="Times New Roman"/>
          <w:sz w:val="28"/>
          <w:szCs w:val="28"/>
        </w:rPr>
        <w:t>4.</w:t>
      </w:r>
    </w:p>
    <w:p w14:paraId="0BEAAB06" w14:textId="77777777" w:rsidR="004D2AAF" w:rsidRDefault="004D2AAF" w:rsidP="00A415C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21D113C5" w14:textId="780F96C2" w:rsidR="00A415C9" w:rsidRPr="005B7680" w:rsidRDefault="008C5C83" w:rsidP="00A415C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8C5C83">
        <w:rPr>
          <w:rFonts w:ascii="Times New Roman" w:hAnsi="Times New Roman"/>
          <w:sz w:val="28"/>
          <w:szCs w:val="28"/>
        </w:rPr>
        <w:t xml:space="preserve"> ходе выполнения лабораторной работы был изучен принцип реализации потоковых шифров. Также было разработано приложение для генерации ПСП на основе квадратичных вычетов, а также приложение, выполняющее шифрование и расшифрование с помощью шифра </w:t>
      </w:r>
      <w:r w:rsidRPr="008C5C83">
        <w:rPr>
          <w:rFonts w:ascii="Times New Roman" w:hAnsi="Times New Roman"/>
          <w:sz w:val="28"/>
          <w:szCs w:val="28"/>
          <w:lang w:val="en-US"/>
        </w:rPr>
        <w:t>RC</w:t>
      </w:r>
      <w:r w:rsidRPr="008C5C83">
        <w:rPr>
          <w:rFonts w:ascii="Times New Roman" w:hAnsi="Times New Roman"/>
          <w:sz w:val="28"/>
          <w:szCs w:val="28"/>
        </w:rPr>
        <w:t>4.</w:t>
      </w:r>
    </w:p>
    <w:sectPr w:rsidR="00A415C9" w:rsidRPr="005B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6F20A" w14:textId="77777777" w:rsidR="00FF30AF" w:rsidRDefault="00FF30AF" w:rsidP="006F3466">
      <w:pPr>
        <w:spacing w:after="0" w:line="240" w:lineRule="auto"/>
      </w:pPr>
      <w:r>
        <w:separator/>
      </w:r>
    </w:p>
  </w:endnote>
  <w:endnote w:type="continuationSeparator" w:id="0">
    <w:p w14:paraId="2EF8C3D9" w14:textId="77777777" w:rsidR="00FF30AF" w:rsidRDefault="00FF30AF" w:rsidP="006F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BD832" w14:textId="77777777" w:rsidR="00FF30AF" w:rsidRDefault="00FF30AF" w:rsidP="006F3466">
      <w:pPr>
        <w:spacing w:after="0" w:line="240" w:lineRule="auto"/>
      </w:pPr>
      <w:r>
        <w:separator/>
      </w:r>
    </w:p>
  </w:footnote>
  <w:footnote w:type="continuationSeparator" w:id="0">
    <w:p w14:paraId="484A6E60" w14:textId="77777777" w:rsidR="00FF30AF" w:rsidRDefault="00FF30AF" w:rsidP="006F3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D7BA2"/>
    <w:multiLevelType w:val="multilevel"/>
    <w:tmpl w:val="B94A0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4F515FA"/>
    <w:multiLevelType w:val="multilevel"/>
    <w:tmpl w:val="B94A0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53F35AF"/>
    <w:multiLevelType w:val="hybridMultilevel"/>
    <w:tmpl w:val="975E55C2"/>
    <w:lvl w:ilvl="0" w:tplc="6F662D0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3E68CB"/>
    <w:multiLevelType w:val="hybridMultilevel"/>
    <w:tmpl w:val="1C26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0728A5"/>
    <w:multiLevelType w:val="hybridMultilevel"/>
    <w:tmpl w:val="F8CEB574"/>
    <w:lvl w:ilvl="0" w:tplc="429CB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000C6"/>
    <w:multiLevelType w:val="multilevel"/>
    <w:tmpl w:val="B998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DB231C"/>
    <w:multiLevelType w:val="multilevel"/>
    <w:tmpl w:val="66F893F0"/>
    <w:lvl w:ilvl="0">
      <w:start w:val="1"/>
      <w:numFmt w:val="bullet"/>
      <w:pStyle w:val="1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pStyle w:val="2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21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87011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3980051">
    <w:abstractNumId w:val="4"/>
  </w:num>
  <w:num w:numId="4" w16cid:durableId="1016883048">
    <w:abstractNumId w:val="3"/>
  </w:num>
  <w:num w:numId="5" w16cid:durableId="1260485876">
    <w:abstractNumId w:val="2"/>
  </w:num>
  <w:num w:numId="6" w16cid:durableId="1322343745">
    <w:abstractNumId w:val="6"/>
  </w:num>
  <w:num w:numId="7" w16cid:durableId="60834445">
    <w:abstractNumId w:val="7"/>
  </w:num>
  <w:num w:numId="8" w16cid:durableId="1241480389">
    <w:abstractNumId w:val="0"/>
  </w:num>
  <w:num w:numId="9" w16cid:durableId="1077626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7"/>
    <w:rsid w:val="000032F3"/>
    <w:rsid w:val="0002038A"/>
    <w:rsid w:val="001064AE"/>
    <w:rsid w:val="001379D6"/>
    <w:rsid w:val="00177D8D"/>
    <w:rsid w:val="00216F57"/>
    <w:rsid w:val="0021719F"/>
    <w:rsid w:val="00231C10"/>
    <w:rsid w:val="00242B94"/>
    <w:rsid w:val="00277B4B"/>
    <w:rsid w:val="002E5CB8"/>
    <w:rsid w:val="0032089F"/>
    <w:rsid w:val="003C41AC"/>
    <w:rsid w:val="003D42BB"/>
    <w:rsid w:val="00480D42"/>
    <w:rsid w:val="004D2AAF"/>
    <w:rsid w:val="00565558"/>
    <w:rsid w:val="005B7680"/>
    <w:rsid w:val="005C274A"/>
    <w:rsid w:val="006420EF"/>
    <w:rsid w:val="00670E85"/>
    <w:rsid w:val="006E1F59"/>
    <w:rsid w:val="006F3466"/>
    <w:rsid w:val="007C04A6"/>
    <w:rsid w:val="008C5C83"/>
    <w:rsid w:val="0090679D"/>
    <w:rsid w:val="00964308"/>
    <w:rsid w:val="00A415C9"/>
    <w:rsid w:val="00A60821"/>
    <w:rsid w:val="00AB5ABA"/>
    <w:rsid w:val="00AD65E8"/>
    <w:rsid w:val="00B26743"/>
    <w:rsid w:val="00B427EB"/>
    <w:rsid w:val="00BC2E49"/>
    <w:rsid w:val="00CD4EDA"/>
    <w:rsid w:val="00E06CB9"/>
    <w:rsid w:val="00E465F6"/>
    <w:rsid w:val="00E86226"/>
    <w:rsid w:val="00EC6845"/>
    <w:rsid w:val="00F73635"/>
    <w:rsid w:val="00F91495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8497"/>
  <w15:chartTrackingRefBased/>
  <w15:docId w15:val="{14BA30CF-7108-4E63-9686-3DADBD2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C83"/>
    <w:pPr>
      <w:spacing w:line="256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5B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B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AF"/>
    <w:pPr>
      <w:ind w:left="720"/>
      <w:contextualSpacing/>
    </w:pPr>
  </w:style>
  <w:style w:type="paragraph" w:customStyle="1" w:styleId="Default">
    <w:name w:val="Default"/>
    <w:rsid w:val="004D2A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3466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3466"/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F7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5B76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  <w14:ligatures w14:val="standardContextual"/>
    </w:rPr>
  </w:style>
  <w:style w:type="character" w:customStyle="1" w:styleId="apple-tab-span">
    <w:name w:val="apple-tab-span"/>
    <w:basedOn w:val="a0"/>
    <w:rsid w:val="005B7680"/>
  </w:style>
  <w:style w:type="paragraph" w:customStyle="1" w:styleId="2">
    <w:name w:val="ЗАПИСКА заг2"/>
    <w:basedOn w:val="20"/>
    <w:next w:val="a"/>
    <w:autoRedefine/>
    <w:qFormat/>
    <w:rsid w:val="005B7680"/>
    <w:pPr>
      <w:numPr>
        <w:ilvl w:val="1"/>
        <w:numId w:val="7"/>
      </w:numPr>
      <w:tabs>
        <w:tab w:val="num" w:pos="360"/>
        <w:tab w:val="left" w:pos="709"/>
        <w:tab w:val="left" w:pos="1069"/>
        <w:tab w:val="left" w:pos="1134"/>
      </w:tabs>
      <w:spacing w:before="360" w:after="240" w:line="240" w:lineRule="auto"/>
      <w:ind w:left="1083" w:hanging="374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1">
    <w:name w:val="ЗАПИСКА заг1"/>
    <w:basedOn w:val="10"/>
    <w:next w:val="2"/>
    <w:autoRedefine/>
    <w:qFormat/>
    <w:rsid w:val="005B7680"/>
    <w:pPr>
      <w:numPr>
        <w:numId w:val="7"/>
      </w:numPr>
      <w:tabs>
        <w:tab w:val="num" w:pos="360"/>
      </w:tabs>
      <w:spacing w:before="360" w:after="240"/>
      <w:ind w:left="1049" w:hanging="340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5B7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5B7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06C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7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14</cp:revision>
  <dcterms:created xsi:type="dcterms:W3CDTF">2024-02-11T21:00:00Z</dcterms:created>
  <dcterms:modified xsi:type="dcterms:W3CDTF">2024-05-27T17:13:00Z</dcterms:modified>
</cp:coreProperties>
</file>