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0C09" w14:textId="77777777" w:rsidR="000C0A64" w:rsidRDefault="0098349E">
      <w:r>
        <w:t>Вопросы 16</w:t>
      </w:r>
    </w:p>
    <w:p w14:paraId="515078C8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1. Что такое UML? </w:t>
      </w:r>
    </w:p>
    <w:p w14:paraId="173668E3" w14:textId="77777777" w:rsidR="008F6B59" w:rsidRDefault="008F6B59">
      <w:r w:rsidRPr="008F6B59">
        <w:t>UML (Унифицированный язык моделирования) - Язык графического описания для объектного моделирования в области разработки программного обеспечения</w:t>
      </w:r>
    </w:p>
    <w:p w14:paraId="1D628E8E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2. Перечислите типы диаграмм UML. </w:t>
      </w:r>
    </w:p>
    <w:p w14:paraId="69039900" w14:textId="1C60727D" w:rsidR="008344FF" w:rsidRDefault="008F6B59">
      <w:r w:rsidRPr="008F6B59">
        <w:t xml:space="preserve">структурные и поведенческие </w:t>
      </w:r>
    </w:p>
    <w:p w14:paraId="3B14E04E" w14:textId="74CF0F9F" w:rsidR="003E29DF" w:rsidRPr="008344FF" w:rsidRDefault="003E29DF">
      <w:r>
        <w:rPr>
          <w:noProof/>
        </w:rPr>
        <w:drawing>
          <wp:inline distT="0" distB="0" distL="0" distR="0" wp14:anchorId="4697343B" wp14:editId="257CB427">
            <wp:extent cx="4348310" cy="2881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3" t="31305" r="51373" b="12501"/>
                    <a:stretch/>
                  </pic:blipFill>
                  <pic:spPr bwMode="auto">
                    <a:xfrm>
                      <a:off x="0" y="0"/>
                      <a:ext cx="4360113" cy="288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196C7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3. Какие отношения между классами могут быть на диаграмме классов? </w:t>
      </w:r>
    </w:p>
    <w:p w14:paraId="1FD21AD9" w14:textId="77777777" w:rsidR="002346AE" w:rsidRPr="002346AE" w:rsidRDefault="002346AE">
      <w:pPr>
        <w:rPr>
          <w:highlight w:val="yellow"/>
        </w:rPr>
      </w:pPr>
      <w:r>
        <w:rPr>
          <w:noProof/>
        </w:rPr>
        <w:drawing>
          <wp:inline distT="0" distB="0" distL="0" distR="0" wp14:anchorId="44B1C8AC" wp14:editId="736C4C5E">
            <wp:extent cx="3345180" cy="2232660"/>
            <wp:effectExtent l="0" t="0" r="7620" b="0"/>
            <wp:docPr id="1" name="Рисунок 1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C668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4. Как обозначаются абстрактные классы на диаграмме классов? </w:t>
      </w:r>
    </w:p>
    <w:p w14:paraId="343459E0" w14:textId="77777777" w:rsidR="002346AE" w:rsidRPr="002346AE" w:rsidRDefault="002346AE">
      <w:pPr>
        <w:rPr>
          <w:highlight w:val="yellow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полужирным курсивом.</w:t>
      </w:r>
    </w:p>
    <w:p w14:paraId="5768B4E6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5. Как обозначаются интерфейсы на диаграмме классов? </w:t>
      </w:r>
    </w:p>
    <w:p w14:paraId="66F0C32E" w14:textId="77777777" w:rsidR="002346AE" w:rsidRPr="008F6B59" w:rsidRDefault="002346AE">
      <w:r w:rsidRPr="008F6B59">
        <w:t>кружком</w:t>
      </w:r>
    </w:p>
    <w:p w14:paraId="3D7C9D91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6. Как отображается доступность членов класса на диаграмме классов? </w:t>
      </w:r>
    </w:p>
    <w:p w14:paraId="70B5A60E" w14:textId="77777777" w:rsidR="002346AE" w:rsidRPr="002346AE" w:rsidRDefault="002346A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CBAA2D8" wp14:editId="3F05F323">
            <wp:extent cx="35128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3E3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7. Что такое агрегация? Как обозначается? </w:t>
      </w:r>
    </w:p>
    <w:p w14:paraId="1E8ED50D" w14:textId="6090B2D1" w:rsidR="002346AE" w:rsidRDefault="000000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7" w:tooltip="Агрегирование (программирование)" w:history="1">
        <w:r w:rsidR="002346AE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Агрегация</w:t>
        </w:r>
      </w:hyperlink>
      <w:r w:rsidR="002346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 w14:paraId="2A28ECC5" w14:textId="670EF5FE" w:rsidR="001C07D0" w:rsidRPr="002346AE" w:rsidRDefault="001C07D0">
      <w:pPr>
        <w:rPr>
          <w:highlight w:val="yellow"/>
        </w:rPr>
      </w:pPr>
      <w:bookmarkStart w:id="0" w:name="_Hlk122999414"/>
      <w:r w:rsidRPr="001C07D0">
        <w:t>При агрегации реализуется слабая связь, то есть в данном случае объекты Car и Engine будут равноправны. В конструктор Car передается ссылка на уже имеющийся объект Engine. И, как правило, определяется ссылка не на конкретный класс, а на абстрактный класс или интерфейс, что увеличивает гибкость программы.</w:t>
      </w:r>
    </w:p>
    <w:bookmarkEnd w:id="0"/>
    <w:p w14:paraId="6890264B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8. Что такое ассоциация? </w:t>
      </w:r>
    </w:p>
    <w:p w14:paraId="7D19EB87" w14:textId="765FB41F" w:rsidR="002346AE" w:rsidRDefault="000000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8" w:tooltip="Ассоциация (объектно-ориентированное программирование)" w:history="1">
        <w:r w:rsidR="002346AE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Ассоциация</w:t>
        </w:r>
      </w:hyperlink>
      <w:r w:rsidR="002346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14:paraId="508E0DE2" w14:textId="3F5FFD99" w:rsidR="001C07D0" w:rsidRPr="002346AE" w:rsidRDefault="001C07D0">
      <w:pPr>
        <w:rPr>
          <w:highlight w:val="yellow"/>
        </w:rPr>
      </w:pPr>
      <w:bookmarkStart w:id="1" w:name="_Hlk122999436"/>
      <w:r w:rsidRPr="001C07D0">
        <w:rPr>
          <w:b/>
          <w:bCs/>
          <w:i/>
          <w:iCs/>
          <w:u w:val="single"/>
        </w:rPr>
        <w:t>Ассоциация</w:t>
      </w:r>
      <w:r w:rsidRPr="001C07D0">
        <w:t xml:space="preserve"> </w:t>
      </w:r>
      <w:proofErr w:type="gramStart"/>
      <w:r w:rsidRPr="001C07D0">
        <w:t>- это</w:t>
      </w:r>
      <w:proofErr w:type="gramEnd"/>
      <w:r w:rsidRPr="001C07D0">
        <w:t xml:space="preserve">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</w:t>
      </w:r>
    </w:p>
    <w:bookmarkEnd w:id="1"/>
    <w:p w14:paraId="666D838A" w14:textId="3E531C68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9. Какие обозначения используют на диаграмме последовательности? </w:t>
      </w:r>
    </w:p>
    <w:bookmarkStart w:id="2" w:name="_Hlk122999450"/>
    <w:p w14:paraId="1575969A" w14:textId="50E5B4FA" w:rsidR="008C6CA0" w:rsidRDefault="008C6CA0">
      <w:pPr>
        <w:rPr>
          <w:highlight w:val="yellow"/>
        </w:rPr>
      </w:pPr>
      <w:r>
        <w:fldChar w:fldCharType="begin"/>
      </w:r>
      <w:r>
        <w:instrText xml:space="preserve"> HYPERLINK "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" </w:instrText>
      </w:r>
      <w:r>
        <w:fldChar w:fldCharType="separate"/>
      </w:r>
      <w:r w:rsidRPr="008C6CA0">
        <w:rPr>
          <w:rStyle w:val="a4"/>
        </w:rPr>
        <w:t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</w:t>
      </w:r>
      <w:r>
        <w:fldChar w:fldCharType="end"/>
      </w:r>
    </w:p>
    <w:bookmarkEnd w:id="2"/>
    <w:p w14:paraId="125C3BBF" w14:textId="77777777" w:rsidR="002346AE" w:rsidRPr="002346AE" w:rsidRDefault="002346A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4D682B" wp14:editId="4EA22D62">
            <wp:extent cx="5940425" cy="502382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D677" w14:textId="77777777" w:rsidR="0098349E" w:rsidRDefault="0098349E">
      <w:pPr>
        <w:rPr>
          <w:highlight w:val="yellow"/>
        </w:rPr>
      </w:pPr>
      <w:r w:rsidRPr="0098349E">
        <w:rPr>
          <w:highlight w:val="yellow"/>
        </w:rPr>
        <w:t xml:space="preserve">10.Для чего нужна диаграмма последовательности? </w:t>
      </w:r>
    </w:p>
    <w:p w14:paraId="256C8965" w14:textId="77777777" w:rsidR="002346AE" w:rsidRPr="002346AE" w:rsidRDefault="008F6B59">
      <w:pPr>
        <w:rPr>
          <w:highlight w:val="yellow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позволяет визуализировать временные отношения между передаваемыми </w:t>
      </w:r>
      <w:bookmarkStart w:id="3" w:name="keyword7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сообщениями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С помощью </w:t>
      </w:r>
      <w:bookmarkStart w:id="4" w:name="keyword8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диаграммы последовательности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можно представить взаимодействие элементов модели как своеобразный временной </w:t>
      </w:r>
      <w:bookmarkStart w:id="5" w:name="keyword9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график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"жизни" всей совокупности </w:t>
      </w:r>
      <w:bookmarkStart w:id="6" w:name="keyword10"/>
      <w:bookmarkEnd w:id="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объектов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связанных между собой для реализации варианта использования программной системы, достижения бизнес-цели или выполнения какой-либо задачи.</w:t>
      </w:r>
    </w:p>
    <w:p w14:paraId="4FDFAC66" w14:textId="77777777" w:rsidR="0098349E" w:rsidRDefault="0098349E">
      <w:r w:rsidRPr="0098349E">
        <w:rPr>
          <w:highlight w:val="yellow"/>
        </w:rPr>
        <w:t>11.Каково назначение диаграммы использования, пакетов и активности?</w:t>
      </w:r>
    </w:p>
    <w:p w14:paraId="52E5B48C" w14:textId="77777777" w:rsidR="008F6B59" w:rsidRDefault="008F6B59">
      <w:pPr>
        <w:rPr>
          <w:rFonts w:ascii="Arial" w:hAnsi="Arial" w:cs="Arial"/>
          <w:color w:val="000000"/>
        </w:rPr>
      </w:pPr>
      <w:bookmarkStart w:id="7" w:name="_Hlk122999631"/>
      <w:r w:rsidRPr="00E47992">
        <w:rPr>
          <w:rFonts w:ascii="Arial" w:hAnsi="Arial" w:cs="Arial"/>
          <w:b/>
          <w:bCs/>
          <w:i/>
          <w:iCs/>
          <w:color w:val="000000"/>
          <w:u w:val="single"/>
        </w:rPr>
        <w:t>Диаграмма пакетов</w:t>
      </w:r>
      <w:r>
        <w:rPr>
          <w:rFonts w:ascii="Arial" w:hAnsi="Arial" w:cs="Arial"/>
          <w:color w:val="000000"/>
        </w:rPr>
        <w:t xml:space="preserve">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>
        <w:rPr>
          <w:rFonts w:ascii="Arial" w:hAnsi="Arial" w:cs="Arial"/>
          <w:b/>
          <w:bCs/>
          <w:color w:val="000000"/>
        </w:rPr>
        <w:t>классы и пакеты</w:t>
      </w:r>
      <w:r>
        <w:rPr>
          <w:rFonts w:ascii="Arial" w:hAnsi="Arial" w:cs="Arial"/>
          <w:color w:val="000000"/>
        </w:rPr>
        <w:t>.</w:t>
      </w:r>
    </w:p>
    <w:p w14:paraId="514C437D" w14:textId="77777777" w:rsidR="008F6B59" w:rsidRPr="008F6B59" w:rsidRDefault="008F6B59" w:rsidP="008F6B59">
      <w:pPr>
        <w:rPr>
          <w:rFonts w:ascii="Arial" w:hAnsi="Arial" w:cs="Arial"/>
          <w:color w:val="000000"/>
        </w:rPr>
      </w:pPr>
      <w:r w:rsidRPr="008F6B59">
        <w:rPr>
          <w:rFonts w:ascii="Arial" w:hAnsi="Arial" w:cs="Arial"/>
          <w:color w:val="000000"/>
        </w:rPr>
        <w:t xml:space="preserve">Для того чтобы описать различные группы пользователей и их возможности в будущей программе, создаётся так называемая </w:t>
      </w:r>
      <w:r w:rsidRPr="00E47992">
        <w:rPr>
          <w:rFonts w:ascii="Arial" w:hAnsi="Arial" w:cs="Arial"/>
          <w:b/>
          <w:bCs/>
          <w:i/>
          <w:iCs/>
          <w:color w:val="000000"/>
          <w:u w:val="single"/>
        </w:rPr>
        <w:t>диаграмма вариантов использования</w:t>
      </w:r>
      <w:r w:rsidRPr="008F6B59">
        <w:rPr>
          <w:rFonts w:ascii="Arial" w:hAnsi="Arial" w:cs="Arial"/>
          <w:color w:val="000000"/>
        </w:rPr>
        <w:t xml:space="preserve">. Диаграмма вариантов использования. Диаграмма вариантов использования (англ. </w:t>
      </w:r>
      <w:proofErr w:type="spellStart"/>
      <w:r w:rsidRPr="008F6B59">
        <w:rPr>
          <w:rFonts w:ascii="Arial" w:hAnsi="Arial" w:cs="Arial"/>
          <w:color w:val="000000"/>
        </w:rPr>
        <w:t>use-case</w:t>
      </w:r>
      <w:proofErr w:type="spellEnd"/>
      <w:r w:rsidRPr="008F6B59">
        <w:rPr>
          <w:rFonts w:ascii="Arial" w:hAnsi="Arial" w:cs="Arial"/>
          <w:color w:val="000000"/>
        </w:rPr>
        <w:t xml:space="preserve"> </w:t>
      </w:r>
      <w:proofErr w:type="spellStart"/>
      <w:r w:rsidRPr="008F6B59">
        <w:rPr>
          <w:rFonts w:ascii="Arial" w:hAnsi="Arial" w:cs="Arial"/>
          <w:color w:val="000000"/>
        </w:rPr>
        <w:t>diagram</w:t>
      </w:r>
      <w:proofErr w:type="spellEnd"/>
      <w:r w:rsidRPr="008F6B59">
        <w:rPr>
          <w:rFonts w:ascii="Arial" w:hAnsi="Arial" w:cs="Arial"/>
          <w:color w:val="000000"/>
        </w:rPr>
        <w:t xml:space="preserve">) </w:t>
      </w:r>
      <w:r w:rsidRPr="00E47992">
        <w:rPr>
          <w:rFonts w:ascii="Arial" w:hAnsi="Arial" w:cs="Arial"/>
          <w:b/>
          <w:bCs/>
          <w:color w:val="000000"/>
        </w:rPr>
        <w:t>– диаграмма, описывающая, какой функционал</w:t>
      </w:r>
      <w:r w:rsidRPr="008F6B59">
        <w:rPr>
          <w:rFonts w:ascii="Arial" w:hAnsi="Arial" w:cs="Arial"/>
          <w:color w:val="000000"/>
        </w:rPr>
        <w:t xml:space="preserve"> разрабатываемой программной системы </w:t>
      </w:r>
      <w:r w:rsidRPr="00E47992">
        <w:rPr>
          <w:rFonts w:ascii="Arial" w:hAnsi="Arial" w:cs="Arial"/>
          <w:b/>
          <w:bCs/>
          <w:color w:val="000000"/>
        </w:rPr>
        <w:t>доступен каждой группе пользователей</w:t>
      </w:r>
      <w:r w:rsidRPr="008F6B59">
        <w:rPr>
          <w:rFonts w:ascii="Arial" w:hAnsi="Arial" w:cs="Arial"/>
          <w:color w:val="000000"/>
        </w:rPr>
        <w:t>.</w:t>
      </w:r>
    </w:p>
    <w:p w14:paraId="0119546D" w14:textId="659A10DC" w:rsidR="00E47992" w:rsidRDefault="008F6B59" w:rsidP="008F6B59">
      <w:pPr>
        <w:rPr>
          <w:rFonts w:ascii="Arial" w:hAnsi="Arial" w:cs="Arial"/>
          <w:color w:val="000000"/>
        </w:rPr>
      </w:pPr>
      <w:r w:rsidRPr="00E47992">
        <w:rPr>
          <w:rFonts w:ascii="Arial" w:hAnsi="Arial" w:cs="Arial"/>
          <w:b/>
          <w:bCs/>
          <w:i/>
          <w:iCs/>
          <w:color w:val="000000"/>
          <w:u w:val="single"/>
        </w:rPr>
        <w:t>Диаграмма деятельности (диаграмма активности</w:t>
      </w:r>
      <w:r w:rsidRPr="008F6B59">
        <w:rPr>
          <w:rFonts w:ascii="Arial" w:hAnsi="Arial" w:cs="Arial"/>
          <w:color w:val="000000"/>
        </w:rPr>
        <w:t xml:space="preserve">) </w:t>
      </w:r>
      <w:r w:rsidR="00E47992" w:rsidRPr="00E47992">
        <w:rPr>
          <w:rFonts w:ascii="Arial" w:hAnsi="Arial" w:cs="Arial"/>
          <w:color w:val="000000"/>
        </w:rPr>
        <w:t>позволяет более детально визуализировать конкретный случай использования.</w:t>
      </w:r>
    </w:p>
    <w:p w14:paraId="7DD09AFB" w14:textId="77777777" w:rsidR="00E47992" w:rsidRDefault="00E47992" w:rsidP="008F6B59">
      <w:pPr>
        <w:rPr>
          <w:rFonts w:ascii="Arial" w:hAnsi="Arial" w:cs="Arial"/>
          <w:color w:val="000000"/>
        </w:rPr>
      </w:pPr>
    </w:p>
    <w:p w14:paraId="2EBAEC8F" w14:textId="77777777" w:rsidR="00E47992" w:rsidRDefault="00E47992" w:rsidP="008F6B59">
      <w:pPr>
        <w:rPr>
          <w:rFonts w:ascii="Arial" w:hAnsi="Arial" w:cs="Arial"/>
          <w:color w:val="000000"/>
        </w:rPr>
      </w:pPr>
    </w:p>
    <w:p w14:paraId="75C5EA13" w14:textId="46D6850C" w:rsidR="008F6B59" w:rsidRPr="008F6B59" w:rsidRDefault="008F6B59" w:rsidP="008F6B59">
      <w:pPr>
        <w:rPr>
          <w:rFonts w:ascii="Arial" w:hAnsi="Arial" w:cs="Arial"/>
          <w:color w:val="000000"/>
        </w:rPr>
      </w:pPr>
      <w:r w:rsidRPr="008F6B59">
        <w:rPr>
          <w:rFonts w:ascii="Arial" w:hAnsi="Arial" w:cs="Arial"/>
          <w:color w:val="000000"/>
        </w:rPr>
        <w:t>позволяет моделировать последовательности бизнес-процессов или действий, реализуемых методами классов. Указанные последовательности могут представлять собой альтернативные ветви процесса обработки данных или ветви, которые могут выполняться параллельно.</w:t>
      </w:r>
      <w:bookmarkEnd w:id="7"/>
    </w:p>
    <w:sectPr w:rsidR="008F6B59" w:rsidRPr="008F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9E"/>
    <w:rsid w:val="000C0A64"/>
    <w:rsid w:val="001C07D0"/>
    <w:rsid w:val="002346AE"/>
    <w:rsid w:val="003E29DF"/>
    <w:rsid w:val="006660B6"/>
    <w:rsid w:val="008344FF"/>
    <w:rsid w:val="008C6CA0"/>
    <w:rsid w:val="008F6B59"/>
    <w:rsid w:val="0098349E"/>
    <w:rsid w:val="009E1738"/>
    <w:rsid w:val="00C901EA"/>
    <w:rsid w:val="00E4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0B2"/>
  <w15:docId w15:val="{A503A779-F9CC-45DC-94B2-9701726F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6A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46A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6B59"/>
  </w:style>
  <w:style w:type="character" w:styleId="a7">
    <w:name w:val="Unresolved Mention"/>
    <w:basedOn w:val="a0"/>
    <w:uiPriority w:val="99"/>
    <w:semiHidden/>
    <w:unhideWhenUsed/>
    <w:rsid w:val="008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Кристина Гурина</cp:lastModifiedBy>
  <cp:revision>4</cp:revision>
  <dcterms:created xsi:type="dcterms:W3CDTF">2022-12-26T16:21:00Z</dcterms:created>
  <dcterms:modified xsi:type="dcterms:W3CDTF">2022-12-26T23:14:00Z</dcterms:modified>
</cp:coreProperties>
</file>