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BF" w:rsidRPr="00455B96" w:rsidRDefault="00B92ABF" w:rsidP="00B92ABF">
      <w:pPr>
        <w:rPr>
          <w:sz w:val="20"/>
          <w:lang w:val="en-US"/>
        </w:rPr>
      </w:pPr>
    </w:p>
    <w:p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:rsidR="00B92ABF" w:rsidRPr="00455B96" w:rsidRDefault="00B92ABF" w:rsidP="00B92ABF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Pr="00455B96">
        <w:rPr>
          <w:rFonts w:ascii="Arial" w:eastAsia="Calibri" w:hAnsi="Arial" w:cs="Arial"/>
          <w:sz w:val="20"/>
          <w:u w:val="single"/>
        </w:rPr>
        <w:t>Н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proofErr w:type="spellStart"/>
      <w:r w:rsidRPr="00455B96">
        <w:rPr>
          <w:rFonts w:ascii="Arial" w:eastAsia="Calibri" w:hAnsi="Arial" w:cs="Arial"/>
          <w:sz w:val="20"/>
        </w:rPr>
        <w:t>Пацей</w:t>
      </w:r>
      <w:proofErr w:type="spellEnd"/>
    </w:p>
    <w:p w:rsidR="00B92ABF" w:rsidRPr="00455B96" w:rsidRDefault="00B92ABF" w:rsidP="00B92ABF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>протокол № 5 от 03 декабря 2019 г.</w:t>
      </w:r>
    </w:p>
    <w:p w:rsidR="00B92ABF" w:rsidRPr="00B92ABF" w:rsidRDefault="00B92ABF" w:rsidP="00B92ABF">
      <w:pPr>
        <w:rPr>
          <w:sz w:val="20"/>
        </w:rPr>
      </w:pPr>
    </w:p>
    <w:p w:rsidR="00B92ABF" w:rsidRDefault="00B92ABF" w:rsidP="00B92ABF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:rsidR="00B92ABF" w:rsidRPr="00B92ABF" w:rsidRDefault="00B92ABF" w:rsidP="00B92ABF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летняя экзаменационная сессия 201</w:t>
      </w:r>
      <w:r w:rsidRPr="00455B96"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/</w:t>
      </w:r>
      <w:r w:rsidRPr="00B92ABF"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20</w:t>
      </w:r>
    </w:p>
    <w:p w:rsidR="00B92ABF" w:rsidRDefault="00B92ABF" w:rsidP="00B92ABF">
      <w:pPr>
        <w:rPr>
          <w:rFonts w:ascii="Arial" w:hAnsi="Arial" w:cs="Arial"/>
          <w:sz w:val="20"/>
        </w:rPr>
      </w:pPr>
    </w:p>
    <w:p w:rsidR="00B92ABF" w:rsidRDefault="00B92ABF" w:rsidP="00B92ABF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инженерии</w:t>
      </w:r>
    </w:p>
    <w:p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:rsidR="00B92ABF" w:rsidRPr="001F3E87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 w:rsidRPr="001F3E87">
        <w:rPr>
          <w:rFonts w:ascii="Arial" w:hAnsi="Arial" w:cs="Arial"/>
          <w:b/>
          <w:sz w:val="20"/>
        </w:rPr>
        <w:tab/>
        <w:t>1-40 01 02-03</w:t>
      </w:r>
      <w:r>
        <w:rPr>
          <w:rFonts w:ascii="Arial" w:hAnsi="Arial" w:cs="Arial"/>
          <w:b/>
          <w:sz w:val="20"/>
        </w:rPr>
        <w:tab/>
      </w:r>
      <w:r w:rsidRPr="001F3E87">
        <w:rPr>
          <w:rFonts w:ascii="Arial" w:hAnsi="Arial" w:cs="Arial"/>
          <w:b/>
          <w:sz w:val="20"/>
        </w:rPr>
        <w:t>Информационные системы и технологии</w:t>
      </w:r>
    </w:p>
    <w:p w:rsid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 xml:space="preserve">1-40 01 </w:t>
      </w:r>
      <w:proofErr w:type="spellStart"/>
      <w:r>
        <w:rPr>
          <w:rFonts w:ascii="Arial" w:hAnsi="Arial" w:cs="Arial"/>
          <w:b/>
          <w:sz w:val="20"/>
        </w:rPr>
        <w:t>01</w:t>
      </w:r>
      <w:proofErr w:type="spellEnd"/>
      <w:r>
        <w:rPr>
          <w:rFonts w:ascii="Arial" w:hAnsi="Arial" w:cs="Arial"/>
          <w:b/>
          <w:sz w:val="20"/>
        </w:rPr>
        <w:tab/>
        <w:t>Программное обеспечение информационной технологии</w:t>
      </w:r>
    </w:p>
    <w:p w:rsid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1-98 01 03</w:t>
      </w:r>
      <w:r>
        <w:rPr>
          <w:rFonts w:ascii="Arial" w:hAnsi="Arial" w:cs="Arial"/>
          <w:b/>
          <w:sz w:val="20"/>
        </w:rPr>
        <w:tab/>
        <w:t>Программное обеспечение информационной безопасности</w:t>
      </w:r>
    </w:p>
    <w:p w:rsidR="00B92ABF" w:rsidRP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мобильных систем</w:t>
      </w:r>
    </w:p>
    <w:p w:rsidR="007C18F7" w:rsidRPr="00F52615" w:rsidRDefault="007C18F7">
      <w:pPr>
        <w:rPr>
          <w:rFonts w:ascii="Arial" w:hAnsi="Arial" w:cs="Arial"/>
          <w:sz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"/>
        <w:gridCol w:w="10213"/>
      </w:tblGrid>
      <w:tr w:rsidR="007C18F7" w:rsidRPr="00F52615" w:rsidTr="007C18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C18F7" w:rsidRPr="00F52615" w:rsidRDefault="007C18F7" w:rsidP="007C18F7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C18F7" w:rsidRPr="00F52615" w:rsidRDefault="007C18F7" w:rsidP="00D61E71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Экзаменационный</w:t>
            </w:r>
            <w:r w:rsidR="00D61E71"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 xml:space="preserve"> в</w:t>
            </w: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опрос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Создание и использование простой функции. Прототипы функций. Вызов по значению и вызов по ссылке.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Использование указателей для связи между функциями. Рекурсия. Равноправность функций в языке Си.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Параметры и аргументы функций. Формальные и фактические параметры. Аргумент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Символьные параметры. Целочисленные параметры. Параметры в формате чисел с плавающей точкой. Параметры в формате чисел двойной длины. Массивы в качестве параметров. Аргументы по умолчанию.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Возвращение значения функцией: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return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Типы функций.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double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Важные возможности C++. Встраивание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Перегрузка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overloading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Функции с переменным числом параметров. Многоточие (...). Задание числа дополнительных параметров с помощью первого параметра. Определение конца списка параметров с помощью параметра индикатора. Использование специального набора макроопределений. Список указателей переменной длины на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конкатинация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строк). Изменение параметров по числу и по типу. Дополнительные примеры функций с произвольным числом параметров.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Аргументы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Строки. Целые числа. Числа с плавающей точкой.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Области видимости. Локальные и глобальные переменные. Сложности в правилах области действия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rules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Неопределенные символы в программе на С. Использование переменной с файловой областью действия. Приоритет переменных с файловой и локальной областями действия. Проблемы области действия в C++. Операция уточнения области действия в C++.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Математические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Указатель на функцию. Указатели на функции. Указатели на методы. Указатель на функцию и динамическое связывание. Таблицы функций, вызов по имени. Указатель на функцию как средство параметризации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Массив указателей на функции. Шаблоны функций в С++. Основные понятия. Параметры шаблонов функций.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Шаблоны функций. Аргументы по умолчанию. Функции округления. Компиляция программ, состоящих из двух или более функций.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"Зоопарк" классов памяти. Автоматические переменные. Регистровые переменные. Статические переменные. Внешние переменные. Внешние статические переменные.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Объявление переменных на внутреннем уровне. Объявление переменных на внешнем уровне.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Переменные класса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Ключевое слово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mutable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памяти и область действия. Правила области действия переменной. Операция уточнения области действия в C++. Выбор класса памяти.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Пространства имен. Функции и классы памяти. Объявления функций на внешнем уровне.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Совместимость типов. Определение совместимости типов в ANSI С.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Идентичный тип. Перечисляемые типы. Типы массивов. Типы функций. Типы структур и объединений. Типы указателей. Совместимость нескольких исходных файлов.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Макроопределения. Определение макросов. Макросы и параметры. Сложности при раскрытии макросов. Создание и использование собственных макросов. Макросы, поставляемые вместе с компилятором. Выбор макроопределения или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Директивы препроцессора.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include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Заголовочные файлы. Правильное использование заголовочных файлов. Более эффективное использование заголовочных файлов. Новый стиль заголовков. Предварительная компиляция заголовочных файлов. Файлы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limits.h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Директивы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endif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ifndef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else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elif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pragma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Условная компиляция.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Дополнительные операции препроцессора. Операция подстановки строки (#). Операция конкатенации (##). Операция подстановки символа (#@).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Обработка ошибок: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Модели памяти.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tiny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small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medium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compact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large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huge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Модификаторы функций. Модификаторы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cdecl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pascal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Файлы и потоки. Связь с файлами. Закрытие потоков. Обработка ошибок в C и C++. Переменная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коды ошибок.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Переключение и работа с файлами. Переключение вывода. Переключение ввода. Комбинированное переключение. Конвейерная пересылка. Текстовые и бинарные (двоичные) файлы.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Потоковый ввод-вывод. Соединение и отсоединение потока от файла.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индикаторами ошибки, позиции и конца файла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rewind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Блочный ввод-вывод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Символьный ввод-вывод.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буферами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Стандартные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потоки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getchar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puts, gets,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Служебные функции для работы с файлами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remove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rename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Низкоуровневый ввод и вывод в С. Форматированный вывод. Использование функций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Структура стандартной библиотеки ввода-вывода. Предопределенные потоки. От файла STREAM.H к файлу IOSTREAM.H. Список классов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iostream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Простота ввода/вывода в С ++. Потоки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сегг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Операции выделения ( &gt;&gt; ) и вставки ( &lt;&lt; ). Опции ввода/вывода в С/С++.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Операции и методы классов. Вывод символов в C++. Преобразование системы счисления в C++. Форматирование строк в C++. Форматирование чисел в C++. Файловый ввод и вывод в C++.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Классы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ios_base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Потоки вывода.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is_open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tellp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вывода.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Потоки ввода.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gcount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ignore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putback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sync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ввода.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Потоки ввода-вывода. Классы буферизированных потоков. Класс строковых потоков. Форматирование потока. Резидентные в памяти потоки. Буферы и синхронизация.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Условные признаки файлов в C++. Опрос и установка состояния потока. Ошибки потоков. Часто применяемые функции. Двоичные файлы. Объединение программ на С и С++. Использование спецификатора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extern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"С".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Манипуляторы. Манипуляторы без параметров. Манипуляторы с одним параметром. Манипуляторы с несколькими параметрами.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Полезные 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fdopen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filelength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fstat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getw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B92ABF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для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работы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файлами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printf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puts().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putw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remove(). rename(). rewind().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scanf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setbuf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B92ABF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 для работы с файлами. Низкоуровневый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close().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lseek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 open(). read(). unlink() (_unlink()). write().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С и C++. Структуры С и C++: синтаксис и правила. Структуры C++: расширения синтаксиса и правил. Доступ к элементам структуры. Инициализация структуры. Передача структур в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Массив структур. Описание массива структур. Определение элементов массива структур. Вложенные структуры.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Использование указателей на структуры. Описание и инициализация указателя на структуру. Доступ к элементу структуры при помощи указателя.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функции. Передача структур по значению. Передача структур посредством указателей. Передача структур посредством ссылок. Передача элементов структуры. Передача массива структур.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Функция - член структуры. Особенность возврата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Возврат структуры из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битовые поля. Структуры. Их дальнейшее использование. Объединения. Объединения: синтаксис и правила. Создание простого объединения.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Вспомогательные средства.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Сложные формы данных. Функции работы с датой и временем.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Линейные однонаправленные списки. Общие сведения. Однонаправленные списки без заглавного звена. Построение списка с заглавным звеном. Удаление списка из памяти.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Операции над списками с заглавным звеном. Поиск звена. Включение звена после звена (1-й случай). Включение звена с заданным информационным полем перед звеном (2-й случай). Удаление звена после звена (1-й случай). Удаление звена на которое указывает ссылка (2-й случай).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Ортогональные списки. Реализация операций над ортогональными списками.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Кольцевые списки. Построение и вывод кольца. Основные операции.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Списки магазинного типа. Списки магазинного типа. Очереди. Формирование очереди. Добавление звена к очереди. Удаление звена из очереди.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Стек. Формирование стека. Включение звена в стек. Удаление звена из стека.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Линейные двунаправленные списки. Формирование линейного двунаправленного списка. Проход по линейному двунаправленному списку, начиная с его начала. Проход по линейному двунаправленному списку, начиная с его конца. Поиск звена в двунаправленном списке, начиная с начала списка. Поиск звена в двунаправленном списке, начиная с конца списка.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Вставка звена в двунаправленный список (1-й случай). Вставка звена в двунаправленный список (2-й случай). Удаление звена из двунаправленного списка. Указатель на удаляемое звено (1-й случай). Удаление звена из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двунаправленного списка. После звена (2-й случай).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Двунаправленные кольцевые списки.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Деки на базе двунаправленных списков. Формирование дека и его просмотр. Добавление звена в начало дека. Добавление звена в конец дека. Удаление звена из дека слева. Удаление звена из дека справа.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Бинарные деревья. Основная терминология. Бинарные деревья поиска. Построение бинарного дерева поиска (рекурсивный алгоритм). Анализ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алгоpитма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поиска с включениями. Дерево отрезков.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Обход бинарного дерева. Левосторонний обход бинарного дерева поиска. Концевой обход бинарного дерева поиска. Обратный обход бинарного дерева поиска.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Вывод бинарного дерева поиска. Пример программы с использованием бинарного дерева поиска.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Построение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Изображение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Пример программы построения и изображения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алгоритмы). Поиск вершины в бинарном дереве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рекурсивный). Добавление вершины в бинарное дерево. Удаление вершины из бинарного дерева.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Хэшиpование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помощью леса.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Дpевовидно-кольцевая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динамическая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стpуктуpа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данных.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Хаффмена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Постpоение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Вычисление с помощью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Бинаpные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размеченными листьями.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Введение. Реализация двоичной кучи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Реализация класса кучи. Конструктор кучи.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Добавление элемента кучи. Вывод элементов кучи. Упорядочение кучи. Удаление вершины кучи (максимального элемента).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Сущность рекурсии. Виды рекурсии. Прямая рекурсия. Косвенная рекурсия. Линейная рекурсия. Ветвящаяся рекурсия. Бесконечная рекурсия. Сложная рекурсия. Опережающее описание.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Имитация работы цикла с помощью рекурсии. Пример 1. Инкремент счетчика итераций. Пример 2. Декремент счетчика итераций. Пример 3. Двойной цикл. Пример 4: Перевод числа в двоичную систему.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Рекуррентные соотношения. Рекурсия и итерация. Произвольное количество вложенных циклов. Примеры рекурсивных алгоритмов.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Избавление от рекурсии. Явное использование стека. Запоминание последовательности рекурсивных вызовов. Определение узла дерева по его номеру.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Ключевые термины темы. Простое представление хеш-таблиц. Практическое применение хеш-таблиц.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Алгоритмы хеширования данных. Таблица прямого доступа. Метод остатков от деления. Метод функции середины квадрата. Метод свертки. Открытое хеширование. Закрытое хеширование (открытая индексация).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Хеш-таблицы. Основные, наиболее часто используемые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хэширования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Хеш-таблицы.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Коллизи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(они же столкновения). Пример коллизий. Методы разрешения коллизий. Борьба с коллизиями. Метод цепочек. Открытая индексация (или закрытое хеширование). Переполнение таблицы и рехеширование. Оценка качества хеш-функции.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Организация данных для ускорения поиска по вторичным ключам. Инвертированные индексы. Битовые карты.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Сортировка данных. Основные понятия и определения. Оценка эффективности алгоритмов. Нотация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Big-O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Формулировка задачи. Оценка алгоритма сортировки. Нотация "большое О". Список алгоритмов сортировки.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пузырьком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Bubble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вставками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выбором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Selection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слиянием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Быстрая сортировка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подсчётом. Простой алгоритм. Алгоритм со списком. Алгоритм с двусвязным списком. Сортировка вставками.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Устойчивый алгоритм. Обобщение на произвольный целочисленный диапазон. Анализ. Квадратичный алгоритм сортировки подсчётом. Анализ.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Пирамидальная сортировка. Суть метода. Просеивание. Структура пирамиды. Построение пирамиды.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Поразрядная сортировка.</w:t>
            </w:r>
          </w:p>
        </w:tc>
      </w:tr>
    </w:tbl>
    <w:p w:rsidR="007C18F7" w:rsidRDefault="007C18F7">
      <w:pPr>
        <w:rPr>
          <w:sz w:val="20"/>
        </w:rPr>
      </w:pPr>
    </w:p>
    <w:p w:rsidR="00B92ABF" w:rsidRPr="00455B96" w:rsidRDefault="00B92ABF" w:rsidP="00B92ABF">
      <w:pPr>
        <w:tabs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 w:rsidRPr="00455B96"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 xml:space="preserve">Н.И. </w:t>
      </w:r>
      <w:proofErr w:type="spellStart"/>
      <w:r w:rsidRPr="00455B96">
        <w:rPr>
          <w:rFonts w:ascii="Arial" w:hAnsi="Arial" w:cs="Arial"/>
          <w:sz w:val="20"/>
          <w:lang w:val="en-US"/>
        </w:rPr>
        <w:t>Белодед</w:t>
      </w:r>
      <w:proofErr w:type="spellEnd"/>
    </w:p>
    <w:p w:rsidR="00B92ABF" w:rsidRPr="00F52615" w:rsidRDefault="00B92ABF">
      <w:pPr>
        <w:rPr>
          <w:sz w:val="20"/>
        </w:rPr>
      </w:pPr>
    </w:p>
    <w:sectPr w:rsidR="00B92ABF" w:rsidRPr="00F52615" w:rsidSect="00B92ABF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C18F7"/>
    <w:rsid w:val="000638BE"/>
    <w:rsid w:val="000763B1"/>
    <w:rsid w:val="00080C15"/>
    <w:rsid w:val="00095A0B"/>
    <w:rsid w:val="000A6E69"/>
    <w:rsid w:val="0010500F"/>
    <w:rsid w:val="001104A5"/>
    <w:rsid w:val="0012638E"/>
    <w:rsid w:val="00166DB1"/>
    <w:rsid w:val="001715C0"/>
    <w:rsid w:val="001803B2"/>
    <w:rsid w:val="001B5F35"/>
    <w:rsid w:val="001F4FCE"/>
    <w:rsid w:val="001F78A4"/>
    <w:rsid w:val="00217BA1"/>
    <w:rsid w:val="002615E8"/>
    <w:rsid w:val="00296E31"/>
    <w:rsid w:val="0030265E"/>
    <w:rsid w:val="00332652"/>
    <w:rsid w:val="00342E94"/>
    <w:rsid w:val="00347627"/>
    <w:rsid w:val="0035065D"/>
    <w:rsid w:val="003625F2"/>
    <w:rsid w:val="00396829"/>
    <w:rsid w:val="003A74C3"/>
    <w:rsid w:val="003C4311"/>
    <w:rsid w:val="003C6E8C"/>
    <w:rsid w:val="003D4FA3"/>
    <w:rsid w:val="00421404"/>
    <w:rsid w:val="00440BB2"/>
    <w:rsid w:val="0044432C"/>
    <w:rsid w:val="00476291"/>
    <w:rsid w:val="004816C4"/>
    <w:rsid w:val="00483003"/>
    <w:rsid w:val="004A1A8A"/>
    <w:rsid w:val="004B7222"/>
    <w:rsid w:val="004E7FB7"/>
    <w:rsid w:val="004F4259"/>
    <w:rsid w:val="00524DC6"/>
    <w:rsid w:val="00532A9D"/>
    <w:rsid w:val="00533D12"/>
    <w:rsid w:val="0054014C"/>
    <w:rsid w:val="00545A6E"/>
    <w:rsid w:val="00574BB6"/>
    <w:rsid w:val="00591998"/>
    <w:rsid w:val="00592E75"/>
    <w:rsid w:val="005B3498"/>
    <w:rsid w:val="005C3EB5"/>
    <w:rsid w:val="0060371C"/>
    <w:rsid w:val="00606F32"/>
    <w:rsid w:val="00613B06"/>
    <w:rsid w:val="00673B84"/>
    <w:rsid w:val="006933CA"/>
    <w:rsid w:val="006A17C8"/>
    <w:rsid w:val="006E5256"/>
    <w:rsid w:val="00710E25"/>
    <w:rsid w:val="007706E6"/>
    <w:rsid w:val="007A4C53"/>
    <w:rsid w:val="007B604F"/>
    <w:rsid w:val="007C18F7"/>
    <w:rsid w:val="007D30CB"/>
    <w:rsid w:val="007F29AF"/>
    <w:rsid w:val="008617A2"/>
    <w:rsid w:val="00865A85"/>
    <w:rsid w:val="008900AC"/>
    <w:rsid w:val="0089631E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C57A1"/>
    <w:rsid w:val="009E4A82"/>
    <w:rsid w:val="009F5732"/>
    <w:rsid w:val="00A363B2"/>
    <w:rsid w:val="00A43828"/>
    <w:rsid w:val="00A52C7C"/>
    <w:rsid w:val="00A56807"/>
    <w:rsid w:val="00A64F0B"/>
    <w:rsid w:val="00AA2A43"/>
    <w:rsid w:val="00AD0D92"/>
    <w:rsid w:val="00AF23A3"/>
    <w:rsid w:val="00B2768D"/>
    <w:rsid w:val="00B4347A"/>
    <w:rsid w:val="00B92ABF"/>
    <w:rsid w:val="00BD0C79"/>
    <w:rsid w:val="00BF0DEF"/>
    <w:rsid w:val="00BF3B9F"/>
    <w:rsid w:val="00C24668"/>
    <w:rsid w:val="00C46912"/>
    <w:rsid w:val="00C54D66"/>
    <w:rsid w:val="00C576D4"/>
    <w:rsid w:val="00C81330"/>
    <w:rsid w:val="00CA2BFE"/>
    <w:rsid w:val="00CB678E"/>
    <w:rsid w:val="00CC7E5D"/>
    <w:rsid w:val="00CD0FAA"/>
    <w:rsid w:val="00CD100F"/>
    <w:rsid w:val="00D354DF"/>
    <w:rsid w:val="00D422DD"/>
    <w:rsid w:val="00D61E71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52615"/>
    <w:rsid w:val="00F8704F"/>
    <w:rsid w:val="00FD5FDA"/>
    <w:rsid w:val="00FE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7C18F7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7C1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2018-06-06T16:59:00Z</dcterms:created>
  <dcterms:modified xsi:type="dcterms:W3CDTF">2019-12-14T20:34:00Z</dcterms:modified>
</cp:coreProperties>
</file>