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DAE8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A90BBF6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14:paraId="1D87C9BA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293B2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91D88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ECCA3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D6812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E7918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85F9F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F8F855" w14:textId="77777777" w:rsidR="00FE39EF" w:rsidRPr="00485AF5" w:rsidRDefault="00FE39EF" w:rsidP="0035283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№4:</w:t>
      </w:r>
    </w:p>
    <w:p w14:paraId="7D5B96BD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5AF5">
        <w:rPr>
          <w:rFonts w:ascii="Times New Roman" w:hAnsi="Times New Roman" w:cs="Times New Roman"/>
          <w:b/>
          <w:bCs/>
          <w:sz w:val="28"/>
          <w:szCs w:val="28"/>
        </w:rPr>
        <w:t>«Измерение степени социального расслоения. Измерение бедности»</w:t>
      </w:r>
    </w:p>
    <w:p w14:paraId="3DB2C3E6" w14:textId="77777777" w:rsidR="00FE39EF" w:rsidRPr="00485AF5" w:rsidRDefault="00FE39EF" w:rsidP="0035283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5AF5">
        <w:rPr>
          <w:rFonts w:ascii="Times New Roman" w:hAnsi="Times New Roman" w:cs="Times New Roman"/>
          <w:sz w:val="28"/>
          <w:szCs w:val="28"/>
        </w:rPr>
        <w:t>Вариант 2</w:t>
      </w:r>
    </w:p>
    <w:p w14:paraId="0E12367C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6BC0E40C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61F9989E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3F60D3C5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00A8F567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6CDB12CF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2B6D775A" w14:textId="77777777" w:rsidR="00FE39EF" w:rsidRDefault="00FE39EF" w:rsidP="0035283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1888925" w14:textId="2C42FABD" w:rsidR="00FE39EF" w:rsidRDefault="00FE39EF" w:rsidP="00352833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5857D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0214EE" w14:textId="49BD801C" w:rsidR="00FE39EF" w:rsidRDefault="00FE39EF" w:rsidP="00352833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5857D9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факультета ИТ</w:t>
      </w:r>
    </w:p>
    <w:p w14:paraId="00E9A2B1" w14:textId="45F6D943" w:rsidR="00FE39EF" w:rsidRDefault="00FE39EF" w:rsidP="00352833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курса </w:t>
      </w:r>
      <w:r w:rsidR="00585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1E130492" w14:textId="5F0DE5D3" w:rsidR="00FE39EF" w:rsidRDefault="005857D9" w:rsidP="00352833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Гурина Кристина Сергеевна</w:t>
      </w:r>
    </w:p>
    <w:p w14:paraId="5AA30538" w14:textId="77777777" w:rsidR="00FE39EF" w:rsidRDefault="00FE39EF" w:rsidP="00352833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B0C12D1" w14:textId="77777777" w:rsidR="00FE39EF" w:rsidRDefault="00FE39EF" w:rsidP="00352833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93AB96F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E8CB8A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D53C68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7B425E" w14:textId="77777777" w:rsidR="00FE39EF" w:rsidRDefault="00FE39EF" w:rsidP="0035283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FCF9E0" w14:textId="77777777" w:rsidR="00FE39EF" w:rsidRPr="00D81CB8" w:rsidRDefault="00FE39EF" w:rsidP="00352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D81CB8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Задачи:</w:t>
      </w:r>
    </w:p>
    <w:p w14:paraId="440ACFF4" w14:textId="5AA4FF66" w:rsidR="00FE39EF" w:rsidRPr="00485AF5" w:rsidRDefault="005857D9" w:rsidP="005857D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</w:t>
      </w:r>
      <w:r w:rsidR="00FE39EF" w:rsidRPr="00485AF5">
        <w:rPr>
          <w:rFonts w:ascii="Times New Roman" w:eastAsia="Calibri" w:hAnsi="Times New Roman" w:cs="Times New Roman"/>
          <w:sz w:val="28"/>
          <w:szCs w:val="28"/>
          <w:lang w:eastAsia="ru-RU"/>
        </w:rPr>
        <w:t>знакомиться с методиками измерения степени имущественного неравенства;</w:t>
      </w:r>
    </w:p>
    <w:p w14:paraId="6DD8ABB7" w14:textId="60B107D3" w:rsidR="00FE39EF" w:rsidRPr="00485AF5" w:rsidRDefault="005857D9" w:rsidP="00352833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</w:t>
      </w:r>
      <w:r w:rsidR="00FE39EF" w:rsidRPr="00485AF5">
        <w:rPr>
          <w:rFonts w:ascii="Times New Roman" w:eastAsia="Calibri" w:hAnsi="Times New Roman" w:cs="Times New Roman"/>
          <w:sz w:val="28"/>
          <w:szCs w:val="28"/>
          <w:lang w:eastAsia="ru-RU"/>
        </w:rPr>
        <w:t>змерить степень имущественного социального неравенства в РБ по методике Джини и определить динамику данного показателя;</w:t>
      </w:r>
    </w:p>
    <w:p w14:paraId="2C4070C9" w14:textId="6DEFA006" w:rsidR="00FE39EF" w:rsidRPr="00485AF5" w:rsidRDefault="005857D9" w:rsidP="00352833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</w:t>
      </w:r>
      <w:r w:rsidR="00FE39EF" w:rsidRPr="00485AF5">
        <w:rPr>
          <w:rFonts w:ascii="Times New Roman" w:eastAsia="Calibri" w:hAnsi="Times New Roman" w:cs="Times New Roman"/>
          <w:sz w:val="28"/>
          <w:szCs w:val="28"/>
          <w:lang w:eastAsia="ru-RU"/>
        </w:rPr>
        <w:t>пределить порог бедности в РБ и оценить долю населения, находящуюся за порогом бедности.</w:t>
      </w:r>
    </w:p>
    <w:p w14:paraId="3F3398AD" w14:textId="77777777" w:rsidR="00FE39EF" w:rsidRDefault="00FE39EF" w:rsidP="00352833">
      <w:pPr>
        <w:spacing w:before="24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5AF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974ED87" w14:textId="77777777" w:rsidR="00FE39EF" w:rsidRPr="005857D9" w:rsidRDefault="00FE39EF" w:rsidP="00352833">
      <w:pPr>
        <w:numPr>
          <w:ilvl w:val="0"/>
          <w:numId w:val="2"/>
        </w:numPr>
        <w:spacing w:after="120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5857D9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Ознакомившись с теорией, ответить на следующие вопросы: </w:t>
      </w:r>
    </w:p>
    <w:p w14:paraId="55C93539" w14:textId="77777777" w:rsidR="00FE39EF" w:rsidRPr="00485AF5" w:rsidRDefault="00FE39EF" w:rsidP="00352833">
      <w:pPr>
        <w:spacing w:before="240" w:after="0"/>
        <w:ind w:firstLine="709"/>
        <w:contextualSpacing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485AF5">
        <w:rPr>
          <w:rFonts w:ascii="Times New Roman" w:eastAsia="Calibri" w:hAnsi="Times New Roman" w:cs="Times New Roman"/>
          <w:b/>
          <w:iCs/>
          <w:sz w:val="28"/>
          <w:szCs w:val="28"/>
        </w:rPr>
        <w:t>Что такое коэффициент Джини?</w:t>
      </w:r>
    </w:p>
    <w:p w14:paraId="230BBC1A" w14:textId="77777777" w:rsidR="00FE39EF" w:rsidRDefault="00FE39EF" w:rsidP="00352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5AF5">
        <w:rPr>
          <w:rFonts w:ascii="Times New Roman" w:eastAsia="Calibri" w:hAnsi="Times New Roman" w:cs="Times New Roman"/>
          <w:sz w:val="28"/>
          <w:szCs w:val="28"/>
        </w:rPr>
        <w:t>Коэффициент Джини —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14:paraId="143BF69B" w14:textId="77777777" w:rsidR="00FE39EF" w:rsidRDefault="00FE39EF" w:rsidP="00352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5AF5">
        <w:rPr>
          <w:rFonts w:ascii="Times New Roman" w:eastAsia="Calibri" w:hAnsi="Times New Roman" w:cs="Times New Roman"/>
          <w:sz w:val="28"/>
          <w:szCs w:val="28"/>
        </w:rPr>
        <w:t xml:space="preserve">Наиболее часто в современных экономических расчётах в качестве изучаемого признака берётся уровень годового дохода. </w:t>
      </w:r>
    </w:p>
    <w:p w14:paraId="5B7064E2" w14:textId="77777777" w:rsidR="00FE39EF" w:rsidRPr="00485AF5" w:rsidRDefault="00FE39EF" w:rsidP="00352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5AF5">
        <w:rPr>
          <w:rFonts w:ascii="Times New Roman" w:eastAsia="Calibri" w:hAnsi="Times New Roman" w:cs="Times New Roman"/>
          <w:sz w:val="28"/>
          <w:szCs w:val="28"/>
        </w:rPr>
        <w:t>Область значений коэффициента находится в интервале [0;1].</w:t>
      </w:r>
    </w:p>
    <w:p w14:paraId="01DB245F" w14:textId="77777777" w:rsidR="00FE39EF" w:rsidRPr="00485AF5" w:rsidRDefault="00FE39EF" w:rsidP="00352833">
      <w:pPr>
        <w:spacing w:before="120" w:after="0"/>
        <w:ind w:firstLine="709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485AF5">
        <w:rPr>
          <w:rFonts w:ascii="Times New Roman" w:eastAsia="Calibri" w:hAnsi="Times New Roman" w:cs="Times New Roman"/>
          <w:b/>
          <w:iCs/>
          <w:sz w:val="28"/>
          <w:szCs w:val="28"/>
        </w:rPr>
        <w:t>Определить экономический смысл коэффициента Джини?</w:t>
      </w:r>
    </w:p>
    <w:p w14:paraId="4F0F0410" w14:textId="77777777" w:rsidR="00FE39EF" w:rsidRPr="00485AF5" w:rsidRDefault="00FE39EF" w:rsidP="00352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5AF5">
        <w:rPr>
          <w:rFonts w:ascii="Calibri" w:eastAsia="Calibri" w:hAnsi="Calibri" w:cs="Times New Roman"/>
        </w:rPr>
        <w:t xml:space="preserve"> </w:t>
      </w:r>
      <w:r w:rsidRPr="00485AF5">
        <w:rPr>
          <w:rFonts w:ascii="Times New Roman" w:eastAsia="Calibri" w:hAnsi="Times New Roman" w:cs="Times New Roman"/>
          <w:sz w:val="28"/>
          <w:szCs w:val="28"/>
        </w:rPr>
        <w:t>Коэффициент Джини можно определить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14:paraId="0E1BB275" w14:textId="77777777" w:rsidR="00FE39EF" w:rsidRPr="00485AF5" w:rsidRDefault="00FE39EF" w:rsidP="00352833">
      <w:pPr>
        <w:spacing w:before="120" w:after="0"/>
        <w:ind w:firstLine="709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485AF5">
        <w:rPr>
          <w:rFonts w:ascii="Times New Roman" w:eastAsia="Calibri" w:hAnsi="Times New Roman" w:cs="Times New Roman"/>
          <w:b/>
          <w:iCs/>
          <w:sz w:val="28"/>
          <w:szCs w:val="28"/>
        </w:rPr>
        <w:t>Определить социальный смысл коэффициента Джини?</w:t>
      </w:r>
    </w:p>
    <w:p w14:paraId="5799F869" w14:textId="77777777" w:rsidR="00FE39EF" w:rsidRDefault="00FE39EF" w:rsidP="00352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5AF5">
        <w:rPr>
          <w:rFonts w:ascii="Times New Roman" w:eastAsia="Calibri" w:hAnsi="Times New Roman" w:cs="Times New Roman"/>
          <w:sz w:val="28"/>
          <w:szCs w:val="28"/>
        </w:rPr>
        <w:t>Коэффициент Джин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485AF5">
        <w:rPr>
          <w:rFonts w:ascii="Times New Roman" w:eastAsia="Calibri" w:hAnsi="Times New Roman" w:cs="Times New Roman"/>
          <w:sz w:val="28"/>
          <w:szCs w:val="28"/>
        </w:rPr>
        <w:t xml:space="preserve"> позволяет увидеть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485AF5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 сконцентрированы ли доходы в руках отдельных групп населения, и</w:t>
      </w:r>
      <w:r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485AF5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если есть, то</w:t>
      </w:r>
      <w:r w:rsidRPr="00485AF5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 xml:space="preserve"> какая разбежка </w:t>
      </w:r>
      <w:r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 xml:space="preserve">значений </w:t>
      </w:r>
      <w:r w:rsidRPr="00485AF5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 xml:space="preserve">в концентрации </w:t>
      </w:r>
      <w:r w:rsidRPr="00485AF5">
        <w:rPr>
          <w:rFonts w:ascii="Times New Roman" w:eastAsia="Calibri" w:hAnsi="Times New Roman" w:cs="Times New Roman"/>
          <w:sz w:val="28"/>
          <w:szCs w:val="28"/>
        </w:rPr>
        <w:t>располагаемых ресурсов между бедными и богатыми.</w:t>
      </w:r>
    </w:p>
    <w:p w14:paraId="48DBC00B" w14:textId="7C49E905" w:rsidR="00FE39EF" w:rsidRPr="00485AF5" w:rsidRDefault="00F05363" w:rsidP="00352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05363">
        <w:rPr>
          <w:rFonts w:ascii="Times New Roman" w:eastAsia="Calibri" w:hAnsi="Times New Roman" w:cs="Times New Roman"/>
          <w:sz w:val="28"/>
          <w:szCs w:val="28"/>
        </w:rPr>
        <w:t xml:space="preserve">Область значений коэффициента находится в интервале [0;1]. </w:t>
      </w:r>
      <w:r w:rsidR="00FE39EF" w:rsidRPr="00C54032">
        <w:rPr>
          <w:rFonts w:ascii="Times New Roman" w:eastAsia="Calibri" w:hAnsi="Times New Roman" w:cs="Times New Roman"/>
          <w:sz w:val="28"/>
          <w:szCs w:val="28"/>
        </w:rPr>
        <w:t>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общество = большая часть дохода достается меньшинству общества.</w:t>
      </w:r>
    </w:p>
    <w:p w14:paraId="31632F0D" w14:textId="77777777" w:rsidR="00FE39EF" w:rsidRDefault="00FE39EF" w:rsidP="00352833">
      <w:pPr>
        <w:spacing w:before="120" w:after="0"/>
        <w:ind w:firstLine="709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485AF5">
        <w:rPr>
          <w:rFonts w:ascii="Times New Roman" w:eastAsia="Calibri" w:hAnsi="Times New Roman" w:cs="Times New Roman"/>
          <w:b/>
          <w:iCs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14:paraId="0A0E13C2" w14:textId="2E015546" w:rsidR="00FE39EF" w:rsidRPr="00485AF5" w:rsidRDefault="00FE39EF" w:rsidP="00352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5AF5">
        <w:rPr>
          <w:rFonts w:ascii="Times New Roman" w:eastAsia="Calibri" w:hAnsi="Times New Roman" w:cs="Times New Roman"/>
          <w:sz w:val="28"/>
          <w:szCs w:val="28"/>
        </w:rPr>
        <w:t>Коэффициент Джини достоверней отражает степень справедливости (равенства) в обществе, так как сравнивает располагаемые ресурсы разных слоёв общества, в отличии от ВВП на душу населения, который не делает поправку на это.</w:t>
      </w:r>
    </w:p>
    <w:p w14:paraId="5918AB14" w14:textId="77777777" w:rsidR="00FE39EF" w:rsidRPr="00F05363" w:rsidRDefault="00FE39EF" w:rsidP="00352833">
      <w:pPr>
        <w:pStyle w:val="a5"/>
        <w:numPr>
          <w:ilvl w:val="0"/>
          <w:numId w:val="2"/>
        </w:numPr>
        <w:spacing w:before="240" w:after="120" w:line="240" w:lineRule="auto"/>
        <w:ind w:left="0"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F05363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Рассчитать величину коэффициента Джини в РБ за 2005, 2013, 2021 годы:</w:t>
      </w:r>
    </w:p>
    <w:p w14:paraId="2268018C" w14:textId="2948D6A6" w:rsidR="00FE39EF" w:rsidRDefault="00FE39EF" w:rsidP="00352833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5403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 xml:space="preserve">Рассчитаем коэффициент Джини на основе данных о распределении общего объема денежных доходов населения </w:t>
      </w:r>
      <w:r w:rsidR="0035283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РБ </w:t>
      </w:r>
      <w:r w:rsidRPr="00C5403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 200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5</w:t>
      </w:r>
      <w:r w:rsidRPr="00C5403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, 201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1 и 2020 годах</w:t>
      </w:r>
      <w:r w:rsidRPr="00C5403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 квинтильным группам:</w:t>
      </w:r>
    </w:p>
    <w:p w14:paraId="65E8EF6D" w14:textId="77777777" w:rsidR="00352833" w:rsidRPr="00AC49F3" w:rsidRDefault="00352833" w:rsidP="00352833">
      <w:pPr>
        <w:spacing w:after="240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2005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8"/>
        <w:gridCol w:w="4667"/>
      </w:tblGrid>
      <w:tr w:rsidR="00352833" w:rsidRPr="00AC49F3" w14:paraId="05857F25" w14:textId="77777777" w:rsidTr="00F86802">
        <w:tc>
          <w:tcPr>
            <w:tcW w:w="4785" w:type="dxa"/>
          </w:tcPr>
          <w:p w14:paraId="3436231B" w14:textId="77777777" w:rsidR="00352833" w:rsidRPr="00AC49F3" w:rsidRDefault="00352833" w:rsidP="005857D9">
            <w:pPr>
              <w:spacing w:line="257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4786" w:type="dxa"/>
          </w:tcPr>
          <w:p w14:paraId="1BED9BFA" w14:textId="77777777" w:rsidR="00352833" w:rsidRPr="00AC49F3" w:rsidRDefault="00352833" w:rsidP="005857D9">
            <w:pPr>
              <w:spacing w:line="257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Объем денежных доходов населения в % к итогу</w:t>
            </w:r>
          </w:p>
        </w:tc>
      </w:tr>
      <w:tr w:rsidR="00352833" w:rsidRPr="00AC49F3" w14:paraId="437069FA" w14:textId="77777777" w:rsidTr="00F86802">
        <w:tc>
          <w:tcPr>
            <w:tcW w:w="4785" w:type="dxa"/>
          </w:tcPr>
          <w:p w14:paraId="6D6B6031" w14:textId="77777777" w:rsidR="00352833" w:rsidRPr="00AC49F3" w:rsidRDefault="00352833" w:rsidP="005857D9">
            <w:pPr>
              <w:spacing w:line="257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 доходом)</w:t>
            </w:r>
          </w:p>
        </w:tc>
        <w:tc>
          <w:tcPr>
            <w:tcW w:w="4786" w:type="dxa"/>
          </w:tcPr>
          <w:p w14:paraId="4B562904" w14:textId="77777777" w:rsidR="00352833" w:rsidRPr="00AC49F3" w:rsidRDefault="00352833" w:rsidP="005857D9">
            <w:pPr>
              <w:spacing w:line="257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9,6</w:t>
            </w:r>
          </w:p>
        </w:tc>
      </w:tr>
      <w:tr w:rsidR="00352833" w:rsidRPr="00AC49F3" w14:paraId="40847CEB" w14:textId="77777777" w:rsidTr="00F86802">
        <w:tc>
          <w:tcPr>
            <w:tcW w:w="4785" w:type="dxa"/>
          </w:tcPr>
          <w:p w14:paraId="4A9E6866" w14:textId="77777777" w:rsidR="00352833" w:rsidRPr="00AC49F3" w:rsidRDefault="00352833" w:rsidP="005857D9">
            <w:pPr>
              <w:spacing w:line="257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4786" w:type="dxa"/>
          </w:tcPr>
          <w:p w14:paraId="3A17DCF5" w14:textId="77777777" w:rsidR="00352833" w:rsidRPr="00AC49F3" w:rsidRDefault="00352833" w:rsidP="005857D9">
            <w:pPr>
              <w:spacing w:line="257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14,3</w:t>
            </w:r>
          </w:p>
        </w:tc>
      </w:tr>
      <w:tr w:rsidR="00352833" w:rsidRPr="00AC49F3" w14:paraId="23A0BC06" w14:textId="77777777" w:rsidTr="00F86802">
        <w:tc>
          <w:tcPr>
            <w:tcW w:w="4785" w:type="dxa"/>
          </w:tcPr>
          <w:p w14:paraId="35B91C03" w14:textId="77777777" w:rsidR="00352833" w:rsidRPr="00AC49F3" w:rsidRDefault="00352833" w:rsidP="005857D9">
            <w:pPr>
              <w:spacing w:line="257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4786" w:type="dxa"/>
          </w:tcPr>
          <w:p w14:paraId="1974745C" w14:textId="77777777" w:rsidR="00352833" w:rsidRPr="00AC49F3" w:rsidRDefault="00352833" w:rsidP="005857D9">
            <w:pPr>
              <w:spacing w:line="257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17,7</w:t>
            </w:r>
          </w:p>
        </w:tc>
      </w:tr>
      <w:tr w:rsidR="00352833" w:rsidRPr="00AC49F3" w14:paraId="157F797F" w14:textId="77777777" w:rsidTr="00F86802">
        <w:tc>
          <w:tcPr>
            <w:tcW w:w="4785" w:type="dxa"/>
          </w:tcPr>
          <w:p w14:paraId="6859FA69" w14:textId="77777777" w:rsidR="00352833" w:rsidRPr="00AC49F3" w:rsidRDefault="00352833" w:rsidP="005857D9">
            <w:pPr>
              <w:spacing w:line="257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Четвёртая</w:t>
            </w:r>
          </w:p>
        </w:tc>
        <w:tc>
          <w:tcPr>
            <w:tcW w:w="4786" w:type="dxa"/>
          </w:tcPr>
          <w:p w14:paraId="5EE86BE1" w14:textId="77777777" w:rsidR="00352833" w:rsidRPr="00AC49F3" w:rsidRDefault="00352833" w:rsidP="005857D9">
            <w:pPr>
              <w:spacing w:line="257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22,4</w:t>
            </w:r>
          </w:p>
        </w:tc>
      </w:tr>
      <w:tr w:rsidR="00352833" w:rsidRPr="00AC49F3" w14:paraId="1413569F" w14:textId="77777777" w:rsidTr="00F86802">
        <w:tc>
          <w:tcPr>
            <w:tcW w:w="4785" w:type="dxa"/>
          </w:tcPr>
          <w:p w14:paraId="5664C00C" w14:textId="77777777" w:rsidR="00352833" w:rsidRPr="00AC49F3" w:rsidRDefault="00352833" w:rsidP="005857D9">
            <w:pPr>
              <w:spacing w:line="257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наибольшим доходом)</w:t>
            </w:r>
          </w:p>
        </w:tc>
        <w:tc>
          <w:tcPr>
            <w:tcW w:w="4786" w:type="dxa"/>
          </w:tcPr>
          <w:p w14:paraId="72286E10" w14:textId="77777777" w:rsidR="00352833" w:rsidRPr="00AC49F3" w:rsidRDefault="00352833" w:rsidP="005857D9">
            <w:pPr>
              <w:spacing w:line="257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36,0</w:t>
            </w:r>
          </w:p>
        </w:tc>
      </w:tr>
      <w:tr w:rsidR="00352833" w:rsidRPr="00AC49F3" w14:paraId="628D02F8" w14:textId="77777777" w:rsidTr="00F86802">
        <w:tc>
          <w:tcPr>
            <w:tcW w:w="4785" w:type="dxa"/>
          </w:tcPr>
          <w:p w14:paraId="44EEE083" w14:textId="77777777" w:rsidR="00352833" w:rsidRPr="00AC49F3" w:rsidRDefault="00352833" w:rsidP="005857D9">
            <w:pPr>
              <w:spacing w:line="257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4786" w:type="dxa"/>
          </w:tcPr>
          <w:p w14:paraId="1B27D7C3" w14:textId="77777777" w:rsidR="00352833" w:rsidRPr="00AC49F3" w:rsidRDefault="00352833" w:rsidP="005857D9">
            <w:pPr>
              <w:spacing w:line="257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</w:tr>
    </w:tbl>
    <w:p w14:paraId="27A8CB59" w14:textId="36C6F105" w:rsidR="00FE39EF" w:rsidRDefault="00FE39EF" w:rsidP="00352833">
      <w:pPr>
        <w:spacing w:before="240"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исчисления коэффициента Джини необходимо рассчитать </w:t>
      </w:r>
      <w:r w:rsidRPr="006C60F8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величины p</w:t>
      </w:r>
      <w:r w:rsidRPr="006C60F8">
        <w:rPr>
          <w:rFonts w:ascii="Times New Roman" w:eastAsia="Calibri" w:hAnsi="Times New Roman" w:cs="Times New Roman"/>
          <w:bCs/>
          <w:color w:val="000000"/>
          <w:sz w:val="28"/>
          <w:szCs w:val="28"/>
          <w:vertAlign w:val="subscript"/>
        </w:rPr>
        <w:t>i </w:t>
      </w:r>
      <w:r w:rsidRPr="006C60F8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и q</w:t>
      </w:r>
      <w:r w:rsidRPr="006C60F8">
        <w:rPr>
          <w:rFonts w:ascii="Times New Roman" w:eastAsia="Calibri" w:hAnsi="Times New Roman" w:cs="Times New Roman"/>
          <w:bCs/>
          <w:color w:val="000000"/>
          <w:sz w:val="28"/>
          <w:szCs w:val="28"/>
          <w:vertAlign w:val="subscript"/>
        </w:rPr>
        <w:t>i</w:t>
      </w:r>
      <w:r w:rsidRPr="006C60F8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</w:p>
    <w:p w14:paraId="118DCD9B" w14:textId="77777777" w:rsidR="00FE39EF" w:rsidRDefault="00FE39EF" w:rsidP="00352833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каждой из выделенных групп находится по 20% населения, что в долях единицы составляет 0,2, соответственно получаем:</w:t>
      </w:r>
    </w:p>
    <w:p w14:paraId="08157699" w14:textId="77777777" w:rsidR="00FE39EF" w:rsidRDefault="00FE39EF" w:rsidP="00352833">
      <w:pPr>
        <w:spacing w:after="0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0,2;</w:t>
      </w:r>
    </w:p>
    <w:p w14:paraId="3A738367" w14:textId="77777777" w:rsidR="00FE39EF" w:rsidRDefault="00FE39EF" w:rsidP="00352833">
      <w:pPr>
        <w:spacing w:after="0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= 0,4;</w:t>
      </w:r>
    </w:p>
    <w:p w14:paraId="7C84EC9E" w14:textId="77777777" w:rsidR="00FE39EF" w:rsidRDefault="00FE39EF" w:rsidP="00352833">
      <w:pPr>
        <w:spacing w:after="0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+ 0,2 = 0,6;</w:t>
      </w:r>
    </w:p>
    <w:p w14:paraId="12766050" w14:textId="77777777" w:rsidR="00FE39EF" w:rsidRDefault="00FE39EF" w:rsidP="00352833">
      <w:pPr>
        <w:spacing w:after="0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+ 0,2 + 0,2 = 0,8;</w:t>
      </w:r>
    </w:p>
    <w:p w14:paraId="62599ABA" w14:textId="77777777" w:rsidR="00FE39EF" w:rsidRDefault="00FE39EF" w:rsidP="00352833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+ 0,2 + 0,2 + 0,2 = 1,0</w:t>
      </w:r>
    </w:p>
    <w:p w14:paraId="7F219EAE" w14:textId="7506DAED" w:rsidR="00FE39EF" w:rsidRDefault="00FE39EF" w:rsidP="00352833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Аналогичным образом рассчитывается величина 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, но при этом используются данные о доле каждой группы в общем объеме денежных доходов населения:</w:t>
      </w:r>
    </w:p>
    <w:p w14:paraId="74E1AEBF" w14:textId="77777777" w:rsidR="00352833" w:rsidRPr="00AC49F3" w:rsidRDefault="00352833" w:rsidP="00352833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q1=0,096</w:t>
      </w:r>
    </w:p>
    <w:p w14:paraId="10F9DA76" w14:textId="77777777" w:rsidR="00352833" w:rsidRPr="00AC49F3" w:rsidRDefault="00352833" w:rsidP="00352833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q2=0,096+0,143=0,239</w:t>
      </w:r>
    </w:p>
    <w:p w14:paraId="5C3EAB1F" w14:textId="77777777" w:rsidR="00352833" w:rsidRPr="00AC49F3" w:rsidRDefault="00352833" w:rsidP="00352833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q3=0,096+0,143+0,177=0,416</w:t>
      </w:r>
    </w:p>
    <w:p w14:paraId="6B379E53" w14:textId="2A8BF1C8" w:rsidR="00352833" w:rsidRPr="00352833" w:rsidRDefault="00352833" w:rsidP="00352833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q4=0,096+0,143+0,177+0,224=0,64</w:t>
      </w:r>
      <w:r>
        <w:rPr>
          <w:rFonts w:ascii="Times New Roman" w:eastAsia="Calibri" w:hAnsi="Times New Roman" w:cs="Times New Roman"/>
          <w:bCs/>
          <w:sz w:val="28"/>
          <w:szCs w:val="28"/>
        </w:rPr>
        <w:t>0</w:t>
      </w:r>
    </w:p>
    <w:p w14:paraId="4FC1BCBB" w14:textId="6F9355E4" w:rsidR="00352833" w:rsidRPr="00352833" w:rsidRDefault="00352833" w:rsidP="00352833">
      <w:pPr>
        <w:spacing w:after="240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q5=0,096+0,143+0,177+0,224+0,36=1</w:t>
      </w:r>
      <w:r>
        <w:rPr>
          <w:rFonts w:ascii="Times New Roman" w:eastAsia="Calibri" w:hAnsi="Times New Roman" w:cs="Times New Roman"/>
          <w:bCs/>
          <w:sz w:val="28"/>
          <w:szCs w:val="28"/>
        </w:rPr>
        <w:t>,000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25"/>
        <w:gridCol w:w="2336"/>
        <w:gridCol w:w="2342"/>
        <w:gridCol w:w="2342"/>
      </w:tblGrid>
      <w:tr w:rsidR="00352833" w:rsidRPr="00AC49F3" w14:paraId="281A907D" w14:textId="77777777" w:rsidTr="00352833">
        <w:tc>
          <w:tcPr>
            <w:tcW w:w="2325" w:type="dxa"/>
          </w:tcPr>
          <w:p w14:paraId="56721F09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352833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336" w:type="dxa"/>
          </w:tcPr>
          <w:p w14:paraId="731D7296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q</w:t>
            </w:r>
            <w:r w:rsidRPr="00352833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342" w:type="dxa"/>
          </w:tcPr>
          <w:p w14:paraId="4BC1C7EC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352833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q</w:t>
            </w:r>
            <w:r w:rsidRPr="00352833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352833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</w:rPr>
              <w:t>+1</w:t>
            </w:r>
          </w:p>
        </w:tc>
        <w:tc>
          <w:tcPr>
            <w:tcW w:w="2342" w:type="dxa"/>
          </w:tcPr>
          <w:p w14:paraId="641F8412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352833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 xml:space="preserve">i+1 </w:t>
            </w: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q</w:t>
            </w:r>
            <w:r w:rsidRPr="00352833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352833" w:rsidRPr="00AC49F3" w14:paraId="24FC3BD8" w14:textId="77777777" w:rsidTr="00352833">
        <w:tc>
          <w:tcPr>
            <w:tcW w:w="2325" w:type="dxa"/>
          </w:tcPr>
          <w:p w14:paraId="1E25DF1C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,2</w:t>
            </w:r>
          </w:p>
        </w:tc>
        <w:tc>
          <w:tcPr>
            <w:tcW w:w="2336" w:type="dxa"/>
          </w:tcPr>
          <w:p w14:paraId="2DECE487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0,096</w:t>
            </w:r>
          </w:p>
        </w:tc>
        <w:tc>
          <w:tcPr>
            <w:tcW w:w="2342" w:type="dxa"/>
          </w:tcPr>
          <w:p w14:paraId="7407E116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0,0478</w:t>
            </w:r>
          </w:p>
        </w:tc>
        <w:tc>
          <w:tcPr>
            <w:tcW w:w="2342" w:type="dxa"/>
          </w:tcPr>
          <w:p w14:paraId="6D530539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</w:tr>
      <w:tr w:rsidR="00352833" w:rsidRPr="00AC49F3" w14:paraId="6812D6C6" w14:textId="77777777" w:rsidTr="00352833">
        <w:tc>
          <w:tcPr>
            <w:tcW w:w="2325" w:type="dxa"/>
          </w:tcPr>
          <w:p w14:paraId="7B9082BD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</w:t>
            </w:r>
          </w:p>
        </w:tc>
        <w:tc>
          <w:tcPr>
            <w:tcW w:w="2336" w:type="dxa"/>
          </w:tcPr>
          <w:p w14:paraId="71F4927B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0,239</w:t>
            </w:r>
          </w:p>
        </w:tc>
        <w:tc>
          <w:tcPr>
            <w:tcW w:w="2342" w:type="dxa"/>
          </w:tcPr>
          <w:p w14:paraId="4EA46268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0,1664</w:t>
            </w:r>
          </w:p>
        </w:tc>
        <w:tc>
          <w:tcPr>
            <w:tcW w:w="2342" w:type="dxa"/>
          </w:tcPr>
          <w:p w14:paraId="13601503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0,0384</w:t>
            </w:r>
          </w:p>
        </w:tc>
      </w:tr>
      <w:tr w:rsidR="00352833" w:rsidRPr="00AC49F3" w14:paraId="5FF24066" w14:textId="77777777" w:rsidTr="00352833">
        <w:tc>
          <w:tcPr>
            <w:tcW w:w="2325" w:type="dxa"/>
          </w:tcPr>
          <w:p w14:paraId="35C65D18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</w:t>
            </w:r>
          </w:p>
        </w:tc>
        <w:tc>
          <w:tcPr>
            <w:tcW w:w="2336" w:type="dxa"/>
          </w:tcPr>
          <w:p w14:paraId="15EE4287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0,416</w:t>
            </w:r>
          </w:p>
        </w:tc>
        <w:tc>
          <w:tcPr>
            <w:tcW w:w="2342" w:type="dxa"/>
          </w:tcPr>
          <w:p w14:paraId="707B0297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0,3840</w:t>
            </w:r>
          </w:p>
        </w:tc>
        <w:tc>
          <w:tcPr>
            <w:tcW w:w="2342" w:type="dxa"/>
          </w:tcPr>
          <w:p w14:paraId="3A1F5AFC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0,1434</w:t>
            </w:r>
          </w:p>
        </w:tc>
      </w:tr>
      <w:tr w:rsidR="00352833" w:rsidRPr="00AC49F3" w14:paraId="19A84C44" w14:textId="77777777" w:rsidTr="00352833">
        <w:tc>
          <w:tcPr>
            <w:tcW w:w="2325" w:type="dxa"/>
          </w:tcPr>
          <w:p w14:paraId="6B9D7480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</w:t>
            </w:r>
          </w:p>
        </w:tc>
        <w:tc>
          <w:tcPr>
            <w:tcW w:w="2336" w:type="dxa"/>
          </w:tcPr>
          <w:p w14:paraId="128B3E7A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0,64</w:t>
            </w:r>
          </w:p>
        </w:tc>
        <w:tc>
          <w:tcPr>
            <w:tcW w:w="2342" w:type="dxa"/>
          </w:tcPr>
          <w:p w14:paraId="02E8780F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0,8000</w:t>
            </w:r>
          </w:p>
        </w:tc>
        <w:tc>
          <w:tcPr>
            <w:tcW w:w="2342" w:type="dxa"/>
          </w:tcPr>
          <w:p w14:paraId="2B529198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0,3328</w:t>
            </w:r>
          </w:p>
        </w:tc>
      </w:tr>
      <w:tr w:rsidR="00352833" w:rsidRPr="00AC49F3" w14:paraId="7F2C5ED2" w14:textId="77777777" w:rsidTr="00352833">
        <w:tc>
          <w:tcPr>
            <w:tcW w:w="2325" w:type="dxa"/>
          </w:tcPr>
          <w:p w14:paraId="3FF84DA2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1,0</w:t>
            </w:r>
          </w:p>
        </w:tc>
        <w:tc>
          <w:tcPr>
            <w:tcW w:w="2336" w:type="dxa"/>
          </w:tcPr>
          <w:p w14:paraId="33C70BE8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2" w:type="dxa"/>
          </w:tcPr>
          <w:p w14:paraId="762084C4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  <w:tc>
          <w:tcPr>
            <w:tcW w:w="2342" w:type="dxa"/>
          </w:tcPr>
          <w:p w14:paraId="589249F7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0,6400</w:t>
            </w:r>
          </w:p>
        </w:tc>
      </w:tr>
      <w:tr w:rsidR="00352833" w:rsidRPr="00AC49F3" w14:paraId="1F195CED" w14:textId="77777777" w:rsidTr="00352833">
        <w:tc>
          <w:tcPr>
            <w:tcW w:w="2325" w:type="dxa"/>
          </w:tcPr>
          <w:p w14:paraId="643E932D" w14:textId="77777777" w:rsidR="00352833" w:rsidRPr="00AC49F3" w:rsidRDefault="00352833" w:rsidP="005857D9">
            <w:pPr>
              <w:spacing w:line="257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ВСЕГО</w:t>
            </w:r>
          </w:p>
        </w:tc>
        <w:tc>
          <w:tcPr>
            <w:tcW w:w="2336" w:type="dxa"/>
          </w:tcPr>
          <w:p w14:paraId="4FA10CF9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342" w:type="dxa"/>
          </w:tcPr>
          <w:p w14:paraId="707B8E50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1,3982</w:t>
            </w:r>
          </w:p>
        </w:tc>
        <w:tc>
          <w:tcPr>
            <w:tcW w:w="2342" w:type="dxa"/>
          </w:tcPr>
          <w:p w14:paraId="4F0F7571" w14:textId="77777777" w:rsidR="00352833" w:rsidRPr="00AC49F3" w:rsidRDefault="00352833" w:rsidP="005857D9">
            <w:pPr>
              <w:spacing w:line="257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1,1546</w:t>
            </w:r>
          </w:p>
        </w:tc>
      </w:tr>
    </w:tbl>
    <w:p w14:paraId="16B3EECF" w14:textId="77777777" w:rsidR="00352833" w:rsidRPr="00AC49F3" w:rsidRDefault="00352833" w:rsidP="00352833">
      <w:pPr>
        <w:spacing w:before="240" w:after="24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Коэффициент Джини 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равен: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K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L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1,3982-1,1546=0,2436</w:t>
      </w:r>
    </w:p>
    <w:p w14:paraId="0AF93DFA" w14:textId="35C9AADA" w:rsidR="00352833" w:rsidRDefault="00352833" w:rsidP="00352833">
      <w:pPr>
        <w:pStyle w:val="a5"/>
        <w:spacing w:before="240"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0,26 &gt; </w:t>
      </w:r>
      <w:r w:rsidR="0026342B"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0,2436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&gt; 0,22 =&gt; в 2005 году Беларусь была страной с низкой степенью социального неравенства.</w:t>
      </w:r>
    </w:p>
    <w:p w14:paraId="682A35CB" w14:textId="77777777" w:rsidR="0026342B" w:rsidRPr="00AC49F3" w:rsidRDefault="0026342B" w:rsidP="0026342B">
      <w:pPr>
        <w:spacing w:after="240"/>
        <w:ind w:firstLine="284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201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3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8"/>
        <w:gridCol w:w="4667"/>
      </w:tblGrid>
      <w:tr w:rsidR="0026342B" w:rsidRPr="00AC49F3" w14:paraId="1F5A0F13" w14:textId="77777777" w:rsidTr="00F86802">
        <w:tc>
          <w:tcPr>
            <w:tcW w:w="4785" w:type="dxa"/>
          </w:tcPr>
          <w:p w14:paraId="365E8A68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4786" w:type="dxa"/>
          </w:tcPr>
          <w:p w14:paraId="63F09391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Объем денежных доходов населения в % к итогу</w:t>
            </w:r>
          </w:p>
        </w:tc>
      </w:tr>
      <w:tr w:rsidR="0026342B" w:rsidRPr="00AC49F3" w14:paraId="1A080A1A" w14:textId="77777777" w:rsidTr="00F86802">
        <w:tc>
          <w:tcPr>
            <w:tcW w:w="4785" w:type="dxa"/>
          </w:tcPr>
          <w:p w14:paraId="5D0106DF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 доходом)</w:t>
            </w:r>
          </w:p>
        </w:tc>
        <w:tc>
          <w:tcPr>
            <w:tcW w:w="4786" w:type="dxa"/>
          </w:tcPr>
          <w:p w14:paraId="0B7170FB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9,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6342B" w:rsidRPr="00AC49F3" w14:paraId="2FB3C073" w14:textId="77777777" w:rsidTr="00F86802">
        <w:tc>
          <w:tcPr>
            <w:tcW w:w="4785" w:type="dxa"/>
          </w:tcPr>
          <w:p w14:paraId="417854C6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4786" w:type="dxa"/>
          </w:tcPr>
          <w:p w14:paraId="4058F4CA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26342B" w:rsidRPr="00AC49F3" w14:paraId="4F27FC36" w14:textId="77777777" w:rsidTr="00F86802">
        <w:tc>
          <w:tcPr>
            <w:tcW w:w="4785" w:type="dxa"/>
          </w:tcPr>
          <w:p w14:paraId="1DEAD82B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4786" w:type="dxa"/>
          </w:tcPr>
          <w:p w14:paraId="55739BAC" w14:textId="77777777" w:rsidR="0026342B" w:rsidRPr="009A02F7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17,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6342B" w:rsidRPr="00AC49F3" w14:paraId="719CA318" w14:textId="77777777" w:rsidTr="00F86802">
        <w:tc>
          <w:tcPr>
            <w:tcW w:w="4785" w:type="dxa"/>
          </w:tcPr>
          <w:p w14:paraId="4C037E94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Четвёртая</w:t>
            </w:r>
          </w:p>
        </w:tc>
        <w:tc>
          <w:tcPr>
            <w:tcW w:w="4786" w:type="dxa"/>
          </w:tcPr>
          <w:p w14:paraId="3D1BE13D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22,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6342B" w:rsidRPr="00AC49F3" w14:paraId="053FD1CB" w14:textId="77777777" w:rsidTr="00F86802">
        <w:tc>
          <w:tcPr>
            <w:tcW w:w="4785" w:type="dxa"/>
          </w:tcPr>
          <w:p w14:paraId="2129C9EE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наибольшим доходом)</w:t>
            </w:r>
          </w:p>
        </w:tc>
        <w:tc>
          <w:tcPr>
            <w:tcW w:w="4786" w:type="dxa"/>
          </w:tcPr>
          <w:p w14:paraId="5B346CD3" w14:textId="77777777" w:rsidR="0026342B" w:rsidRPr="009A02F7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6342B" w:rsidRPr="00AC49F3" w14:paraId="6AD6B157" w14:textId="77777777" w:rsidTr="00F86802">
        <w:tc>
          <w:tcPr>
            <w:tcW w:w="4785" w:type="dxa"/>
          </w:tcPr>
          <w:p w14:paraId="7C6004E0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4786" w:type="dxa"/>
          </w:tcPr>
          <w:p w14:paraId="0AA8050E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</w:tr>
    </w:tbl>
    <w:p w14:paraId="495E4CD8" w14:textId="77777777" w:rsidR="0026342B" w:rsidRPr="00AC49F3" w:rsidRDefault="0026342B" w:rsidP="0026342B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p1=0,2;</w:t>
      </w:r>
    </w:p>
    <w:p w14:paraId="41B6C639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p2=0,2+0,2=0,4</w:t>
      </w:r>
    </w:p>
    <w:p w14:paraId="1BDF44B0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p3=0,2+0,2+0,2=0,6</w:t>
      </w:r>
    </w:p>
    <w:p w14:paraId="5F5ACE74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p4=0,2+0,2+0,2+0,2=0,8</w:t>
      </w:r>
    </w:p>
    <w:p w14:paraId="39AF3306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p5=0,2+0,2+0,2+0,2+0,2=1,0</w:t>
      </w:r>
    </w:p>
    <w:p w14:paraId="114542D3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92163BB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q1=0,092</w:t>
      </w:r>
    </w:p>
    <w:p w14:paraId="00FBD6ED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q2=0,092+0,1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40</w:t>
      </w: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=0,23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</w:t>
      </w:r>
    </w:p>
    <w:p w14:paraId="5870FB57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q3=0,092+0,1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40</w:t>
      </w: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+0,17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</w:t>
      </w: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=0,40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9</w:t>
      </w:r>
    </w:p>
    <w:p w14:paraId="0167301F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q4=0,092+0,1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40</w:t>
      </w: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+0,17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</w:t>
      </w: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+0,226=0,63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</w:t>
      </w:r>
    </w:p>
    <w:p w14:paraId="6EADC956" w14:textId="77777777" w:rsidR="0026342B" w:rsidRPr="00AC49F3" w:rsidRDefault="0026342B" w:rsidP="0026342B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q5=0,092+0,1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40</w:t>
      </w: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+0,17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</w:t>
      </w: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+0,226+0,3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65</w:t>
      </w: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=1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42"/>
        <w:gridCol w:w="2331"/>
        <w:gridCol w:w="2336"/>
        <w:gridCol w:w="2336"/>
      </w:tblGrid>
      <w:tr w:rsidR="0026342B" w:rsidRPr="00AC49F3" w14:paraId="203FAE33" w14:textId="77777777" w:rsidTr="00F86802">
        <w:tc>
          <w:tcPr>
            <w:tcW w:w="2392" w:type="dxa"/>
          </w:tcPr>
          <w:p w14:paraId="1C11CB4D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pi</w:t>
            </w:r>
          </w:p>
        </w:tc>
        <w:tc>
          <w:tcPr>
            <w:tcW w:w="2393" w:type="dxa"/>
          </w:tcPr>
          <w:p w14:paraId="71B10CEE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qi</w:t>
            </w:r>
          </w:p>
        </w:tc>
        <w:tc>
          <w:tcPr>
            <w:tcW w:w="2393" w:type="dxa"/>
          </w:tcPr>
          <w:p w14:paraId="3049FD00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pi qi</w:t>
            </w: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+1</w:t>
            </w:r>
          </w:p>
        </w:tc>
        <w:tc>
          <w:tcPr>
            <w:tcW w:w="2393" w:type="dxa"/>
          </w:tcPr>
          <w:p w14:paraId="217BAA44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pi+1 qi</w:t>
            </w:r>
          </w:p>
        </w:tc>
      </w:tr>
      <w:tr w:rsidR="0026342B" w:rsidRPr="00AC49F3" w14:paraId="5A548C94" w14:textId="77777777" w:rsidTr="00F86802">
        <w:tc>
          <w:tcPr>
            <w:tcW w:w="2392" w:type="dxa"/>
          </w:tcPr>
          <w:p w14:paraId="460A968B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,2</w:t>
            </w:r>
          </w:p>
        </w:tc>
        <w:tc>
          <w:tcPr>
            <w:tcW w:w="2393" w:type="dxa"/>
          </w:tcPr>
          <w:p w14:paraId="1F3E3F4B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0,092</w:t>
            </w:r>
          </w:p>
        </w:tc>
        <w:tc>
          <w:tcPr>
            <w:tcW w:w="2393" w:type="dxa"/>
          </w:tcPr>
          <w:p w14:paraId="320EF032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0,046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393" w:type="dxa"/>
          </w:tcPr>
          <w:p w14:paraId="022180BD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</w:tr>
      <w:tr w:rsidR="0026342B" w:rsidRPr="00AC49F3" w14:paraId="42563356" w14:textId="77777777" w:rsidTr="00F86802">
        <w:tc>
          <w:tcPr>
            <w:tcW w:w="2392" w:type="dxa"/>
          </w:tcPr>
          <w:p w14:paraId="78A1F344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</w:t>
            </w:r>
          </w:p>
        </w:tc>
        <w:tc>
          <w:tcPr>
            <w:tcW w:w="2393" w:type="dxa"/>
          </w:tcPr>
          <w:p w14:paraId="77FE5EF4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0,23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14:paraId="748D9C2A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0,16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3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14:paraId="77ACFC41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0,0368</w:t>
            </w:r>
          </w:p>
        </w:tc>
      </w:tr>
      <w:tr w:rsidR="0026342B" w:rsidRPr="00AC49F3" w14:paraId="6DD90AB5" w14:textId="77777777" w:rsidTr="00F86802">
        <w:tc>
          <w:tcPr>
            <w:tcW w:w="2392" w:type="dxa"/>
          </w:tcPr>
          <w:p w14:paraId="7FFC4F77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</w:t>
            </w:r>
          </w:p>
        </w:tc>
        <w:tc>
          <w:tcPr>
            <w:tcW w:w="2393" w:type="dxa"/>
          </w:tcPr>
          <w:p w14:paraId="0D8197A6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0,40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2393" w:type="dxa"/>
          </w:tcPr>
          <w:p w14:paraId="3FA361E5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81</w:t>
            </w:r>
          </w:p>
        </w:tc>
        <w:tc>
          <w:tcPr>
            <w:tcW w:w="2393" w:type="dxa"/>
          </w:tcPr>
          <w:p w14:paraId="79EF5692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0,13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92</w:t>
            </w:r>
          </w:p>
        </w:tc>
      </w:tr>
      <w:tr w:rsidR="0026342B" w:rsidRPr="00AC49F3" w14:paraId="08ECF49D" w14:textId="77777777" w:rsidTr="00F86802">
        <w:tc>
          <w:tcPr>
            <w:tcW w:w="2392" w:type="dxa"/>
          </w:tcPr>
          <w:p w14:paraId="3A7CC2B5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</w:t>
            </w:r>
          </w:p>
        </w:tc>
        <w:tc>
          <w:tcPr>
            <w:tcW w:w="2393" w:type="dxa"/>
          </w:tcPr>
          <w:p w14:paraId="5F466475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0,63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14:paraId="2A88BA04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0,8000</w:t>
            </w:r>
          </w:p>
        </w:tc>
        <w:tc>
          <w:tcPr>
            <w:tcW w:w="2393" w:type="dxa"/>
          </w:tcPr>
          <w:p w14:paraId="5A54F94D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0,32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7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26342B" w:rsidRPr="00AC49F3" w14:paraId="296C63DC" w14:textId="77777777" w:rsidTr="00F86802">
        <w:tc>
          <w:tcPr>
            <w:tcW w:w="2392" w:type="dxa"/>
          </w:tcPr>
          <w:p w14:paraId="0570E542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1,0</w:t>
            </w:r>
          </w:p>
        </w:tc>
        <w:tc>
          <w:tcPr>
            <w:tcW w:w="2393" w:type="dxa"/>
          </w:tcPr>
          <w:p w14:paraId="5717CD9F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473832E4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  <w:tc>
          <w:tcPr>
            <w:tcW w:w="2393" w:type="dxa"/>
          </w:tcPr>
          <w:p w14:paraId="52051E68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0,63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</w:tr>
      <w:tr w:rsidR="0026342B" w:rsidRPr="00AC49F3" w14:paraId="127FA56E" w14:textId="77777777" w:rsidTr="00F86802">
        <w:tc>
          <w:tcPr>
            <w:tcW w:w="2392" w:type="dxa"/>
          </w:tcPr>
          <w:p w14:paraId="3E3FADDD" w14:textId="77777777" w:rsidR="0026342B" w:rsidRPr="00AC49F3" w:rsidRDefault="0026342B" w:rsidP="005857D9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ВСЕГО</w:t>
            </w:r>
          </w:p>
        </w:tc>
        <w:tc>
          <w:tcPr>
            <w:tcW w:w="2393" w:type="dxa"/>
          </w:tcPr>
          <w:p w14:paraId="2BFDC0F1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40DFA63B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1,3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91</w:t>
            </w:r>
          </w:p>
        </w:tc>
        <w:tc>
          <w:tcPr>
            <w:tcW w:w="2393" w:type="dxa"/>
          </w:tcPr>
          <w:p w14:paraId="5EF9069D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1,1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3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8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45FA321F" w14:textId="77777777" w:rsidR="0026342B" w:rsidRDefault="0026342B" w:rsidP="0026342B">
      <w:pPr>
        <w:spacing w:before="240" w:after="240"/>
        <w:ind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 xml:space="preserve">Коэффициент Джини 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равен: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K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L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1,3</w:t>
      </w:r>
      <w:r w:rsidRPr="000161EA">
        <w:rPr>
          <w:rFonts w:ascii="Times New Roman" w:eastAsia="Calibri" w:hAnsi="Times New Roman" w:cs="Times New Roman"/>
          <w:color w:val="000000"/>
          <w:sz w:val="28"/>
          <w:szCs w:val="28"/>
        </w:rPr>
        <w:t>91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-1,1</w:t>
      </w:r>
      <w:r w:rsidRPr="000161EA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0161EA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=0,25</w:t>
      </w:r>
      <w:r w:rsidRPr="000161EA">
        <w:rPr>
          <w:rFonts w:ascii="Times New Roman" w:eastAsia="Calibri" w:hAnsi="Times New Roman" w:cs="Times New Roman"/>
          <w:color w:val="000000"/>
          <w:sz w:val="28"/>
          <w:szCs w:val="28"/>
        </w:rPr>
        <w:t>28</w:t>
      </w:r>
    </w:p>
    <w:p w14:paraId="70643450" w14:textId="77777777" w:rsidR="0026342B" w:rsidRDefault="0026342B" w:rsidP="0026342B">
      <w:pPr>
        <w:pStyle w:val="a5"/>
        <w:spacing w:before="240"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0,26 &gt; </w:t>
      </w:r>
      <w:r w:rsidRPr="005558E6">
        <w:rPr>
          <w:rFonts w:ascii="Times New Roman" w:hAnsi="Times New Roman" w:cs="Times New Roman"/>
          <w:sz w:val="28"/>
          <w:szCs w:val="28"/>
        </w:rPr>
        <w:t>0,25</w:t>
      </w:r>
      <w:r>
        <w:rPr>
          <w:rFonts w:ascii="Times New Roman" w:hAnsi="Times New Roman" w:cs="Times New Roman"/>
          <w:sz w:val="28"/>
          <w:szCs w:val="28"/>
        </w:rPr>
        <w:t xml:space="preserve">28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&gt; 0,22 =&gt; в 2013 году Беларусь была страной с низкой степенью социального неравенства.</w:t>
      </w:r>
    </w:p>
    <w:p w14:paraId="53ACB047" w14:textId="77777777" w:rsidR="0026342B" w:rsidRPr="00AC49F3" w:rsidRDefault="0026342B" w:rsidP="0026342B">
      <w:pPr>
        <w:spacing w:after="240"/>
        <w:ind w:firstLine="284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lastRenderedPageBreak/>
        <w:t>20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21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8"/>
        <w:gridCol w:w="4667"/>
      </w:tblGrid>
      <w:tr w:rsidR="0026342B" w:rsidRPr="00AC49F3" w14:paraId="3BAA9382" w14:textId="77777777" w:rsidTr="00F86802">
        <w:tc>
          <w:tcPr>
            <w:tcW w:w="4785" w:type="dxa"/>
          </w:tcPr>
          <w:p w14:paraId="22F36D56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4786" w:type="dxa"/>
          </w:tcPr>
          <w:p w14:paraId="6FB6320A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Объем денежных доходов населения в % к итогу</w:t>
            </w:r>
          </w:p>
        </w:tc>
      </w:tr>
      <w:tr w:rsidR="0026342B" w:rsidRPr="00AC49F3" w14:paraId="7004CA3E" w14:textId="77777777" w:rsidTr="00F86802">
        <w:tc>
          <w:tcPr>
            <w:tcW w:w="4785" w:type="dxa"/>
          </w:tcPr>
          <w:p w14:paraId="19E9AF08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 доходом)</w:t>
            </w:r>
          </w:p>
        </w:tc>
        <w:tc>
          <w:tcPr>
            <w:tcW w:w="4786" w:type="dxa"/>
          </w:tcPr>
          <w:p w14:paraId="34EC805A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9,6</w:t>
            </w:r>
          </w:p>
        </w:tc>
      </w:tr>
      <w:tr w:rsidR="0026342B" w:rsidRPr="00AC49F3" w14:paraId="6FEDD2C3" w14:textId="77777777" w:rsidTr="00F86802">
        <w:tc>
          <w:tcPr>
            <w:tcW w:w="4785" w:type="dxa"/>
          </w:tcPr>
          <w:p w14:paraId="02CFACA8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4786" w:type="dxa"/>
          </w:tcPr>
          <w:p w14:paraId="741F4D85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26342B" w:rsidRPr="00AC49F3" w14:paraId="0C79273B" w14:textId="77777777" w:rsidTr="00F86802">
        <w:tc>
          <w:tcPr>
            <w:tcW w:w="4785" w:type="dxa"/>
          </w:tcPr>
          <w:p w14:paraId="11BB85E5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4786" w:type="dxa"/>
          </w:tcPr>
          <w:p w14:paraId="620C49D4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16,9</w:t>
            </w:r>
          </w:p>
        </w:tc>
      </w:tr>
      <w:tr w:rsidR="0026342B" w:rsidRPr="00AC49F3" w14:paraId="1E792001" w14:textId="77777777" w:rsidTr="00F86802">
        <w:tc>
          <w:tcPr>
            <w:tcW w:w="4785" w:type="dxa"/>
          </w:tcPr>
          <w:p w14:paraId="1EE2B46A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Четвёртая</w:t>
            </w:r>
          </w:p>
        </w:tc>
        <w:tc>
          <w:tcPr>
            <w:tcW w:w="4786" w:type="dxa"/>
          </w:tcPr>
          <w:p w14:paraId="7A2FFFE6" w14:textId="1AC7BB79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="0061035A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26342B" w:rsidRPr="00AC49F3" w14:paraId="067CA97A" w14:textId="77777777" w:rsidTr="00F86802">
        <w:tc>
          <w:tcPr>
            <w:tcW w:w="4785" w:type="dxa"/>
          </w:tcPr>
          <w:p w14:paraId="27CD8D2C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наибольшим доходом)</w:t>
            </w:r>
          </w:p>
        </w:tc>
        <w:tc>
          <w:tcPr>
            <w:tcW w:w="4786" w:type="dxa"/>
          </w:tcPr>
          <w:p w14:paraId="13AD9D6A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8,2</w:t>
            </w:r>
          </w:p>
        </w:tc>
      </w:tr>
      <w:tr w:rsidR="0026342B" w:rsidRPr="00AC49F3" w14:paraId="7A4112FB" w14:textId="77777777" w:rsidTr="00F86802">
        <w:tc>
          <w:tcPr>
            <w:tcW w:w="4785" w:type="dxa"/>
          </w:tcPr>
          <w:p w14:paraId="777E691C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4786" w:type="dxa"/>
          </w:tcPr>
          <w:p w14:paraId="4793556D" w14:textId="77777777" w:rsidR="0026342B" w:rsidRPr="00AC49F3" w:rsidRDefault="0026342B" w:rsidP="00F868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99,7</w:t>
            </w:r>
          </w:p>
        </w:tc>
      </w:tr>
    </w:tbl>
    <w:p w14:paraId="2D8225F7" w14:textId="77777777" w:rsidR="0026342B" w:rsidRPr="00AC49F3" w:rsidRDefault="0026342B" w:rsidP="0026342B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p1=0,2;</w:t>
      </w:r>
    </w:p>
    <w:p w14:paraId="74F73517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p2=0,2+0,2=0,4</w:t>
      </w:r>
    </w:p>
    <w:p w14:paraId="4ABCB4AE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p3=0,2+0,2+0,2=0,6</w:t>
      </w:r>
    </w:p>
    <w:p w14:paraId="446C64D5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p4=0,2+0,2+0,2+0,2=0,8</w:t>
      </w:r>
    </w:p>
    <w:p w14:paraId="0D650F42" w14:textId="6CF8CED3" w:rsidR="0026342B" w:rsidRPr="0061035A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p5=0,2+0,2+0,2+0,2+0,2=1,0</w:t>
      </w:r>
    </w:p>
    <w:p w14:paraId="7906FC36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C06AE63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q1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=0,096</w:t>
      </w:r>
    </w:p>
    <w:p w14:paraId="475CCEBA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q2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=0,096+0,136=0,232</w:t>
      </w:r>
    </w:p>
    <w:p w14:paraId="4E738957" w14:textId="77777777" w:rsidR="0026342B" w:rsidRPr="00AC49F3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q3=0,09</w:t>
      </w:r>
      <w:r>
        <w:rPr>
          <w:rFonts w:ascii="Times New Roman" w:eastAsia="Calibri" w:hAnsi="Times New Roman" w:cs="Times New Roman"/>
          <w:bCs/>
          <w:sz w:val="28"/>
          <w:szCs w:val="28"/>
        </w:rPr>
        <w:t>6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+0,136+0,169=0,401</w:t>
      </w:r>
    </w:p>
    <w:p w14:paraId="4168AB4B" w14:textId="0D33ABD7" w:rsidR="0026342B" w:rsidRPr="0061035A" w:rsidRDefault="0026342B" w:rsidP="0026342B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q4=0,09</w:t>
      </w:r>
      <w:r>
        <w:rPr>
          <w:rFonts w:ascii="Times New Roman" w:eastAsia="Calibri" w:hAnsi="Times New Roman" w:cs="Times New Roman"/>
          <w:bCs/>
          <w:sz w:val="28"/>
          <w:szCs w:val="28"/>
        </w:rPr>
        <w:t>6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+0,136+0,169+0,21</w:t>
      </w:r>
      <w:r w:rsidR="0061035A">
        <w:rPr>
          <w:rFonts w:ascii="Times New Roman" w:eastAsia="Calibri" w:hAnsi="Times New Roman" w:cs="Times New Roman"/>
          <w:bCs/>
          <w:sz w:val="28"/>
          <w:szCs w:val="28"/>
        </w:rPr>
        <w:t>7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=0,61</w:t>
      </w:r>
      <w:r w:rsidR="0061035A">
        <w:rPr>
          <w:rFonts w:ascii="Times New Roman" w:eastAsia="Calibri" w:hAnsi="Times New Roman" w:cs="Times New Roman"/>
          <w:bCs/>
          <w:sz w:val="28"/>
          <w:szCs w:val="28"/>
        </w:rPr>
        <w:t>8</w:t>
      </w:r>
    </w:p>
    <w:p w14:paraId="67802A2B" w14:textId="37ABAB50" w:rsidR="0026342B" w:rsidRPr="0061035A" w:rsidRDefault="0026342B" w:rsidP="0026342B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q5=0,09</w:t>
      </w:r>
      <w:r>
        <w:rPr>
          <w:rFonts w:ascii="Times New Roman" w:eastAsia="Calibri" w:hAnsi="Times New Roman" w:cs="Times New Roman"/>
          <w:bCs/>
          <w:sz w:val="28"/>
          <w:szCs w:val="28"/>
        </w:rPr>
        <w:t>6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+0,136+0,169+0,21</w:t>
      </w:r>
      <w:r w:rsidR="0061035A">
        <w:rPr>
          <w:rFonts w:ascii="Times New Roman" w:eastAsia="Calibri" w:hAnsi="Times New Roman" w:cs="Times New Roman"/>
          <w:bCs/>
          <w:sz w:val="28"/>
          <w:szCs w:val="28"/>
        </w:rPr>
        <w:t>7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+0,382=</w:t>
      </w:r>
      <w:r w:rsidR="0061035A">
        <w:rPr>
          <w:rFonts w:ascii="Times New Roman" w:eastAsia="Calibri" w:hAnsi="Times New Roman" w:cs="Times New Roman"/>
          <w:bCs/>
          <w:sz w:val="28"/>
          <w:szCs w:val="28"/>
        </w:rPr>
        <w:t>1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  <w:r w:rsidR="0061035A">
        <w:rPr>
          <w:rFonts w:ascii="Times New Roman" w:eastAsia="Calibri" w:hAnsi="Times New Roman" w:cs="Times New Roman"/>
          <w:bCs/>
          <w:sz w:val="28"/>
          <w:szCs w:val="28"/>
        </w:rPr>
        <w:t>000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42"/>
        <w:gridCol w:w="2331"/>
        <w:gridCol w:w="2336"/>
        <w:gridCol w:w="2336"/>
      </w:tblGrid>
      <w:tr w:rsidR="0026342B" w:rsidRPr="00AC49F3" w14:paraId="3836A140" w14:textId="77777777" w:rsidTr="00F86802">
        <w:tc>
          <w:tcPr>
            <w:tcW w:w="2392" w:type="dxa"/>
          </w:tcPr>
          <w:p w14:paraId="3ADEB03A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61035A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393" w:type="dxa"/>
          </w:tcPr>
          <w:p w14:paraId="0C1B7D89" w14:textId="5F6032B4" w:rsidR="0026342B" w:rsidRPr="00AC49F3" w:rsidRDefault="0061035A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q</w:t>
            </w:r>
            <w:r w:rsidR="0026342B" w:rsidRPr="0061035A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393" w:type="dxa"/>
          </w:tcPr>
          <w:p w14:paraId="15ABA9CB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61035A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q</w:t>
            </w:r>
            <w:r w:rsidRPr="0061035A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61035A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</w:rPr>
              <w:t>+1</w:t>
            </w:r>
          </w:p>
        </w:tc>
        <w:tc>
          <w:tcPr>
            <w:tcW w:w="2393" w:type="dxa"/>
          </w:tcPr>
          <w:p w14:paraId="759D8CFC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61035A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 xml:space="preserve">i+1 </w:t>
            </w: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q</w:t>
            </w:r>
            <w:r w:rsidRPr="0061035A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26342B" w:rsidRPr="00AC49F3" w14:paraId="085CEB42" w14:textId="77777777" w:rsidTr="00F86802">
        <w:tc>
          <w:tcPr>
            <w:tcW w:w="2392" w:type="dxa"/>
          </w:tcPr>
          <w:p w14:paraId="22D4D7EA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,2</w:t>
            </w:r>
          </w:p>
        </w:tc>
        <w:tc>
          <w:tcPr>
            <w:tcW w:w="2393" w:type="dxa"/>
          </w:tcPr>
          <w:p w14:paraId="5A6BE04E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0,096</w:t>
            </w:r>
          </w:p>
        </w:tc>
        <w:tc>
          <w:tcPr>
            <w:tcW w:w="2393" w:type="dxa"/>
          </w:tcPr>
          <w:p w14:paraId="7789084B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0,046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393" w:type="dxa"/>
          </w:tcPr>
          <w:p w14:paraId="5F101E07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</w:tr>
      <w:tr w:rsidR="0026342B" w:rsidRPr="00AC49F3" w14:paraId="00D33B14" w14:textId="77777777" w:rsidTr="00F86802">
        <w:tc>
          <w:tcPr>
            <w:tcW w:w="2392" w:type="dxa"/>
          </w:tcPr>
          <w:p w14:paraId="6FB9E7FD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</w:t>
            </w:r>
          </w:p>
        </w:tc>
        <w:tc>
          <w:tcPr>
            <w:tcW w:w="2393" w:type="dxa"/>
          </w:tcPr>
          <w:p w14:paraId="4A05CAC6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0,232</w:t>
            </w:r>
          </w:p>
        </w:tc>
        <w:tc>
          <w:tcPr>
            <w:tcW w:w="2393" w:type="dxa"/>
          </w:tcPr>
          <w:p w14:paraId="5B40DD21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0,1604</w:t>
            </w:r>
          </w:p>
        </w:tc>
        <w:tc>
          <w:tcPr>
            <w:tcW w:w="2393" w:type="dxa"/>
          </w:tcPr>
          <w:p w14:paraId="6270149A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0,0384</w:t>
            </w:r>
          </w:p>
        </w:tc>
      </w:tr>
      <w:tr w:rsidR="0026342B" w:rsidRPr="00AC49F3" w14:paraId="12AC59C3" w14:textId="77777777" w:rsidTr="00F86802">
        <w:tc>
          <w:tcPr>
            <w:tcW w:w="2392" w:type="dxa"/>
          </w:tcPr>
          <w:p w14:paraId="428E2DA8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</w:t>
            </w:r>
          </w:p>
        </w:tc>
        <w:tc>
          <w:tcPr>
            <w:tcW w:w="2393" w:type="dxa"/>
          </w:tcPr>
          <w:p w14:paraId="637A5322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0,401</w:t>
            </w:r>
          </w:p>
        </w:tc>
        <w:tc>
          <w:tcPr>
            <w:tcW w:w="2393" w:type="dxa"/>
          </w:tcPr>
          <w:p w14:paraId="66D42122" w14:textId="467D5711" w:rsidR="0026342B" w:rsidRPr="0061035A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</w:t>
            </w:r>
            <w:r w:rsidR="0061035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708</w:t>
            </w:r>
          </w:p>
        </w:tc>
        <w:tc>
          <w:tcPr>
            <w:tcW w:w="2393" w:type="dxa"/>
          </w:tcPr>
          <w:p w14:paraId="7307F0C3" w14:textId="7CCCABA3" w:rsidR="0026342B" w:rsidRPr="0061035A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0,139</w:t>
            </w:r>
            <w:r w:rsidR="0061035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26342B" w:rsidRPr="00AC49F3" w14:paraId="264A824C" w14:textId="77777777" w:rsidTr="00F86802">
        <w:tc>
          <w:tcPr>
            <w:tcW w:w="2392" w:type="dxa"/>
          </w:tcPr>
          <w:p w14:paraId="78FC371F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</w:t>
            </w:r>
          </w:p>
        </w:tc>
        <w:tc>
          <w:tcPr>
            <w:tcW w:w="2393" w:type="dxa"/>
          </w:tcPr>
          <w:p w14:paraId="7EDBA3AF" w14:textId="3C7A4F90" w:rsidR="0026342B" w:rsidRPr="0061035A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0,61</w:t>
            </w:r>
            <w:r w:rsidR="0061035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4B23617E" w14:textId="1F5254B2" w:rsidR="0026342B" w:rsidRPr="0061035A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</w:t>
            </w:r>
            <w:r w:rsidR="0061035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800</w:t>
            </w:r>
          </w:p>
        </w:tc>
        <w:tc>
          <w:tcPr>
            <w:tcW w:w="2393" w:type="dxa"/>
          </w:tcPr>
          <w:p w14:paraId="275FEE6D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0,3208</w:t>
            </w:r>
          </w:p>
        </w:tc>
      </w:tr>
      <w:tr w:rsidR="0026342B" w:rsidRPr="00AC49F3" w14:paraId="60BCCAB8" w14:textId="77777777" w:rsidTr="00F86802">
        <w:tc>
          <w:tcPr>
            <w:tcW w:w="2392" w:type="dxa"/>
          </w:tcPr>
          <w:p w14:paraId="13756804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1,0</w:t>
            </w:r>
          </w:p>
        </w:tc>
        <w:tc>
          <w:tcPr>
            <w:tcW w:w="2393" w:type="dxa"/>
          </w:tcPr>
          <w:p w14:paraId="1A242318" w14:textId="43E96889" w:rsidR="0026342B" w:rsidRPr="0061035A" w:rsidRDefault="0061035A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  <w:r w:rsidR="0026342B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000</w:t>
            </w:r>
          </w:p>
        </w:tc>
        <w:tc>
          <w:tcPr>
            <w:tcW w:w="2393" w:type="dxa"/>
          </w:tcPr>
          <w:p w14:paraId="776307B0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  <w:tc>
          <w:tcPr>
            <w:tcW w:w="2393" w:type="dxa"/>
          </w:tcPr>
          <w:p w14:paraId="2D2ADF14" w14:textId="63705CC2" w:rsidR="0026342B" w:rsidRPr="0061035A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0,61</w:t>
            </w:r>
            <w:r w:rsidR="0061035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80</w:t>
            </w:r>
          </w:p>
        </w:tc>
      </w:tr>
      <w:tr w:rsidR="0026342B" w:rsidRPr="00AC49F3" w14:paraId="7684EBC7" w14:textId="77777777" w:rsidTr="00F86802">
        <w:tc>
          <w:tcPr>
            <w:tcW w:w="2392" w:type="dxa"/>
          </w:tcPr>
          <w:p w14:paraId="45B9E77C" w14:textId="77777777" w:rsidR="0026342B" w:rsidRPr="00AC49F3" w:rsidRDefault="0026342B" w:rsidP="005857D9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ВСЕГО</w:t>
            </w:r>
          </w:p>
        </w:tc>
        <w:tc>
          <w:tcPr>
            <w:tcW w:w="2393" w:type="dxa"/>
          </w:tcPr>
          <w:p w14:paraId="07F25671" w14:textId="77777777" w:rsidR="0026342B" w:rsidRPr="00AC49F3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76EAF115" w14:textId="290666FA" w:rsidR="0026342B" w:rsidRPr="0061035A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1,37</w:t>
            </w:r>
            <w:r w:rsidR="0061035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76</w:t>
            </w:r>
          </w:p>
        </w:tc>
        <w:tc>
          <w:tcPr>
            <w:tcW w:w="2393" w:type="dxa"/>
          </w:tcPr>
          <w:p w14:paraId="2E2FB023" w14:textId="030BCB08" w:rsidR="0026342B" w:rsidRPr="0061035A" w:rsidRDefault="0026342B" w:rsidP="005857D9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1,11</w:t>
            </w:r>
            <w:r w:rsidR="0061035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65</w:t>
            </w:r>
          </w:p>
        </w:tc>
      </w:tr>
    </w:tbl>
    <w:p w14:paraId="645632EB" w14:textId="39799140" w:rsidR="0026342B" w:rsidRPr="00B1193B" w:rsidRDefault="0026342B" w:rsidP="0026342B">
      <w:pPr>
        <w:spacing w:before="240"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 xml:space="preserve">Коэффициент Джини 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равен: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K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L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= </w:t>
      </w:r>
      <w:r w:rsidR="0061035A" w:rsidRPr="0061035A">
        <w:rPr>
          <w:rFonts w:ascii="Times New Roman" w:eastAsia="Calibri" w:hAnsi="Times New Roman" w:cs="Times New Roman"/>
          <w:bCs/>
          <w:sz w:val="28"/>
          <w:szCs w:val="28"/>
        </w:rPr>
        <w:t>1,37</w:t>
      </w:r>
      <w:r w:rsidR="0061035A">
        <w:rPr>
          <w:rFonts w:ascii="Times New Roman" w:eastAsia="Calibri" w:hAnsi="Times New Roman" w:cs="Times New Roman"/>
          <w:bCs/>
          <w:sz w:val="28"/>
          <w:szCs w:val="28"/>
        </w:rPr>
        <w:t>76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 w:rsidR="0061035A" w:rsidRPr="0061035A">
        <w:rPr>
          <w:rFonts w:ascii="Times New Roman" w:eastAsia="Calibri" w:hAnsi="Times New Roman" w:cs="Times New Roman"/>
          <w:bCs/>
          <w:sz w:val="28"/>
          <w:szCs w:val="28"/>
        </w:rPr>
        <w:t>1,11</w:t>
      </w:r>
      <w:r w:rsidR="0061035A">
        <w:rPr>
          <w:rFonts w:ascii="Times New Roman" w:eastAsia="Calibri" w:hAnsi="Times New Roman" w:cs="Times New Roman"/>
          <w:bCs/>
          <w:sz w:val="28"/>
          <w:szCs w:val="28"/>
        </w:rPr>
        <w:t>65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=0,26</w:t>
      </w:r>
      <w:r w:rsidR="0061035A">
        <w:rPr>
          <w:rFonts w:ascii="Times New Roman" w:eastAsia="Calibri" w:hAnsi="Times New Roman" w:cs="Times New Roman"/>
          <w:color w:val="000000"/>
          <w:sz w:val="28"/>
          <w:szCs w:val="28"/>
        </w:rPr>
        <w:t>11</w:t>
      </w:r>
    </w:p>
    <w:p w14:paraId="17DD5B64" w14:textId="0CEDE9A0" w:rsidR="0061035A" w:rsidRPr="0061035A" w:rsidRDefault="0061035A" w:rsidP="0061035A">
      <w:pPr>
        <w:spacing w:before="240" w:after="240"/>
        <w:ind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035A">
        <w:rPr>
          <w:rFonts w:ascii="Times New Roman" w:eastAsia="Calibri" w:hAnsi="Times New Roman" w:cs="Times New Roman"/>
          <w:color w:val="000000"/>
          <w:sz w:val="28"/>
          <w:szCs w:val="28"/>
        </w:rPr>
        <w:t>0,33 &gt; 0,2611&gt; 0,26 =&gt; в 2021 году Беларусь была страной со средней степенью социального неравенства.</w:t>
      </w:r>
    </w:p>
    <w:p w14:paraId="005B28AE" w14:textId="77777777" w:rsidR="008F1482" w:rsidRDefault="008F1482" w:rsidP="008F1482">
      <w:pPr>
        <w:pStyle w:val="a5"/>
        <w:spacing w:before="240"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470F67C" w14:textId="01BD1C1C" w:rsidR="008F1482" w:rsidRDefault="008F1482" w:rsidP="008F1482">
      <w:pPr>
        <w:pStyle w:val="a5"/>
        <w:spacing w:before="240"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34007F5" wp14:editId="4FDFC0E4">
            <wp:extent cx="5486400" cy="3200400"/>
            <wp:effectExtent l="0" t="0" r="0" b="0"/>
            <wp:docPr id="670016287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CACC206" w14:textId="77777777" w:rsidR="008F1482" w:rsidRDefault="008F1482" w:rsidP="008F1482">
      <w:pPr>
        <w:pStyle w:val="a5"/>
        <w:spacing w:before="240"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CA0EFB5" w14:textId="6496ED19" w:rsidR="00FE39EF" w:rsidRPr="008F1482" w:rsidRDefault="008F1482" w:rsidP="00352833">
      <w:pPr>
        <w:pStyle w:val="a5"/>
        <w:numPr>
          <w:ilvl w:val="0"/>
          <w:numId w:val="2"/>
        </w:numPr>
        <w:spacing w:after="120"/>
        <w:ind w:left="0" w:firstLine="709"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8F1482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Ознакомившись с теорией заполнить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548"/>
        <w:gridCol w:w="3075"/>
      </w:tblGrid>
      <w:tr w:rsidR="008F1482" w:rsidRPr="007E06DF" w14:paraId="5B99B81A" w14:textId="77777777" w:rsidTr="00F86802">
        <w:tc>
          <w:tcPr>
            <w:tcW w:w="2754" w:type="dxa"/>
            <w:shd w:val="clear" w:color="auto" w:fill="auto"/>
          </w:tcPr>
          <w:p w14:paraId="729A2F5F" w14:textId="77777777" w:rsidR="008F1482" w:rsidRPr="007E06DF" w:rsidRDefault="008F1482" w:rsidP="00F868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Название подхода к измерению бедности</w:t>
            </w:r>
          </w:p>
        </w:tc>
        <w:tc>
          <w:tcPr>
            <w:tcW w:w="3591" w:type="dxa"/>
            <w:shd w:val="clear" w:color="auto" w:fill="auto"/>
          </w:tcPr>
          <w:p w14:paraId="201838A3" w14:textId="77777777" w:rsidR="008F1482" w:rsidRPr="007E06DF" w:rsidRDefault="008F1482" w:rsidP="00F868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Как определяется порог бедности</w:t>
            </w:r>
          </w:p>
        </w:tc>
        <w:tc>
          <w:tcPr>
            <w:tcW w:w="3119" w:type="dxa"/>
            <w:shd w:val="clear" w:color="auto" w:fill="auto"/>
          </w:tcPr>
          <w:p w14:paraId="5C41990F" w14:textId="77777777" w:rsidR="008F1482" w:rsidRPr="007E06DF" w:rsidRDefault="008F1482" w:rsidP="00F868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Кто относится к социальной категории бедных</w:t>
            </w:r>
          </w:p>
        </w:tc>
      </w:tr>
      <w:tr w:rsidR="008F1482" w:rsidRPr="007E06DF" w14:paraId="00799474" w14:textId="77777777" w:rsidTr="00F86802">
        <w:tc>
          <w:tcPr>
            <w:tcW w:w="2754" w:type="dxa"/>
            <w:shd w:val="clear" w:color="auto" w:fill="auto"/>
          </w:tcPr>
          <w:p w14:paraId="3338AD9D" w14:textId="77777777" w:rsidR="008F1482" w:rsidRPr="007E06DF" w:rsidRDefault="008F1482" w:rsidP="00F8680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Абсолютная концепция бедности</w:t>
            </w:r>
          </w:p>
        </w:tc>
        <w:tc>
          <w:tcPr>
            <w:tcW w:w="3591" w:type="dxa"/>
            <w:shd w:val="clear" w:color="auto" w:fill="auto"/>
          </w:tcPr>
          <w:p w14:paraId="206936A8" w14:textId="77777777" w:rsidR="008F1482" w:rsidRPr="007E06DF" w:rsidRDefault="008F1482" w:rsidP="00F8680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Черта бедности — это уровень располагаемого дохода, валового дохода или потребления, ниже которого человек считается бедным.</w:t>
            </w:r>
          </w:p>
        </w:tc>
        <w:tc>
          <w:tcPr>
            <w:tcW w:w="3119" w:type="dxa"/>
            <w:shd w:val="clear" w:color="auto" w:fill="auto"/>
          </w:tcPr>
          <w:p w14:paraId="7F627D9B" w14:textId="77777777" w:rsidR="008F1482" w:rsidRPr="007E06DF" w:rsidRDefault="008F1482" w:rsidP="00F8680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Люди, </w:t>
            </w: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либо домохозяйства, чей уровень потребления или дохода ниже черты бедности.</w:t>
            </w:r>
          </w:p>
        </w:tc>
      </w:tr>
      <w:tr w:rsidR="008F1482" w:rsidRPr="007E06DF" w14:paraId="4253D53F" w14:textId="77777777" w:rsidTr="00F86802">
        <w:tc>
          <w:tcPr>
            <w:tcW w:w="2754" w:type="dxa"/>
            <w:shd w:val="clear" w:color="auto" w:fill="auto"/>
          </w:tcPr>
          <w:p w14:paraId="5340E468" w14:textId="77777777" w:rsidR="008F1482" w:rsidRPr="007E06DF" w:rsidRDefault="008F1482" w:rsidP="00F8680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Относительная концепция бедности</w:t>
            </w:r>
          </w:p>
        </w:tc>
        <w:tc>
          <w:tcPr>
            <w:tcW w:w="3591" w:type="dxa"/>
            <w:shd w:val="clear" w:color="auto" w:fill="auto"/>
          </w:tcPr>
          <w:p w14:paraId="7B874172" w14:textId="77777777" w:rsidR="008F1482" w:rsidRPr="007E06DF" w:rsidRDefault="008F1482" w:rsidP="00F8680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Через «состояние наблюдаемого и доказуемого невыгодного положения индивида, семьи или группы на фоне сообщества, общества или нации в целом».</w:t>
            </w:r>
          </w:p>
        </w:tc>
        <w:tc>
          <w:tcPr>
            <w:tcW w:w="3119" w:type="dxa"/>
            <w:shd w:val="clear" w:color="auto" w:fill="auto"/>
          </w:tcPr>
          <w:p w14:paraId="0EE6ABA7" w14:textId="77777777" w:rsidR="008F1482" w:rsidRPr="007E06DF" w:rsidRDefault="008F1482" w:rsidP="00F8680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Люди, не способные покупать товары, необходимые для удовлетворения основных потребностей.</w:t>
            </w:r>
          </w:p>
        </w:tc>
      </w:tr>
      <w:tr w:rsidR="008F1482" w:rsidRPr="007E06DF" w14:paraId="599AB9B7" w14:textId="77777777" w:rsidTr="00F86802">
        <w:tc>
          <w:tcPr>
            <w:tcW w:w="2754" w:type="dxa"/>
            <w:shd w:val="clear" w:color="auto" w:fill="auto"/>
          </w:tcPr>
          <w:p w14:paraId="2528B8D7" w14:textId="77777777" w:rsidR="008F1482" w:rsidRPr="007E06DF" w:rsidRDefault="008F1482" w:rsidP="00F8680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Субъективная концепция бедности</w:t>
            </w:r>
          </w:p>
        </w:tc>
        <w:tc>
          <w:tcPr>
            <w:tcW w:w="3591" w:type="dxa"/>
            <w:shd w:val="clear" w:color="auto" w:fill="auto"/>
          </w:tcPr>
          <w:p w14:paraId="2647D99D" w14:textId="77777777" w:rsidR="008F1482" w:rsidRPr="007E06DF" w:rsidRDefault="008F1482" w:rsidP="00F8680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Бедность определяется не только недостаточным доходом или низким потреблением товаров и услуг первой необходимости, но и низкокачественным питанием, недоступностью услуг образования и здравоохранения, отсутствием нормальных </w:t>
            </w: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жилищных условий и прочее.</w:t>
            </w:r>
          </w:p>
        </w:tc>
        <w:tc>
          <w:tcPr>
            <w:tcW w:w="3119" w:type="dxa"/>
            <w:shd w:val="clear" w:color="auto" w:fill="auto"/>
          </w:tcPr>
          <w:p w14:paraId="2D7416C8" w14:textId="77777777" w:rsidR="008F1482" w:rsidRPr="007E06DF" w:rsidRDefault="008F1482" w:rsidP="00F8680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Бедными считаются индивиды, чьё потребление не соответствует принятому в обществе стандарту, у которых нет доступа к определённому набору благ и услуг.</w:t>
            </w:r>
          </w:p>
        </w:tc>
      </w:tr>
    </w:tbl>
    <w:p w14:paraId="0F422776" w14:textId="49D15BFC" w:rsidR="00FE39EF" w:rsidRPr="008F1482" w:rsidRDefault="00FE39EF" w:rsidP="00352833">
      <w:pPr>
        <w:pStyle w:val="a5"/>
        <w:numPr>
          <w:ilvl w:val="0"/>
          <w:numId w:val="2"/>
        </w:numPr>
        <w:spacing w:before="240" w:after="120"/>
        <w:ind w:left="0" w:firstLine="709"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8F1482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Исходя из материалов приложения о распределении среднедушевых располагаемых ресурсов в РБ за 2019 год и размере бюджета прожиточного минимума:</w:t>
      </w:r>
    </w:p>
    <w:p w14:paraId="77F0A158" w14:textId="77777777" w:rsidR="00FE39EF" w:rsidRPr="001D03D9" w:rsidRDefault="00FE39EF" w:rsidP="00352833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b/>
          <w:iCs/>
          <w:color w:val="000000"/>
          <w:sz w:val="28"/>
          <w:szCs w:val="28"/>
        </w:rPr>
      </w:pPr>
      <w:r w:rsidRPr="001D03D9">
        <w:rPr>
          <w:rFonts w:ascii="Times New Roman" w:eastAsia="Calibri" w:hAnsi="Times New Roman" w:cs="Times New Roman"/>
          <w:b/>
          <w:iCs/>
          <w:color w:val="000000"/>
          <w:sz w:val="28"/>
          <w:szCs w:val="28"/>
        </w:rPr>
        <w:t>а) определить порог бедности в РБ на текущий момент:</w:t>
      </w:r>
    </w:p>
    <w:p w14:paraId="7E3CD88B" w14:textId="00E20A52" w:rsidR="008F1482" w:rsidRPr="007E06DF" w:rsidRDefault="008F1482" w:rsidP="001D03D9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Бюджет прожиточного минимума (порог бедности) в среднем на душу населения установлен в размере </w:t>
      </w:r>
      <w:r w:rsidR="005857D9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367</w:t>
      </w:r>
      <w:r w:rsidRPr="007E06D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бел. руб. </w:t>
      </w:r>
      <w:r w:rsidR="005857D9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79</w:t>
      </w:r>
      <w:r w:rsidRPr="007E06D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коп. </w:t>
      </w:r>
      <w:r w:rsidR="005857D9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(</w:t>
      </w:r>
      <w:r w:rsidR="005857D9" w:rsidRPr="005857D9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 1 ноября 2023 г. по 31 января 2024 г</w:t>
      </w:r>
      <w:r w:rsidR="005857D9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)</w:t>
      </w:r>
    </w:p>
    <w:p w14:paraId="4A25EFD9" w14:textId="77777777" w:rsidR="00FE39EF" w:rsidRPr="001D03D9" w:rsidRDefault="00FE39EF" w:rsidP="00352833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1D03D9">
        <w:rPr>
          <w:rFonts w:ascii="Times New Roman" w:eastAsia="Calibri" w:hAnsi="Times New Roman" w:cs="Times New Roman"/>
          <w:b/>
          <w:iCs/>
          <w:color w:val="000000"/>
          <w:sz w:val="28"/>
          <w:szCs w:val="28"/>
        </w:rPr>
        <w:t xml:space="preserve">б) </w:t>
      </w:r>
      <w:r w:rsidRPr="001D03D9">
        <w:rPr>
          <w:rFonts w:ascii="Times New Roman" w:eastAsia="Calibri" w:hAnsi="Times New Roman" w:cs="Times New Roman"/>
          <w:b/>
          <w:iCs/>
          <w:sz w:val="28"/>
          <w:szCs w:val="28"/>
        </w:rPr>
        <w:t>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бедности:</w:t>
      </w:r>
    </w:p>
    <w:p w14:paraId="60D8FC1D" w14:textId="77777777" w:rsidR="001D03D9" w:rsidRPr="001D03D9" w:rsidRDefault="001D03D9" w:rsidP="001D03D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D03D9">
        <w:rPr>
          <w:rFonts w:ascii="Times New Roman" w:eastAsia="Calibri" w:hAnsi="Times New Roman" w:cs="Times New Roman"/>
          <w:bCs/>
          <w:iCs/>
          <w:sz w:val="28"/>
          <w:szCs w:val="28"/>
        </w:rPr>
        <w:t>Бедные – 5,0%.</w:t>
      </w:r>
    </w:p>
    <w:p w14:paraId="7F4CD898" w14:textId="77777777" w:rsidR="001D03D9" w:rsidRPr="001D03D9" w:rsidRDefault="001D03D9" w:rsidP="001D03D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D03D9">
        <w:rPr>
          <w:rFonts w:ascii="Times New Roman" w:eastAsia="Calibri" w:hAnsi="Times New Roman" w:cs="Times New Roman"/>
          <w:bCs/>
          <w:iCs/>
          <w:sz w:val="28"/>
          <w:szCs w:val="28"/>
        </w:rPr>
        <w:t>Малообеспеченные – 40,3 %.</w:t>
      </w:r>
    </w:p>
    <w:p w14:paraId="421E4D48" w14:textId="77777777" w:rsidR="001D03D9" w:rsidRPr="001D03D9" w:rsidRDefault="001D03D9" w:rsidP="001D03D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D03D9">
        <w:rPr>
          <w:rFonts w:ascii="Times New Roman" w:eastAsia="Calibri" w:hAnsi="Times New Roman" w:cs="Times New Roman"/>
          <w:bCs/>
          <w:iCs/>
          <w:sz w:val="28"/>
          <w:szCs w:val="28"/>
        </w:rPr>
        <w:t>Среднеобеспеченные – 32,3%.</w:t>
      </w:r>
    </w:p>
    <w:p w14:paraId="3F1FA952" w14:textId="4A6556BC" w:rsidR="001D03D9" w:rsidRPr="00616BD3" w:rsidRDefault="001D03D9" w:rsidP="001D03D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D03D9">
        <w:rPr>
          <w:rFonts w:ascii="Times New Roman" w:eastAsia="Calibri" w:hAnsi="Times New Roman" w:cs="Times New Roman"/>
          <w:bCs/>
          <w:iCs/>
          <w:sz w:val="28"/>
          <w:szCs w:val="28"/>
        </w:rPr>
        <w:t>Состоятельные, богатые, сверхбогатые – 9,7%.</w:t>
      </w:r>
    </w:p>
    <w:p w14:paraId="39403F3A" w14:textId="29709BF0" w:rsidR="001D03D9" w:rsidRPr="001D03D9" w:rsidRDefault="001D03D9" w:rsidP="001D03D9">
      <w:pPr>
        <w:spacing w:after="120"/>
        <w:ind w:firstLine="709"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1D03D9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в) построить стратификационную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14:paraId="70C6642A" w14:textId="77777777" w:rsidR="001D03D9" w:rsidRPr="001D03D9" w:rsidRDefault="001D03D9" w:rsidP="001D03D9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D03D9">
        <w:rPr>
          <w:rFonts w:ascii="Times New Roman" w:eastAsia="Calibri" w:hAnsi="Times New Roman" w:cs="Times New Roman"/>
          <w:bCs/>
          <w:iCs/>
          <w:sz w:val="28"/>
          <w:szCs w:val="28"/>
        </w:rPr>
        <w:t>1 – население, находящееся за чертой бедности (доходы меньше одного прожиточного минимума).</w:t>
      </w:r>
    </w:p>
    <w:p w14:paraId="05FDA622" w14:textId="77777777" w:rsidR="001D03D9" w:rsidRPr="001D03D9" w:rsidRDefault="001D03D9" w:rsidP="001D03D9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D03D9">
        <w:rPr>
          <w:rFonts w:ascii="Times New Roman" w:eastAsia="Calibri" w:hAnsi="Times New Roman" w:cs="Times New Roman"/>
          <w:bCs/>
          <w:iCs/>
          <w:sz w:val="28"/>
          <w:szCs w:val="28"/>
        </w:rPr>
        <w:t>2 – малоимущее население (доходы составляют 1-2 прожиточных минимума).</w:t>
      </w:r>
    </w:p>
    <w:p w14:paraId="6EDB1807" w14:textId="77777777" w:rsidR="001D03D9" w:rsidRPr="001D03D9" w:rsidRDefault="001D03D9" w:rsidP="001D03D9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D03D9">
        <w:rPr>
          <w:rFonts w:ascii="Times New Roman" w:eastAsia="Calibri" w:hAnsi="Times New Roman" w:cs="Times New Roman"/>
          <w:bCs/>
          <w:iCs/>
          <w:sz w:val="28"/>
          <w:szCs w:val="28"/>
        </w:rPr>
        <w:t>3 – среднеобеспеченное население (доходы составляют 2-5 прожиточных минимума).</w:t>
      </w:r>
    </w:p>
    <w:p w14:paraId="08564804" w14:textId="54E8D283" w:rsidR="001D03D9" w:rsidRPr="001D03D9" w:rsidRDefault="001D03D9" w:rsidP="001D03D9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D03D9">
        <w:rPr>
          <w:rFonts w:ascii="Times New Roman" w:eastAsia="Calibri" w:hAnsi="Times New Roman" w:cs="Times New Roman"/>
          <w:bCs/>
          <w:iCs/>
          <w:sz w:val="28"/>
          <w:szCs w:val="28"/>
        </w:rPr>
        <w:t>4 – состоятельные, богатые и сверхбогатые лица (доходы составляют 5-20, 20-50, более 100 прожиточных минимума соответственно).</w:t>
      </w:r>
    </w:p>
    <w:p w14:paraId="5E16B46C" w14:textId="25E0E104" w:rsidR="001D03D9" w:rsidRDefault="001D03D9" w:rsidP="00352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667ED262" wp14:editId="25401135">
                <wp:extent cx="4805680" cy="2792730"/>
                <wp:effectExtent l="19050" t="19050" r="33020" b="7620"/>
                <wp:docPr id="2043065578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680" cy="2792730"/>
                          <a:chOff x="0" y="0"/>
                          <a:chExt cx="4839716" cy="4251451"/>
                        </a:xfrm>
                      </wpg:grpSpPr>
                      <wpg:grpSp>
                        <wpg:cNvPr id="730538720" name="Группа 730538720"/>
                        <wpg:cNvGrpSpPr/>
                        <wpg:grpSpPr>
                          <a:xfrm>
                            <a:off x="0" y="0"/>
                            <a:ext cx="4839716" cy="4251451"/>
                            <a:chOff x="0" y="0"/>
                            <a:chExt cx="4839716" cy="4251451"/>
                          </a:xfrm>
                        </wpg:grpSpPr>
                        <wpg:grpSp>
                          <wpg:cNvPr id="407319754" name="Группа 407319754"/>
                          <wpg:cNvGrpSpPr/>
                          <wpg:grpSpPr>
                            <a:xfrm>
                              <a:off x="0" y="0"/>
                              <a:ext cx="4839716" cy="4251451"/>
                              <a:chOff x="0" y="0"/>
                              <a:chExt cx="4839716" cy="4251451"/>
                            </a:xfrm>
                          </wpg:grpSpPr>
                          <wps:wsp>
                            <wps:cNvPr id="296811216" name="Треугольник 7"/>
                            <wps:cNvSpPr/>
                            <wps:spPr>
                              <a:xfrm>
                                <a:off x="0" y="0"/>
                                <a:ext cx="4839716" cy="4171908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1833693" name="Надпись 8"/>
                            <wps:cNvSpPr txBox="1"/>
                            <wps:spPr>
                              <a:xfrm>
                                <a:off x="1631176" y="561298"/>
                                <a:ext cx="1645920" cy="691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A2F016" w14:textId="77777777" w:rsidR="001D03D9" w:rsidRDefault="001D03D9" w:rsidP="001D03D9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 – 9,7%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3232151" name="Надпись 9"/>
                            <wps:cNvSpPr txBox="1"/>
                            <wps:spPr>
                              <a:xfrm>
                                <a:off x="1631176" y="1584427"/>
                                <a:ext cx="1645920" cy="7066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E1535B" w14:textId="77777777" w:rsidR="001D03D9" w:rsidRDefault="001D03D9" w:rsidP="001D03D9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 – 32,3%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4128534" name="Надпись 10"/>
                            <wps:cNvSpPr txBox="1"/>
                            <wps:spPr>
                              <a:xfrm>
                                <a:off x="1631176" y="2645897"/>
                                <a:ext cx="1645920" cy="793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47C253" w14:textId="77777777" w:rsidR="001D03D9" w:rsidRDefault="001D03D9" w:rsidP="001D03D9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 – 40,3%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9980963" name="Надпись 11"/>
                            <wps:cNvSpPr txBox="1"/>
                            <wps:spPr>
                              <a:xfrm>
                                <a:off x="1618736" y="3492315"/>
                                <a:ext cx="1645920" cy="7591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F68BCB" w14:textId="77777777" w:rsidR="001D03D9" w:rsidRDefault="001D03D9" w:rsidP="001D03D9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 – 5,0%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773295" name="Треугольник 3"/>
                          <wps:cNvSpPr/>
                          <wps:spPr>
                            <a:xfrm>
                              <a:off x="0" y="0"/>
                              <a:ext cx="4836810" cy="4169664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8196157" name="Треугольник 6"/>
                          <wps:cNvSpPr/>
                          <wps:spPr>
                            <a:xfrm>
                              <a:off x="313404" y="0"/>
                              <a:ext cx="4219461" cy="3636644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9048809" name="Треугольник 5"/>
                        <wps:cNvSpPr/>
                        <wps:spPr>
                          <a:xfrm>
                            <a:off x="950976" y="0"/>
                            <a:ext cx="2940693" cy="2535428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551510" name="Треугольник 4"/>
                        <wps:cNvSpPr/>
                        <wps:spPr>
                          <a:xfrm>
                            <a:off x="1664060" y="2"/>
                            <a:ext cx="1528860" cy="1317688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ED262" id="Группа 5" o:spid="_x0000_s1026" style="width:378.4pt;height:219.9pt;mso-position-horizontal-relative:char;mso-position-vertical-relative:line" coordsize="48397,4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">
                <v:group id="Группа 730538720" o:spid="_x0000_s1027" style="position:absolute;width:48397;height:42514" coordsize="48397,4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">
                  <v:group id="Группа 407319754" o:spid="_x0000_s1028" style="position:absolute;width:48397;height:42514" coordsize="48397,4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Треугольник 7" o:spid="_x0000_s1029" type="#_x0000_t5" style="position:absolute;width:48397;height:41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" filled="f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30" type="#_x0000_t202" style="position:absolute;left:16311;top:5612;width:16459;height:6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" filled="f" stroked="f">
                      <v:textbox>
                        <w:txbxContent>
                          <w:p w14:paraId="3BA2F016" w14:textId="77777777" w:rsidR="001D03D9" w:rsidRDefault="001D03D9" w:rsidP="001D03D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 – 9,7%</w:t>
                            </w:r>
                          </w:p>
                        </w:txbxContent>
                      </v:textbox>
                    </v:shape>
                    <v:shape id="Надпись 9" o:spid="_x0000_s1031" type="#_x0000_t202" style="position:absolute;left:16311;top:15844;width:16459;height:7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" filled="f" stroked="f">
                      <v:textbox>
                        <w:txbxContent>
                          <w:p w14:paraId="74E1535B" w14:textId="77777777" w:rsidR="001D03D9" w:rsidRDefault="001D03D9" w:rsidP="001D03D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 – 32,3%</w:t>
                            </w:r>
                          </w:p>
                        </w:txbxContent>
                      </v:textbox>
                    </v:shape>
                    <v:shape id="Надпись 10" o:spid="_x0000_s1032" type="#_x0000_t202" style="position:absolute;left:16311;top:26458;width:16459;height:7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" filled="f" stroked="f">
                      <v:textbox>
                        <w:txbxContent>
                          <w:p w14:paraId="0347C253" w14:textId="77777777" w:rsidR="001D03D9" w:rsidRDefault="001D03D9" w:rsidP="001D03D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– 40,3%</w:t>
                            </w:r>
                          </w:p>
                        </w:txbxContent>
                      </v:textbox>
                    </v:shape>
                    <v:shape id="Надпись 11" o:spid="_x0000_s1033" type="#_x0000_t202" style="position:absolute;left:16187;top:34923;width:16459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" filled="f" stroked="f">
                      <v:textbox>
                        <w:txbxContent>
                          <w:p w14:paraId="72F68BCB" w14:textId="77777777" w:rsidR="001D03D9" w:rsidRDefault="001D03D9" w:rsidP="001D03D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– 5,0%</w:t>
                            </w:r>
                          </w:p>
                        </w:txbxContent>
                      </v:textbox>
                    </v:shape>
                  </v:group>
                  <v:shape id="Треугольник 3" o:spid="_x0000_s1034" type="#_x0000_t5" style="position:absolute;width:48368;height:41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" filled="f" strokecolor="black [3213]" strokeweight="1pt"/>
                  <v:shape id="Треугольник 6" o:spid="_x0000_s1035" type="#_x0000_t5" style="position:absolute;left:3134;width:42194;height:36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" filled="f" strokecolor="black [3213]" strokeweight="1pt"/>
                </v:group>
                <v:shape id="Треугольник 5" o:spid="_x0000_s1036" type="#_x0000_t5" style="position:absolute;left:9509;width:29407;height:25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" filled="f" strokecolor="black [3213]" strokeweight="1pt"/>
                <v:shape id="Треугольник 4" o:spid="_x0000_s1037" type="#_x0000_t5" style="position:absolute;left:16640;width:15289;height:13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" filled="f" strokecolor="black [3213]" strokeweight="1pt"/>
                <w10:anchorlock/>
              </v:group>
            </w:pict>
          </mc:Fallback>
        </mc:AlternateContent>
      </w:r>
    </w:p>
    <w:p w14:paraId="03AA93A2" w14:textId="421AC41D" w:rsidR="00FE39EF" w:rsidRPr="00616BD3" w:rsidRDefault="00FE39EF" w:rsidP="00352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2264B">
        <w:rPr>
          <w:rFonts w:ascii="Times New Roman" w:hAnsi="Times New Roman" w:cs="Times New Roman"/>
          <w:sz w:val="28"/>
          <w:szCs w:val="28"/>
        </w:rPr>
        <w:lastRenderedPageBreak/>
        <w:t>Вывод: в ходе выполнения практического задания я ознакомил</w:t>
      </w:r>
      <w:r w:rsidR="001D03D9">
        <w:rPr>
          <w:rFonts w:ascii="Times New Roman" w:hAnsi="Times New Roman" w:cs="Times New Roman"/>
          <w:sz w:val="28"/>
          <w:szCs w:val="28"/>
        </w:rPr>
        <w:t>ась</w:t>
      </w:r>
      <w:r w:rsidRPr="00A2264B">
        <w:rPr>
          <w:rFonts w:ascii="Times New Roman" w:hAnsi="Times New Roman" w:cs="Times New Roman"/>
          <w:sz w:val="28"/>
          <w:szCs w:val="28"/>
        </w:rPr>
        <w:t xml:space="preserve"> </w:t>
      </w:r>
      <w:r w:rsidRPr="00A2264B">
        <w:rPr>
          <w:rFonts w:ascii="Times New Roman" w:eastAsia="Calibri" w:hAnsi="Times New Roman" w:cs="Times New Roman"/>
          <w:sz w:val="28"/>
          <w:szCs w:val="28"/>
          <w:lang w:eastAsia="ru-RU"/>
        </w:rPr>
        <w:t>с методиками измерения степени имущественного неравенства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 Б</w:t>
      </w:r>
      <w:r w:rsidRPr="00A2264B">
        <w:rPr>
          <w:rFonts w:ascii="Times New Roman" w:eastAsia="Calibri" w:hAnsi="Times New Roman" w:cs="Times New Roman"/>
          <w:sz w:val="28"/>
          <w:szCs w:val="28"/>
          <w:lang w:eastAsia="ru-RU"/>
        </w:rPr>
        <w:t>ыла измерена степень имущественного социального неравенства в РБ по методике Джини и определена динамика данного показателя, был определен порог бедности в РБ и оценена доля населения, находящаяся за порогом бедности.</w:t>
      </w:r>
    </w:p>
    <w:p w14:paraId="6309640D" w14:textId="77777777" w:rsidR="00E0449B" w:rsidRDefault="00E0449B" w:rsidP="00352833">
      <w:pPr>
        <w:ind w:firstLine="709"/>
      </w:pPr>
    </w:p>
    <w:sectPr w:rsidR="00E0449B" w:rsidSect="002A3AEE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CF2DE" w14:textId="77777777" w:rsidR="002A3AEE" w:rsidRDefault="002A3AEE">
      <w:pPr>
        <w:spacing w:after="0" w:line="240" w:lineRule="auto"/>
      </w:pPr>
      <w:r>
        <w:separator/>
      </w:r>
    </w:p>
  </w:endnote>
  <w:endnote w:type="continuationSeparator" w:id="0">
    <w:p w14:paraId="29CA4BA5" w14:textId="77777777" w:rsidR="002A3AEE" w:rsidRDefault="002A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46C7" w14:textId="5ABD5F64" w:rsidR="00832775" w:rsidRPr="00485AF5" w:rsidRDefault="00000000" w:rsidP="00485AF5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CB324" w14:textId="77777777" w:rsidR="002A3AEE" w:rsidRDefault="002A3AEE">
      <w:pPr>
        <w:spacing w:after="0" w:line="240" w:lineRule="auto"/>
      </w:pPr>
      <w:r>
        <w:separator/>
      </w:r>
    </w:p>
  </w:footnote>
  <w:footnote w:type="continuationSeparator" w:id="0">
    <w:p w14:paraId="3EF45A5C" w14:textId="77777777" w:rsidR="002A3AEE" w:rsidRDefault="002A3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75698"/>
    <w:multiLevelType w:val="hybridMultilevel"/>
    <w:tmpl w:val="54F6D428"/>
    <w:lvl w:ilvl="0" w:tplc="B50407D6">
      <w:start w:val="1"/>
      <w:numFmt w:val="decimal"/>
      <w:suff w:val="space"/>
      <w:lvlText w:val="%1."/>
      <w:lvlJc w:val="left"/>
      <w:pPr>
        <w:ind w:left="644" w:hanging="360"/>
      </w:pPr>
      <w:rPr>
        <w:rFonts w:ascii="Times New Roman" w:hAnsi="Times New Roman" w:cs="Times New Roman"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283358"/>
    <w:multiLevelType w:val="hybridMultilevel"/>
    <w:tmpl w:val="FB0249B6"/>
    <w:lvl w:ilvl="0" w:tplc="4FEEE19E">
      <w:start w:val="1"/>
      <w:numFmt w:val="decimal"/>
      <w:suff w:val="space"/>
      <w:lvlText w:val="%1."/>
      <w:lvlJc w:val="left"/>
      <w:pPr>
        <w:ind w:left="1004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30091010">
    <w:abstractNumId w:val="1"/>
  </w:num>
  <w:num w:numId="2" w16cid:durableId="112716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7D"/>
    <w:rsid w:val="001D03D9"/>
    <w:rsid w:val="0026342B"/>
    <w:rsid w:val="002A3AEE"/>
    <w:rsid w:val="00352833"/>
    <w:rsid w:val="004F747D"/>
    <w:rsid w:val="005857D9"/>
    <w:rsid w:val="0061035A"/>
    <w:rsid w:val="006B6DA1"/>
    <w:rsid w:val="00705330"/>
    <w:rsid w:val="00832775"/>
    <w:rsid w:val="008D13C9"/>
    <w:rsid w:val="008F1482"/>
    <w:rsid w:val="00A561CC"/>
    <w:rsid w:val="00A64B04"/>
    <w:rsid w:val="00D81CB8"/>
    <w:rsid w:val="00E0449B"/>
    <w:rsid w:val="00F05363"/>
    <w:rsid w:val="00F74CBB"/>
    <w:rsid w:val="00F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CE19"/>
  <w15:chartTrackingRefBased/>
  <w15:docId w15:val="{EEF28DDA-100B-4E1A-BD4B-C4666044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9E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E39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E39EF"/>
    <w:rPr>
      <w:kern w:val="0"/>
      <w:lang w:val="ru-RU"/>
      <w14:ligatures w14:val="none"/>
    </w:rPr>
  </w:style>
  <w:style w:type="paragraph" w:styleId="a5">
    <w:name w:val="List Paragraph"/>
    <w:basedOn w:val="a"/>
    <w:uiPriority w:val="34"/>
    <w:qFormat/>
    <w:rsid w:val="00FE39EF"/>
    <w:pPr>
      <w:ind w:left="720"/>
      <w:contextualSpacing/>
    </w:pPr>
  </w:style>
  <w:style w:type="table" w:styleId="a6">
    <w:name w:val="Table Grid"/>
    <w:basedOn w:val="a1"/>
    <w:uiPriority w:val="39"/>
    <w:rsid w:val="00FE39E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39"/>
    <w:rsid w:val="008F148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03D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cap="none" spc="0" normalizeH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Динамика коэффициента Джини</a:t>
            </a:r>
            <a:endParaRPr lang="ru-RU" sz="1400" b="0" i="0" u="none" strike="noStrike" kern="1200" cap="none" spc="0" normalizeH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2005</c:v>
                </c:pt>
                <c:pt idx="1">
                  <c:v>2013</c:v>
                </c:pt>
                <c:pt idx="2">
                  <c:v>2021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0.24360000000000001</c:v>
                </c:pt>
                <c:pt idx="1">
                  <c:v>0.25280000000000002</c:v>
                </c:pt>
                <c:pt idx="2">
                  <c:v>0.2611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E8-4EE2-850E-EFEAB52903B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2005</c:v>
                </c:pt>
                <c:pt idx="1">
                  <c:v>2013</c:v>
                </c:pt>
                <c:pt idx="2">
                  <c:v>2021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E8-4EE2-850E-EFEAB52903B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rgbClr val="802FD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2005</c:v>
                </c:pt>
                <c:pt idx="1">
                  <c:v>2013</c:v>
                </c:pt>
                <c:pt idx="2">
                  <c:v>2021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E8-4EE2-850E-EFEAB52903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1918959"/>
        <c:axId val="1397208079"/>
      </c:lineChart>
      <c:catAx>
        <c:axId val="1391918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7208079"/>
        <c:crosses val="autoZero"/>
        <c:auto val="1"/>
        <c:lblAlgn val="ctr"/>
        <c:lblOffset val="100"/>
        <c:noMultiLvlLbl val="0"/>
      </c:catAx>
      <c:valAx>
        <c:axId val="1397208079"/>
        <c:scaling>
          <c:orientation val="minMax"/>
          <c:max val="0.27"/>
          <c:min val="0.240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1918959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6</cp:revision>
  <dcterms:created xsi:type="dcterms:W3CDTF">2024-01-01T21:34:00Z</dcterms:created>
  <dcterms:modified xsi:type="dcterms:W3CDTF">2024-01-16T16:19:00Z</dcterms:modified>
</cp:coreProperties>
</file>