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8104E" w14:textId="77777777" w:rsidR="00021DFD" w:rsidRDefault="00021DFD" w:rsidP="00021D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7164785" w14:textId="77777777" w:rsidR="00021DFD" w:rsidRDefault="00021DFD" w:rsidP="00021D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“Белорусский государственный технологический университет”</w:t>
      </w:r>
    </w:p>
    <w:p w14:paraId="3CC28239" w14:textId="77777777" w:rsidR="00021DFD" w:rsidRDefault="00021DFD" w:rsidP="00021D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D0A946F" w14:textId="77777777" w:rsidR="00021DFD" w:rsidRDefault="00021DFD" w:rsidP="00021D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ED23FD" w14:textId="77777777" w:rsidR="00021DFD" w:rsidRDefault="00021DFD" w:rsidP="00021D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8A8D8E" w14:textId="77777777" w:rsidR="00021DFD" w:rsidRDefault="00021DFD" w:rsidP="00021D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36568F6" w14:textId="77777777" w:rsidR="00021DFD" w:rsidRDefault="00021DFD" w:rsidP="00021D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78802E" w14:textId="77777777" w:rsidR="00021DFD" w:rsidRDefault="00021DFD" w:rsidP="00021D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DA443E" w14:textId="77777777" w:rsidR="00021DFD" w:rsidRDefault="00021DFD" w:rsidP="00021D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78EF12" w14:textId="77777777" w:rsidR="00021DFD" w:rsidRPr="00485AF5" w:rsidRDefault="00021DFD" w:rsidP="00021D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№5:</w:t>
      </w:r>
    </w:p>
    <w:p w14:paraId="4F783245" w14:textId="77777777" w:rsidR="00021DFD" w:rsidRPr="00670326" w:rsidRDefault="00021DFD" w:rsidP="00021DFD">
      <w:pPr>
        <w:jc w:val="center"/>
        <w:rPr>
          <w:rFonts w:ascii="Times New Roman" w:hAnsi="Times New Roman" w:cs="Times New Roman"/>
          <w:b/>
          <w:iCs/>
          <w:sz w:val="28"/>
          <w:szCs w:val="28"/>
        </w:rPr>
      </w:pPr>
      <w:r w:rsidRPr="00485AF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670326">
        <w:rPr>
          <w:rFonts w:ascii="Times New Roman" w:hAnsi="Times New Roman" w:cs="Times New Roman"/>
          <w:b/>
          <w:iCs/>
          <w:sz w:val="28"/>
          <w:szCs w:val="28"/>
        </w:rPr>
        <w:t>Социология девиантного поведения»</w:t>
      </w:r>
    </w:p>
    <w:p w14:paraId="512D6BC3" w14:textId="77777777" w:rsidR="00021DFD" w:rsidRPr="00485AF5" w:rsidRDefault="00021DFD" w:rsidP="00021DFD">
      <w:pPr>
        <w:jc w:val="center"/>
        <w:rPr>
          <w:rFonts w:ascii="Times New Roman" w:hAnsi="Times New Roman" w:cs="Times New Roman"/>
          <w:sz w:val="28"/>
          <w:szCs w:val="28"/>
        </w:rPr>
      </w:pPr>
      <w:r w:rsidRPr="00485AF5">
        <w:rPr>
          <w:rFonts w:ascii="Times New Roman" w:hAnsi="Times New Roman" w:cs="Times New Roman"/>
          <w:sz w:val="28"/>
          <w:szCs w:val="28"/>
        </w:rPr>
        <w:t>Вариант 2</w:t>
      </w:r>
    </w:p>
    <w:p w14:paraId="568C0ADB" w14:textId="77777777" w:rsidR="00021DFD" w:rsidRDefault="00021DFD" w:rsidP="00021DFD">
      <w:pPr>
        <w:jc w:val="center"/>
        <w:rPr>
          <w:rFonts w:ascii="Times New Roman" w:hAnsi="Times New Roman" w:cs="Times New Roman"/>
          <w:bCs/>
          <w:sz w:val="28"/>
          <w:szCs w:val="28"/>
          <w:lang w:eastAsia="be-BY"/>
        </w:rPr>
      </w:pPr>
    </w:p>
    <w:p w14:paraId="5589466E" w14:textId="77777777" w:rsidR="00021DFD" w:rsidRDefault="00021DFD" w:rsidP="00021DFD">
      <w:pPr>
        <w:jc w:val="center"/>
        <w:rPr>
          <w:rFonts w:ascii="Times New Roman" w:hAnsi="Times New Roman" w:cs="Times New Roman"/>
          <w:bCs/>
          <w:sz w:val="28"/>
          <w:szCs w:val="28"/>
          <w:lang w:eastAsia="be-BY"/>
        </w:rPr>
      </w:pPr>
    </w:p>
    <w:p w14:paraId="0E5FBFC2" w14:textId="77777777" w:rsidR="00021DFD" w:rsidRDefault="00021DFD" w:rsidP="00021DFD">
      <w:pPr>
        <w:jc w:val="center"/>
        <w:rPr>
          <w:rFonts w:ascii="Times New Roman" w:hAnsi="Times New Roman" w:cs="Times New Roman"/>
          <w:bCs/>
          <w:sz w:val="28"/>
          <w:szCs w:val="28"/>
          <w:lang w:eastAsia="be-BY"/>
        </w:rPr>
      </w:pPr>
    </w:p>
    <w:p w14:paraId="0A4C2822" w14:textId="77777777" w:rsidR="00021DFD" w:rsidRDefault="00021DFD" w:rsidP="00021DFD">
      <w:pPr>
        <w:jc w:val="center"/>
        <w:rPr>
          <w:rFonts w:ascii="Times New Roman" w:hAnsi="Times New Roman" w:cs="Times New Roman"/>
          <w:bCs/>
          <w:sz w:val="28"/>
          <w:szCs w:val="28"/>
          <w:lang w:eastAsia="be-BY"/>
        </w:rPr>
      </w:pPr>
    </w:p>
    <w:p w14:paraId="26AC4BBD" w14:textId="77777777" w:rsidR="00021DFD" w:rsidRDefault="00021DFD" w:rsidP="00021DFD">
      <w:pPr>
        <w:jc w:val="center"/>
        <w:rPr>
          <w:rFonts w:ascii="Times New Roman" w:hAnsi="Times New Roman" w:cs="Times New Roman"/>
          <w:bCs/>
          <w:sz w:val="28"/>
          <w:szCs w:val="28"/>
          <w:lang w:eastAsia="be-BY"/>
        </w:rPr>
      </w:pPr>
    </w:p>
    <w:p w14:paraId="3AE24BA8" w14:textId="77777777" w:rsidR="00021DFD" w:rsidRDefault="00021DFD" w:rsidP="00021DFD">
      <w:pPr>
        <w:jc w:val="center"/>
        <w:rPr>
          <w:rFonts w:ascii="Times New Roman" w:hAnsi="Times New Roman" w:cs="Times New Roman"/>
          <w:bCs/>
          <w:sz w:val="28"/>
          <w:szCs w:val="28"/>
          <w:lang w:eastAsia="be-BY"/>
        </w:rPr>
      </w:pPr>
    </w:p>
    <w:p w14:paraId="167D3623" w14:textId="77777777" w:rsidR="00021DFD" w:rsidRDefault="00021DFD" w:rsidP="00021DFD">
      <w:pPr>
        <w:rPr>
          <w:rFonts w:ascii="Times New Roman" w:hAnsi="Times New Roman" w:cs="Times New Roman"/>
          <w:sz w:val="28"/>
          <w:szCs w:val="28"/>
        </w:rPr>
      </w:pPr>
    </w:p>
    <w:p w14:paraId="5C92A8D7" w14:textId="7D2F1603" w:rsidR="00021DFD" w:rsidRDefault="00021DFD" w:rsidP="00021DF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5C249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1642EEE" w14:textId="640F89C1" w:rsidR="00021DFD" w:rsidRDefault="00021DFD" w:rsidP="00021DF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="005C2497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факультета ИТ</w:t>
      </w:r>
    </w:p>
    <w:p w14:paraId="7B69065F" w14:textId="6EB9845E" w:rsidR="00021DFD" w:rsidRDefault="00021DFD" w:rsidP="00021DF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курса </w:t>
      </w:r>
      <w:r w:rsidR="005C249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группы</w:t>
      </w:r>
    </w:p>
    <w:p w14:paraId="07266746" w14:textId="25E29799" w:rsidR="00021DFD" w:rsidRDefault="005C2497" w:rsidP="00021DF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Гурина Кристина Сергеевна</w:t>
      </w:r>
    </w:p>
    <w:p w14:paraId="675491B7" w14:textId="77777777" w:rsidR="00021DFD" w:rsidRDefault="00021DFD" w:rsidP="00021DF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266F68B" w14:textId="77777777" w:rsidR="00021DFD" w:rsidRDefault="00021DFD" w:rsidP="00021DF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30CFCE7" w14:textId="77777777" w:rsidR="00021DFD" w:rsidRDefault="00021DFD" w:rsidP="00021D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4EEB8F" w14:textId="77777777" w:rsidR="00021DFD" w:rsidRDefault="00021DFD" w:rsidP="00021D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AF84EC" w14:textId="77777777" w:rsidR="00021DFD" w:rsidRDefault="00021DFD" w:rsidP="00021DF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14E346" w14:textId="622B4EE7" w:rsidR="00E0449B" w:rsidRDefault="00021DFD" w:rsidP="00021DFD">
      <w:pPr>
        <w:jc w:val="center"/>
        <w:rPr>
          <w:rFonts w:ascii="Times New Roman" w:hAnsi="Times New Roman" w:cs="Times New Roman"/>
          <w:sz w:val="28"/>
          <w:szCs w:val="28"/>
        </w:rPr>
      </w:pPr>
      <w:r w:rsidRPr="00021DFD">
        <w:rPr>
          <w:rFonts w:ascii="Times New Roman" w:hAnsi="Times New Roman" w:cs="Times New Roman"/>
          <w:sz w:val="28"/>
          <w:szCs w:val="28"/>
        </w:rPr>
        <w:t>Минск 2023</w:t>
      </w:r>
    </w:p>
    <w:p w14:paraId="140D1351" w14:textId="77777777" w:rsidR="00021DFD" w:rsidRPr="00021DFD" w:rsidRDefault="00021DFD" w:rsidP="00021DF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021DFD"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lastRenderedPageBreak/>
        <w:t>Цель работы:</w:t>
      </w:r>
    </w:p>
    <w:p w14:paraId="54AAB74F" w14:textId="77777777" w:rsidR="00021DFD" w:rsidRPr="00485AF5" w:rsidRDefault="00021DFD" w:rsidP="00021DFD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о</w:t>
      </w:r>
      <w:r w:rsidRPr="003168B8">
        <w:rPr>
          <w:rFonts w:ascii="Times New Roman" w:hAnsi="Times New Roman" w:cs="Times New Roman"/>
          <w:sz w:val="28"/>
          <w:szCs w:val="28"/>
        </w:rPr>
        <w:t>пределить понятия социальной нормы, социальной девиации</w:t>
      </w:r>
      <w:r w:rsidRPr="00485AF5">
        <w:rPr>
          <w:rFonts w:ascii="Times New Roman" w:eastAsia="Calibri" w:hAnsi="Times New Roman" w:cs="Times New Roman"/>
          <w:sz w:val="28"/>
          <w:szCs w:val="28"/>
          <w:lang w:eastAsia="ru-RU"/>
        </w:rPr>
        <w:t>;</w:t>
      </w:r>
    </w:p>
    <w:p w14:paraId="344723F9" w14:textId="77777777" w:rsidR="00021DFD" w:rsidRPr="00DE3374" w:rsidRDefault="00021DFD" w:rsidP="00021DF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168B8">
        <w:rPr>
          <w:rFonts w:ascii="Times New Roman" w:hAnsi="Times New Roman" w:cs="Times New Roman"/>
          <w:sz w:val="28"/>
          <w:szCs w:val="28"/>
        </w:rPr>
        <w:t xml:space="preserve">роанализировать </w:t>
      </w:r>
      <w:r>
        <w:rPr>
          <w:rFonts w:ascii="Times New Roman" w:hAnsi="Times New Roman" w:cs="Times New Roman"/>
          <w:sz w:val="28"/>
          <w:szCs w:val="28"/>
        </w:rPr>
        <w:t>один</w:t>
      </w:r>
      <w:r w:rsidRPr="003168B8">
        <w:rPr>
          <w:rFonts w:ascii="Times New Roman" w:hAnsi="Times New Roman" w:cs="Times New Roman"/>
          <w:sz w:val="28"/>
          <w:szCs w:val="28"/>
        </w:rPr>
        <w:t xml:space="preserve"> из видов девиантного поведения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3BCBDE" w14:textId="77777777" w:rsidR="00021DFD" w:rsidRDefault="00021DFD" w:rsidP="00021DFD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Теоретическое введение</w:t>
      </w:r>
    </w:p>
    <w:p w14:paraId="23F4CBEF" w14:textId="1EF75894" w:rsidR="005C2497" w:rsidRDefault="005C2497" w:rsidP="005652BE">
      <w:pPr>
        <w:spacing w:before="240"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2497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2497">
        <w:rPr>
          <w:rFonts w:ascii="Times New Roman" w:hAnsi="Times New Roman" w:cs="Times New Roman"/>
          <w:sz w:val="28"/>
          <w:szCs w:val="28"/>
        </w:rPr>
        <w:t>Дайте определение понятиям: социальная девиация, социальная норма.</w:t>
      </w:r>
    </w:p>
    <w:p w14:paraId="1345E3D8" w14:textId="4CE90F17" w:rsidR="005652BE" w:rsidRDefault="005652BE" w:rsidP="005652BE">
      <w:pPr>
        <w:spacing w:before="240" w:after="0" w:line="257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0326">
        <w:rPr>
          <w:rFonts w:ascii="Times New Roman" w:hAnsi="Times New Roman" w:cs="Times New Roman"/>
          <w:sz w:val="28"/>
          <w:szCs w:val="28"/>
        </w:rPr>
        <w:t>Социальные нормы — общепризнанные правила, образцы поведения, стандарты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0326">
        <w:rPr>
          <w:rFonts w:ascii="Times New Roman" w:hAnsi="Times New Roman" w:cs="Times New Roman"/>
          <w:sz w:val="28"/>
          <w:szCs w:val="28"/>
        </w:rPr>
        <w:t>деятельности, призванные обеспечивать упорядоченность, устойчивость и стабильность социального взаимодействия индивидов и социальных групп.</w:t>
      </w:r>
    </w:p>
    <w:p w14:paraId="4F6023F7" w14:textId="00DE946A" w:rsidR="00021DFD" w:rsidRDefault="00021DFD" w:rsidP="005652B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21D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Девиантное поведение (также социальная девиация)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B4F4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— это поведение, отклоняющееся от общепринятых, наиболее распространённых и устоявшихся норм в определённых сообществах в определённый период их развития.</w:t>
      </w:r>
    </w:p>
    <w:p w14:paraId="6A0A0576" w14:textId="499BC3B0" w:rsidR="00491FE0" w:rsidRPr="00491FE0" w:rsidRDefault="00491FE0" w:rsidP="00491FE0">
      <w:pPr>
        <w:spacing w:before="120"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91FE0">
        <w:rPr>
          <w:rFonts w:ascii="Times New Roman" w:hAnsi="Times New Roman" w:cs="Times New Roman"/>
          <w:sz w:val="28"/>
          <w:szCs w:val="28"/>
        </w:rPr>
        <w:t xml:space="preserve">2. Составьте схему «Виды социальных девиаций по </w:t>
      </w:r>
      <w:proofErr w:type="spellStart"/>
      <w:r w:rsidRPr="00491FE0">
        <w:rPr>
          <w:rFonts w:ascii="Times New Roman" w:hAnsi="Times New Roman" w:cs="Times New Roman"/>
          <w:sz w:val="28"/>
          <w:szCs w:val="28"/>
        </w:rPr>
        <w:t>Р.Мертону</w:t>
      </w:r>
      <w:proofErr w:type="spellEnd"/>
      <w:r w:rsidRPr="00491FE0">
        <w:rPr>
          <w:rFonts w:ascii="Times New Roman" w:hAnsi="Times New Roman" w:cs="Times New Roman"/>
          <w:sz w:val="28"/>
          <w:szCs w:val="28"/>
        </w:rPr>
        <w:t>». В ней определите каждый вид девиации</w:t>
      </w:r>
    </w:p>
    <w:p w14:paraId="52E29AB1" w14:textId="77777777" w:rsidR="00491FE0" w:rsidRDefault="00491FE0" w:rsidP="005652B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0E5B43" w14:textId="1429C543" w:rsidR="00491FE0" w:rsidRDefault="00491FE0" w:rsidP="00491FE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21814C0C" wp14:editId="0AA80CA1">
            <wp:extent cx="4950953" cy="4371975"/>
            <wp:effectExtent l="0" t="0" r="2540" b="0"/>
            <wp:docPr id="4734251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251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8204" cy="437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3883" w14:textId="667E628B" w:rsidR="005C2497" w:rsidRDefault="00491FE0" w:rsidP="00021DF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r w:rsidR="005C2497" w:rsidRPr="005C2497">
        <w:rPr>
          <w:rFonts w:ascii="Times New Roman" w:hAnsi="Times New Roman" w:cs="Times New Roman"/>
          <w:color w:val="000000"/>
          <w:sz w:val="28"/>
          <w:szCs w:val="28"/>
        </w:rPr>
        <w:t>Что такое стигматизация?</w:t>
      </w:r>
    </w:p>
    <w:p w14:paraId="47847BEB" w14:textId="3BF1ADED" w:rsidR="00021DFD" w:rsidRDefault="00021DFD" w:rsidP="00021DF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21DFD">
        <w:rPr>
          <w:rFonts w:ascii="Times New Roman" w:hAnsi="Times New Roman" w:cs="Times New Roman"/>
          <w:color w:val="000000"/>
          <w:sz w:val="28"/>
          <w:szCs w:val="28"/>
        </w:rPr>
        <w:t>Стигматизация — это реакция социального окружения на девиантное поведение, выражающаяся в навешивании на людей ярлыков «девиантов» или преступников.</w:t>
      </w:r>
    </w:p>
    <w:p w14:paraId="5FCC8E3A" w14:textId="0CF99D26" w:rsidR="005C2497" w:rsidRDefault="00491FE0" w:rsidP="00021DF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="005C2497">
        <w:rPr>
          <w:rFonts w:ascii="Times New Roman" w:hAnsi="Times New Roman" w:cs="Times New Roman"/>
          <w:sz w:val="28"/>
          <w:szCs w:val="28"/>
        </w:rPr>
        <w:t xml:space="preserve"> </w:t>
      </w:r>
      <w:r w:rsidR="005C2497" w:rsidRPr="005C2497">
        <w:rPr>
          <w:rFonts w:ascii="Times New Roman" w:hAnsi="Times New Roman" w:cs="Times New Roman"/>
          <w:sz w:val="28"/>
          <w:szCs w:val="28"/>
        </w:rPr>
        <w:t>Что такое аномия?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29995B" w14:textId="5F0E6E81" w:rsidR="005652BE" w:rsidRPr="005C2497" w:rsidRDefault="006B133D" w:rsidP="00021DF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B133D">
        <w:rPr>
          <w:rFonts w:ascii="Times New Roman" w:hAnsi="Times New Roman" w:cs="Times New Roman"/>
          <w:sz w:val="28"/>
          <w:szCs w:val="28"/>
        </w:rPr>
        <w:t>Аномия – это состояние, когда старые социальные нормы перестают выполнять свою регулирующую функцию</w:t>
      </w:r>
      <w:r w:rsidR="003C4AB8">
        <w:rPr>
          <w:rFonts w:ascii="Times New Roman" w:hAnsi="Times New Roman" w:cs="Times New Roman"/>
          <w:sz w:val="28"/>
          <w:szCs w:val="28"/>
        </w:rPr>
        <w:t>.</w:t>
      </w:r>
    </w:p>
    <w:p w14:paraId="14376351" w14:textId="77777777" w:rsidR="00021DFD" w:rsidRDefault="00021DFD" w:rsidP="00021DFD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5AF5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0D846899" w14:textId="295372D0" w:rsidR="00491FE0" w:rsidRDefault="005C2497" w:rsidP="005C2497">
      <w:pPr>
        <w:spacing w:before="240" w:line="257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91FE0">
        <w:rPr>
          <w:rFonts w:ascii="Times New Roman" w:hAnsi="Times New Roman" w:cs="Times New Roman"/>
          <w:sz w:val="28"/>
          <w:szCs w:val="28"/>
        </w:rPr>
        <w:t xml:space="preserve">. </w:t>
      </w:r>
      <w:r w:rsidR="00491FE0" w:rsidRPr="00E0487B">
        <w:rPr>
          <w:rFonts w:ascii="Times New Roman" w:hAnsi="Times New Roman" w:cs="Times New Roman"/>
          <w:sz w:val="28"/>
          <w:szCs w:val="28"/>
        </w:rPr>
        <w:t>Заполните данную таблицу для выпавшей вам девиации</w:t>
      </w:r>
    </w:p>
    <w:p w14:paraId="519B73A2" w14:textId="5D6167B0" w:rsidR="005C2497" w:rsidRDefault="005C2497" w:rsidP="00021DFD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C2497">
        <w:rPr>
          <w:rFonts w:ascii="Times New Roman" w:hAnsi="Times New Roman" w:cs="Times New Roman"/>
          <w:b/>
          <w:bCs/>
          <w:i/>
          <w:sz w:val="28"/>
          <w:szCs w:val="28"/>
        </w:rPr>
        <w:t>2 вариант</w:t>
      </w:r>
      <w:r w:rsidRPr="005C2497">
        <w:rPr>
          <w:rFonts w:ascii="Times New Roman" w:hAnsi="Times New Roman" w:cs="Times New Roman"/>
          <w:b/>
          <w:bCs/>
          <w:sz w:val="28"/>
          <w:szCs w:val="28"/>
        </w:rPr>
        <w:t xml:space="preserve"> – проституция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746"/>
        <w:gridCol w:w="5239"/>
      </w:tblGrid>
      <w:tr w:rsidR="00491FE0" w14:paraId="68BBADE0" w14:textId="77777777" w:rsidTr="005C2497">
        <w:tc>
          <w:tcPr>
            <w:tcW w:w="3746" w:type="dxa"/>
          </w:tcPr>
          <w:p w14:paraId="3F380F3C" w14:textId="77777777" w:rsidR="00491FE0" w:rsidRPr="007A07D9" w:rsidRDefault="00491FE0" w:rsidP="00491FE0">
            <w:pPr>
              <w:pStyle w:val="a3"/>
              <w:numPr>
                <w:ilvl w:val="0"/>
                <w:numId w:val="5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данной девиации</w:t>
            </w:r>
          </w:p>
        </w:tc>
        <w:tc>
          <w:tcPr>
            <w:tcW w:w="5239" w:type="dxa"/>
          </w:tcPr>
          <w:p w14:paraId="64AD55A6" w14:textId="77777777" w:rsidR="00491FE0" w:rsidRDefault="00491FE0" w:rsidP="001606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8762C9">
              <w:rPr>
                <w:rFonts w:ascii="Times New Roman" w:hAnsi="Times New Roman" w:cs="Times New Roman"/>
                <w:sz w:val="28"/>
                <w:szCs w:val="28"/>
              </w:rPr>
              <w:t>ид девиантного поведения, тесно связанный с криминальным миром.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некоторых источниках – </w:t>
            </w:r>
            <w:r w:rsidRPr="008762C9">
              <w:rPr>
                <w:rFonts w:ascii="Times New Roman" w:hAnsi="Times New Roman" w:cs="Times New Roman"/>
                <w:sz w:val="28"/>
                <w:szCs w:val="28"/>
              </w:rPr>
              <w:t>это разновидность торговли людьми</w:t>
            </w:r>
          </w:p>
        </w:tc>
      </w:tr>
      <w:tr w:rsidR="00491FE0" w14:paraId="47117E04" w14:textId="77777777" w:rsidTr="005C2497">
        <w:tc>
          <w:tcPr>
            <w:tcW w:w="3746" w:type="dxa"/>
          </w:tcPr>
          <w:p w14:paraId="030A4BC9" w14:textId="77777777" w:rsidR="00491FE0" w:rsidRPr="007A07D9" w:rsidRDefault="00491FE0" w:rsidP="00491FE0">
            <w:pPr>
              <w:pStyle w:val="a3"/>
              <w:numPr>
                <w:ilvl w:val="0"/>
                <w:numId w:val="5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данной девиации</w:t>
            </w:r>
          </w:p>
        </w:tc>
        <w:tc>
          <w:tcPr>
            <w:tcW w:w="5239" w:type="dxa"/>
          </w:tcPr>
          <w:p w14:paraId="3D0A1697" w14:textId="77777777" w:rsidR="00491FE0" w:rsidRDefault="00491FE0" w:rsidP="001606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Проституция</w:t>
            </w:r>
          </w:p>
        </w:tc>
      </w:tr>
      <w:tr w:rsidR="00491FE0" w14:paraId="5B20E1E8" w14:textId="77777777" w:rsidTr="005C2497">
        <w:tc>
          <w:tcPr>
            <w:tcW w:w="3746" w:type="dxa"/>
          </w:tcPr>
          <w:p w14:paraId="051C4429" w14:textId="77777777" w:rsidR="00491FE0" w:rsidRPr="007A07D9" w:rsidRDefault="00491FE0" w:rsidP="00491FE0">
            <w:pPr>
              <w:pStyle w:val="a3"/>
              <w:numPr>
                <w:ilvl w:val="0"/>
                <w:numId w:val="5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Какие из норм данная девиация нарушает</w:t>
            </w:r>
          </w:p>
        </w:tc>
        <w:tc>
          <w:tcPr>
            <w:tcW w:w="5239" w:type="dxa"/>
          </w:tcPr>
          <w:p w14:paraId="286F912B" w14:textId="77777777" w:rsidR="00491FE0" w:rsidRDefault="00491FE0" w:rsidP="001606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Религиозные нормы, нормы морали, правовые нормы (в странах, где легализовано: если человек занимается этим по принуждению</w:t>
            </w:r>
            <w:r w:rsidRPr="008762C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странах, где запрещено законом: нелегально), эстетические нормы</w:t>
            </w:r>
          </w:p>
        </w:tc>
      </w:tr>
      <w:tr w:rsidR="00491FE0" w14:paraId="5075F8DF" w14:textId="77777777" w:rsidTr="005C2497">
        <w:tc>
          <w:tcPr>
            <w:tcW w:w="3746" w:type="dxa"/>
          </w:tcPr>
          <w:p w14:paraId="17875F78" w14:textId="77777777" w:rsidR="00491FE0" w:rsidRPr="007A07D9" w:rsidRDefault="00491FE0" w:rsidP="00491FE0">
            <w:pPr>
              <w:pStyle w:val="a3"/>
              <w:numPr>
                <w:ilvl w:val="0"/>
                <w:numId w:val="5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Наложение каких неформальных санкций предполагает данная девиация</w:t>
            </w:r>
          </w:p>
        </w:tc>
        <w:tc>
          <w:tcPr>
            <w:tcW w:w="5239" w:type="dxa"/>
          </w:tcPr>
          <w:p w14:paraId="3F663E6F" w14:textId="77777777" w:rsidR="00491FE0" w:rsidRDefault="00491FE0" w:rsidP="001606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РБ: осуждение человека за поступки со стороны общества, оскорбительный тон при общении, ругань или выговор, демонстративное игнорирование человека и его точки зрения и др.</w:t>
            </w:r>
          </w:p>
        </w:tc>
      </w:tr>
      <w:tr w:rsidR="00491FE0" w14:paraId="41D33D47" w14:textId="77777777" w:rsidTr="005C2497">
        <w:tc>
          <w:tcPr>
            <w:tcW w:w="3746" w:type="dxa"/>
          </w:tcPr>
          <w:p w14:paraId="58D966F7" w14:textId="77777777" w:rsidR="00491FE0" w:rsidRPr="004B36C2" w:rsidRDefault="00491FE0" w:rsidP="00491FE0">
            <w:pPr>
              <w:pStyle w:val="a3"/>
              <w:numPr>
                <w:ilvl w:val="0"/>
                <w:numId w:val="5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Наложение каких формальных санкций предполагает данная девиация</w:t>
            </w:r>
          </w:p>
        </w:tc>
        <w:tc>
          <w:tcPr>
            <w:tcW w:w="5239" w:type="dxa"/>
          </w:tcPr>
          <w:p w14:paraId="274FF769" w14:textId="77777777" w:rsidR="00491FE0" w:rsidRDefault="00491FE0" w:rsidP="001606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РБ: наказание за преступление закона или нарушения административного порядка, штрафы, тюремное заключение и др.</w:t>
            </w:r>
          </w:p>
        </w:tc>
      </w:tr>
      <w:tr w:rsidR="00491FE0" w14:paraId="62E04B31" w14:textId="77777777" w:rsidTr="005C2497">
        <w:tc>
          <w:tcPr>
            <w:tcW w:w="3746" w:type="dxa"/>
          </w:tcPr>
          <w:p w14:paraId="5FE2A73B" w14:textId="77777777" w:rsidR="00491FE0" w:rsidRPr="004B36C2" w:rsidRDefault="00491FE0" w:rsidP="00491FE0">
            <w:pPr>
              <w:pStyle w:val="a3"/>
              <w:numPr>
                <w:ilvl w:val="0"/>
                <w:numId w:val="5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 данной девиации в мире</w:t>
            </w:r>
          </w:p>
        </w:tc>
        <w:tc>
          <w:tcPr>
            <w:tcW w:w="5239" w:type="dxa"/>
          </w:tcPr>
          <w:p w14:paraId="1536657E" w14:textId="77777777" w:rsidR="00491FE0" w:rsidRDefault="00491FE0" w:rsidP="001606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данным, найденным в сети «Интернет», в некоторых странах людей, занимающихся проституцией больше, чем в некоторых странах население людей</w:t>
            </w:r>
          </w:p>
        </w:tc>
      </w:tr>
      <w:tr w:rsidR="00491FE0" w14:paraId="3BDD483C" w14:textId="77777777" w:rsidTr="005C2497">
        <w:tc>
          <w:tcPr>
            <w:tcW w:w="3746" w:type="dxa"/>
          </w:tcPr>
          <w:p w14:paraId="51B18E63" w14:textId="77777777" w:rsidR="00491FE0" w:rsidRDefault="00491FE0" w:rsidP="00491FE0">
            <w:pPr>
              <w:pStyle w:val="a3"/>
              <w:numPr>
                <w:ilvl w:val="0"/>
                <w:numId w:val="5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 данной девиации в РБ</w:t>
            </w:r>
          </w:p>
        </w:tc>
        <w:tc>
          <w:tcPr>
            <w:tcW w:w="5239" w:type="dxa"/>
          </w:tcPr>
          <w:p w14:paraId="23B041E9" w14:textId="77777777" w:rsidR="00491FE0" w:rsidRDefault="00491FE0" w:rsidP="001606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РБ запрещена законом (но в новостях достаточно часто пишут о «разоблачении притонов» и выговорах за сутенерство)</w:t>
            </w:r>
          </w:p>
        </w:tc>
      </w:tr>
      <w:tr w:rsidR="00491FE0" w14:paraId="47676EB1" w14:textId="77777777" w:rsidTr="005C2497">
        <w:tc>
          <w:tcPr>
            <w:tcW w:w="3746" w:type="dxa"/>
          </w:tcPr>
          <w:p w14:paraId="3328EF4D" w14:textId="77777777" w:rsidR="00491FE0" w:rsidRDefault="00491FE0" w:rsidP="00491FE0">
            <w:pPr>
              <w:pStyle w:val="a3"/>
              <w:numPr>
                <w:ilvl w:val="0"/>
                <w:numId w:val="5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Социальный портрет девианта (группа риска) (кто чаще всего по возрасту, месту проживания, полу 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т.д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5239" w:type="dxa"/>
          </w:tcPr>
          <w:p w14:paraId="44713E14" w14:textId="77777777" w:rsidR="00491FE0" w:rsidRDefault="00491FE0" w:rsidP="001606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Девочки, девушки и женщины в возрасте от 12 до 34 лет, среди которых около 23% несовершеннолетних. Большинство имеют образование в размере 9-и классов, среднее или среднее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специальное образование. Около 10% учатся в ВУЗах. Чаще всего женщины, которых не удовлетворяет их текущее материальное положение</w:t>
            </w:r>
          </w:p>
        </w:tc>
      </w:tr>
    </w:tbl>
    <w:p w14:paraId="3CE50683" w14:textId="422AC021" w:rsidR="00021DFD" w:rsidRDefault="00491FE0" w:rsidP="00021DFD">
      <w:pPr>
        <w:pStyle w:val="a3"/>
        <w:numPr>
          <w:ilvl w:val="0"/>
          <w:numId w:val="3"/>
        </w:numPr>
        <w:spacing w:before="120" w:after="0" w:line="240" w:lineRule="auto"/>
        <w:ind w:left="709" w:hanging="357"/>
        <w:rPr>
          <w:rFonts w:ascii="Times New Roman" w:hAnsi="Times New Roman" w:cs="Times New Roman"/>
          <w:sz w:val="28"/>
          <w:szCs w:val="28"/>
        </w:rPr>
      </w:pPr>
      <w:r w:rsidRPr="00491FE0">
        <w:rPr>
          <w:rFonts w:ascii="Times New Roman" w:hAnsi="Times New Roman" w:cs="Times New Roman"/>
          <w:sz w:val="28"/>
          <w:szCs w:val="28"/>
        </w:rPr>
        <w:lastRenderedPageBreak/>
        <w:t>Объясните происхождение девиации с точки зрения соответствующего подхода. (Строка – подход, столбец – девиация; в ячейке – номер варианта).</w:t>
      </w:r>
    </w:p>
    <w:p w14:paraId="6FB38F75" w14:textId="77777777" w:rsidR="00491FE0" w:rsidRPr="00491FE0" w:rsidRDefault="00491FE0" w:rsidP="00491FE0">
      <w:pPr>
        <w:pStyle w:val="a3"/>
        <w:spacing w:before="240" w:after="0"/>
        <w:ind w:left="1004"/>
        <w:jc w:val="center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491FE0">
        <w:rPr>
          <w:rFonts w:ascii="Times New Roman" w:eastAsia="Calibri" w:hAnsi="Times New Roman" w:cs="Times New Roman"/>
          <w:bCs/>
          <w:iCs/>
          <w:sz w:val="28"/>
          <w:szCs w:val="28"/>
        </w:rPr>
        <w:t>Теория стигматизации. Проституция.</w:t>
      </w:r>
    </w:p>
    <w:p w14:paraId="56937DBA" w14:textId="3D9AEEA3" w:rsidR="00491FE0" w:rsidRPr="00491FE0" w:rsidRDefault="00491FE0" w:rsidP="00491FE0">
      <w:pPr>
        <w:spacing w:before="240" w:after="0"/>
        <w:ind w:firstLine="720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491FE0">
        <w:rPr>
          <w:rFonts w:ascii="Times New Roman" w:eastAsia="Calibri" w:hAnsi="Times New Roman" w:cs="Times New Roman"/>
          <w:bCs/>
          <w:iCs/>
          <w:sz w:val="28"/>
          <w:szCs w:val="28"/>
        </w:rPr>
        <w:t>Примером может служить ситуация, когда объявление той или иной девушки «проститу</w:t>
      </w:r>
      <w:r>
        <w:rPr>
          <w:rFonts w:ascii="Times New Roman" w:eastAsia="Calibri" w:hAnsi="Times New Roman" w:cs="Times New Roman"/>
          <w:bCs/>
          <w:iCs/>
          <w:sz w:val="28"/>
          <w:szCs w:val="28"/>
        </w:rPr>
        <w:t>т</w:t>
      </w:r>
      <w:r w:rsidRPr="00491FE0">
        <w:rPr>
          <w:rFonts w:ascii="Times New Roman" w:eastAsia="Calibri" w:hAnsi="Times New Roman" w:cs="Times New Roman"/>
          <w:bCs/>
          <w:iCs/>
          <w:sz w:val="28"/>
          <w:szCs w:val="28"/>
        </w:rPr>
        <w:t>кой» ведет к тому, что она начинает вести себя соответствующе (отклоняющимся образом) и начинает воспринимать себя так же. Подобное навешивание ярлыков провоцирует человека совершать изначально несвойственные ему поступки, потому что в подсознании он начинает себя ощущать таким человеком.</w:t>
      </w:r>
    </w:p>
    <w:p w14:paraId="734B3D15" w14:textId="77777777" w:rsidR="00491FE0" w:rsidRDefault="00491FE0" w:rsidP="00491FE0">
      <w:pPr>
        <w:ind w:firstLine="720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491FE0">
        <w:rPr>
          <w:rFonts w:ascii="Times New Roman" w:eastAsia="Calibri" w:hAnsi="Times New Roman" w:cs="Times New Roman"/>
          <w:bCs/>
          <w:iCs/>
          <w:sz w:val="28"/>
          <w:szCs w:val="28"/>
        </w:rPr>
        <w:t>Таким образом, причина девиации (если её считать стигмой) – это навязывание определенной социальной группе (модели поведения) статуса ненормальной. Согласно данной теории, ярлык девианта воздействует не только на реакцию окружающих, но и на восприятие таким человеком самого себя, даже может стать центром идентичности человека.</w:t>
      </w:r>
    </w:p>
    <w:p w14:paraId="77DDE474" w14:textId="77777777" w:rsidR="00E66930" w:rsidRDefault="00E66930" w:rsidP="00E66930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DE3374">
        <w:rPr>
          <w:rFonts w:ascii="Times New Roman" w:hAnsi="Times New Roman" w:cs="Times New Roman"/>
          <w:b/>
          <w:i/>
          <w:sz w:val="28"/>
          <w:szCs w:val="28"/>
        </w:rPr>
        <w:t xml:space="preserve">Выводы: </w:t>
      </w:r>
    </w:p>
    <w:p w14:paraId="16921C45" w14:textId="77777777" w:rsidR="00E66930" w:rsidRPr="002829D4" w:rsidRDefault="00E66930" w:rsidP="00E66930">
      <w:pPr>
        <w:pStyle w:val="a3"/>
        <w:numPr>
          <w:ilvl w:val="0"/>
          <w:numId w:val="7"/>
        </w:numPr>
        <w:rPr>
          <w:rFonts w:ascii="Times New Roman" w:hAnsi="Times New Roman" w:cs="Times New Roman"/>
          <w:i/>
          <w:sz w:val="28"/>
          <w:szCs w:val="28"/>
        </w:rPr>
      </w:pPr>
      <w:r w:rsidRPr="00DE3374">
        <w:rPr>
          <w:rFonts w:ascii="Times New Roman" w:hAnsi="Times New Roman" w:cs="Times New Roman"/>
          <w:i/>
          <w:sz w:val="28"/>
          <w:szCs w:val="28"/>
        </w:rPr>
        <w:t xml:space="preserve">Является ли девиантное поведение </w:t>
      </w:r>
      <w:proofErr w:type="spellStart"/>
      <w:r w:rsidRPr="00DE3374">
        <w:rPr>
          <w:rFonts w:ascii="Times New Roman" w:hAnsi="Times New Roman" w:cs="Times New Roman"/>
          <w:i/>
          <w:sz w:val="28"/>
          <w:szCs w:val="28"/>
        </w:rPr>
        <w:t>просоциальным</w:t>
      </w:r>
      <w:proofErr w:type="spellEnd"/>
      <w:r w:rsidRPr="00DE3374">
        <w:rPr>
          <w:rFonts w:ascii="Times New Roman" w:hAnsi="Times New Roman" w:cs="Times New Roman"/>
          <w:i/>
          <w:sz w:val="28"/>
          <w:szCs w:val="28"/>
        </w:rPr>
        <w:t>, антисоциальным или асоциальным?</w:t>
      </w:r>
    </w:p>
    <w:p w14:paraId="5FF20D2E" w14:textId="77777777" w:rsidR="00735E63" w:rsidRDefault="00855164" w:rsidP="00735E63">
      <w:pPr>
        <w:spacing w:after="0" w:line="259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Д</w:t>
      </w:r>
      <w:r w:rsidRPr="00855164">
        <w:rPr>
          <w:rFonts w:ascii="Times New Roman" w:hAnsi="Times New Roman" w:cs="Times New Roman"/>
          <w:iCs/>
          <w:sz w:val="28"/>
          <w:szCs w:val="28"/>
        </w:rPr>
        <w:t xml:space="preserve">евиантное поведение может быть </w:t>
      </w:r>
      <w:proofErr w:type="spellStart"/>
      <w:r w:rsidRPr="00855164">
        <w:rPr>
          <w:rFonts w:ascii="Times New Roman" w:hAnsi="Times New Roman" w:cs="Times New Roman"/>
          <w:iCs/>
          <w:sz w:val="28"/>
          <w:szCs w:val="28"/>
        </w:rPr>
        <w:t>просоциальным</w:t>
      </w:r>
      <w:proofErr w:type="spellEnd"/>
      <w:r w:rsidRPr="00855164">
        <w:rPr>
          <w:rFonts w:ascii="Times New Roman" w:hAnsi="Times New Roman" w:cs="Times New Roman"/>
          <w:iCs/>
          <w:sz w:val="28"/>
          <w:szCs w:val="28"/>
        </w:rPr>
        <w:t>, антисоциальным или асоциальным в зависимости от характера этих отклонений и их воздействия на общество.</w:t>
      </w:r>
    </w:p>
    <w:p w14:paraId="5891B020" w14:textId="34632091" w:rsidR="00491FE0" w:rsidRPr="005C2497" w:rsidRDefault="00735E63" w:rsidP="00735E63">
      <w:pPr>
        <w:spacing w:after="0" w:line="259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35E63">
        <w:rPr>
          <w:rFonts w:ascii="Times New Roman" w:hAnsi="Times New Roman" w:cs="Times New Roman"/>
          <w:iCs/>
          <w:sz w:val="28"/>
          <w:szCs w:val="28"/>
        </w:rPr>
        <w:t>Если</w:t>
      </w:r>
      <w:r w:rsidR="00E66930" w:rsidRPr="00B817DB">
        <w:rPr>
          <w:rFonts w:ascii="Times New Roman" w:hAnsi="Times New Roman" w:cs="Times New Roman"/>
          <w:iCs/>
          <w:sz w:val="28"/>
          <w:szCs w:val="28"/>
        </w:rPr>
        <w:t xml:space="preserve"> это позитивная девиация, то </w:t>
      </w:r>
      <w:r w:rsidR="00E66930">
        <w:rPr>
          <w:rFonts w:ascii="Times New Roman" w:hAnsi="Times New Roman" w:cs="Times New Roman"/>
          <w:iCs/>
          <w:sz w:val="28"/>
          <w:szCs w:val="28"/>
        </w:rPr>
        <w:t xml:space="preserve">это </w:t>
      </w:r>
      <w:proofErr w:type="spellStart"/>
      <w:r w:rsidR="00E66930" w:rsidRPr="00B817DB">
        <w:rPr>
          <w:rFonts w:ascii="Times New Roman" w:hAnsi="Times New Roman" w:cs="Times New Roman"/>
          <w:iCs/>
          <w:sz w:val="28"/>
          <w:szCs w:val="28"/>
        </w:rPr>
        <w:t>просоциальное</w:t>
      </w:r>
      <w:proofErr w:type="spellEnd"/>
      <w:r w:rsidR="00E66930" w:rsidRPr="00B817DB">
        <w:rPr>
          <w:rFonts w:ascii="Times New Roman" w:hAnsi="Times New Roman" w:cs="Times New Roman"/>
          <w:iCs/>
          <w:sz w:val="28"/>
          <w:szCs w:val="28"/>
        </w:rPr>
        <w:t xml:space="preserve"> поведение</w:t>
      </w:r>
      <w:r w:rsidRPr="00735E63">
        <w:rPr>
          <w:rFonts w:ascii="Times New Roman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Cs/>
          <w:sz w:val="28"/>
          <w:szCs w:val="28"/>
        </w:rPr>
        <w:t>Если</w:t>
      </w:r>
      <w:r w:rsidR="00E66930" w:rsidRPr="00B817DB">
        <w:rPr>
          <w:rFonts w:ascii="Times New Roman" w:hAnsi="Times New Roman" w:cs="Times New Roman"/>
          <w:iCs/>
          <w:sz w:val="28"/>
          <w:szCs w:val="28"/>
        </w:rPr>
        <w:t xml:space="preserve"> это негативная девиация, которая предполагает просто отдаление человека от своих друзей, семьи и, в целом, от общества, то это асоциальное поведение</w:t>
      </w:r>
      <w:r>
        <w:rPr>
          <w:rFonts w:ascii="Times New Roman" w:hAnsi="Times New Roman" w:cs="Times New Roman"/>
          <w:iCs/>
          <w:sz w:val="28"/>
          <w:szCs w:val="28"/>
        </w:rPr>
        <w:t>. Е</w:t>
      </w:r>
      <w:r w:rsidR="00E66930" w:rsidRPr="00B817DB">
        <w:rPr>
          <w:rFonts w:ascii="Times New Roman" w:hAnsi="Times New Roman" w:cs="Times New Roman"/>
          <w:iCs/>
          <w:sz w:val="28"/>
          <w:szCs w:val="28"/>
        </w:rPr>
        <w:t>сли это негативная девиация, которая в последствии причиняет вред другим людям, то это антисоциальное поведение.</w:t>
      </w:r>
    </w:p>
    <w:sectPr w:rsidR="00491FE0" w:rsidRPr="005C24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0EAA"/>
    <w:multiLevelType w:val="hybridMultilevel"/>
    <w:tmpl w:val="E49CEB92"/>
    <w:lvl w:ilvl="0" w:tplc="96502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DD26700"/>
    <w:multiLevelType w:val="hybridMultilevel"/>
    <w:tmpl w:val="5C547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B2951"/>
    <w:multiLevelType w:val="hybridMultilevel"/>
    <w:tmpl w:val="7832BA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83358"/>
    <w:multiLevelType w:val="hybridMultilevel"/>
    <w:tmpl w:val="E408BAF4"/>
    <w:lvl w:ilvl="0" w:tplc="434C06C4">
      <w:start w:val="1"/>
      <w:numFmt w:val="bullet"/>
      <w:suff w:val="space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6E8F32F4"/>
    <w:multiLevelType w:val="hybridMultilevel"/>
    <w:tmpl w:val="C1DE0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960D9"/>
    <w:multiLevelType w:val="hybridMultilevel"/>
    <w:tmpl w:val="4824F592"/>
    <w:lvl w:ilvl="0" w:tplc="2000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7C23276B"/>
    <w:multiLevelType w:val="hybridMultilevel"/>
    <w:tmpl w:val="5FA23010"/>
    <w:lvl w:ilvl="0" w:tplc="9CB661C6">
      <w:start w:val="1"/>
      <w:numFmt w:val="bullet"/>
      <w:suff w:val="space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CAD4D0D"/>
    <w:multiLevelType w:val="hybridMultilevel"/>
    <w:tmpl w:val="88F81662"/>
    <w:lvl w:ilvl="0" w:tplc="08E80B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5722126">
    <w:abstractNumId w:val="4"/>
  </w:num>
  <w:num w:numId="2" w16cid:durableId="267468743">
    <w:abstractNumId w:val="3"/>
  </w:num>
  <w:num w:numId="3" w16cid:durableId="589123606">
    <w:abstractNumId w:val="5"/>
  </w:num>
  <w:num w:numId="4" w16cid:durableId="1682201364">
    <w:abstractNumId w:val="0"/>
  </w:num>
  <w:num w:numId="5" w16cid:durableId="440958022">
    <w:abstractNumId w:val="2"/>
  </w:num>
  <w:num w:numId="6" w16cid:durableId="346367405">
    <w:abstractNumId w:val="7"/>
  </w:num>
  <w:num w:numId="7" w16cid:durableId="1484613963">
    <w:abstractNumId w:val="1"/>
  </w:num>
  <w:num w:numId="8" w16cid:durableId="171248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B7F"/>
    <w:rsid w:val="00021DFD"/>
    <w:rsid w:val="003C4AB8"/>
    <w:rsid w:val="00491FE0"/>
    <w:rsid w:val="005652BE"/>
    <w:rsid w:val="005C2497"/>
    <w:rsid w:val="005F3B7F"/>
    <w:rsid w:val="006B133D"/>
    <w:rsid w:val="00735E63"/>
    <w:rsid w:val="00760C38"/>
    <w:rsid w:val="00855164"/>
    <w:rsid w:val="00E0449B"/>
    <w:rsid w:val="00E66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9B1E6"/>
  <w15:chartTrackingRefBased/>
  <w15:docId w15:val="{C230740C-646F-4D53-A78B-CB55FA7C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DFD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DFD"/>
    <w:pPr>
      <w:spacing w:line="259" w:lineRule="auto"/>
      <w:ind w:left="720"/>
      <w:contextualSpacing/>
    </w:pPr>
  </w:style>
  <w:style w:type="table" w:styleId="a4">
    <w:name w:val="Table Grid"/>
    <w:basedOn w:val="a1"/>
    <w:uiPriority w:val="39"/>
    <w:rsid w:val="00491FE0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3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4</cp:revision>
  <dcterms:created xsi:type="dcterms:W3CDTF">2024-01-16T15:24:00Z</dcterms:created>
  <dcterms:modified xsi:type="dcterms:W3CDTF">2024-01-16T16:20:00Z</dcterms:modified>
</cp:coreProperties>
</file>