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916" w:rsidRDefault="006A2916" w:rsidP="006A2916">
      <w:pPr>
        <w:pStyle w:val="a3"/>
        <w:numPr>
          <w:ilvl w:val="0"/>
          <w:numId w:val="1"/>
        </w:numPr>
        <w:rPr>
          <w:rFonts w:ascii="Times New Roman" w:hAnsi="Times New Roman" w:cs="Times New Roman"/>
          <w:sz w:val="28"/>
          <w:szCs w:val="28"/>
        </w:rPr>
      </w:pPr>
      <w:r w:rsidRPr="006A2916">
        <w:rPr>
          <w:rFonts w:ascii="Times New Roman" w:hAnsi="Times New Roman" w:cs="Times New Roman"/>
          <w:sz w:val="28"/>
          <w:szCs w:val="28"/>
        </w:rPr>
        <w:t xml:space="preserve">Понятие </w:t>
      </w:r>
      <w:proofErr w:type="spellStart"/>
      <w:r w:rsidRPr="006A2916">
        <w:rPr>
          <w:rFonts w:ascii="Times New Roman" w:hAnsi="Times New Roman" w:cs="Times New Roman"/>
          <w:sz w:val="28"/>
          <w:szCs w:val="28"/>
        </w:rPr>
        <w:t>мировозрения</w:t>
      </w:r>
      <w:proofErr w:type="spellEnd"/>
      <w:r w:rsidRPr="006A2916">
        <w:rPr>
          <w:rFonts w:ascii="Times New Roman" w:hAnsi="Times New Roman" w:cs="Times New Roman"/>
          <w:sz w:val="28"/>
          <w:szCs w:val="28"/>
        </w:rPr>
        <w:t>, его структура, функции и исторические типы</w:t>
      </w:r>
    </w:p>
    <w:p w:rsidR="006A2916" w:rsidRPr="006A2916" w:rsidRDefault="006A2916" w:rsidP="006A2916">
      <w:p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Мировоззрение</w:t>
      </w:r>
      <w:r w:rsidRPr="006A2916">
        <w:rPr>
          <w:rFonts w:ascii="Times New Roman" w:eastAsia="Times New Roman" w:hAnsi="Times New Roman" w:cs="Times New Roman"/>
          <w:sz w:val="24"/>
          <w:szCs w:val="24"/>
          <w:lang w:eastAsia="ru-RU"/>
        </w:rPr>
        <w:t xml:space="preserve"> – это целостная система взглядов, представлений и убеждений, определяющих восприятие мира, отношение человека к окружающей действительности, самому себе и обществу. </w:t>
      </w:r>
    </w:p>
    <w:p w:rsidR="006A2916" w:rsidRPr="006A2916" w:rsidRDefault="006A2916" w:rsidP="006A291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2916">
        <w:rPr>
          <w:rFonts w:ascii="Times New Roman" w:eastAsia="Times New Roman" w:hAnsi="Times New Roman" w:cs="Times New Roman"/>
          <w:b/>
          <w:bCs/>
          <w:sz w:val="27"/>
          <w:szCs w:val="27"/>
          <w:lang w:eastAsia="ru-RU"/>
        </w:rPr>
        <w:t>Структура мировоззрения:</w:t>
      </w:r>
    </w:p>
    <w:p w:rsidR="006A2916" w:rsidRPr="006A2916" w:rsidRDefault="006A2916" w:rsidP="006A291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Знания</w:t>
      </w:r>
      <w:r w:rsidRPr="006A2916">
        <w:rPr>
          <w:rFonts w:ascii="Times New Roman" w:eastAsia="Times New Roman" w:hAnsi="Times New Roman" w:cs="Times New Roman"/>
          <w:sz w:val="24"/>
          <w:szCs w:val="24"/>
          <w:lang w:eastAsia="ru-RU"/>
        </w:rPr>
        <w:t xml:space="preserve"> – формируют обобщенную модель мира, включая основные категории культуры и науки.</w:t>
      </w:r>
    </w:p>
    <w:p w:rsidR="006A2916" w:rsidRPr="006A2916" w:rsidRDefault="006A2916" w:rsidP="006A291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Ценности</w:t>
      </w:r>
      <w:r w:rsidRPr="006A2916">
        <w:rPr>
          <w:rFonts w:ascii="Times New Roman" w:eastAsia="Times New Roman" w:hAnsi="Times New Roman" w:cs="Times New Roman"/>
          <w:sz w:val="24"/>
          <w:szCs w:val="24"/>
          <w:lang w:eastAsia="ru-RU"/>
        </w:rPr>
        <w:t xml:space="preserve"> – задают нормы, правила и принципы, регулирующие социальную и личную жизнь (например, политические, моральные, религиозные взгляды).</w:t>
      </w:r>
    </w:p>
    <w:p w:rsidR="006A2916" w:rsidRPr="006A2916" w:rsidRDefault="006A2916" w:rsidP="006A291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Чувства и эмоции</w:t>
      </w:r>
      <w:r w:rsidRPr="006A2916">
        <w:rPr>
          <w:rFonts w:ascii="Times New Roman" w:eastAsia="Times New Roman" w:hAnsi="Times New Roman" w:cs="Times New Roman"/>
          <w:sz w:val="24"/>
          <w:szCs w:val="24"/>
          <w:lang w:eastAsia="ru-RU"/>
        </w:rPr>
        <w:t xml:space="preserve"> – обеспечивают личностное восприятие мира, придавая ему субъективный смысл и эмоциональное наполнение.</w:t>
      </w:r>
    </w:p>
    <w:p w:rsidR="006A2916" w:rsidRPr="006A2916" w:rsidRDefault="006A2916" w:rsidP="006A291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2916">
        <w:rPr>
          <w:rFonts w:ascii="Times New Roman" w:eastAsia="Times New Roman" w:hAnsi="Times New Roman" w:cs="Times New Roman"/>
          <w:b/>
          <w:bCs/>
          <w:sz w:val="27"/>
          <w:szCs w:val="27"/>
          <w:lang w:eastAsia="ru-RU"/>
        </w:rPr>
        <w:t>Функции мировоззрения:</w:t>
      </w:r>
    </w:p>
    <w:p w:rsidR="006A2916" w:rsidRPr="006A2916" w:rsidRDefault="006A2916" w:rsidP="006A291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Ориентационная</w:t>
      </w:r>
      <w:r w:rsidRPr="006A2916">
        <w:rPr>
          <w:rFonts w:ascii="Times New Roman" w:eastAsia="Times New Roman" w:hAnsi="Times New Roman" w:cs="Times New Roman"/>
          <w:sz w:val="24"/>
          <w:szCs w:val="24"/>
          <w:lang w:eastAsia="ru-RU"/>
        </w:rPr>
        <w:t xml:space="preserve"> – помогает человеку понять свое место в мире, формирует жизненные цели и ориентиры.</w:t>
      </w:r>
    </w:p>
    <w:p w:rsidR="006A2916" w:rsidRPr="006A2916" w:rsidRDefault="006A2916" w:rsidP="006A291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Ценностно-нормативная</w:t>
      </w:r>
      <w:r w:rsidRPr="006A2916">
        <w:rPr>
          <w:rFonts w:ascii="Times New Roman" w:eastAsia="Times New Roman" w:hAnsi="Times New Roman" w:cs="Times New Roman"/>
          <w:sz w:val="24"/>
          <w:szCs w:val="24"/>
          <w:lang w:eastAsia="ru-RU"/>
        </w:rPr>
        <w:t xml:space="preserve"> – определяет, что важно, правильно или ценно в жизни, задает основы морали и этики.</w:t>
      </w:r>
    </w:p>
    <w:p w:rsidR="006A2916" w:rsidRPr="006A2916" w:rsidRDefault="006A2916" w:rsidP="006A291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Регулятивная</w:t>
      </w:r>
      <w:r w:rsidRPr="006A2916">
        <w:rPr>
          <w:rFonts w:ascii="Times New Roman" w:eastAsia="Times New Roman" w:hAnsi="Times New Roman" w:cs="Times New Roman"/>
          <w:sz w:val="24"/>
          <w:szCs w:val="24"/>
          <w:lang w:eastAsia="ru-RU"/>
        </w:rPr>
        <w:t xml:space="preserve"> – направляет поведение, влияет на принятие решений.</w:t>
      </w:r>
    </w:p>
    <w:p w:rsidR="006A2916" w:rsidRPr="006A2916" w:rsidRDefault="006A2916" w:rsidP="006A291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2916">
        <w:rPr>
          <w:rFonts w:ascii="Times New Roman" w:eastAsia="Times New Roman" w:hAnsi="Times New Roman" w:cs="Times New Roman"/>
          <w:b/>
          <w:bCs/>
          <w:sz w:val="27"/>
          <w:szCs w:val="27"/>
          <w:lang w:eastAsia="ru-RU"/>
        </w:rPr>
        <w:t>Исторические типы мировоззрения:</w:t>
      </w:r>
    </w:p>
    <w:p w:rsidR="006A2916" w:rsidRPr="006A2916" w:rsidRDefault="006A2916" w:rsidP="006A291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Мифологическое</w:t>
      </w:r>
      <w:r w:rsidRPr="006A2916">
        <w:rPr>
          <w:rFonts w:ascii="Times New Roman" w:eastAsia="Times New Roman" w:hAnsi="Times New Roman" w:cs="Times New Roman"/>
          <w:sz w:val="24"/>
          <w:szCs w:val="24"/>
          <w:lang w:eastAsia="ru-RU"/>
        </w:rPr>
        <w:t xml:space="preserve"> – основано на эмоциональных и фантастических представлениях, объединяющих естественное и сверхъестественное, символическое и реальное. Характерны вера в мифы, ритуалы и запреты.</w:t>
      </w:r>
    </w:p>
    <w:p w:rsidR="006A2916" w:rsidRPr="006A2916" w:rsidRDefault="006A2916" w:rsidP="006A291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Религиозное</w:t>
      </w:r>
      <w:r w:rsidRPr="006A2916">
        <w:rPr>
          <w:rFonts w:ascii="Times New Roman" w:eastAsia="Times New Roman" w:hAnsi="Times New Roman" w:cs="Times New Roman"/>
          <w:sz w:val="24"/>
          <w:szCs w:val="24"/>
          <w:lang w:eastAsia="ru-RU"/>
        </w:rPr>
        <w:t xml:space="preserve"> – вводит представление о Боге как Абсолюте, определяет связь человека с высшей реальностью через веру, внутренние переживания и культовые практики.</w:t>
      </w:r>
    </w:p>
    <w:p w:rsidR="006A2916" w:rsidRDefault="006A2916" w:rsidP="006A291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Философское</w:t>
      </w:r>
      <w:r w:rsidRPr="006A2916">
        <w:rPr>
          <w:rFonts w:ascii="Times New Roman" w:eastAsia="Times New Roman" w:hAnsi="Times New Roman" w:cs="Times New Roman"/>
          <w:sz w:val="24"/>
          <w:szCs w:val="24"/>
          <w:lang w:eastAsia="ru-RU"/>
        </w:rPr>
        <w:t xml:space="preserve"> – базируется на рациональном осмыслении мира, использовании логики, системного анализа и теоретических понятий. Философия стремится к доказательности и обоснованию, что отличает ее от религии и мифологии.</w:t>
      </w:r>
    </w:p>
    <w:p w:rsidR="006A2916" w:rsidRDefault="006A2916" w:rsidP="006A2916">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6A2916" w:rsidRPr="006A2916" w:rsidRDefault="006A2916" w:rsidP="006A2916">
      <w:pPr>
        <w:pStyle w:val="a3"/>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Происхождение философии, её проблемное поле и функции в их исторической динамике</w:t>
      </w:r>
    </w:p>
    <w:p w:rsidR="006A2916" w:rsidRPr="006A2916" w:rsidRDefault="006A2916" w:rsidP="006A291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2916">
        <w:rPr>
          <w:rFonts w:ascii="Times New Roman" w:eastAsia="Times New Roman" w:hAnsi="Times New Roman" w:cs="Times New Roman"/>
          <w:b/>
          <w:bCs/>
          <w:sz w:val="27"/>
          <w:szCs w:val="27"/>
          <w:lang w:eastAsia="ru-RU"/>
        </w:rPr>
        <w:t>Происхождение философии</w:t>
      </w:r>
    </w:p>
    <w:p w:rsidR="006A2916" w:rsidRPr="006A2916" w:rsidRDefault="006A2916" w:rsidP="006A2916">
      <w:p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sz w:val="24"/>
          <w:szCs w:val="24"/>
          <w:lang w:eastAsia="ru-RU"/>
        </w:rPr>
        <w:t xml:space="preserve">Философия зародилась в VI–VII вв. до н.э. в цивилизациях Древней Индии, Китая и Греции, где формировались первые попытки объяснить мир и место человека рациональными средствами. Термин «философия» (греч. </w:t>
      </w:r>
      <w:proofErr w:type="spellStart"/>
      <w:r w:rsidRPr="006A2916">
        <w:rPr>
          <w:rFonts w:ascii="Times New Roman" w:eastAsia="Times New Roman" w:hAnsi="Times New Roman" w:cs="Times New Roman"/>
          <w:b/>
          <w:bCs/>
          <w:sz w:val="24"/>
          <w:szCs w:val="24"/>
          <w:lang w:eastAsia="ru-RU"/>
        </w:rPr>
        <w:t>phileo</w:t>
      </w:r>
      <w:proofErr w:type="spellEnd"/>
      <w:r w:rsidRPr="006A2916">
        <w:rPr>
          <w:rFonts w:ascii="Times New Roman" w:eastAsia="Times New Roman" w:hAnsi="Times New Roman" w:cs="Times New Roman"/>
          <w:sz w:val="24"/>
          <w:szCs w:val="24"/>
          <w:lang w:eastAsia="ru-RU"/>
        </w:rPr>
        <w:t xml:space="preserve"> – люблю, </w:t>
      </w:r>
      <w:proofErr w:type="spellStart"/>
      <w:r w:rsidRPr="006A2916">
        <w:rPr>
          <w:rFonts w:ascii="Times New Roman" w:eastAsia="Times New Roman" w:hAnsi="Times New Roman" w:cs="Times New Roman"/>
          <w:b/>
          <w:bCs/>
          <w:sz w:val="24"/>
          <w:szCs w:val="24"/>
          <w:lang w:eastAsia="ru-RU"/>
        </w:rPr>
        <w:t>sophia</w:t>
      </w:r>
      <w:proofErr w:type="spellEnd"/>
      <w:r w:rsidRPr="006A2916">
        <w:rPr>
          <w:rFonts w:ascii="Times New Roman" w:eastAsia="Times New Roman" w:hAnsi="Times New Roman" w:cs="Times New Roman"/>
          <w:sz w:val="24"/>
          <w:szCs w:val="24"/>
          <w:lang w:eastAsia="ru-RU"/>
        </w:rPr>
        <w:t xml:space="preserve"> – мудрость) ввёл Пифагор, описывая стремление к знанию и нравственному образу жизни. Изначально философия объединяла всё доступное научное знание.</w:t>
      </w:r>
    </w:p>
    <w:p w:rsidR="006A2916" w:rsidRPr="006A2916" w:rsidRDefault="006A2916" w:rsidP="006A291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2916">
        <w:rPr>
          <w:rFonts w:ascii="Times New Roman" w:eastAsia="Times New Roman" w:hAnsi="Times New Roman" w:cs="Times New Roman"/>
          <w:b/>
          <w:bCs/>
          <w:sz w:val="27"/>
          <w:szCs w:val="27"/>
          <w:lang w:eastAsia="ru-RU"/>
        </w:rPr>
        <w:t>Концепции происхождения философии</w:t>
      </w:r>
    </w:p>
    <w:p w:rsidR="006A2916" w:rsidRPr="006A2916" w:rsidRDefault="006A2916" w:rsidP="006A291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A2916">
        <w:rPr>
          <w:rFonts w:ascii="Times New Roman" w:eastAsia="Times New Roman" w:hAnsi="Times New Roman" w:cs="Times New Roman"/>
          <w:b/>
          <w:bCs/>
          <w:sz w:val="24"/>
          <w:szCs w:val="24"/>
          <w:lang w:eastAsia="ru-RU"/>
        </w:rPr>
        <w:t>Мифогенная</w:t>
      </w:r>
      <w:proofErr w:type="spellEnd"/>
      <w:r w:rsidRPr="006A2916">
        <w:rPr>
          <w:rFonts w:ascii="Times New Roman" w:eastAsia="Times New Roman" w:hAnsi="Times New Roman" w:cs="Times New Roman"/>
          <w:b/>
          <w:bCs/>
          <w:sz w:val="24"/>
          <w:szCs w:val="24"/>
          <w:lang w:eastAsia="ru-RU"/>
        </w:rPr>
        <w:t xml:space="preserve"> концепция</w:t>
      </w:r>
      <w:r w:rsidRPr="006A2916">
        <w:rPr>
          <w:rFonts w:ascii="Times New Roman" w:eastAsia="Times New Roman" w:hAnsi="Times New Roman" w:cs="Times New Roman"/>
          <w:sz w:val="24"/>
          <w:szCs w:val="24"/>
          <w:lang w:eastAsia="ru-RU"/>
        </w:rPr>
        <w:t xml:space="preserve"> (Гегель, Лосев): философия произошла из мифов, которые выступали мировоззренческой основой, формируя понятийные формы мышления.</w:t>
      </w:r>
    </w:p>
    <w:p w:rsidR="006A2916" w:rsidRPr="006A2916" w:rsidRDefault="006A2916" w:rsidP="006A291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Сциентистская концепция</w:t>
      </w:r>
      <w:r w:rsidRPr="006A2916">
        <w:rPr>
          <w:rFonts w:ascii="Times New Roman" w:eastAsia="Times New Roman" w:hAnsi="Times New Roman" w:cs="Times New Roman"/>
          <w:sz w:val="24"/>
          <w:szCs w:val="24"/>
          <w:lang w:eastAsia="ru-RU"/>
        </w:rPr>
        <w:t>: философия возникла на базе научного знания, его систематизации и обобщения.</w:t>
      </w:r>
    </w:p>
    <w:p w:rsidR="006A2916" w:rsidRPr="006A2916" w:rsidRDefault="006A2916" w:rsidP="006A291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A2916">
        <w:rPr>
          <w:rFonts w:ascii="Times New Roman" w:eastAsia="Times New Roman" w:hAnsi="Times New Roman" w:cs="Times New Roman"/>
          <w:b/>
          <w:bCs/>
          <w:sz w:val="24"/>
          <w:szCs w:val="24"/>
          <w:lang w:eastAsia="ru-RU"/>
        </w:rPr>
        <w:t>Гносеомифогенная</w:t>
      </w:r>
      <w:proofErr w:type="spellEnd"/>
      <w:r w:rsidRPr="006A2916">
        <w:rPr>
          <w:rFonts w:ascii="Times New Roman" w:eastAsia="Times New Roman" w:hAnsi="Times New Roman" w:cs="Times New Roman"/>
          <w:b/>
          <w:bCs/>
          <w:sz w:val="24"/>
          <w:szCs w:val="24"/>
          <w:lang w:eastAsia="ru-RU"/>
        </w:rPr>
        <w:t xml:space="preserve"> концепция</w:t>
      </w:r>
      <w:r w:rsidRPr="006A2916">
        <w:rPr>
          <w:rFonts w:ascii="Times New Roman" w:eastAsia="Times New Roman" w:hAnsi="Times New Roman" w:cs="Times New Roman"/>
          <w:sz w:val="24"/>
          <w:szCs w:val="24"/>
          <w:lang w:eastAsia="ru-RU"/>
        </w:rPr>
        <w:t>: философия объединяет три источника – мифологию, эмпирическое знание и житейскую мудрость.</w:t>
      </w:r>
    </w:p>
    <w:p w:rsidR="006A2916" w:rsidRPr="006A2916" w:rsidRDefault="006A2916" w:rsidP="006A291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2916">
        <w:rPr>
          <w:rFonts w:ascii="Times New Roman" w:eastAsia="Times New Roman" w:hAnsi="Times New Roman" w:cs="Times New Roman"/>
          <w:b/>
          <w:bCs/>
          <w:sz w:val="27"/>
          <w:szCs w:val="27"/>
          <w:lang w:eastAsia="ru-RU"/>
        </w:rPr>
        <w:t>Проблемное поле философии</w:t>
      </w:r>
    </w:p>
    <w:p w:rsidR="006A2916" w:rsidRPr="006A2916" w:rsidRDefault="006A2916" w:rsidP="006A291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Мир (Космос, бытие)</w:t>
      </w:r>
      <w:r w:rsidRPr="006A2916">
        <w:rPr>
          <w:rFonts w:ascii="Times New Roman" w:eastAsia="Times New Roman" w:hAnsi="Times New Roman" w:cs="Times New Roman"/>
          <w:sz w:val="24"/>
          <w:szCs w:val="24"/>
          <w:lang w:eastAsia="ru-RU"/>
        </w:rPr>
        <w:t>: исследует первооснову мира, его происхождение, законы, единство и изменчивость.</w:t>
      </w:r>
    </w:p>
    <w:p w:rsidR="006A2916" w:rsidRPr="006A2916" w:rsidRDefault="006A2916" w:rsidP="006A291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Человек</w:t>
      </w:r>
      <w:r w:rsidR="00531131">
        <w:rPr>
          <w:rFonts w:ascii="Times New Roman" w:eastAsia="Times New Roman" w:hAnsi="Times New Roman" w:cs="Times New Roman"/>
          <w:sz w:val="24"/>
          <w:szCs w:val="24"/>
          <w:lang w:eastAsia="ru-RU"/>
        </w:rPr>
        <w:t>: рассматривает сущность человека</w:t>
      </w:r>
      <w:r w:rsidRPr="006A2916">
        <w:rPr>
          <w:rFonts w:ascii="Times New Roman" w:eastAsia="Times New Roman" w:hAnsi="Times New Roman" w:cs="Times New Roman"/>
          <w:sz w:val="24"/>
          <w:szCs w:val="24"/>
          <w:lang w:eastAsia="ru-RU"/>
        </w:rPr>
        <w:t>, смысл жизни, свободу, разум, творчество.</w:t>
      </w:r>
    </w:p>
    <w:p w:rsidR="006A2916" w:rsidRPr="006A2916" w:rsidRDefault="006A2916" w:rsidP="006A291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Человек и мир</w:t>
      </w:r>
      <w:r w:rsidRPr="006A2916">
        <w:rPr>
          <w:rFonts w:ascii="Times New Roman" w:eastAsia="Times New Roman" w:hAnsi="Times New Roman" w:cs="Times New Roman"/>
          <w:sz w:val="24"/>
          <w:szCs w:val="24"/>
          <w:lang w:eastAsia="ru-RU"/>
        </w:rPr>
        <w:t xml:space="preserve">: изучает взаимодействие материального и </w:t>
      </w:r>
      <w:proofErr w:type="gramStart"/>
      <w:r w:rsidRPr="006A2916">
        <w:rPr>
          <w:rFonts w:ascii="Times New Roman" w:eastAsia="Times New Roman" w:hAnsi="Times New Roman" w:cs="Times New Roman"/>
          <w:sz w:val="24"/>
          <w:szCs w:val="24"/>
          <w:lang w:eastAsia="ru-RU"/>
        </w:rPr>
        <w:t>идеального</w:t>
      </w:r>
      <w:r w:rsidR="00531131">
        <w:rPr>
          <w:rFonts w:ascii="Times New Roman" w:eastAsia="Times New Roman" w:hAnsi="Times New Roman" w:cs="Times New Roman"/>
          <w:sz w:val="24"/>
          <w:szCs w:val="24"/>
          <w:lang w:eastAsia="ru-RU"/>
        </w:rPr>
        <w:t>(</w:t>
      </w:r>
      <w:proofErr w:type="gramEnd"/>
      <w:r w:rsidR="00531131">
        <w:rPr>
          <w:rFonts w:ascii="Times New Roman" w:eastAsia="Times New Roman" w:hAnsi="Times New Roman" w:cs="Times New Roman"/>
          <w:sz w:val="24"/>
          <w:szCs w:val="24"/>
          <w:lang w:eastAsia="ru-RU"/>
        </w:rPr>
        <w:t>духовное и материальная реальность)</w:t>
      </w:r>
      <w:r w:rsidRPr="006A2916">
        <w:rPr>
          <w:rFonts w:ascii="Times New Roman" w:eastAsia="Times New Roman" w:hAnsi="Times New Roman" w:cs="Times New Roman"/>
          <w:sz w:val="24"/>
          <w:szCs w:val="24"/>
          <w:lang w:eastAsia="ru-RU"/>
        </w:rPr>
        <w:t>, субъективного и объективного</w:t>
      </w:r>
      <w:r w:rsidR="00531131">
        <w:rPr>
          <w:rFonts w:ascii="Times New Roman" w:eastAsia="Times New Roman" w:hAnsi="Times New Roman" w:cs="Times New Roman"/>
          <w:sz w:val="24"/>
          <w:szCs w:val="24"/>
          <w:lang w:eastAsia="ru-RU"/>
        </w:rPr>
        <w:t>(сознание и мир)</w:t>
      </w:r>
      <w:r w:rsidRPr="006A2916">
        <w:rPr>
          <w:rFonts w:ascii="Times New Roman" w:eastAsia="Times New Roman" w:hAnsi="Times New Roman" w:cs="Times New Roman"/>
          <w:sz w:val="24"/>
          <w:szCs w:val="24"/>
          <w:lang w:eastAsia="ru-RU"/>
        </w:rPr>
        <w:t>.</w:t>
      </w:r>
    </w:p>
    <w:p w:rsidR="006A2916" w:rsidRPr="006A2916" w:rsidRDefault="006A2916" w:rsidP="006A291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Общество и социальные процессы</w:t>
      </w:r>
      <w:r w:rsidRPr="006A2916">
        <w:rPr>
          <w:rFonts w:ascii="Times New Roman" w:eastAsia="Times New Roman" w:hAnsi="Times New Roman" w:cs="Times New Roman"/>
          <w:sz w:val="24"/>
          <w:szCs w:val="24"/>
          <w:lang w:eastAsia="ru-RU"/>
        </w:rPr>
        <w:t>: исследует устройство общества, гармонию личностных и общественных интересов, развитие государств, глобализацию.</w:t>
      </w:r>
    </w:p>
    <w:p w:rsidR="006A2916" w:rsidRPr="006A2916" w:rsidRDefault="006A2916" w:rsidP="006A291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2916">
        <w:rPr>
          <w:rFonts w:ascii="Times New Roman" w:eastAsia="Times New Roman" w:hAnsi="Times New Roman" w:cs="Times New Roman"/>
          <w:b/>
          <w:bCs/>
          <w:sz w:val="27"/>
          <w:szCs w:val="27"/>
          <w:lang w:eastAsia="ru-RU"/>
        </w:rPr>
        <w:t>Функции философии (и их развитие)</w:t>
      </w:r>
    </w:p>
    <w:p w:rsidR="006A2916" w:rsidRPr="006A2916" w:rsidRDefault="006A2916" w:rsidP="006A2916">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Мировоззренческая</w:t>
      </w:r>
      <w:r w:rsidRPr="006A2916">
        <w:rPr>
          <w:rFonts w:ascii="Times New Roman" w:eastAsia="Times New Roman" w:hAnsi="Times New Roman" w:cs="Times New Roman"/>
          <w:sz w:val="24"/>
          <w:szCs w:val="24"/>
          <w:lang w:eastAsia="ru-RU"/>
        </w:rPr>
        <w:t>: создаёт целостное видение мира, место человека в нём, взаимодействие с природой и обществом.</w:t>
      </w:r>
    </w:p>
    <w:p w:rsidR="006A2916" w:rsidRPr="006A2916" w:rsidRDefault="006A2916" w:rsidP="006A2916">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Методологическая</w:t>
      </w:r>
      <w:r w:rsidRPr="006A2916">
        <w:rPr>
          <w:rFonts w:ascii="Times New Roman" w:eastAsia="Times New Roman" w:hAnsi="Times New Roman" w:cs="Times New Roman"/>
          <w:sz w:val="24"/>
          <w:szCs w:val="24"/>
          <w:lang w:eastAsia="ru-RU"/>
        </w:rPr>
        <w:t>: разрабатывает универсальные принципы и методы познания и деятельности, применяемые в науке и практике.</w:t>
      </w:r>
    </w:p>
    <w:p w:rsidR="006A2916" w:rsidRPr="006A2916" w:rsidRDefault="006A2916" w:rsidP="006A2916">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Критическая</w:t>
      </w:r>
      <w:r w:rsidRPr="006A2916">
        <w:rPr>
          <w:rFonts w:ascii="Times New Roman" w:eastAsia="Times New Roman" w:hAnsi="Times New Roman" w:cs="Times New Roman"/>
          <w:sz w:val="24"/>
          <w:szCs w:val="24"/>
          <w:lang w:eastAsia="ru-RU"/>
        </w:rPr>
        <w:t>: выявляет заблуждения, преодолевает догмы, предлагает новые пути мышления.</w:t>
      </w:r>
    </w:p>
    <w:p w:rsidR="006A2916" w:rsidRPr="006A2916" w:rsidRDefault="006A2916" w:rsidP="006A2916">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b/>
          <w:bCs/>
          <w:sz w:val="24"/>
          <w:szCs w:val="24"/>
          <w:lang w:eastAsia="ru-RU"/>
        </w:rPr>
        <w:t>Прогностическая</w:t>
      </w:r>
      <w:r w:rsidRPr="006A2916">
        <w:rPr>
          <w:rFonts w:ascii="Times New Roman" w:eastAsia="Times New Roman" w:hAnsi="Times New Roman" w:cs="Times New Roman"/>
          <w:sz w:val="24"/>
          <w:szCs w:val="24"/>
          <w:lang w:eastAsia="ru-RU"/>
        </w:rPr>
        <w:t>: помогает строить модели будущего, разрабатывать прогнозы развития общества, науки, экологии.</w:t>
      </w:r>
    </w:p>
    <w:p w:rsidR="006A2916" w:rsidRPr="006A2916" w:rsidRDefault="006A2916" w:rsidP="006A291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2916">
        <w:rPr>
          <w:rFonts w:ascii="Times New Roman" w:eastAsia="Times New Roman" w:hAnsi="Times New Roman" w:cs="Times New Roman"/>
          <w:b/>
          <w:bCs/>
          <w:sz w:val="27"/>
          <w:szCs w:val="27"/>
          <w:lang w:eastAsia="ru-RU"/>
        </w:rPr>
        <w:t>Историческая динамика философии</w:t>
      </w:r>
    </w:p>
    <w:p w:rsidR="006A2916" w:rsidRDefault="006A2916" w:rsidP="006A2916">
      <w:pPr>
        <w:spacing w:before="100" w:beforeAutospacing="1" w:after="100" w:afterAutospacing="1" w:line="240" w:lineRule="auto"/>
        <w:rPr>
          <w:rFonts w:ascii="Times New Roman" w:eastAsia="Times New Roman" w:hAnsi="Times New Roman" w:cs="Times New Roman"/>
          <w:sz w:val="24"/>
          <w:szCs w:val="24"/>
          <w:lang w:eastAsia="ru-RU"/>
        </w:rPr>
      </w:pPr>
      <w:r w:rsidRPr="006A2916">
        <w:rPr>
          <w:rFonts w:ascii="Times New Roman" w:eastAsia="Times New Roman" w:hAnsi="Times New Roman" w:cs="Times New Roman"/>
          <w:sz w:val="24"/>
          <w:szCs w:val="24"/>
          <w:lang w:eastAsia="ru-RU"/>
        </w:rPr>
        <w:t>На ранних этапах философия была тесно связана с мифологией и религией. Позже она эволюционировала, приобретая научный и рациональный характер (древнегреческие мыслители, средневековые схоласты, философы Нового времени). В современности философия включила в своё поле проблемы глобализации, экологии, этики технологий, сохраняя стремление к целостному пониманию мира.</w:t>
      </w:r>
    </w:p>
    <w:p w:rsidR="00380359" w:rsidRPr="00380359" w:rsidRDefault="00380359" w:rsidP="00380359">
      <w:pPr>
        <w:pStyle w:val="a3"/>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Основные функции философии в системе культуры</w:t>
      </w:r>
    </w:p>
    <w:p w:rsidR="00380359" w:rsidRPr="00380359" w:rsidRDefault="00380359" w:rsidP="00380359">
      <w:pPr>
        <w:spacing w:before="100" w:beforeAutospacing="1" w:after="100" w:afterAutospacing="1" w:line="240" w:lineRule="auto"/>
        <w:rPr>
          <w:rFonts w:ascii="Times New Roman" w:eastAsia="Times New Roman" w:hAnsi="Times New Roman" w:cs="Times New Roman"/>
          <w:sz w:val="24"/>
          <w:szCs w:val="24"/>
          <w:lang w:eastAsia="ru-RU"/>
        </w:rPr>
      </w:pPr>
      <w:r w:rsidRPr="00380359">
        <w:rPr>
          <w:rFonts w:ascii="Times New Roman" w:eastAsia="Times New Roman" w:hAnsi="Times New Roman" w:cs="Times New Roman"/>
          <w:sz w:val="24"/>
          <w:szCs w:val="24"/>
          <w:lang w:eastAsia="ru-RU"/>
        </w:rPr>
        <w:t>Философия выполняет ключевые функции в системе культуры, влияя на сознание и деятельность человека:</w:t>
      </w:r>
    </w:p>
    <w:p w:rsidR="00380359" w:rsidRPr="00380359" w:rsidRDefault="00380359" w:rsidP="003803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80359">
        <w:rPr>
          <w:rFonts w:ascii="Times New Roman" w:eastAsia="Times New Roman" w:hAnsi="Times New Roman" w:cs="Times New Roman"/>
          <w:b/>
          <w:bCs/>
          <w:sz w:val="24"/>
          <w:szCs w:val="24"/>
          <w:lang w:eastAsia="ru-RU"/>
        </w:rPr>
        <w:t>Мировоззренческая</w:t>
      </w:r>
      <w:r w:rsidRPr="00380359">
        <w:rPr>
          <w:rFonts w:ascii="Times New Roman" w:eastAsia="Times New Roman" w:hAnsi="Times New Roman" w:cs="Times New Roman"/>
          <w:sz w:val="24"/>
          <w:szCs w:val="24"/>
          <w:lang w:eastAsia="ru-RU"/>
        </w:rPr>
        <w:t>: формирует целостное понимание мира и места человека в нём, особенно важно для решения глобальных проблем современности.</w:t>
      </w:r>
    </w:p>
    <w:p w:rsidR="00380359" w:rsidRPr="00380359" w:rsidRDefault="00380359" w:rsidP="003803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80359">
        <w:rPr>
          <w:rFonts w:ascii="Times New Roman" w:eastAsia="Times New Roman" w:hAnsi="Times New Roman" w:cs="Times New Roman"/>
          <w:b/>
          <w:bCs/>
          <w:sz w:val="24"/>
          <w:szCs w:val="24"/>
          <w:lang w:eastAsia="ru-RU"/>
        </w:rPr>
        <w:t>Методологическая</w:t>
      </w:r>
      <w:r w:rsidRPr="00380359">
        <w:rPr>
          <w:rFonts w:ascii="Times New Roman" w:eastAsia="Times New Roman" w:hAnsi="Times New Roman" w:cs="Times New Roman"/>
          <w:sz w:val="24"/>
          <w:szCs w:val="24"/>
          <w:lang w:eastAsia="ru-RU"/>
        </w:rPr>
        <w:t>: разрабатывает универсальные методы и принципы познания, исследуя законы бытия.</w:t>
      </w:r>
    </w:p>
    <w:p w:rsidR="00380359" w:rsidRPr="00380359" w:rsidRDefault="00380359" w:rsidP="003803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80359">
        <w:rPr>
          <w:rFonts w:ascii="Times New Roman" w:eastAsia="Times New Roman" w:hAnsi="Times New Roman" w:cs="Times New Roman"/>
          <w:b/>
          <w:bCs/>
          <w:sz w:val="24"/>
          <w:szCs w:val="24"/>
          <w:lang w:eastAsia="ru-RU"/>
        </w:rPr>
        <w:t>Прогностическая</w:t>
      </w:r>
      <w:r w:rsidRPr="00380359">
        <w:rPr>
          <w:rFonts w:ascii="Times New Roman" w:eastAsia="Times New Roman" w:hAnsi="Times New Roman" w:cs="Times New Roman"/>
          <w:sz w:val="24"/>
          <w:szCs w:val="24"/>
          <w:lang w:eastAsia="ru-RU"/>
        </w:rPr>
        <w:t>: выявляет возможные тенденции и сценарии развития природных и социальных процессов.</w:t>
      </w:r>
    </w:p>
    <w:p w:rsidR="00380359" w:rsidRPr="00380359" w:rsidRDefault="00380359" w:rsidP="003803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80359">
        <w:rPr>
          <w:rFonts w:ascii="Times New Roman" w:eastAsia="Times New Roman" w:hAnsi="Times New Roman" w:cs="Times New Roman"/>
          <w:b/>
          <w:bCs/>
          <w:sz w:val="24"/>
          <w:szCs w:val="24"/>
          <w:lang w:eastAsia="ru-RU"/>
        </w:rPr>
        <w:t>Критическая</w:t>
      </w:r>
      <w:r w:rsidRPr="00380359">
        <w:rPr>
          <w:rFonts w:ascii="Times New Roman" w:eastAsia="Times New Roman" w:hAnsi="Times New Roman" w:cs="Times New Roman"/>
          <w:sz w:val="24"/>
          <w:szCs w:val="24"/>
          <w:lang w:eastAsia="ru-RU"/>
        </w:rPr>
        <w:t>: подвергает сомнению существующее знание, устраняет догмы и способствует развитию науки.</w:t>
      </w:r>
    </w:p>
    <w:p w:rsidR="00380359" w:rsidRPr="00380359" w:rsidRDefault="00380359" w:rsidP="003803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80359">
        <w:rPr>
          <w:rFonts w:ascii="Times New Roman" w:eastAsia="Times New Roman" w:hAnsi="Times New Roman" w:cs="Times New Roman"/>
          <w:b/>
          <w:bCs/>
          <w:sz w:val="24"/>
          <w:szCs w:val="24"/>
          <w:lang w:eastAsia="ru-RU"/>
        </w:rPr>
        <w:t>Аксиологическая</w:t>
      </w:r>
      <w:r w:rsidRPr="00380359">
        <w:rPr>
          <w:rFonts w:ascii="Times New Roman" w:eastAsia="Times New Roman" w:hAnsi="Times New Roman" w:cs="Times New Roman"/>
          <w:sz w:val="24"/>
          <w:szCs w:val="24"/>
          <w:lang w:eastAsia="ru-RU"/>
        </w:rPr>
        <w:t xml:space="preserve">: оценивает явления с точки зрения ценностей, помогает ориентироваться в переходные </w:t>
      </w:r>
      <w:proofErr w:type="gramStart"/>
      <w:r w:rsidRPr="00380359">
        <w:rPr>
          <w:rFonts w:ascii="Times New Roman" w:eastAsia="Times New Roman" w:hAnsi="Times New Roman" w:cs="Times New Roman"/>
          <w:sz w:val="24"/>
          <w:szCs w:val="24"/>
          <w:lang w:eastAsia="ru-RU"/>
        </w:rPr>
        <w:t>периоды.</w:t>
      </w:r>
      <w:r w:rsidR="00543060">
        <w:rPr>
          <w:rFonts w:ascii="Times New Roman" w:eastAsia="Times New Roman" w:hAnsi="Times New Roman" w:cs="Times New Roman"/>
          <w:sz w:val="24"/>
          <w:szCs w:val="24"/>
          <w:lang w:eastAsia="ru-RU"/>
        </w:rPr>
        <w:t>(</w:t>
      </w:r>
      <w:proofErr w:type="gramEnd"/>
      <w:r w:rsidR="00543060">
        <w:t>Философия оценивает явления с точки зрения ценностей, таких как добро, справедливость, свобода, нравственность. Она помогает людям ориентироваться в периодах перемен, когда старые нормы теряют свою актуальность, а новые еще не сформированы. Философия помогает определить, что является важным и ценным, что стоит защищать, а что нужно изменить.</w:t>
      </w:r>
      <w:r w:rsidR="00543060">
        <w:rPr>
          <w:rFonts w:ascii="Times New Roman" w:eastAsia="Times New Roman" w:hAnsi="Times New Roman" w:cs="Times New Roman"/>
          <w:sz w:val="24"/>
          <w:szCs w:val="24"/>
          <w:lang w:eastAsia="ru-RU"/>
        </w:rPr>
        <w:t>)</w:t>
      </w:r>
    </w:p>
    <w:p w:rsidR="00380359" w:rsidRPr="00380359" w:rsidRDefault="00380359" w:rsidP="003803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80359">
        <w:rPr>
          <w:rFonts w:ascii="Times New Roman" w:eastAsia="Times New Roman" w:hAnsi="Times New Roman" w:cs="Times New Roman"/>
          <w:b/>
          <w:bCs/>
          <w:sz w:val="24"/>
          <w:szCs w:val="24"/>
          <w:lang w:eastAsia="ru-RU"/>
        </w:rPr>
        <w:t>Социальная</w:t>
      </w:r>
      <w:r w:rsidRPr="00380359">
        <w:rPr>
          <w:rFonts w:ascii="Times New Roman" w:eastAsia="Times New Roman" w:hAnsi="Times New Roman" w:cs="Times New Roman"/>
          <w:sz w:val="24"/>
          <w:szCs w:val="24"/>
          <w:lang w:eastAsia="ru-RU"/>
        </w:rPr>
        <w:t>: объясняет общественные процессы, способствует гармоничному развитию общества и осмыслению реформ.</w:t>
      </w:r>
    </w:p>
    <w:p w:rsidR="00380359" w:rsidRPr="00380359" w:rsidRDefault="00380359" w:rsidP="00380359">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380359">
        <w:rPr>
          <w:rFonts w:ascii="Times New Roman" w:eastAsia="Times New Roman" w:hAnsi="Times New Roman" w:cs="Times New Roman"/>
          <w:b/>
          <w:bCs/>
          <w:sz w:val="24"/>
          <w:szCs w:val="24"/>
          <w:lang w:eastAsia="ru-RU"/>
        </w:rPr>
        <w:t>Гуманитарная</w:t>
      </w:r>
      <w:r w:rsidRPr="00380359">
        <w:rPr>
          <w:rFonts w:ascii="Times New Roman" w:eastAsia="Times New Roman" w:hAnsi="Times New Roman" w:cs="Times New Roman"/>
          <w:sz w:val="24"/>
          <w:szCs w:val="24"/>
          <w:lang w:eastAsia="ru-RU"/>
        </w:rPr>
        <w:t xml:space="preserve">: поддерживает человека в нестабильных условиях, укрепляет гуманистические идеалы и смысл </w:t>
      </w:r>
      <w:proofErr w:type="gramStart"/>
      <w:r w:rsidRPr="00380359">
        <w:rPr>
          <w:rFonts w:ascii="Times New Roman" w:eastAsia="Times New Roman" w:hAnsi="Times New Roman" w:cs="Times New Roman"/>
          <w:sz w:val="24"/>
          <w:szCs w:val="24"/>
          <w:lang w:eastAsia="ru-RU"/>
        </w:rPr>
        <w:t>жизни.</w:t>
      </w:r>
      <w:r w:rsidR="00543060">
        <w:rPr>
          <w:rFonts w:ascii="Times New Roman" w:eastAsia="Times New Roman" w:hAnsi="Times New Roman" w:cs="Times New Roman"/>
          <w:sz w:val="24"/>
          <w:szCs w:val="24"/>
          <w:lang w:eastAsia="ru-RU"/>
        </w:rPr>
        <w:t>(</w:t>
      </w:r>
      <w:proofErr w:type="gramEnd"/>
      <w:r w:rsidR="00543060" w:rsidRPr="00543060">
        <w:t xml:space="preserve"> </w:t>
      </w:r>
      <w:r w:rsidR="00543060">
        <w:t>Она помогает человеку найти смысл жизни, осознать свою роль в мире, развивать внутреннюю свободу и личную ответственность.</w:t>
      </w:r>
      <w:r w:rsidR="00543060">
        <w:rPr>
          <w:rFonts w:ascii="Times New Roman" w:eastAsia="Times New Roman" w:hAnsi="Times New Roman" w:cs="Times New Roman"/>
          <w:sz w:val="24"/>
          <w:szCs w:val="24"/>
          <w:lang w:eastAsia="ru-RU"/>
        </w:rPr>
        <w:t>).</w:t>
      </w:r>
    </w:p>
    <w:p w:rsidR="00380359" w:rsidRPr="00380359" w:rsidRDefault="00380359" w:rsidP="00380359">
      <w:pPr>
        <w:spacing w:before="100" w:beforeAutospacing="1" w:after="100" w:afterAutospacing="1" w:line="240" w:lineRule="auto"/>
        <w:rPr>
          <w:rFonts w:ascii="Times New Roman" w:eastAsia="Times New Roman" w:hAnsi="Times New Roman" w:cs="Times New Roman"/>
          <w:sz w:val="24"/>
          <w:szCs w:val="24"/>
          <w:lang w:eastAsia="ru-RU"/>
        </w:rPr>
      </w:pPr>
      <w:r w:rsidRPr="00380359">
        <w:rPr>
          <w:rFonts w:ascii="Times New Roman" w:eastAsia="Times New Roman" w:hAnsi="Times New Roman" w:cs="Times New Roman"/>
          <w:sz w:val="24"/>
          <w:szCs w:val="24"/>
          <w:lang w:eastAsia="ru-RU"/>
        </w:rPr>
        <w:t>Эти функции взаимосвязаны и в совокупности выражают уникальную роль философии в культуре.</w:t>
      </w:r>
    </w:p>
    <w:p w:rsidR="00380359" w:rsidRDefault="00380359">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380359" w:rsidRDefault="00380359" w:rsidP="00B15E28">
      <w:pPr>
        <w:pStyle w:val="a3"/>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Античная философия</w:t>
      </w:r>
    </w:p>
    <w:p w:rsidR="00837CC9" w:rsidRDefault="00837CC9" w:rsidP="00837CC9">
      <w:pPr>
        <w:pStyle w:val="3"/>
      </w:pPr>
      <w:r>
        <w:t xml:space="preserve">1. </w:t>
      </w:r>
      <w:proofErr w:type="spellStart"/>
      <w:r>
        <w:rPr>
          <w:rStyle w:val="a5"/>
          <w:b/>
          <w:bCs/>
        </w:rPr>
        <w:t>Досократики</w:t>
      </w:r>
      <w:proofErr w:type="spellEnd"/>
      <w:r>
        <w:rPr>
          <w:rStyle w:val="a5"/>
          <w:b/>
          <w:bCs/>
        </w:rPr>
        <w:t xml:space="preserve"> (VI–V вв. до н.э.)</w:t>
      </w:r>
    </w:p>
    <w:p w:rsidR="00837CC9" w:rsidRDefault="00837CC9" w:rsidP="00837CC9">
      <w:pPr>
        <w:pStyle w:val="a4"/>
      </w:pPr>
      <w:r>
        <w:t xml:space="preserve">Этот период связан с тем, что философы начали отходить от мифологических объяснений мира и искать рациональные причины явлений. Они пытались найти </w:t>
      </w:r>
      <w:r>
        <w:rPr>
          <w:rStyle w:val="a5"/>
        </w:rPr>
        <w:t>первооснову</w:t>
      </w:r>
      <w:r>
        <w:t xml:space="preserve"> мира — нечто одно, что лежит в основе всего существующего. Например, Фалес считал, что этой основой является </w:t>
      </w:r>
      <w:r>
        <w:rPr>
          <w:rStyle w:val="a5"/>
        </w:rPr>
        <w:t>вода</w:t>
      </w:r>
      <w:r>
        <w:t xml:space="preserve">, Гераклит говорил о </w:t>
      </w:r>
      <w:r>
        <w:rPr>
          <w:rStyle w:val="a5"/>
        </w:rPr>
        <w:t>огне</w:t>
      </w:r>
      <w:r>
        <w:t xml:space="preserve"> как первичном элементе, а </w:t>
      </w:r>
      <w:proofErr w:type="spellStart"/>
      <w:r>
        <w:t>Демокрит</w:t>
      </w:r>
      <w:proofErr w:type="spellEnd"/>
      <w:r>
        <w:t xml:space="preserve"> — о </w:t>
      </w:r>
      <w:r>
        <w:rPr>
          <w:rStyle w:val="a5"/>
        </w:rPr>
        <w:t>атомах</w:t>
      </w:r>
      <w:r>
        <w:t>. Эти философы заложили основы для понимания природы как единой системы.</w:t>
      </w:r>
    </w:p>
    <w:p w:rsidR="00837CC9" w:rsidRDefault="00837CC9" w:rsidP="00837CC9">
      <w:pPr>
        <w:pStyle w:val="3"/>
      </w:pPr>
      <w:r>
        <w:t xml:space="preserve">2. </w:t>
      </w:r>
      <w:r>
        <w:rPr>
          <w:rStyle w:val="a5"/>
          <w:b/>
          <w:bCs/>
        </w:rPr>
        <w:t>Классический период (V–IV вв. до н.э.)</w:t>
      </w:r>
    </w:p>
    <w:p w:rsidR="00837CC9" w:rsidRDefault="00837CC9" w:rsidP="00837CC9">
      <w:pPr>
        <w:pStyle w:val="a4"/>
      </w:pPr>
      <w:r>
        <w:t xml:space="preserve">На этом этапе философы начали активно размышлять о </w:t>
      </w:r>
      <w:r>
        <w:rPr>
          <w:rStyle w:val="a5"/>
        </w:rPr>
        <w:t>человеке и обществе</w:t>
      </w:r>
      <w:r>
        <w:t xml:space="preserve">. Главное внимание уделялось вопросам </w:t>
      </w:r>
      <w:r>
        <w:rPr>
          <w:rStyle w:val="a5"/>
        </w:rPr>
        <w:t>познания</w:t>
      </w:r>
      <w:r>
        <w:t xml:space="preserve"> и </w:t>
      </w:r>
      <w:r>
        <w:rPr>
          <w:rStyle w:val="a5"/>
        </w:rPr>
        <w:t>морали</w:t>
      </w:r>
      <w:r>
        <w:t>.</w:t>
      </w:r>
    </w:p>
    <w:p w:rsidR="00837CC9" w:rsidRDefault="00837CC9" w:rsidP="00837CC9">
      <w:pPr>
        <w:numPr>
          <w:ilvl w:val="0"/>
          <w:numId w:val="24"/>
        </w:numPr>
        <w:spacing w:before="100" w:beforeAutospacing="1" w:after="100" w:afterAutospacing="1" w:line="240" w:lineRule="auto"/>
      </w:pPr>
      <w:r>
        <w:rPr>
          <w:rStyle w:val="a5"/>
        </w:rPr>
        <w:t>Сократ</w:t>
      </w:r>
      <w:r>
        <w:t xml:space="preserve"> разработал метод </w:t>
      </w:r>
      <w:r>
        <w:rPr>
          <w:rStyle w:val="a5"/>
        </w:rPr>
        <w:t>диалога</w:t>
      </w:r>
      <w:r>
        <w:t>, где важную роль играет обсуждение и вопросы для выяснения истины.</w:t>
      </w:r>
    </w:p>
    <w:p w:rsidR="00837CC9" w:rsidRDefault="00837CC9" w:rsidP="00837CC9">
      <w:pPr>
        <w:numPr>
          <w:ilvl w:val="0"/>
          <w:numId w:val="24"/>
        </w:numPr>
        <w:spacing w:before="100" w:beforeAutospacing="1" w:after="100" w:afterAutospacing="1" w:line="240" w:lineRule="auto"/>
      </w:pPr>
      <w:r>
        <w:rPr>
          <w:rStyle w:val="a5"/>
        </w:rPr>
        <w:t>Платон</w:t>
      </w:r>
      <w:r>
        <w:t xml:space="preserve"> предложил учение </w:t>
      </w:r>
      <w:proofErr w:type="gramStart"/>
      <w:r>
        <w:t xml:space="preserve">о </w:t>
      </w:r>
      <w:r>
        <w:rPr>
          <w:rStyle w:val="a5"/>
        </w:rPr>
        <w:t>мира</w:t>
      </w:r>
      <w:proofErr w:type="gramEnd"/>
      <w:r>
        <w:rPr>
          <w:rStyle w:val="a5"/>
        </w:rPr>
        <w:t xml:space="preserve"> идей</w:t>
      </w:r>
      <w:r>
        <w:t>, утверждая, что за всеми вещами в мире стоит их идеальная форма.</w:t>
      </w:r>
    </w:p>
    <w:p w:rsidR="00837CC9" w:rsidRDefault="00837CC9" w:rsidP="00837CC9">
      <w:pPr>
        <w:numPr>
          <w:ilvl w:val="0"/>
          <w:numId w:val="24"/>
        </w:numPr>
        <w:spacing w:before="100" w:beforeAutospacing="1" w:after="100" w:afterAutospacing="1" w:line="240" w:lineRule="auto"/>
      </w:pPr>
      <w:r>
        <w:rPr>
          <w:rStyle w:val="a5"/>
        </w:rPr>
        <w:t>Аристотель</w:t>
      </w:r>
      <w:r>
        <w:t xml:space="preserve"> систематизировал знания, занимаясь множеством областей — от </w:t>
      </w:r>
      <w:r>
        <w:rPr>
          <w:rStyle w:val="a5"/>
        </w:rPr>
        <w:t>логики</w:t>
      </w:r>
      <w:r>
        <w:t xml:space="preserve"> до </w:t>
      </w:r>
      <w:r>
        <w:rPr>
          <w:rStyle w:val="a5"/>
        </w:rPr>
        <w:t>естествознания</w:t>
      </w:r>
      <w:r>
        <w:t>, и стремился создать общую картину мира.</w:t>
      </w:r>
    </w:p>
    <w:p w:rsidR="00837CC9" w:rsidRDefault="00837CC9" w:rsidP="00837CC9">
      <w:pPr>
        <w:pStyle w:val="3"/>
      </w:pPr>
      <w:r>
        <w:t xml:space="preserve">3. </w:t>
      </w:r>
      <w:r>
        <w:rPr>
          <w:rStyle w:val="a5"/>
          <w:b/>
          <w:bCs/>
        </w:rPr>
        <w:t>Эллинистическая философия (IV–I вв. до н.э.)</w:t>
      </w:r>
    </w:p>
    <w:p w:rsidR="00837CC9" w:rsidRDefault="00837CC9" w:rsidP="00837CC9">
      <w:pPr>
        <w:pStyle w:val="a4"/>
      </w:pPr>
      <w:r>
        <w:t xml:space="preserve">После распада великой империи Александра Македонского началась эпоха политической нестабильности. Философы начали искать пути к личному </w:t>
      </w:r>
      <w:r>
        <w:rPr>
          <w:rStyle w:val="a5"/>
        </w:rPr>
        <w:t>счастью</w:t>
      </w:r>
      <w:r>
        <w:t xml:space="preserve"> и </w:t>
      </w:r>
      <w:r>
        <w:rPr>
          <w:rStyle w:val="a5"/>
        </w:rPr>
        <w:t>внутреннему покою</w:t>
      </w:r>
      <w:r>
        <w:t>.</w:t>
      </w:r>
    </w:p>
    <w:p w:rsidR="00837CC9" w:rsidRDefault="00837CC9" w:rsidP="00837CC9">
      <w:pPr>
        <w:numPr>
          <w:ilvl w:val="0"/>
          <w:numId w:val="25"/>
        </w:numPr>
        <w:spacing w:before="100" w:beforeAutospacing="1" w:after="100" w:afterAutospacing="1" w:line="240" w:lineRule="auto"/>
      </w:pPr>
      <w:r>
        <w:rPr>
          <w:rStyle w:val="a5"/>
        </w:rPr>
        <w:t>Стоики</w:t>
      </w:r>
      <w:r>
        <w:t xml:space="preserve"> учили быть спокойными и не поддаваться эмоциям, добиваясь душевного равновесия (атараксии).</w:t>
      </w:r>
    </w:p>
    <w:p w:rsidR="00837CC9" w:rsidRDefault="00837CC9" w:rsidP="00837CC9">
      <w:pPr>
        <w:numPr>
          <w:ilvl w:val="0"/>
          <w:numId w:val="25"/>
        </w:numPr>
        <w:spacing w:before="100" w:beforeAutospacing="1" w:after="100" w:afterAutospacing="1" w:line="240" w:lineRule="auto"/>
      </w:pPr>
      <w:r>
        <w:rPr>
          <w:rStyle w:val="a5"/>
        </w:rPr>
        <w:t>Эпикурейцы</w:t>
      </w:r>
      <w:r>
        <w:t xml:space="preserve"> считали, что счастье достигается через </w:t>
      </w:r>
      <w:r>
        <w:rPr>
          <w:rStyle w:val="a5"/>
        </w:rPr>
        <w:t>удовлетворение простых желаний</w:t>
      </w:r>
      <w:r>
        <w:t xml:space="preserve"> и избегание страданий.</w:t>
      </w:r>
    </w:p>
    <w:p w:rsidR="00837CC9" w:rsidRDefault="00837CC9" w:rsidP="00837CC9">
      <w:pPr>
        <w:numPr>
          <w:ilvl w:val="0"/>
          <w:numId w:val="25"/>
        </w:numPr>
        <w:spacing w:before="100" w:beforeAutospacing="1" w:after="100" w:afterAutospacing="1" w:line="240" w:lineRule="auto"/>
      </w:pPr>
      <w:r>
        <w:rPr>
          <w:rStyle w:val="a5"/>
        </w:rPr>
        <w:t>Киники</w:t>
      </w:r>
      <w:r>
        <w:t xml:space="preserve"> отвергали материальные ценности и призывали жить просто и натурально.</w:t>
      </w:r>
    </w:p>
    <w:p w:rsidR="00837CC9" w:rsidRDefault="00837CC9" w:rsidP="00837CC9">
      <w:pPr>
        <w:numPr>
          <w:ilvl w:val="0"/>
          <w:numId w:val="25"/>
        </w:numPr>
        <w:spacing w:before="100" w:beforeAutospacing="1" w:after="100" w:afterAutospacing="1" w:line="240" w:lineRule="auto"/>
      </w:pPr>
      <w:r>
        <w:rPr>
          <w:rStyle w:val="a5"/>
        </w:rPr>
        <w:t>Скептики</w:t>
      </w:r>
      <w:r>
        <w:t xml:space="preserve"> сомневались в возможности познания истины и считали, что следует воздерживаться от окончательных суждений.</w:t>
      </w:r>
    </w:p>
    <w:p w:rsidR="00837CC9" w:rsidRDefault="00837CC9" w:rsidP="00837CC9">
      <w:pPr>
        <w:pStyle w:val="3"/>
      </w:pPr>
      <w:r>
        <w:t xml:space="preserve">4. </w:t>
      </w:r>
      <w:r>
        <w:rPr>
          <w:rStyle w:val="a5"/>
          <w:b/>
          <w:bCs/>
        </w:rPr>
        <w:t>Римский период (I в. до н.э. – V в. н.э.)</w:t>
      </w:r>
    </w:p>
    <w:p w:rsidR="00837CC9" w:rsidRDefault="00837CC9" w:rsidP="00837CC9">
      <w:pPr>
        <w:pStyle w:val="a4"/>
      </w:pPr>
      <w:r>
        <w:t xml:space="preserve">На этом этапе философия стала более </w:t>
      </w:r>
      <w:r>
        <w:rPr>
          <w:rStyle w:val="a5"/>
        </w:rPr>
        <w:t>практической</w:t>
      </w:r>
      <w:r>
        <w:t xml:space="preserve"> и ориентированной на </w:t>
      </w:r>
      <w:r>
        <w:rPr>
          <w:rStyle w:val="a5"/>
        </w:rPr>
        <w:t>этику и управление</w:t>
      </w:r>
      <w:r>
        <w:t xml:space="preserve">. В условиях римской империи философия активно занималась вопросами того, как </w:t>
      </w:r>
      <w:r>
        <w:rPr>
          <w:rStyle w:val="a5"/>
        </w:rPr>
        <w:t>жить правильно</w:t>
      </w:r>
      <w:r>
        <w:t xml:space="preserve"> и как быть </w:t>
      </w:r>
      <w:r>
        <w:rPr>
          <w:rStyle w:val="a5"/>
        </w:rPr>
        <w:t>добродетельным человеком</w:t>
      </w:r>
      <w:r>
        <w:t>.</w:t>
      </w:r>
    </w:p>
    <w:p w:rsidR="00837CC9" w:rsidRDefault="00837CC9" w:rsidP="00837CC9">
      <w:pPr>
        <w:numPr>
          <w:ilvl w:val="0"/>
          <w:numId w:val="26"/>
        </w:numPr>
        <w:spacing w:before="100" w:beforeAutospacing="1" w:after="100" w:afterAutospacing="1" w:line="240" w:lineRule="auto"/>
      </w:pPr>
      <w:r>
        <w:rPr>
          <w:rStyle w:val="a5"/>
        </w:rPr>
        <w:t>Стоицизм</w:t>
      </w:r>
      <w:r>
        <w:t xml:space="preserve"> в римской философии стал важным учением. Философы, такие как </w:t>
      </w:r>
      <w:r>
        <w:rPr>
          <w:rStyle w:val="a5"/>
        </w:rPr>
        <w:t>Сенека</w:t>
      </w:r>
      <w:r>
        <w:t xml:space="preserve">, </w:t>
      </w:r>
      <w:r>
        <w:rPr>
          <w:rStyle w:val="a5"/>
        </w:rPr>
        <w:t xml:space="preserve">Марк </w:t>
      </w:r>
      <w:proofErr w:type="spellStart"/>
      <w:r>
        <w:rPr>
          <w:rStyle w:val="a5"/>
        </w:rPr>
        <w:t>Аврелий</w:t>
      </w:r>
      <w:proofErr w:type="spellEnd"/>
      <w:r>
        <w:t xml:space="preserve"> и </w:t>
      </w:r>
      <w:r>
        <w:rPr>
          <w:rStyle w:val="a5"/>
        </w:rPr>
        <w:t>Эпиктет</w:t>
      </w:r>
      <w:r>
        <w:t xml:space="preserve">, учили о важности </w:t>
      </w:r>
      <w:r>
        <w:rPr>
          <w:rStyle w:val="a5"/>
        </w:rPr>
        <w:t>долга</w:t>
      </w:r>
      <w:r>
        <w:t xml:space="preserve">, </w:t>
      </w:r>
      <w:r>
        <w:rPr>
          <w:rStyle w:val="a5"/>
        </w:rPr>
        <w:t>сдержанности</w:t>
      </w:r>
      <w:r>
        <w:t xml:space="preserve"> и внутренней силы духа.</w:t>
      </w:r>
    </w:p>
    <w:p w:rsidR="00B15E28" w:rsidRDefault="00B15E28">
      <w:pPr>
        <w:rPr>
          <w:rFonts w:ascii="Times New Roman" w:hAnsi="Times New Roman" w:cs="Times New Roman"/>
          <w:sz w:val="28"/>
          <w:szCs w:val="28"/>
        </w:rPr>
      </w:pPr>
      <w:r>
        <w:rPr>
          <w:rFonts w:ascii="Times New Roman" w:hAnsi="Times New Roman" w:cs="Times New Roman"/>
          <w:sz w:val="28"/>
          <w:szCs w:val="28"/>
        </w:rPr>
        <w:br w:type="page"/>
      </w:r>
    </w:p>
    <w:p w:rsidR="00B15E28" w:rsidRPr="00B15E28" w:rsidRDefault="00B15E28" w:rsidP="00B15E28">
      <w:pPr>
        <w:pStyle w:val="a3"/>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lastRenderedPageBreak/>
        <w:t>Мировозренческие</w:t>
      </w:r>
      <w:proofErr w:type="spellEnd"/>
      <w:r>
        <w:rPr>
          <w:rFonts w:ascii="Times New Roman" w:hAnsi="Times New Roman" w:cs="Times New Roman"/>
          <w:sz w:val="28"/>
          <w:szCs w:val="28"/>
        </w:rPr>
        <w:t xml:space="preserve"> новации философии эпохи Возрождения</w:t>
      </w:r>
      <w:r w:rsidRPr="00B15E28">
        <w:rPr>
          <w:rFonts w:ascii="Times New Roman" w:hAnsi="Times New Roman" w:cs="Times New Roman"/>
          <w:sz w:val="28"/>
          <w:szCs w:val="28"/>
        </w:rPr>
        <w:t xml:space="preserve">: </w:t>
      </w:r>
      <w:proofErr w:type="spellStart"/>
      <w:r>
        <w:rPr>
          <w:rFonts w:ascii="Times New Roman" w:hAnsi="Times New Roman" w:cs="Times New Roman"/>
          <w:sz w:val="28"/>
          <w:szCs w:val="28"/>
        </w:rPr>
        <w:t>гумманизм</w:t>
      </w:r>
      <w:proofErr w:type="spellEnd"/>
      <w:r>
        <w:rPr>
          <w:rFonts w:ascii="Times New Roman" w:hAnsi="Times New Roman" w:cs="Times New Roman"/>
          <w:sz w:val="28"/>
          <w:szCs w:val="28"/>
        </w:rPr>
        <w:t>, антропоцентризм, пантеизм</w:t>
      </w:r>
    </w:p>
    <w:p w:rsidR="00B15E28" w:rsidRDefault="00B15E28" w:rsidP="00B15E28">
      <w:pPr>
        <w:rPr>
          <w:rFonts w:ascii="Times New Roman" w:hAnsi="Times New Roman" w:cs="Times New Roman"/>
          <w:sz w:val="28"/>
          <w:szCs w:val="28"/>
        </w:rPr>
      </w:pPr>
    </w:p>
    <w:p w:rsidR="00B15E28" w:rsidRPr="00B15E28" w:rsidRDefault="00B15E28" w:rsidP="00B15E28">
      <w:pPr>
        <w:rPr>
          <w:rFonts w:ascii="Times New Roman" w:hAnsi="Times New Roman" w:cs="Times New Roman"/>
          <w:sz w:val="24"/>
          <w:szCs w:val="24"/>
        </w:rPr>
      </w:pPr>
      <w:r w:rsidRPr="00B15E28">
        <w:rPr>
          <w:rFonts w:ascii="Times New Roman" w:hAnsi="Times New Roman" w:cs="Times New Roman"/>
          <w:sz w:val="24"/>
          <w:szCs w:val="24"/>
        </w:rPr>
        <w:t>Философия эпохи Возрождения претерпела значительные изменения, преломив средневековые представления о мире и человеке. Важными мировоззренческими новациями стали гуманизм, антропоцентризм и пантеизм.</w:t>
      </w:r>
    </w:p>
    <w:p w:rsidR="00B15E28" w:rsidRPr="00B15E28" w:rsidRDefault="00B15E28" w:rsidP="00B15E28">
      <w:pPr>
        <w:rPr>
          <w:rFonts w:ascii="Times New Roman" w:hAnsi="Times New Roman" w:cs="Times New Roman"/>
          <w:sz w:val="24"/>
          <w:szCs w:val="24"/>
        </w:rPr>
      </w:pPr>
      <w:r w:rsidRPr="00B15E28">
        <w:rPr>
          <w:rFonts w:ascii="Times New Roman" w:hAnsi="Times New Roman" w:cs="Times New Roman"/>
          <w:b/>
          <w:sz w:val="24"/>
          <w:szCs w:val="24"/>
        </w:rPr>
        <w:t>Гуманизм.</w:t>
      </w:r>
      <w:r w:rsidRPr="00B15E28">
        <w:rPr>
          <w:rFonts w:ascii="Times New Roman" w:hAnsi="Times New Roman" w:cs="Times New Roman"/>
          <w:sz w:val="24"/>
          <w:szCs w:val="24"/>
        </w:rPr>
        <w:t xml:space="preserve"> Это мировоззрение ставило на первый план человека, его достоинство, свободу и способности. Гуманисты отвергали средневековое сосредоточение на религиозных догмах и подчёркивали значимость человеческого разума и творчества. Они возвращались к античным источникам, считая, что именно в древнегреческой и римской культуре заложены идеалы свободы, образования и моральных ценностей. Гуманизм способствовал развитию науки, литературы, искусства, утверждая ценность человека как индивида, стремящегося к знаниям и самосовершенствованию.</w:t>
      </w:r>
    </w:p>
    <w:p w:rsidR="00B15E28" w:rsidRPr="00B15E28" w:rsidRDefault="00B15E28" w:rsidP="00B15E28">
      <w:pPr>
        <w:rPr>
          <w:rFonts w:ascii="Times New Roman" w:hAnsi="Times New Roman" w:cs="Times New Roman"/>
          <w:sz w:val="24"/>
          <w:szCs w:val="24"/>
        </w:rPr>
      </w:pPr>
      <w:r w:rsidRPr="00B15E28">
        <w:rPr>
          <w:rFonts w:ascii="Times New Roman" w:hAnsi="Times New Roman" w:cs="Times New Roman"/>
          <w:b/>
          <w:sz w:val="24"/>
          <w:szCs w:val="24"/>
        </w:rPr>
        <w:t>Антропоцентризм.</w:t>
      </w:r>
      <w:r w:rsidRPr="00B15E28">
        <w:rPr>
          <w:rFonts w:ascii="Times New Roman" w:hAnsi="Times New Roman" w:cs="Times New Roman"/>
          <w:sz w:val="24"/>
          <w:szCs w:val="24"/>
        </w:rPr>
        <w:t xml:space="preserve"> В отличие от средневекового </w:t>
      </w:r>
      <w:proofErr w:type="spellStart"/>
      <w:r w:rsidRPr="00B15E28">
        <w:rPr>
          <w:rFonts w:ascii="Times New Roman" w:hAnsi="Times New Roman" w:cs="Times New Roman"/>
          <w:sz w:val="24"/>
          <w:szCs w:val="24"/>
        </w:rPr>
        <w:t>теоцентризма</w:t>
      </w:r>
      <w:proofErr w:type="spellEnd"/>
      <w:r w:rsidRPr="00B15E28">
        <w:rPr>
          <w:rFonts w:ascii="Times New Roman" w:hAnsi="Times New Roman" w:cs="Times New Roman"/>
          <w:sz w:val="24"/>
          <w:szCs w:val="24"/>
        </w:rPr>
        <w:t>, в центре которого находился Бог, антропоцентризм выдвигает человека как меру всех вещей. В этой концепции человек не просто подчинён Богу, а является активным субъектом, способным влиять на окружающий мир. Это учение содействовало росту интереса к естественным наукам и практическому познанию мира, поскольку человек рассматривается как творец и исследователь, а не как существо, пассивно воспринимающее божественное откровение.</w:t>
      </w:r>
    </w:p>
    <w:p w:rsidR="00B15E28" w:rsidRDefault="00B15E28" w:rsidP="00B15E28">
      <w:pPr>
        <w:rPr>
          <w:rFonts w:ascii="Times New Roman" w:hAnsi="Times New Roman" w:cs="Times New Roman"/>
          <w:sz w:val="24"/>
          <w:szCs w:val="24"/>
        </w:rPr>
      </w:pPr>
      <w:r w:rsidRPr="00B15E28">
        <w:rPr>
          <w:rFonts w:ascii="Times New Roman" w:hAnsi="Times New Roman" w:cs="Times New Roman"/>
          <w:b/>
          <w:sz w:val="24"/>
          <w:szCs w:val="24"/>
        </w:rPr>
        <w:t>Пантеизм.</w:t>
      </w:r>
      <w:r w:rsidRPr="00B15E28">
        <w:rPr>
          <w:rFonts w:ascii="Times New Roman" w:hAnsi="Times New Roman" w:cs="Times New Roman"/>
          <w:sz w:val="24"/>
          <w:szCs w:val="24"/>
        </w:rPr>
        <w:t xml:space="preserve"> Это учение предполагает, что Бог и природа неразрывны, а божественное присутствует во всем сущем. Пантеисты утверждали, что Бог не является отдельной сверхъестественной сущностью, а проявляется через природные явления. Эта идея возрождала интерес к натуралистическим и философским исследованиям, где природа рассматривалась как священное творение, а изучение её законов — как способ познания божественного.</w:t>
      </w:r>
    </w:p>
    <w:p w:rsidR="00543060" w:rsidRDefault="00543060" w:rsidP="00B15E28">
      <w:pPr>
        <w:rPr>
          <w:rFonts w:ascii="Times New Roman" w:hAnsi="Times New Roman" w:cs="Times New Roman"/>
          <w:sz w:val="24"/>
          <w:szCs w:val="24"/>
        </w:rPr>
      </w:pPr>
    </w:p>
    <w:p w:rsidR="00543060" w:rsidRDefault="00543060" w:rsidP="00543060">
      <w:pPr>
        <w:pStyle w:val="3"/>
      </w:pPr>
      <w:r>
        <w:t>Главное отличие:</w:t>
      </w:r>
    </w:p>
    <w:p w:rsidR="00543060" w:rsidRDefault="00543060" w:rsidP="00543060">
      <w:pPr>
        <w:numPr>
          <w:ilvl w:val="0"/>
          <w:numId w:val="23"/>
        </w:numPr>
        <w:spacing w:before="100" w:beforeAutospacing="1" w:after="100" w:afterAutospacing="1" w:line="240" w:lineRule="auto"/>
      </w:pPr>
      <w:r>
        <w:rPr>
          <w:rStyle w:val="a5"/>
        </w:rPr>
        <w:t>Антропоцентризм</w:t>
      </w:r>
      <w:r>
        <w:t xml:space="preserve"> — это концепция, которая акцентирует внимание на </w:t>
      </w:r>
      <w:r>
        <w:rPr>
          <w:rStyle w:val="a5"/>
        </w:rPr>
        <w:t>человеке как центре мира</w:t>
      </w:r>
      <w:r>
        <w:t>, на его способности воздействовать на окружающую действительность, при этом она может не обязательно включать акцент на моральные ценности, развитие или свободу в полном смысле.</w:t>
      </w:r>
    </w:p>
    <w:p w:rsidR="00543060" w:rsidRPr="00543060" w:rsidRDefault="00543060" w:rsidP="00B15E28">
      <w:pPr>
        <w:numPr>
          <w:ilvl w:val="0"/>
          <w:numId w:val="23"/>
        </w:numPr>
        <w:spacing w:before="100" w:beforeAutospacing="1" w:after="100" w:afterAutospacing="1" w:line="240" w:lineRule="auto"/>
      </w:pPr>
      <w:r>
        <w:rPr>
          <w:rStyle w:val="a5"/>
        </w:rPr>
        <w:t>Гуманизм</w:t>
      </w:r>
      <w:r>
        <w:t xml:space="preserve"> же — это более </w:t>
      </w:r>
      <w:r>
        <w:rPr>
          <w:rStyle w:val="a5"/>
        </w:rPr>
        <w:t>широкое движение</w:t>
      </w:r>
      <w:r>
        <w:t xml:space="preserve">, которое не только рассматривает человека как центр мира, но и </w:t>
      </w:r>
      <w:r>
        <w:rPr>
          <w:rStyle w:val="a5"/>
        </w:rPr>
        <w:t>подчеркивает его достоинства, моральные ориентиры, духовное и культурное развитие</w:t>
      </w:r>
      <w:r>
        <w:t xml:space="preserve">. Гуманизм акцентирует внимание на </w:t>
      </w:r>
      <w:r>
        <w:rPr>
          <w:rStyle w:val="a5"/>
        </w:rPr>
        <w:t>ценности человеческой личности</w:t>
      </w:r>
      <w:r>
        <w:t xml:space="preserve"> и ее способности к совершенствованию.</w:t>
      </w:r>
    </w:p>
    <w:p w:rsidR="006A2916" w:rsidRPr="006A2916" w:rsidRDefault="006A2916" w:rsidP="006A2916">
      <w:pPr>
        <w:rPr>
          <w:rFonts w:ascii="Times New Roman" w:eastAsia="Times New Roman" w:hAnsi="Times New Roman" w:cs="Times New Roman"/>
          <w:sz w:val="24"/>
          <w:szCs w:val="24"/>
          <w:lang w:eastAsia="ru-RU"/>
        </w:rPr>
      </w:pPr>
    </w:p>
    <w:p w:rsidR="00133FCF" w:rsidRDefault="00133FCF">
      <w:pPr>
        <w:rPr>
          <w:rFonts w:ascii="Times New Roman" w:hAnsi="Times New Roman" w:cs="Times New Roman"/>
          <w:sz w:val="28"/>
          <w:szCs w:val="28"/>
        </w:rPr>
      </w:pPr>
      <w:r>
        <w:rPr>
          <w:rFonts w:ascii="Times New Roman" w:hAnsi="Times New Roman" w:cs="Times New Roman"/>
          <w:sz w:val="28"/>
          <w:szCs w:val="28"/>
        </w:rPr>
        <w:br w:type="page"/>
      </w:r>
    </w:p>
    <w:p w:rsidR="006A2916" w:rsidRPr="00133FCF" w:rsidRDefault="00133FCF" w:rsidP="007D4833">
      <w:pPr>
        <w:pStyle w:val="a3"/>
        <w:numPr>
          <w:ilvl w:val="0"/>
          <w:numId w:val="1"/>
        </w:numPr>
        <w:ind w:left="360"/>
        <w:rPr>
          <w:rFonts w:ascii="Times New Roman" w:hAnsi="Times New Roman" w:cs="Times New Roman"/>
          <w:sz w:val="28"/>
          <w:szCs w:val="28"/>
        </w:rPr>
      </w:pPr>
      <w:r>
        <w:rPr>
          <w:rFonts w:ascii="Times New Roman" w:hAnsi="Times New Roman" w:cs="Times New Roman"/>
          <w:sz w:val="28"/>
          <w:szCs w:val="28"/>
        </w:rPr>
        <w:lastRenderedPageBreak/>
        <w:t>Эмпиризм и рационализм в философии Нового времени</w:t>
      </w:r>
    </w:p>
    <w:p w:rsidR="00133FCF" w:rsidRDefault="00133FCF" w:rsidP="006A2916">
      <w:pPr>
        <w:ind w:left="360"/>
        <w:rPr>
          <w:rFonts w:ascii="Times New Roman" w:hAnsi="Times New Roman" w:cs="Times New Roman"/>
          <w:sz w:val="28"/>
          <w:szCs w:val="28"/>
        </w:rPr>
      </w:pPr>
    </w:p>
    <w:p w:rsidR="00133FCF" w:rsidRDefault="00133FCF" w:rsidP="00133FCF">
      <w:pPr>
        <w:pStyle w:val="a4"/>
      </w:pPr>
      <w:r>
        <w:rPr>
          <w:rStyle w:val="a5"/>
        </w:rPr>
        <w:t>Эмпиризм</w:t>
      </w:r>
      <w:r>
        <w:t xml:space="preserve"> и </w:t>
      </w:r>
      <w:r>
        <w:rPr>
          <w:rStyle w:val="a5"/>
        </w:rPr>
        <w:t>рационализм</w:t>
      </w:r>
      <w:r>
        <w:t xml:space="preserve"> — два главных направления философии Нового времени, каждое из которых предлагает свою точку зрения на источники знания и методы познания.</w:t>
      </w:r>
    </w:p>
    <w:p w:rsidR="00133FCF" w:rsidRDefault="00133FCF" w:rsidP="00133FCF">
      <w:pPr>
        <w:pStyle w:val="a4"/>
        <w:numPr>
          <w:ilvl w:val="0"/>
          <w:numId w:val="28"/>
        </w:numPr>
      </w:pPr>
      <w:r>
        <w:rPr>
          <w:rStyle w:val="a5"/>
        </w:rPr>
        <w:t>Эмпиризм</w:t>
      </w:r>
      <w:r>
        <w:t xml:space="preserve"> (Френсис Бэкон) утверждает, что </w:t>
      </w:r>
      <w:r>
        <w:rPr>
          <w:rStyle w:val="a5"/>
        </w:rPr>
        <w:t>источник знания — это опыт</w:t>
      </w:r>
      <w:r>
        <w:t xml:space="preserve">. Эмпирики считают, что познание начинается с </w:t>
      </w:r>
      <w:r>
        <w:rPr>
          <w:rStyle w:val="a5"/>
        </w:rPr>
        <w:t>чувственного восприятия мира</w:t>
      </w:r>
      <w:r>
        <w:t xml:space="preserve"> и наблюдений. Они используют </w:t>
      </w:r>
      <w:r>
        <w:rPr>
          <w:rStyle w:val="a5"/>
        </w:rPr>
        <w:t>индуктивный метод</w:t>
      </w:r>
      <w:r>
        <w:t>, который заключается в переходе от частных фактов к общим закономерностям. Для эмпириков важно проверять теории через эксперименты и практику. Бэкон подчеркивал, что наука должна помочь человеку управлять природой, а для этого нужно избавиться от ошибок человеческого разума, называемых «идолами». Эмпиризм ориентирован на систематизацию знаний через факты и опыт.</w:t>
      </w:r>
    </w:p>
    <w:p w:rsidR="00133FCF" w:rsidRDefault="00133FCF" w:rsidP="00133FCF">
      <w:pPr>
        <w:pStyle w:val="a4"/>
        <w:numPr>
          <w:ilvl w:val="0"/>
          <w:numId w:val="28"/>
        </w:numPr>
      </w:pPr>
      <w:r>
        <w:rPr>
          <w:rStyle w:val="a5"/>
        </w:rPr>
        <w:t>Рационализм</w:t>
      </w:r>
      <w:r>
        <w:t xml:space="preserve"> (Рене Декарт) считает, что </w:t>
      </w:r>
      <w:r>
        <w:rPr>
          <w:rStyle w:val="a5"/>
        </w:rPr>
        <w:t>источник истины — это разум</w:t>
      </w:r>
      <w:r>
        <w:t xml:space="preserve">. Рационалисты полагают, что знания можно получить через </w:t>
      </w:r>
      <w:r>
        <w:rPr>
          <w:rStyle w:val="a5"/>
        </w:rPr>
        <w:t>логические рассуждения</w:t>
      </w:r>
      <w:r>
        <w:t xml:space="preserve"> и </w:t>
      </w:r>
      <w:r>
        <w:rPr>
          <w:rStyle w:val="a5"/>
        </w:rPr>
        <w:t>дедукцию</w:t>
      </w:r>
      <w:r>
        <w:t xml:space="preserve"> — метод, при котором выводы делаются от общих принципов к частным случаям. Декарт, например, говорил, что сомневаться можно во всем, кроме факта собственного существования. Он считал, что через разум можно построить объективную картину мира, которая не зависит от чувств. Важным моментом является убеждение, что разум способен раскрыть основные законы мира, не полагаясь на ощущения.</w:t>
      </w:r>
    </w:p>
    <w:p w:rsidR="00133FCF" w:rsidRDefault="00133FCF" w:rsidP="00133FCF">
      <w:pPr>
        <w:pStyle w:val="a4"/>
      </w:pPr>
      <w:r>
        <w:t xml:space="preserve">Эти два направления философии Нового времени дополняют друг друга: </w:t>
      </w:r>
      <w:r>
        <w:rPr>
          <w:rStyle w:val="a5"/>
        </w:rPr>
        <w:t>эмпиризм</w:t>
      </w:r>
      <w:r>
        <w:t xml:space="preserve"> направлен на </w:t>
      </w:r>
      <w:r>
        <w:rPr>
          <w:rStyle w:val="a5"/>
        </w:rPr>
        <w:t>проверку и анализ через опыт</w:t>
      </w:r>
      <w:r>
        <w:t xml:space="preserve">, а </w:t>
      </w:r>
      <w:r>
        <w:rPr>
          <w:rStyle w:val="a5"/>
        </w:rPr>
        <w:t>рационализм</w:t>
      </w:r>
      <w:r>
        <w:t xml:space="preserve"> на </w:t>
      </w:r>
      <w:r>
        <w:rPr>
          <w:rStyle w:val="a5"/>
        </w:rPr>
        <w:t>логическое обоснование знаний</w:t>
      </w:r>
      <w:r>
        <w:t>. Вместе они составляют основу для научной революции, ориентированной на исследование природы и общества.</w:t>
      </w:r>
    </w:p>
    <w:p w:rsidR="00133FCF" w:rsidRDefault="00133FCF">
      <w:pPr>
        <w:rPr>
          <w:rFonts w:ascii="Times New Roman" w:hAnsi="Times New Roman" w:cs="Times New Roman"/>
          <w:sz w:val="28"/>
          <w:szCs w:val="28"/>
        </w:rPr>
      </w:pPr>
      <w:r>
        <w:rPr>
          <w:rFonts w:ascii="Times New Roman" w:hAnsi="Times New Roman" w:cs="Times New Roman"/>
          <w:sz w:val="28"/>
          <w:szCs w:val="28"/>
        </w:rPr>
        <w:br w:type="page"/>
      </w:r>
    </w:p>
    <w:p w:rsidR="00541FE9" w:rsidRPr="00133FCF" w:rsidRDefault="00541FE9" w:rsidP="00541FE9">
      <w:pPr>
        <w:pStyle w:val="a3"/>
        <w:numPr>
          <w:ilvl w:val="0"/>
          <w:numId w:val="1"/>
        </w:numPr>
        <w:ind w:left="360"/>
        <w:rPr>
          <w:rFonts w:ascii="Times New Roman" w:hAnsi="Times New Roman" w:cs="Times New Roman"/>
          <w:sz w:val="28"/>
          <w:szCs w:val="28"/>
        </w:rPr>
      </w:pPr>
      <w:r>
        <w:rPr>
          <w:rFonts w:ascii="Times New Roman" w:hAnsi="Times New Roman" w:cs="Times New Roman"/>
          <w:sz w:val="28"/>
          <w:szCs w:val="28"/>
        </w:rPr>
        <w:lastRenderedPageBreak/>
        <w:t>Философия Просвещения</w:t>
      </w:r>
    </w:p>
    <w:p w:rsidR="00541FE9" w:rsidRPr="00541FE9" w:rsidRDefault="00541FE9" w:rsidP="00541FE9">
      <w:p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sz w:val="24"/>
          <w:szCs w:val="24"/>
          <w:lang w:eastAsia="ru-RU"/>
        </w:rPr>
        <w:t>Философия Просвещения — это направление в европейской мысли XVIII века, которое акцентировало внимание на важности разума, науки и образования в переустройстве общества. Философы этого периода стремились заменить авторитарные, религиозные и феодальные основы общества на принципы, основанные на разуме и естественных правах человека. Ключевыми идеями философии Просвещения являются:</w:t>
      </w:r>
    </w:p>
    <w:p w:rsidR="00541FE9" w:rsidRPr="00541FE9" w:rsidRDefault="00541FE9" w:rsidP="00541F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b/>
          <w:bCs/>
          <w:sz w:val="24"/>
          <w:szCs w:val="24"/>
          <w:lang w:eastAsia="ru-RU"/>
        </w:rPr>
        <w:t>Рационализм</w:t>
      </w:r>
      <w:r w:rsidRPr="00541FE9">
        <w:rPr>
          <w:rFonts w:ascii="Times New Roman" w:eastAsia="Times New Roman" w:hAnsi="Times New Roman" w:cs="Times New Roman"/>
          <w:sz w:val="24"/>
          <w:szCs w:val="24"/>
          <w:lang w:eastAsia="ru-RU"/>
        </w:rPr>
        <w:t xml:space="preserve"> — вера в силу разума как главного инструмента познания мира и решения социальных проблем.</w:t>
      </w:r>
    </w:p>
    <w:p w:rsidR="00541FE9" w:rsidRPr="00541FE9" w:rsidRDefault="00541FE9" w:rsidP="00541F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b/>
          <w:bCs/>
          <w:sz w:val="24"/>
          <w:szCs w:val="24"/>
          <w:lang w:eastAsia="ru-RU"/>
        </w:rPr>
        <w:t>Антиклерикализм</w:t>
      </w:r>
      <w:r w:rsidRPr="00541FE9">
        <w:rPr>
          <w:rFonts w:ascii="Times New Roman" w:eastAsia="Times New Roman" w:hAnsi="Times New Roman" w:cs="Times New Roman"/>
          <w:sz w:val="24"/>
          <w:szCs w:val="24"/>
          <w:lang w:eastAsia="ru-RU"/>
        </w:rPr>
        <w:t xml:space="preserve"> — критика власти церкви, стремление уменьшить её влияние на общественную жизнь.</w:t>
      </w:r>
    </w:p>
    <w:p w:rsidR="00541FE9" w:rsidRPr="00541FE9" w:rsidRDefault="00541FE9" w:rsidP="00541F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41FE9">
        <w:rPr>
          <w:rFonts w:ascii="Times New Roman" w:eastAsia="Times New Roman" w:hAnsi="Times New Roman" w:cs="Times New Roman"/>
          <w:b/>
          <w:bCs/>
          <w:sz w:val="24"/>
          <w:szCs w:val="24"/>
          <w:lang w:eastAsia="ru-RU"/>
        </w:rPr>
        <w:t>Антиобскурантизм</w:t>
      </w:r>
      <w:proofErr w:type="spellEnd"/>
      <w:r w:rsidRPr="00541FE9">
        <w:rPr>
          <w:rFonts w:ascii="Times New Roman" w:eastAsia="Times New Roman" w:hAnsi="Times New Roman" w:cs="Times New Roman"/>
          <w:sz w:val="24"/>
          <w:szCs w:val="24"/>
          <w:lang w:eastAsia="ru-RU"/>
        </w:rPr>
        <w:t xml:space="preserve"> — борьба с невежеством и мракобесием, отрицающими научные знания и прогресс.</w:t>
      </w:r>
    </w:p>
    <w:p w:rsidR="00541FE9" w:rsidRPr="00541FE9" w:rsidRDefault="00541FE9" w:rsidP="00541F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b/>
          <w:bCs/>
          <w:sz w:val="24"/>
          <w:szCs w:val="24"/>
          <w:lang w:eastAsia="ru-RU"/>
        </w:rPr>
        <w:t>Идеи естественного права и общественного договора</w:t>
      </w:r>
      <w:r w:rsidRPr="00541FE9">
        <w:rPr>
          <w:rFonts w:ascii="Times New Roman" w:eastAsia="Times New Roman" w:hAnsi="Times New Roman" w:cs="Times New Roman"/>
          <w:sz w:val="24"/>
          <w:szCs w:val="24"/>
          <w:lang w:eastAsia="ru-RU"/>
        </w:rPr>
        <w:t xml:space="preserve"> — утверждение, что у каждого человека есть неотъемлемые права (жизнь, свобода, собственность), которые должны защищаться государством.</w:t>
      </w:r>
    </w:p>
    <w:p w:rsidR="00541FE9" w:rsidRPr="00541FE9" w:rsidRDefault="00541FE9" w:rsidP="00541F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b/>
          <w:bCs/>
          <w:sz w:val="24"/>
          <w:szCs w:val="24"/>
          <w:lang w:eastAsia="ru-RU"/>
        </w:rPr>
        <w:t>Разделение властей</w:t>
      </w:r>
      <w:r w:rsidRPr="00541FE9">
        <w:rPr>
          <w:rFonts w:ascii="Times New Roman" w:eastAsia="Times New Roman" w:hAnsi="Times New Roman" w:cs="Times New Roman"/>
          <w:sz w:val="24"/>
          <w:szCs w:val="24"/>
          <w:lang w:eastAsia="ru-RU"/>
        </w:rPr>
        <w:t xml:space="preserve"> — идея, разработанная Джоном Локком и Шарлем Монтескье, согласно которой власть в государстве должна быть разделена на законодательную, исполнительную и судебную для предотвращения её сосредоточения в руках одного лица.</w:t>
      </w:r>
    </w:p>
    <w:p w:rsidR="00541FE9" w:rsidRPr="00541FE9" w:rsidRDefault="00541FE9" w:rsidP="00541F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b/>
          <w:bCs/>
          <w:sz w:val="24"/>
          <w:szCs w:val="24"/>
          <w:lang w:eastAsia="ru-RU"/>
        </w:rPr>
        <w:t>Деизм и материализм</w:t>
      </w:r>
      <w:r w:rsidRPr="00541FE9">
        <w:rPr>
          <w:rFonts w:ascii="Times New Roman" w:eastAsia="Times New Roman" w:hAnsi="Times New Roman" w:cs="Times New Roman"/>
          <w:sz w:val="24"/>
          <w:szCs w:val="24"/>
          <w:lang w:eastAsia="ru-RU"/>
        </w:rPr>
        <w:t xml:space="preserve"> — в философии Просвещения также развивались идеи деизма (существование Бога как творца, но отсутствие его вмешательства в дела людей) и материализма, который утверждал, что всё в мире, включая человека, является результатом механистических процессов.</w:t>
      </w:r>
    </w:p>
    <w:p w:rsidR="00541FE9" w:rsidRPr="00541FE9" w:rsidRDefault="00541FE9" w:rsidP="00541F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b/>
          <w:bCs/>
          <w:sz w:val="24"/>
          <w:szCs w:val="24"/>
          <w:lang w:eastAsia="ru-RU"/>
        </w:rPr>
        <w:t>Критика феодализма и поддержка гражданских свобод</w:t>
      </w:r>
      <w:r w:rsidRPr="00541FE9">
        <w:rPr>
          <w:rFonts w:ascii="Times New Roman" w:eastAsia="Times New Roman" w:hAnsi="Times New Roman" w:cs="Times New Roman"/>
          <w:sz w:val="24"/>
          <w:szCs w:val="24"/>
          <w:lang w:eastAsia="ru-RU"/>
        </w:rPr>
        <w:t xml:space="preserve"> — философы Просвещения резко критиковали феодальный строй и абсолютизм, продвигая идеи равенства, свободы и гражданских прав.</w:t>
      </w:r>
    </w:p>
    <w:p w:rsidR="00541FE9" w:rsidRPr="00541FE9" w:rsidRDefault="00541FE9" w:rsidP="00541FE9">
      <w:p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sz w:val="24"/>
          <w:szCs w:val="24"/>
          <w:lang w:eastAsia="ru-RU"/>
        </w:rPr>
        <w:t>Философы Просвещения, такие как Джон Локк, Шарль Монтескье, Жан-Жак Руссо, Вольтер, Дени Дидро и другие, сделали значительный вклад в развитие демократии, прав человека и научного подхода к познанию мира. Философия Просвещения оказала глубокое влияние на развитие западной мысли, став основой для современных демократических и правовых систем.</w:t>
      </w:r>
    </w:p>
    <w:p w:rsidR="00541FE9" w:rsidRDefault="00541FE9">
      <w:pPr>
        <w:rPr>
          <w:rFonts w:ascii="Times New Roman" w:hAnsi="Times New Roman" w:cs="Times New Roman"/>
          <w:sz w:val="28"/>
          <w:szCs w:val="28"/>
        </w:rPr>
      </w:pPr>
      <w:r>
        <w:rPr>
          <w:rFonts w:ascii="Times New Roman" w:hAnsi="Times New Roman" w:cs="Times New Roman"/>
          <w:sz w:val="28"/>
          <w:szCs w:val="28"/>
        </w:rPr>
        <w:br w:type="page"/>
      </w:r>
    </w:p>
    <w:p w:rsidR="00541FE9" w:rsidRPr="00133FCF" w:rsidRDefault="00541FE9" w:rsidP="00541FE9">
      <w:pPr>
        <w:pStyle w:val="a3"/>
        <w:numPr>
          <w:ilvl w:val="0"/>
          <w:numId w:val="1"/>
        </w:numPr>
        <w:ind w:left="360"/>
        <w:rPr>
          <w:rFonts w:ascii="Times New Roman" w:hAnsi="Times New Roman" w:cs="Times New Roman"/>
          <w:sz w:val="28"/>
          <w:szCs w:val="28"/>
        </w:rPr>
      </w:pPr>
      <w:r>
        <w:rPr>
          <w:rFonts w:ascii="Times New Roman" w:hAnsi="Times New Roman" w:cs="Times New Roman"/>
          <w:sz w:val="28"/>
          <w:szCs w:val="28"/>
        </w:rPr>
        <w:lastRenderedPageBreak/>
        <w:t>Иррационализм в философии 19 века</w:t>
      </w:r>
    </w:p>
    <w:p w:rsidR="00541FE9" w:rsidRPr="00541FE9" w:rsidRDefault="00541FE9" w:rsidP="00541FE9">
      <w:p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sz w:val="24"/>
          <w:szCs w:val="24"/>
          <w:lang w:eastAsia="ru-RU"/>
        </w:rPr>
        <w:t xml:space="preserve">Иррационализм в философии 19 века — это философское направление, возникшее в ответ на преобладание рационализма и системы Гегеля, акцентирующее внимание на иррациональных аспектах бытия, познания и человеческих ценностей. В отличие от рационализма, который утверждает возможность полного познания мира через разум, иррационализм подчеркивает бессознательные, непостижимые и иррациональные стороны реальности. Ключевыми фигурами иррационализма 19 века являются Шопенгауэр, </w:t>
      </w:r>
      <w:proofErr w:type="spellStart"/>
      <w:r w:rsidRPr="00541FE9">
        <w:rPr>
          <w:rFonts w:ascii="Times New Roman" w:eastAsia="Times New Roman" w:hAnsi="Times New Roman" w:cs="Times New Roman"/>
          <w:sz w:val="24"/>
          <w:szCs w:val="24"/>
          <w:lang w:eastAsia="ru-RU"/>
        </w:rPr>
        <w:t>Дильтей</w:t>
      </w:r>
      <w:proofErr w:type="spellEnd"/>
      <w:r w:rsidRPr="00541FE9">
        <w:rPr>
          <w:rFonts w:ascii="Times New Roman" w:eastAsia="Times New Roman" w:hAnsi="Times New Roman" w:cs="Times New Roman"/>
          <w:sz w:val="24"/>
          <w:szCs w:val="24"/>
          <w:lang w:eastAsia="ru-RU"/>
        </w:rPr>
        <w:t>, Ницше, Бергсон и Шпенглер.</w:t>
      </w:r>
    </w:p>
    <w:p w:rsidR="00541FE9" w:rsidRPr="00541FE9" w:rsidRDefault="00541FE9" w:rsidP="00541FE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41FE9">
        <w:rPr>
          <w:rFonts w:ascii="Times New Roman" w:eastAsia="Times New Roman" w:hAnsi="Times New Roman" w:cs="Times New Roman"/>
          <w:b/>
          <w:bCs/>
          <w:sz w:val="27"/>
          <w:szCs w:val="27"/>
          <w:lang w:eastAsia="ru-RU"/>
        </w:rPr>
        <w:t>Основные идеи философов-</w:t>
      </w:r>
      <w:proofErr w:type="spellStart"/>
      <w:r w:rsidRPr="00541FE9">
        <w:rPr>
          <w:rFonts w:ascii="Times New Roman" w:eastAsia="Times New Roman" w:hAnsi="Times New Roman" w:cs="Times New Roman"/>
          <w:b/>
          <w:bCs/>
          <w:sz w:val="27"/>
          <w:szCs w:val="27"/>
          <w:lang w:eastAsia="ru-RU"/>
        </w:rPr>
        <w:t>иррационалистов</w:t>
      </w:r>
      <w:proofErr w:type="spellEnd"/>
      <w:r w:rsidRPr="00541FE9">
        <w:rPr>
          <w:rFonts w:ascii="Times New Roman" w:eastAsia="Times New Roman" w:hAnsi="Times New Roman" w:cs="Times New Roman"/>
          <w:b/>
          <w:bCs/>
          <w:sz w:val="27"/>
          <w:szCs w:val="27"/>
          <w:lang w:eastAsia="ru-RU"/>
        </w:rPr>
        <w:t>:</w:t>
      </w:r>
    </w:p>
    <w:p w:rsidR="00541FE9" w:rsidRPr="00541FE9" w:rsidRDefault="00541FE9" w:rsidP="00541FE9">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b/>
          <w:bCs/>
          <w:sz w:val="24"/>
          <w:szCs w:val="24"/>
          <w:lang w:eastAsia="ru-RU"/>
        </w:rPr>
        <w:t>Шопенгауэр</w:t>
      </w:r>
      <w:r w:rsidRPr="00541FE9">
        <w:rPr>
          <w:rFonts w:ascii="Times New Roman" w:eastAsia="Times New Roman" w:hAnsi="Times New Roman" w:cs="Times New Roman"/>
          <w:sz w:val="24"/>
          <w:szCs w:val="24"/>
          <w:lang w:eastAsia="ru-RU"/>
        </w:rPr>
        <w:t>:</w:t>
      </w:r>
    </w:p>
    <w:p w:rsidR="00541FE9" w:rsidRPr="00541FE9" w:rsidRDefault="00541FE9" w:rsidP="00541FE9">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sz w:val="24"/>
          <w:szCs w:val="24"/>
          <w:lang w:eastAsia="ru-RU"/>
        </w:rPr>
        <w:t>Он утверждал, что реальность состоит из двух миров: мира представлений и мира вещей-в-себе. Мировая воля, как бессознательное начало, является основой всего существующего, она нескончаемо стремится и не может найти успокоения, что ведет к страданию. Шопенгауэр рассматривал страдание как первичный принцип бытия и видел в сострадании путь к нравственности и освобождению от страдания через уход в ничто, что напоминает буддийскую концепцию нирваны.</w:t>
      </w:r>
    </w:p>
    <w:p w:rsidR="00541FE9" w:rsidRPr="00541FE9" w:rsidRDefault="00541FE9" w:rsidP="00541FE9">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541FE9">
        <w:rPr>
          <w:rFonts w:ascii="Times New Roman" w:eastAsia="Times New Roman" w:hAnsi="Times New Roman" w:cs="Times New Roman"/>
          <w:b/>
          <w:bCs/>
          <w:sz w:val="24"/>
          <w:szCs w:val="24"/>
          <w:lang w:eastAsia="ru-RU"/>
        </w:rPr>
        <w:t>Дильтей</w:t>
      </w:r>
      <w:proofErr w:type="spellEnd"/>
      <w:r w:rsidRPr="00541FE9">
        <w:rPr>
          <w:rFonts w:ascii="Times New Roman" w:eastAsia="Times New Roman" w:hAnsi="Times New Roman" w:cs="Times New Roman"/>
          <w:sz w:val="24"/>
          <w:szCs w:val="24"/>
          <w:lang w:eastAsia="ru-RU"/>
        </w:rPr>
        <w:t>:</w:t>
      </w:r>
    </w:p>
    <w:p w:rsidR="00541FE9" w:rsidRPr="00541FE9" w:rsidRDefault="00541FE9" w:rsidP="00541FE9">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sz w:val="24"/>
          <w:szCs w:val="24"/>
          <w:lang w:eastAsia="ru-RU"/>
        </w:rPr>
        <w:t xml:space="preserve">В отличие от наук о природе, которые исследуют мир через объяснение и гипотезы, философия жизни, согласно </w:t>
      </w:r>
      <w:proofErr w:type="spellStart"/>
      <w:r w:rsidRPr="00541FE9">
        <w:rPr>
          <w:rFonts w:ascii="Times New Roman" w:eastAsia="Times New Roman" w:hAnsi="Times New Roman" w:cs="Times New Roman"/>
          <w:sz w:val="24"/>
          <w:szCs w:val="24"/>
          <w:lang w:eastAsia="ru-RU"/>
        </w:rPr>
        <w:t>Дильтею</w:t>
      </w:r>
      <w:proofErr w:type="spellEnd"/>
      <w:r w:rsidRPr="00541FE9">
        <w:rPr>
          <w:rFonts w:ascii="Times New Roman" w:eastAsia="Times New Roman" w:hAnsi="Times New Roman" w:cs="Times New Roman"/>
          <w:sz w:val="24"/>
          <w:szCs w:val="24"/>
          <w:lang w:eastAsia="ru-RU"/>
        </w:rPr>
        <w:t xml:space="preserve">, использует метод понимания, который требует интуитивного восприятия человеческой жизни и духа. </w:t>
      </w:r>
      <w:proofErr w:type="spellStart"/>
      <w:r w:rsidRPr="00541FE9">
        <w:rPr>
          <w:rFonts w:ascii="Times New Roman" w:eastAsia="Times New Roman" w:hAnsi="Times New Roman" w:cs="Times New Roman"/>
          <w:sz w:val="24"/>
          <w:szCs w:val="24"/>
          <w:lang w:eastAsia="ru-RU"/>
        </w:rPr>
        <w:t>Дильтей</w:t>
      </w:r>
      <w:proofErr w:type="spellEnd"/>
      <w:r w:rsidRPr="00541FE9">
        <w:rPr>
          <w:rFonts w:ascii="Times New Roman" w:eastAsia="Times New Roman" w:hAnsi="Times New Roman" w:cs="Times New Roman"/>
          <w:sz w:val="24"/>
          <w:szCs w:val="24"/>
          <w:lang w:eastAsia="ru-RU"/>
        </w:rPr>
        <w:t xml:space="preserve"> подчеркивает, что жизнь, как особый тип бытия, не может быть полностью объяснена, а должна быть пережита и понята через описание человеческого опыта.</w:t>
      </w:r>
    </w:p>
    <w:p w:rsidR="00541FE9" w:rsidRPr="00541FE9" w:rsidRDefault="00541FE9" w:rsidP="00541FE9">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b/>
          <w:bCs/>
          <w:sz w:val="24"/>
          <w:szCs w:val="24"/>
          <w:lang w:eastAsia="ru-RU"/>
        </w:rPr>
        <w:t>Ницше</w:t>
      </w:r>
      <w:r w:rsidRPr="00541FE9">
        <w:rPr>
          <w:rFonts w:ascii="Times New Roman" w:eastAsia="Times New Roman" w:hAnsi="Times New Roman" w:cs="Times New Roman"/>
          <w:sz w:val="24"/>
          <w:szCs w:val="24"/>
          <w:lang w:eastAsia="ru-RU"/>
        </w:rPr>
        <w:t>:</w:t>
      </w:r>
    </w:p>
    <w:p w:rsidR="00541FE9" w:rsidRPr="00541FE9" w:rsidRDefault="00541FE9" w:rsidP="00541FE9">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sz w:val="24"/>
          <w:szCs w:val="24"/>
          <w:lang w:eastAsia="ru-RU"/>
        </w:rPr>
        <w:t>Ницше развивал концепцию воли к власти, утверждая, что мир основан на текучем и активном начале — воле. Он критиковал традиционные моральные и культурные ценности, называя их «клеветой на мир». Ницше призывал к «переоценке всех ценностей», утверждая, что истинная сила и творческая энергия находятся в сверхчеловеке, который стоит по ту сторону добра и зла.</w:t>
      </w:r>
    </w:p>
    <w:p w:rsidR="00541FE9" w:rsidRPr="00541FE9" w:rsidRDefault="00541FE9" w:rsidP="00541FE9">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b/>
          <w:bCs/>
          <w:sz w:val="24"/>
          <w:szCs w:val="24"/>
          <w:lang w:eastAsia="ru-RU"/>
        </w:rPr>
        <w:t>Бергсон</w:t>
      </w:r>
      <w:r w:rsidRPr="00541FE9">
        <w:rPr>
          <w:rFonts w:ascii="Times New Roman" w:eastAsia="Times New Roman" w:hAnsi="Times New Roman" w:cs="Times New Roman"/>
          <w:sz w:val="24"/>
          <w:szCs w:val="24"/>
          <w:lang w:eastAsia="ru-RU"/>
        </w:rPr>
        <w:t>:</w:t>
      </w:r>
    </w:p>
    <w:p w:rsidR="00541FE9" w:rsidRPr="00541FE9" w:rsidRDefault="00541FE9" w:rsidP="00541FE9">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sz w:val="24"/>
          <w:szCs w:val="24"/>
          <w:lang w:eastAsia="ru-RU"/>
        </w:rPr>
        <w:t>Бергсон считал, что в основе реальности лежит жизненный порыв — творческая сила, которая не может быть познана рационально, а лишь интуитивно. Для него важен процесс творческой эволюции, в котором жизнь развивается спонтанно и непредсказуемо, а цивилизации и общества проходят через открытые или закрытые стадии, где преобладает или новаторство, или стагнация.</w:t>
      </w:r>
    </w:p>
    <w:p w:rsidR="00541FE9" w:rsidRPr="00541FE9" w:rsidRDefault="00541FE9" w:rsidP="00541FE9">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b/>
          <w:bCs/>
          <w:sz w:val="24"/>
          <w:szCs w:val="24"/>
          <w:lang w:eastAsia="ru-RU"/>
        </w:rPr>
        <w:t>Шпенглер</w:t>
      </w:r>
      <w:r w:rsidRPr="00541FE9">
        <w:rPr>
          <w:rFonts w:ascii="Times New Roman" w:eastAsia="Times New Roman" w:hAnsi="Times New Roman" w:cs="Times New Roman"/>
          <w:sz w:val="24"/>
          <w:szCs w:val="24"/>
          <w:lang w:eastAsia="ru-RU"/>
        </w:rPr>
        <w:t>:</w:t>
      </w:r>
    </w:p>
    <w:p w:rsidR="00541FE9" w:rsidRPr="00541FE9" w:rsidRDefault="00541FE9" w:rsidP="00541FE9">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541FE9">
        <w:rPr>
          <w:rFonts w:ascii="Times New Roman" w:eastAsia="Times New Roman" w:hAnsi="Times New Roman" w:cs="Times New Roman"/>
          <w:sz w:val="24"/>
          <w:szCs w:val="24"/>
          <w:lang w:eastAsia="ru-RU"/>
        </w:rPr>
        <w:t>Шпенглер рассматривал историю как ряд отдельных Культур, каждая из которых развивается, достигает расцвета и стареет. Он утверждал, что западная культура уже вступила в стадию цивилизации, предвестника упадка, что выражается в массовости, прагматизме и утрате высоких духовных ценностей.</w:t>
      </w:r>
    </w:p>
    <w:p w:rsidR="00541FE9" w:rsidRDefault="00541FE9">
      <w:pPr>
        <w:rPr>
          <w:rFonts w:ascii="Times New Roman" w:hAnsi="Times New Roman" w:cs="Times New Roman"/>
          <w:sz w:val="28"/>
          <w:szCs w:val="28"/>
        </w:rPr>
      </w:pPr>
      <w:r>
        <w:rPr>
          <w:rFonts w:ascii="Times New Roman" w:hAnsi="Times New Roman" w:cs="Times New Roman"/>
          <w:sz w:val="28"/>
          <w:szCs w:val="28"/>
        </w:rPr>
        <w:br w:type="page"/>
      </w:r>
    </w:p>
    <w:p w:rsidR="00DA0838" w:rsidRPr="00DA0838" w:rsidRDefault="00DA0838" w:rsidP="00DA0838">
      <w:pPr>
        <w:pStyle w:val="a3"/>
        <w:numPr>
          <w:ilvl w:val="0"/>
          <w:numId w:val="1"/>
        </w:numPr>
        <w:ind w:left="360"/>
        <w:rPr>
          <w:rFonts w:ascii="Times New Roman" w:hAnsi="Times New Roman" w:cs="Times New Roman"/>
          <w:sz w:val="28"/>
          <w:szCs w:val="28"/>
        </w:rPr>
      </w:pPr>
      <w:r>
        <w:rPr>
          <w:rFonts w:ascii="Times New Roman" w:hAnsi="Times New Roman" w:cs="Times New Roman"/>
          <w:sz w:val="28"/>
          <w:szCs w:val="28"/>
        </w:rPr>
        <w:lastRenderedPageBreak/>
        <w:t>Философия марксизма</w:t>
      </w:r>
    </w:p>
    <w:p w:rsidR="00DA0838" w:rsidRDefault="00DA0838" w:rsidP="00DA0838">
      <w:pPr>
        <w:pStyle w:val="a4"/>
      </w:pPr>
      <w:r>
        <w:t>Философия марксизма возникла в 40-х годах XIX века в Германии, и её основателями стали Карл Маркс и Фридрих Энгельс. В её основе лежит диалектический материализм, который был создан путём переработки философии Гегеля и антропологического материализма Людвига Фейербаха. Важнейшей характеристикой марксизма является его направленность на практическое преобразование общества, а также связь философии с революционным движением пролетариата.</w:t>
      </w:r>
    </w:p>
    <w:p w:rsidR="00DA0838" w:rsidRDefault="00DA0838" w:rsidP="00DA0838">
      <w:pPr>
        <w:pStyle w:val="a4"/>
      </w:pPr>
      <w:r>
        <w:t>Марксизм исследует отношение человека к миру, сущность общества, а также рассматривает социально-экономические процессы, которые приводят к историческому прогрессу. Основные элементы философии марксизма включают:</w:t>
      </w:r>
    </w:p>
    <w:p w:rsidR="00DA0838" w:rsidRDefault="00DA0838" w:rsidP="00DA0838">
      <w:pPr>
        <w:pStyle w:val="a4"/>
        <w:numPr>
          <w:ilvl w:val="0"/>
          <w:numId w:val="31"/>
        </w:numPr>
      </w:pPr>
      <w:r>
        <w:rPr>
          <w:rStyle w:val="a5"/>
        </w:rPr>
        <w:t>Диалектический материализм</w:t>
      </w:r>
      <w:r>
        <w:t xml:space="preserve"> — материалистическое понимание мира, в котором все явления и процессы находятся в постоянном движении и изменении, обусловлены взаимосвязями и противоречиями.</w:t>
      </w:r>
    </w:p>
    <w:p w:rsidR="00DA0838" w:rsidRDefault="00DA0838" w:rsidP="00DA0838">
      <w:pPr>
        <w:pStyle w:val="a4"/>
        <w:numPr>
          <w:ilvl w:val="0"/>
          <w:numId w:val="31"/>
        </w:numPr>
      </w:pPr>
      <w:r>
        <w:rPr>
          <w:rStyle w:val="a5"/>
        </w:rPr>
        <w:t>Исторический материализм</w:t>
      </w:r>
      <w:r>
        <w:t xml:space="preserve"> — теоретическая основа, объясняющая развитие общества как результат материальных условий и классовой борьбы. История человечества рассматривается как процесс, ведущий к победе пролетариата и установлению коммунистического общества.</w:t>
      </w:r>
    </w:p>
    <w:p w:rsidR="00DA0838" w:rsidRDefault="00DA0838" w:rsidP="00DA0838">
      <w:pPr>
        <w:pStyle w:val="a4"/>
        <w:numPr>
          <w:ilvl w:val="0"/>
          <w:numId w:val="31"/>
        </w:numPr>
      </w:pPr>
      <w:r>
        <w:rPr>
          <w:rStyle w:val="a5"/>
        </w:rPr>
        <w:t>Практика</w:t>
      </w:r>
      <w:r>
        <w:t xml:space="preserve"> — важнейшая категория философии марксизма, которая акцентирует внимание на активном преобразовании мира. Практическая деятельность людей, по Марксу, определяет их сознание и исторический путь.</w:t>
      </w:r>
    </w:p>
    <w:p w:rsidR="00DA0838" w:rsidRDefault="00DA0838" w:rsidP="00DA0838">
      <w:pPr>
        <w:pStyle w:val="a4"/>
      </w:pPr>
      <w:r>
        <w:t>Философия марксизма развивалась через несколько этапов. В 40-е годы XIX века Маркс и Энгельс перешли от идеалистических взглядов к материализму и коммунизму, формируя основу для научного социализма.</w:t>
      </w:r>
    </w:p>
    <w:p w:rsidR="00DA0838" w:rsidRDefault="00DA0838" w:rsidP="00DA0838">
      <w:pPr>
        <w:pStyle w:val="a4"/>
      </w:pPr>
      <w:r>
        <w:t xml:space="preserve">Марксизм также стал идеологией рабочего движения и революционных преобразований, предполагая насильственное свержение существующего общественного порядка и установление диктатуры пролетариата. Однако в XX веке марксизм претерпел изменения, в том числе через развитие </w:t>
      </w:r>
      <w:proofErr w:type="spellStart"/>
      <w:r>
        <w:t>неомарксизма</w:t>
      </w:r>
      <w:proofErr w:type="spellEnd"/>
      <w:r>
        <w:t>, который стал критиковать как капитализм, так и советскую модель социализма.</w:t>
      </w:r>
    </w:p>
    <w:p w:rsidR="00DA0838" w:rsidRDefault="00DA0838" w:rsidP="00DA0838">
      <w:pPr>
        <w:pStyle w:val="a4"/>
      </w:pPr>
      <w:r>
        <w:t>Таким образом, философия марксизма продолжала влиять на мировоззрение, социальную и политическую мысль, а также на развитие революционных движений в разных странах.</w:t>
      </w:r>
    </w:p>
    <w:p w:rsidR="00133FCF" w:rsidRPr="00DA0838" w:rsidRDefault="00DA0838" w:rsidP="00DA0838">
      <w:pPr>
        <w:rPr>
          <w:rFonts w:ascii="Times New Roman" w:hAnsi="Times New Roman" w:cs="Times New Roman"/>
          <w:sz w:val="28"/>
          <w:szCs w:val="28"/>
        </w:rPr>
      </w:pPr>
      <w:r>
        <w:rPr>
          <w:rFonts w:ascii="Times New Roman" w:hAnsi="Times New Roman" w:cs="Times New Roman"/>
          <w:sz w:val="28"/>
          <w:szCs w:val="28"/>
        </w:rPr>
        <w:br w:type="page"/>
      </w:r>
    </w:p>
    <w:p w:rsidR="00DA0838" w:rsidRPr="00DA0838" w:rsidRDefault="00DA0838" w:rsidP="00DA0838">
      <w:pPr>
        <w:pStyle w:val="a3"/>
        <w:numPr>
          <w:ilvl w:val="0"/>
          <w:numId w:val="1"/>
        </w:numPr>
        <w:ind w:left="360"/>
        <w:rPr>
          <w:rFonts w:ascii="Times New Roman" w:hAnsi="Times New Roman" w:cs="Times New Roman"/>
          <w:sz w:val="28"/>
          <w:szCs w:val="28"/>
        </w:rPr>
      </w:pPr>
      <w:r>
        <w:rPr>
          <w:rFonts w:ascii="Times New Roman" w:hAnsi="Times New Roman" w:cs="Times New Roman"/>
          <w:sz w:val="28"/>
          <w:szCs w:val="28"/>
        </w:rPr>
        <w:lastRenderedPageBreak/>
        <w:t>Философия экзистенциализма</w:t>
      </w:r>
    </w:p>
    <w:p w:rsidR="00DA0838" w:rsidRDefault="00DA0838" w:rsidP="00DA0838">
      <w:pPr>
        <w:pStyle w:val="a4"/>
      </w:pPr>
      <w:r>
        <w:t>Философия экзистенциализма — это направление философии, сосредоточенное на исследовании человеческого существования, его уникальности и проблем, связанных с жизнью, свободой, выбором, смыслом и бессмысленностью бытия. Экзистенциализм возник в 20-е годы XX века как ответ на кризисы, охватившие человечество, такие как мировые войны, социальные и политические катастрофы, а также развитие науки и технологий, приводивших к угрозам для человечества.</w:t>
      </w:r>
    </w:p>
    <w:p w:rsidR="00DA0838" w:rsidRDefault="00DA0838" w:rsidP="00DA0838">
      <w:pPr>
        <w:pStyle w:val="a4"/>
      </w:pPr>
      <w:r>
        <w:t>Основные идеи экзистенциализма включают:</w:t>
      </w:r>
    </w:p>
    <w:p w:rsidR="00DA0838" w:rsidRDefault="00DA0838" w:rsidP="00DA0838">
      <w:pPr>
        <w:pStyle w:val="a4"/>
        <w:numPr>
          <w:ilvl w:val="0"/>
          <w:numId w:val="32"/>
        </w:numPr>
      </w:pPr>
      <w:r>
        <w:rPr>
          <w:rStyle w:val="a5"/>
        </w:rPr>
        <w:t>Уникальность человеческого существования</w:t>
      </w:r>
      <w:r>
        <w:t xml:space="preserve"> — философия утверждает, что каждый человек является уникальным и должен осознавать свою индивидуальность и ответственность за свою судьбу.</w:t>
      </w:r>
    </w:p>
    <w:p w:rsidR="00DA0838" w:rsidRDefault="00DA0838" w:rsidP="00DA0838">
      <w:pPr>
        <w:pStyle w:val="a4"/>
        <w:numPr>
          <w:ilvl w:val="0"/>
          <w:numId w:val="32"/>
        </w:numPr>
      </w:pPr>
      <w:r>
        <w:rPr>
          <w:rStyle w:val="a5"/>
        </w:rPr>
        <w:t>Проблема бессмысленности жизни</w:t>
      </w:r>
      <w:r>
        <w:t xml:space="preserve"> — экзистенциалисты, такие как Альбер Камю, утверждали, что жизнь по сути бессмысленна, и человек обречен искать свой смысл, сталкиваясь с абсурдностью существования.</w:t>
      </w:r>
    </w:p>
    <w:p w:rsidR="00DA0838" w:rsidRDefault="00DA0838" w:rsidP="00DA0838">
      <w:pPr>
        <w:pStyle w:val="a4"/>
        <w:numPr>
          <w:ilvl w:val="0"/>
          <w:numId w:val="32"/>
        </w:numPr>
      </w:pPr>
      <w:r>
        <w:rPr>
          <w:rStyle w:val="a5"/>
        </w:rPr>
        <w:t>Свобода и ответственность</w:t>
      </w:r>
      <w:r>
        <w:t xml:space="preserve"> — свобода выбора является важнейшей темой, особенно в философии Жана-Поля Сартра, который подчеркивал, что человек несет ответственность за свои поступки, поскольку его свобода безгранична.</w:t>
      </w:r>
    </w:p>
    <w:p w:rsidR="00DA0838" w:rsidRDefault="00DA0838" w:rsidP="00DA0838">
      <w:pPr>
        <w:pStyle w:val="a4"/>
        <w:numPr>
          <w:ilvl w:val="0"/>
          <w:numId w:val="32"/>
        </w:numPr>
      </w:pPr>
      <w:r>
        <w:rPr>
          <w:rStyle w:val="a5"/>
        </w:rPr>
        <w:t>Отчуждение и одиночество</w:t>
      </w:r>
      <w:r>
        <w:t xml:space="preserve"> — экзистенциализм исследует проблемы отчуждения, когда человек чувствует себя изолированным от общества, а также одиночество, вызванное осознанием своей уникальности и отсутствием внешней опоры.</w:t>
      </w:r>
    </w:p>
    <w:p w:rsidR="00DA0838" w:rsidRDefault="00DA0838" w:rsidP="00DA0838">
      <w:pPr>
        <w:pStyle w:val="a4"/>
        <w:numPr>
          <w:ilvl w:val="0"/>
          <w:numId w:val="32"/>
        </w:numPr>
      </w:pPr>
      <w:r>
        <w:rPr>
          <w:rStyle w:val="a5"/>
        </w:rPr>
        <w:t>Поиск смысла и идентичности</w:t>
      </w:r>
      <w:r>
        <w:t xml:space="preserve"> — человек должен найти свой собственный путь, осознать свое «Я» и построить свою жизнь в соответствии с этим осознанием, что является важной частью экзистенциальной философии, как у Карла Ясперса и </w:t>
      </w:r>
      <w:proofErr w:type="spellStart"/>
      <w:r>
        <w:t>Сьорена</w:t>
      </w:r>
      <w:proofErr w:type="spellEnd"/>
      <w:r>
        <w:t xml:space="preserve"> Кьеркегора.</w:t>
      </w:r>
    </w:p>
    <w:p w:rsidR="00DA0838" w:rsidRDefault="00DA0838" w:rsidP="00DA0838">
      <w:pPr>
        <w:pStyle w:val="a4"/>
      </w:pPr>
      <w:r>
        <w:t>Экзистенциализм сильно повлиял на литературу, психологию и другие дисциплины, в том числе на развитие современных представлений о человеке, свободе и индивидуальной ответственности.</w:t>
      </w:r>
    </w:p>
    <w:p w:rsidR="00DA0838" w:rsidRDefault="00DA0838">
      <w:pPr>
        <w:rPr>
          <w:rFonts w:ascii="Times New Roman" w:hAnsi="Times New Roman" w:cs="Times New Roman"/>
          <w:sz w:val="28"/>
          <w:szCs w:val="28"/>
        </w:rPr>
      </w:pPr>
      <w:r>
        <w:rPr>
          <w:rFonts w:ascii="Times New Roman" w:hAnsi="Times New Roman" w:cs="Times New Roman"/>
          <w:sz w:val="28"/>
          <w:szCs w:val="28"/>
        </w:rPr>
        <w:br w:type="page"/>
      </w:r>
    </w:p>
    <w:p w:rsidR="00541FE9" w:rsidRPr="00DA0838" w:rsidRDefault="00DA0838" w:rsidP="00DA0838">
      <w:pPr>
        <w:pStyle w:val="a3"/>
        <w:numPr>
          <w:ilvl w:val="0"/>
          <w:numId w:val="1"/>
        </w:numPr>
        <w:rPr>
          <w:rFonts w:ascii="Times New Roman" w:hAnsi="Times New Roman" w:cs="Times New Roman"/>
          <w:sz w:val="28"/>
          <w:szCs w:val="28"/>
        </w:rPr>
      </w:pPr>
      <w:bookmarkStart w:id="0" w:name="_GoBack"/>
      <w:r>
        <w:rPr>
          <w:rFonts w:ascii="Times New Roman" w:hAnsi="Times New Roman" w:cs="Times New Roman"/>
          <w:sz w:val="28"/>
          <w:szCs w:val="28"/>
        </w:rPr>
        <w:lastRenderedPageBreak/>
        <w:t xml:space="preserve">Позитивизм и </w:t>
      </w:r>
      <w:proofErr w:type="spellStart"/>
      <w:r>
        <w:rPr>
          <w:rFonts w:ascii="Times New Roman" w:hAnsi="Times New Roman" w:cs="Times New Roman"/>
          <w:sz w:val="28"/>
          <w:szCs w:val="28"/>
        </w:rPr>
        <w:t>постпозитивизм</w:t>
      </w:r>
      <w:proofErr w:type="spellEnd"/>
      <w:r>
        <w:rPr>
          <w:rFonts w:ascii="Times New Roman" w:hAnsi="Times New Roman" w:cs="Times New Roman"/>
          <w:sz w:val="28"/>
          <w:szCs w:val="28"/>
        </w:rPr>
        <w:t xml:space="preserve"> в философии и науке 19-20вв</w:t>
      </w:r>
    </w:p>
    <w:bookmarkEnd w:id="0"/>
    <w:p w:rsidR="00541FE9" w:rsidRPr="00541FE9" w:rsidRDefault="00541FE9" w:rsidP="006A2916">
      <w:pPr>
        <w:ind w:left="360"/>
        <w:rPr>
          <w:rFonts w:ascii="Times New Roman" w:hAnsi="Times New Roman" w:cs="Times New Roman"/>
          <w:sz w:val="28"/>
          <w:szCs w:val="28"/>
        </w:rPr>
      </w:pPr>
    </w:p>
    <w:sectPr w:rsidR="00541FE9" w:rsidRPr="00541F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4FB2"/>
    <w:multiLevelType w:val="multilevel"/>
    <w:tmpl w:val="6E2E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8288A"/>
    <w:multiLevelType w:val="hybridMultilevel"/>
    <w:tmpl w:val="32DC7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1971C5"/>
    <w:multiLevelType w:val="multilevel"/>
    <w:tmpl w:val="C2B8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61535"/>
    <w:multiLevelType w:val="multilevel"/>
    <w:tmpl w:val="7A0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0364A"/>
    <w:multiLevelType w:val="multilevel"/>
    <w:tmpl w:val="CF6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72B0F"/>
    <w:multiLevelType w:val="multilevel"/>
    <w:tmpl w:val="1800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73AD3"/>
    <w:multiLevelType w:val="multilevel"/>
    <w:tmpl w:val="DCCC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A23A6"/>
    <w:multiLevelType w:val="multilevel"/>
    <w:tmpl w:val="C2B0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C2953"/>
    <w:multiLevelType w:val="multilevel"/>
    <w:tmpl w:val="2066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7680C"/>
    <w:multiLevelType w:val="multilevel"/>
    <w:tmpl w:val="E7F0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D42C7"/>
    <w:multiLevelType w:val="multilevel"/>
    <w:tmpl w:val="38C0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41CC3"/>
    <w:multiLevelType w:val="multilevel"/>
    <w:tmpl w:val="2F64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568B0"/>
    <w:multiLevelType w:val="hybridMultilevel"/>
    <w:tmpl w:val="32DC7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626B64"/>
    <w:multiLevelType w:val="multilevel"/>
    <w:tmpl w:val="6DDE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B035D"/>
    <w:multiLevelType w:val="multilevel"/>
    <w:tmpl w:val="8A042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314B1C"/>
    <w:multiLevelType w:val="multilevel"/>
    <w:tmpl w:val="7376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E783B"/>
    <w:multiLevelType w:val="multilevel"/>
    <w:tmpl w:val="7AB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70C49"/>
    <w:multiLevelType w:val="multilevel"/>
    <w:tmpl w:val="FE1E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D8612A"/>
    <w:multiLevelType w:val="multilevel"/>
    <w:tmpl w:val="97CE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A486C"/>
    <w:multiLevelType w:val="hybridMultilevel"/>
    <w:tmpl w:val="32DC7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75D7510"/>
    <w:multiLevelType w:val="multilevel"/>
    <w:tmpl w:val="7D943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7B567E"/>
    <w:multiLevelType w:val="hybridMultilevel"/>
    <w:tmpl w:val="32DC7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600CAF"/>
    <w:multiLevelType w:val="multilevel"/>
    <w:tmpl w:val="B0AE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16092"/>
    <w:multiLevelType w:val="multilevel"/>
    <w:tmpl w:val="00CC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15599F"/>
    <w:multiLevelType w:val="multilevel"/>
    <w:tmpl w:val="BE2AF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847F62"/>
    <w:multiLevelType w:val="multilevel"/>
    <w:tmpl w:val="730C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C30BD"/>
    <w:multiLevelType w:val="multilevel"/>
    <w:tmpl w:val="01DA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302627"/>
    <w:multiLevelType w:val="multilevel"/>
    <w:tmpl w:val="D68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8F14F2"/>
    <w:multiLevelType w:val="hybridMultilevel"/>
    <w:tmpl w:val="32DC7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FA5E85"/>
    <w:multiLevelType w:val="hybridMultilevel"/>
    <w:tmpl w:val="32DC7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EBF77CD"/>
    <w:multiLevelType w:val="multilevel"/>
    <w:tmpl w:val="6E22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F07444"/>
    <w:multiLevelType w:val="multilevel"/>
    <w:tmpl w:val="3FB8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0"/>
  </w:num>
  <w:num w:numId="3">
    <w:abstractNumId w:val="0"/>
  </w:num>
  <w:num w:numId="4">
    <w:abstractNumId w:val="5"/>
  </w:num>
  <w:num w:numId="5">
    <w:abstractNumId w:val="28"/>
  </w:num>
  <w:num w:numId="6">
    <w:abstractNumId w:val="23"/>
  </w:num>
  <w:num w:numId="7">
    <w:abstractNumId w:val="26"/>
  </w:num>
  <w:num w:numId="8">
    <w:abstractNumId w:val="8"/>
  </w:num>
  <w:num w:numId="9">
    <w:abstractNumId w:val="12"/>
  </w:num>
  <w:num w:numId="10">
    <w:abstractNumId w:val="14"/>
  </w:num>
  <w:num w:numId="11">
    <w:abstractNumId w:val="29"/>
  </w:num>
  <w:num w:numId="12">
    <w:abstractNumId w:val="9"/>
  </w:num>
  <w:num w:numId="13">
    <w:abstractNumId w:val="16"/>
  </w:num>
  <w:num w:numId="14">
    <w:abstractNumId w:val="30"/>
  </w:num>
  <w:num w:numId="15">
    <w:abstractNumId w:val="11"/>
  </w:num>
  <w:num w:numId="16">
    <w:abstractNumId w:val="3"/>
  </w:num>
  <w:num w:numId="17">
    <w:abstractNumId w:val="17"/>
  </w:num>
  <w:num w:numId="18">
    <w:abstractNumId w:val="22"/>
  </w:num>
  <w:num w:numId="19">
    <w:abstractNumId w:val="27"/>
  </w:num>
  <w:num w:numId="20">
    <w:abstractNumId w:val="2"/>
  </w:num>
  <w:num w:numId="21">
    <w:abstractNumId w:val="6"/>
  </w:num>
  <w:num w:numId="22">
    <w:abstractNumId w:val="21"/>
  </w:num>
  <w:num w:numId="23">
    <w:abstractNumId w:val="4"/>
  </w:num>
  <w:num w:numId="24">
    <w:abstractNumId w:val="7"/>
  </w:num>
  <w:num w:numId="25">
    <w:abstractNumId w:val="13"/>
  </w:num>
  <w:num w:numId="26">
    <w:abstractNumId w:val="18"/>
  </w:num>
  <w:num w:numId="27">
    <w:abstractNumId w:val="19"/>
  </w:num>
  <w:num w:numId="28">
    <w:abstractNumId w:val="15"/>
  </w:num>
  <w:num w:numId="29">
    <w:abstractNumId w:val="10"/>
  </w:num>
  <w:num w:numId="30">
    <w:abstractNumId w:val="24"/>
  </w:num>
  <w:num w:numId="31">
    <w:abstractNumId w:val="25"/>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12B"/>
    <w:rsid w:val="00114C33"/>
    <w:rsid w:val="00133FCF"/>
    <w:rsid w:val="00380359"/>
    <w:rsid w:val="00531131"/>
    <w:rsid w:val="00541FE9"/>
    <w:rsid w:val="00543060"/>
    <w:rsid w:val="0057613E"/>
    <w:rsid w:val="0068712B"/>
    <w:rsid w:val="006A2916"/>
    <w:rsid w:val="00837CC9"/>
    <w:rsid w:val="00B15E28"/>
    <w:rsid w:val="00CE1FFC"/>
    <w:rsid w:val="00D60CE3"/>
    <w:rsid w:val="00DA0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77AE"/>
  <w15:chartTrackingRefBased/>
  <w15:docId w15:val="{79857588-AE5C-42D0-B797-0410E364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A291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3803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916"/>
    <w:pPr>
      <w:ind w:left="720"/>
      <w:contextualSpacing/>
    </w:pPr>
  </w:style>
  <w:style w:type="character" w:customStyle="1" w:styleId="30">
    <w:name w:val="Заголовок 3 Знак"/>
    <w:basedOn w:val="a0"/>
    <w:link w:val="3"/>
    <w:uiPriority w:val="9"/>
    <w:rsid w:val="006A2916"/>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6A29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A2916"/>
    <w:rPr>
      <w:b/>
      <w:bCs/>
    </w:rPr>
  </w:style>
  <w:style w:type="character" w:customStyle="1" w:styleId="40">
    <w:name w:val="Заголовок 4 Знак"/>
    <w:basedOn w:val="a0"/>
    <w:link w:val="4"/>
    <w:uiPriority w:val="9"/>
    <w:semiHidden/>
    <w:rsid w:val="00380359"/>
    <w:rPr>
      <w:rFonts w:asciiTheme="majorHAnsi" w:eastAsiaTheme="majorEastAsia" w:hAnsiTheme="majorHAnsi" w:cstheme="majorBidi"/>
      <w:i/>
      <w:iCs/>
      <w:color w:val="2E74B5" w:themeColor="accent1" w:themeShade="BF"/>
    </w:rPr>
  </w:style>
  <w:style w:type="character" w:styleId="a6">
    <w:name w:val="Emphasis"/>
    <w:basedOn w:val="a0"/>
    <w:uiPriority w:val="20"/>
    <w:qFormat/>
    <w:rsid w:val="003803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84969">
      <w:bodyDiv w:val="1"/>
      <w:marLeft w:val="0"/>
      <w:marRight w:val="0"/>
      <w:marTop w:val="0"/>
      <w:marBottom w:val="0"/>
      <w:divBdr>
        <w:top w:val="none" w:sz="0" w:space="0" w:color="auto"/>
        <w:left w:val="none" w:sz="0" w:space="0" w:color="auto"/>
        <w:bottom w:val="none" w:sz="0" w:space="0" w:color="auto"/>
        <w:right w:val="none" w:sz="0" w:space="0" w:color="auto"/>
      </w:divBdr>
    </w:div>
    <w:div w:id="126514181">
      <w:bodyDiv w:val="1"/>
      <w:marLeft w:val="0"/>
      <w:marRight w:val="0"/>
      <w:marTop w:val="0"/>
      <w:marBottom w:val="0"/>
      <w:divBdr>
        <w:top w:val="none" w:sz="0" w:space="0" w:color="auto"/>
        <w:left w:val="none" w:sz="0" w:space="0" w:color="auto"/>
        <w:bottom w:val="none" w:sz="0" w:space="0" w:color="auto"/>
        <w:right w:val="none" w:sz="0" w:space="0" w:color="auto"/>
      </w:divBdr>
    </w:div>
    <w:div w:id="147064138">
      <w:bodyDiv w:val="1"/>
      <w:marLeft w:val="0"/>
      <w:marRight w:val="0"/>
      <w:marTop w:val="0"/>
      <w:marBottom w:val="0"/>
      <w:divBdr>
        <w:top w:val="none" w:sz="0" w:space="0" w:color="auto"/>
        <w:left w:val="none" w:sz="0" w:space="0" w:color="auto"/>
        <w:bottom w:val="none" w:sz="0" w:space="0" w:color="auto"/>
        <w:right w:val="none" w:sz="0" w:space="0" w:color="auto"/>
      </w:divBdr>
    </w:div>
    <w:div w:id="292634563">
      <w:bodyDiv w:val="1"/>
      <w:marLeft w:val="0"/>
      <w:marRight w:val="0"/>
      <w:marTop w:val="0"/>
      <w:marBottom w:val="0"/>
      <w:divBdr>
        <w:top w:val="none" w:sz="0" w:space="0" w:color="auto"/>
        <w:left w:val="none" w:sz="0" w:space="0" w:color="auto"/>
        <w:bottom w:val="none" w:sz="0" w:space="0" w:color="auto"/>
        <w:right w:val="none" w:sz="0" w:space="0" w:color="auto"/>
      </w:divBdr>
    </w:div>
    <w:div w:id="448429774">
      <w:bodyDiv w:val="1"/>
      <w:marLeft w:val="0"/>
      <w:marRight w:val="0"/>
      <w:marTop w:val="0"/>
      <w:marBottom w:val="0"/>
      <w:divBdr>
        <w:top w:val="none" w:sz="0" w:space="0" w:color="auto"/>
        <w:left w:val="none" w:sz="0" w:space="0" w:color="auto"/>
        <w:bottom w:val="none" w:sz="0" w:space="0" w:color="auto"/>
        <w:right w:val="none" w:sz="0" w:space="0" w:color="auto"/>
      </w:divBdr>
    </w:div>
    <w:div w:id="498929374">
      <w:bodyDiv w:val="1"/>
      <w:marLeft w:val="0"/>
      <w:marRight w:val="0"/>
      <w:marTop w:val="0"/>
      <w:marBottom w:val="0"/>
      <w:divBdr>
        <w:top w:val="none" w:sz="0" w:space="0" w:color="auto"/>
        <w:left w:val="none" w:sz="0" w:space="0" w:color="auto"/>
        <w:bottom w:val="none" w:sz="0" w:space="0" w:color="auto"/>
        <w:right w:val="none" w:sz="0" w:space="0" w:color="auto"/>
      </w:divBdr>
    </w:div>
    <w:div w:id="825975788">
      <w:bodyDiv w:val="1"/>
      <w:marLeft w:val="0"/>
      <w:marRight w:val="0"/>
      <w:marTop w:val="0"/>
      <w:marBottom w:val="0"/>
      <w:divBdr>
        <w:top w:val="none" w:sz="0" w:space="0" w:color="auto"/>
        <w:left w:val="none" w:sz="0" w:space="0" w:color="auto"/>
        <w:bottom w:val="none" w:sz="0" w:space="0" w:color="auto"/>
        <w:right w:val="none" w:sz="0" w:space="0" w:color="auto"/>
      </w:divBdr>
    </w:div>
    <w:div w:id="936865530">
      <w:bodyDiv w:val="1"/>
      <w:marLeft w:val="0"/>
      <w:marRight w:val="0"/>
      <w:marTop w:val="0"/>
      <w:marBottom w:val="0"/>
      <w:divBdr>
        <w:top w:val="none" w:sz="0" w:space="0" w:color="auto"/>
        <w:left w:val="none" w:sz="0" w:space="0" w:color="auto"/>
        <w:bottom w:val="none" w:sz="0" w:space="0" w:color="auto"/>
        <w:right w:val="none" w:sz="0" w:space="0" w:color="auto"/>
      </w:divBdr>
    </w:div>
    <w:div w:id="1037774760">
      <w:bodyDiv w:val="1"/>
      <w:marLeft w:val="0"/>
      <w:marRight w:val="0"/>
      <w:marTop w:val="0"/>
      <w:marBottom w:val="0"/>
      <w:divBdr>
        <w:top w:val="none" w:sz="0" w:space="0" w:color="auto"/>
        <w:left w:val="none" w:sz="0" w:space="0" w:color="auto"/>
        <w:bottom w:val="none" w:sz="0" w:space="0" w:color="auto"/>
        <w:right w:val="none" w:sz="0" w:space="0" w:color="auto"/>
      </w:divBdr>
    </w:div>
    <w:div w:id="1213730241">
      <w:bodyDiv w:val="1"/>
      <w:marLeft w:val="0"/>
      <w:marRight w:val="0"/>
      <w:marTop w:val="0"/>
      <w:marBottom w:val="0"/>
      <w:divBdr>
        <w:top w:val="none" w:sz="0" w:space="0" w:color="auto"/>
        <w:left w:val="none" w:sz="0" w:space="0" w:color="auto"/>
        <w:bottom w:val="none" w:sz="0" w:space="0" w:color="auto"/>
        <w:right w:val="none" w:sz="0" w:space="0" w:color="auto"/>
      </w:divBdr>
    </w:div>
    <w:div w:id="1488932801">
      <w:bodyDiv w:val="1"/>
      <w:marLeft w:val="0"/>
      <w:marRight w:val="0"/>
      <w:marTop w:val="0"/>
      <w:marBottom w:val="0"/>
      <w:divBdr>
        <w:top w:val="none" w:sz="0" w:space="0" w:color="auto"/>
        <w:left w:val="none" w:sz="0" w:space="0" w:color="auto"/>
        <w:bottom w:val="none" w:sz="0" w:space="0" w:color="auto"/>
        <w:right w:val="none" w:sz="0" w:space="0" w:color="auto"/>
      </w:divBdr>
    </w:div>
    <w:div w:id="2017229022">
      <w:bodyDiv w:val="1"/>
      <w:marLeft w:val="0"/>
      <w:marRight w:val="0"/>
      <w:marTop w:val="0"/>
      <w:marBottom w:val="0"/>
      <w:divBdr>
        <w:top w:val="none" w:sz="0" w:space="0" w:color="auto"/>
        <w:left w:val="none" w:sz="0" w:space="0" w:color="auto"/>
        <w:bottom w:val="none" w:sz="0" w:space="0" w:color="auto"/>
        <w:right w:val="none" w:sz="0" w:space="0" w:color="auto"/>
      </w:divBdr>
    </w:div>
    <w:div w:id="21086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1904</TotalTime>
  <Pages>11</Pages>
  <Words>2891</Words>
  <Characters>16480</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karebo</dc:creator>
  <cp:keywords/>
  <dc:description/>
  <cp:lastModifiedBy>nikita karebo</cp:lastModifiedBy>
  <cp:revision>3</cp:revision>
  <dcterms:created xsi:type="dcterms:W3CDTF">2024-11-20T07:01:00Z</dcterms:created>
  <dcterms:modified xsi:type="dcterms:W3CDTF">2024-11-21T17:58:00Z</dcterms:modified>
</cp:coreProperties>
</file>