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9AAFD" w14:textId="77777777" w:rsidR="0053354F" w:rsidRPr="00A45297" w:rsidRDefault="0053354F" w:rsidP="0053354F">
      <w:pPr>
        <w:rPr>
          <w:sz w:val="24"/>
          <w:szCs w:val="24"/>
        </w:rPr>
      </w:pPr>
      <w:r w:rsidRPr="00A45297">
        <w:rPr>
          <w:sz w:val="24"/>
          <w:szCs w:val="24"/>
        </w:rPr>
        <w:t>Категорический императив</w:t>
      </w:r>
      <w:proofErr w:type="gramStart"/>
      <w:r w:rsidRPr="00A45297">
        <w:rPr>
          <w:sz w:val="24"/>
          <w:szCs w:val="24"/>
        </w:rPr>
        <w:t>: Это</w:t>
      </w:r>
      <w:proofErr w:type="gramEnd"/>
      <w:r w:rsidRPr="00A45297">
        <w:rPr>
          <w:sz w:val="24"/>
          <w:szCs w:val="24"/>
        </w:rPr>
        <w:t xml:space="preserve"> центральное понятие в этике Канта. Он утверждает, что мы должны действовать только по тем правилам, которые мы хотели бы видеть всеобщими законами. Проще говоря, перед тем как что-то сделать, подумайте, хотели бы вы, чтобы все поступали так же.</w:t>
      </w:r>
    </w:p>
    <w:p w14:paraId="07F1787E" w14:textId="77777777" w:rsidR="0053354F" w:rsidRPr="00A45297" w:rsidRDefault="0053354F" w:rsidP="0053354F">
      <w:pPr>
        <w:rPr>
          <w:sz w:val="24"/>
          <w:szCs w:val="24"/>
        </w:rPr>
      </w:pPr>
      <w:r w:rsidRPr="00A45297">
        <w:rPr>
          <w:b/>
          <w:bCs/>
          <w:sz w:val="24"/>
          <w:szCs w:val="24"/>
        </w:rPr>
        <w:t>Автономия воли</w:t>
      </w:r>
      <w:r w:rsidRPr="00A45297">
        <w:rPr>
          <w:sz w:val="24"/>
          <w:szCs w:val="24"/>
        </w:rPr>
        <w:t>: Кант верил, что моральные законы должны исходить из разума самого человека, а не быть навязаны извне. Это означает, что каждый человек должен самостоятельно определять, что правильно, а что нет, используя свой разум.</w:t>
      </w:r>
    </w:p>
    <w:p w14:paraId="55A81F50" w14:textId="77777777" w:rsidR="0053354F" w:rsidRPr="00A45297" w:rsidRDefault="0053354F" w:rsidP="0053354F">
      <w:pPr>
        <w:rPr>
          <w:sz w:val="24"/>
          <w:szCs w:val="24"/>
        </w:rPr>
      </w:pPr>
      <w:r w:rsidRPr="00A45297">
        <w:rPr>
          <w:b/>
          <w:bCs/>
          <w:sz w:val="24"/>
          <w:szCs w:val="24"/>
        </w:rPr>
        <w:t>Этика долга</w:t>
      </w:r>
      <w:r w:rsidRPr="00A45297">
        <w:rPr>
          <w:sz w:val="24"/>
          <w:szCs w:val="24"/>
        </w:rPr>
        <w:t xml:space="preserve">: Кант считал, что моральные действия должны выполняться из чувства долга, а не из-за личных выгод или эмоций. Например, если вы помогаете кому-то, потому что это ваш долг, </w:t>
      </w:r>
      <w:proofErr w:type="gramStart"/>
      <w:r w:rsidRPr="00A45297">
        <w:rPr>
          <w:sz w:val="24"/>
          <w:szCs w:val="24"/>
        </w:rPr>
        <w:t>а не потому что</w:t>
      </w:r>
      <w:proofErr w:type="gramEnd"/>
      <w:r w:rsidRPr="00A45297">
        <w:rPr>
          <w:sz w:val="24"/>
          <w:szCs w:val="24"/>
        </w:rPr>
        <w:t xml:space="preserve"> вы ожидаете благодарности, это морально правильно.</w:t>
      </w:r>
    </w:p>
    <w:p w14:paraId="2DC619FA" w14:textId="77777777" w:rsidR="0053354F" w:rsidRPr="00A45297" w:rsidRDefault="0053354F" w:rsidP="0053354F">
      <w:pPr>
        <w:rPr>
          <w:sz w:val="24"/>
          <w:szCs w:val="24"/>
        </w:rPr>
      </w:pPr>
      <w:r w:rsidRPr="00A45297">
        <w:rPr>
          <w:b/>
          <w:bCs/>
          <w:sz w:val="24"/>
          <w:szCs w:val="24"/>
        </w:rPr>
        <w:t>Свобода воли</w:t>
      </w:r>
      <w:r w:rsidRPr="00A45297">
        <w:rPr>
          <w:sz w:val="24"/>
          <w:szCs w:val="24"/>
        </w:rPr>
        <w:t>: Для Канта свобода воли была необходимым условием для моральной ответственности. Он утверждал, что только свободные и разумные существа могут быть морально ответственными за свои поступки.</w:t>
      </w:r>
    </w:p>
    <w:p w14:paraId="23DF6476" w14:textId="77777777" w:rsidR="0053354F" w:rsidRPr="00A45297" w:rsidRDefault="0053354F" w:rsidP="0053354F">
      <w:pPr>
        <w:rPr>
          <w:sz w:val="24"/>
          <w:szCs w:val="24"/>
        </w:rPr>
      </w:pPr>
      <w:r w:rsidRPr="00A45297">
        <w:rPr>
          <w:b/>
          <w:bCs/>
          <w:sz w:val="24"/>
          <w:szCs w:val="24"/>
        </w:rPr>
        <w:t>Постулаты практического разума</w:t>
      </w:r>
      <w:r w:rsidRPr="00A45297">
        <w:rPr>
          <w:sz w:val="24"/>
          <w:szCs w:val="24"/>
        </w:rPr>
        <w:t>: Кант также ввел понятия бессмертия души и существования Бога как необходимые условия для морального поведения. Он считал, что вера в эти постулаты помогает людям следовать моральным законам.</w:t>
      </w:r>
    </w:p>
    <w:p w14:paraId="72E2F613" w14:textId="4C1DD823" w:rsidR="00EF750C" w:rsidRPr="00A45297" w:rsidRDefault="0053354F" w:rsidP="0053354F">
      <w:pPr>
        <w:rPr>
          <w:sz w:val="24"/>
          <w:szCs w:val="24"/>
        </w:rPr>
      </w:pPr>
      <w:r w:rsidRPr="00A45297">
        <w:rPr>
          <w:sz w:val="24"/>
          <w:szCs w:val="24"/>
        </w:rPr>
        <w:t>Эти принципы помогают понять, как Кант представлял себе моральное поведение и что он считал важным для этического общества123. Если у вас есть еще вопросы или нужно что-то уточнить, дайте знать!</w:t>
      </w:r>
    </w:p>
    <w:p w14:paraId="4442EEF2" w14:textId="77777777" w:rsidR="004E7ABD" w:rsidRPr="00A45297" w:rsidRDefault="004E7ABD" w:rsidP="0053354F">
      <w:pPr>
        <w:rPr>
          <w:sz w:val="24"/>
          <w:szCs w:val="24"/>
        </w:rPr>
      </w:pPr>
    </w:p>
    <w:p w14:paraId="160387C7" w14:textId="30A677E5" w:rsidR="00A45297" w:rsidRDefault="00A45297" w:rsidP="0053354F">
      <w:pPr>
        <w:pBdr>
          <w:top w:val="single" w:sz="6" w:space="1" w:color="auto"/>
          <w:bottom w:val="single" w:sz="6" w:space="1" w:color="auto"/>
        </w:pBdr>
        <w:rPr>
          <w:sz w:val="24"/>
          <w:szCs w:val="24"/>
        </w:rPr>
      </w:pPr>
      <w:r w:rsidRPr="00A45297">
        <w:rPr>
          <w:sz w:val="24"/>
          <w:szCs w:val="24"/>
        </w:rPr>
        <w:t>Он предложил идею, что люди познают мир не таким, каков он "сам по себе", а таким, каким он представляется через призму наших чувственных восприятий и разума. Это привело к понятию "вещи в себе" (объект, независимый от восприятия) и "вещи для нас" (объект, каким мы его видим). Трансцендентальный идеализм стал основой критической философии и стал мостом между рационализмом и эмпиризмом, показав, что знания зависят как от чувственного восприятия, так и от структуры разума.</w:t>
      </w:r>
    </w:p>
    <w:p w14:paraId="40AF33F8" w14:textId="77777777" w:rsidR="00A45297" w:rsidRPr="00A45297" w:rsidRDefault="00A45297" w:rsidP="0053354F">
      <w:pPr>
        <w:rPr>
          <w:sz w:val="24"/>
          <w:szCs w:val="24"/>
        </w:rPr>
      </w:pPr>
    </w:p>
    <w:p w14:paraId="00A42579" w14:textId="7AA3C005" w:rsidR="00A45297" w:rsidRPr="00A45297" w:rsidRDefault="004E7ABD" w:rsidP="0053354F">
      <w:pPr>
        <w:rPr>
          <w:sz w:val="24"/>
          <w:szCs w:val="24"/>
        </w:rPr>
      </w:pPr>
      <w:r w:rsidRPr="00A45297">
        <w:rPr>
          <w:sz w:val="24"/>
          <w:szCs w:val="24"/>
        </w:rPr>
        <w:t xml:space="preserve">Мораль у Канта — это система принципов, которые человек должен соблюдать, если хочет поступать правильно. Эти принципы универсальны и не зависят от личных целей, желаний или обстоятельств. Основой морали Кант считал </w:t>
      </w:r>
      <w:r w:rsidRPr="00A45297">
        <w:rPr>
          <w:b/>
          <w:bCs/>
          <w:sz w:val="24"/>
          <w:szCs w:val="24"/>
        </w:rPr>
        <w:t>категорический императив</w:t>
      </w:r>
      <w:r w:rsidRPr="00A45297">
        <w:rPr>
          <w:sz w:val="24"/>
          <w:szCs w:val="24"/>
        </w:rPr>
        <w:t xml:space="preserve"> — универсальное правило, которое должно направлять волю.</w:t>
      </w:r>
      <w:r w:rsidRPr="00A45297">
        <w:rPr>
          <w:sz w:val="24"/>
          <w:szCs w:val="24"/>
        </w:rPr>
        <w:t xml:space="preserve"> </w:t>
      </w:r>
      <w:r w:rsidRPr="00A45297">
        <w:rPr>
          <w:sz w:val="24"/>
          <w:szCs w:val="24"/>
        </w:rPr>
        <w:t xml:space="preserve">Центральное место в его моральной теории занимает </w:t>
      </w:r>
      <w:r w:rsidRPr="00A45297">
        <w:rPr>
          <w:b/>
          <w:bCs/>
          <w:sz w:val="24"/>
          <w:szCs w:val="24"/>
        </w:rPr>
        <w:t>категорический императив</w:t>
      </w:r>
      <w:r w:rsidRPr="00A45297">
        <w:rPr>
          <w:sz w:val="24"/>
          <w:szCs w:val="24"/>
        </w:rPr>
        <w:t>,</w:t>
      </w:r>
    </w:p>
    <w:p w14:paraId="0C529CD9" w14:textId="317604B3" w:rsidR="004E7ABD" w:rsidRPr="00A45297" w:rsidRDefault="004E7ABD" w:rsidP="004E7ABD">
      <w:pPr>
        <w:pStyle w:val="a3"/>
        <w:numPr>
          <w:ilvl w:val="0"/>
          <w:numId w:val="2"/>
        </w:numPr>
        <w:rPr>
          <w:sz w:val="24"/>
          <w:szCs w:val="24"/>
        </w:rPr>
      </w:pPr>
      <w:r w:rsidRPr="00A45297">
        <w:rPr>
          <w:b/>
          <w:bCs/>
          <w:sz w:val="24"/>
          <w:szCs w:val="24"/>
        </w:rPr>
        <w:t>Категорический императив</w:t>
      </w:r>
      <w:r w:rsidRPr="00A45297">
        <w:rPr>
          <w:sz w:val="24"/>
          <w:szCs w:val="24"/>
        </w:rPr>
        <w:t>:</w:t>
      </w:r>
    </w:p>
    <w:p w14:paraId="5857E535" w14:textId="77777777" w:rsidR="004E7ABD" w:rsidRPr="004E7ABD" w:rsidRDefault="004E7ABD" w:rsidP="004E7ABD">
      <w:pPr>
        <w:numPr>
          <w:ilvl w:val="0"/>
          <w:numId w:val="1"/>
        </w:numPr>
        <w:rPr>
          <w:sz w:val="24"/>
          <w:szCs w:val="24"/>
        </w:rPr>
      </w:pPr>
      <w:r w:rsidRPr="004E7ABD">
        <w:rPr>
          <w:sz w:val="24"/>
          <w:szCs w:val="24"/>
        </w:rPr>
        <w:t>Категорический императив — это универсальный закон морали, который действует как обязательное требование для каждого человека, независимо от личных интересов или целей. Кант считал, что моральные правила должны быть абсолютно универсальными, то есть такими, которым можно следовать в любой ситуации. Он формулировал категорический императив несколькими способами:</w:t>
      </w:r>
    </w:p>
    <w:p w14:paraId="3F00FAD2" w14:textId="77777777" w:rsidR="004E7ABD" w:rsidRPr="004E7ABD" w:rsidRDefault="004E7ABD" w:rsidP="004E7ABD">
      <w:pPr>
        <w:numPr>
          <w:ilvl w:val="1"/>
          <w:numId w:val="1"/>
        </w:numPr>
        <w:rPr>
          <w:sz w:val="24"/>
          <w:szCs w:val="24"/>
        </w:rPr>
      </w:pPr>
      <w:r w:rsidRPr="004E7ABD">
        <w:rPr>
          <w:b/>
          <w:bCs/>
          <w:sz w:val="24"/>
          <w:szCs w:val="24"/>
        </w:rPr>
        <w:lastRenderedPageBreak/>
        <w:t>Первая формулировка</w:t>
      </w:r>
      <w:r w:rsidRPr="004E7ABD">
        <w:rPr>
          <w:sz w:val="24"/>
          <w:szCs w:val="24"/>
        </w:rPr>
        <w:t xml:space="preserve">: "Поступай только согласно той максиме, которую ты можешь пожелать сделать всеобщим законом". Это значит, </w:t>
      </w:r>
      <w:proofErr w:type="gramStart"/>
      <w:r w:rsidRPr="004E7ABD">
        <w:rPr>
          <w:sz w:val="24"/>
          <w:szCs w:val="24"/>
        </w:rPr>
        <w:t>что прежде чем</w:t>
      </w:r>
      <w:proofErr w:type="gramEnd"/>
      <w:r w:rsidRPr="004E7ABD">
        <w:rPr>
          <w:sz w:val="24"/>
          <w:szCs w:val="24"/>
        </w:rPr>
        <w:t xml:space="preserve"> совершить какой-либо поступок, человек должен задаться вопросом: "А что если все будут поступать так же?" Если такое поведение приведёт к противоречию или разрушению нравственного порядка, то оно не является морально правильным.</w:t>
      </w:r>
    </w:p>
    <w:p w14:paraId="23A31897" w14:textId="77777777" w:rsidR="004E7ABD" w:rsidRPr="004E7ABD" w:rsidRDefault="004E7ABD" w:rsidP="004E7ABD">
      <w:pPr>
        <w:numPr>
          <w:ilvl w:val="1"/>
          <w:numId w:val="1"/>
        </w:numPr>
        <w:rPr>
          <w:sz w:val="24"/>
          <w:szCs w:val="24"/>
        </w:rPr>
      </w:pPr>
      <w:r w:rsidRPr="004E7ABD">
        <w:rPr>
          <w:b/>
          <w:bCs/>
          <w:sz w:val="24"/>
          <w:szCs w:val="24"/>
        </w:rPr>
        <w:t>Вторая формулировка</w:t>
      </w:r>
      <w:r w:rsidRPr="004E7ABD">
        <w:rPr>
          <w:sz w:val="24"/>
          <w:szCs w:val="24"/>
        </w:rPr>
        <w:t>: "Поступай так, чтобы ты всегда относился к человечеству — и в своём лице, и в лице другого — как к цели и никогда только как к средству". Это значит, что каждый человек должен уважать достоинство и свободу других людей, не использовать их просто ради достижения своих целей.</w:t>
      </w:r>
    </w:p>
    <w:p w14:paraId="624EFBE2" w14:textId="65B0E1CD" w:rsidR="004E7ABD" w:rsidRPr="00A45297" w:rsidRDefault="004E7ABD" w:rsidP="004E7ABD">
      <w:pPr>
        <w:pStyle w:val="a3"/>
        <w:numPr>
          <w:ilvl w:val="0"/>
          <w:numId w:val="2"/>
        </w:numPr>
        <w:rPr>
          <w:sz w:val="24"/>
          <w:szCs w:val="24"/>
        </w:rPr>
      </w:pPr>
      <w:r w:rsidRPr="00A45297">
        <w:rPr>
          <w:b/>
          <w:bCs/>
          <w:sz w:val="24"/>
          <w:szCs w:val="24"/>
        </w:rPr>
        <w:t>Добрая воля</w:t>
      </w:r>
      <w:r w:rsidRPr="00A45297">
        <w:rPr>
          <w:sz w:val="24"/>
          <w:szCs w:val="24"/>
        </w:rPr>
        <w:t>:</w:t>
      </w:r>
    </w:p>
    <w:p w14:paraId="0B21F255" w14:textId="77777777" w:rsidR="004E7ABD" w:rsidRPr="00A45297" w:rsidRDefault="004E7ABD" w:rsidP="004E7ABD">
      <w:pPr>
        <w:numPr>
          <w:ilvl w:val="0"/>
          <w:numId w:val="3"/>
        </w:numPr>
        <w:rPr>
          <w:sz w:val="24"/>
          <w:szCs w:val="24"/>
        </w:rPr>
      </w:pPr>
      <w:r w:rsidRPr="004E7ABD">
        <w:rPr>
          <w:sz w:val="24"/>
          <w:szCs w:val="24"/>
        </w:rPr>
        <w:t xml:space="preserve">Важнейшим элементом морали Канта является </w:t>
      </w:r>
      <w:r w:rsidRPr="004E7ABD">
        <w:rPr>
          <w:b/>
          <w:bCs/>
          <w:sz w:val="24"/>
          <w:szCs w:val="24"/>
        </w:rPr>
        <w:t>добрая воля</w:t>
      </w:r>
      <w:r w:rsidRPr="004E7ABD">
        <w:rPr>
          <w:sz w:val="24"/>
          <w:szCs w:val="24"/>
        </w:rPr>
        <w:t xml:space="preserve"> — намерение действовать согласно моральному закону исключительно из чувства долга. По Канту, только добрая воля, а не успех или результаты действий, придаёт поступкам подлинную моральную ценность. Добрая воля предполагает, что человек делает правильное дело, потому что так требует долг, а не из страха перед наказанием, желания получить выгоду или удовольствия.</w:t>
      </w:r>
    </w:p>
    <w:p w14:paraId="39FFCB81" w14:textId="558EEE71" w:rsidR="004E7ABD" w:rsidRPr="004E7ABD" w:rsidRDefault="004E7ABD" w:rsidP="004E7ABD">
      <w:pPr>
        <w:numPr>
          <w:ilvl w:val="0"/>
          <w:numId w:val="3"/>
        </w:numPr>
        <w:rPr>
          <w:sz w:val="24"/>
          <w:szCs w:val="24"/>
          <w:u w:val="single"/>
        </w:rPr>
      </w:pPr>
      <w:r w:rsidRPr="00A45297">
        <w:rPr>
          <w:sz w:val="24"/>
          <w:szCs w:val="24"/>
          <w:u w:val="single"/>
        </w:rPr>
        <w:t>Добрая воля — это стремление поступать правильно ради самого долга, а не ради выгоды или других мотивов.</w:t>
      </w:r>
    </w:p>
    <w:p w14:paraId="5BA6C985" w14:textId="6570428A" w:rsidR="004E7ABD" w:rsidRPr="00A45297" w:rsidRDefault="004E7ABD" w:rsidP="004E7ABD">
      <w:pPr>
        <w:pStyle w:val="a3"/>
        <w:numPr>
          <w:ilvl w:val="0"/>
          <w:numId w:val="2"/>
        </w:numPr>
        <w:rPr>
          <w:sz w:val="24"/>
          <w:szCs w:val="24"/>
        </w:rPr>
      </w:pPr>
      <w:r w:rsidRPr="00A45297">
        <w:rPr>
          <w:b/>
          <w:bCs/>
          <w:sz w:val="24"/>
          <w:szCs w:val="24"/>
        </w:rPr>
        <w:t>Моральный долг</w:t>
      </w:r>
      <w:r w:rsidRPr="00A45297">
        <w:rPr>
          <w:sz w:val="24"/>
          <w:szCs w:val="24"/>
        </w:rPr>
        <w:t>:</w:t>
      </w:r>
    </w:p>
    <w:p w14:paraId="288DCAAF" w14:textId="77777777" w:rsidR="004E7ABD" w:rsidRPr="00A45297" w:rsidRDefault="004E7ABD" w:rsidP="004E7ABD">
      <w:pPr>
        <w:numPr>
          <w:ilvl w:val="0"/>
          <w:numId w:val="4"/>
        </w:numPr>
        <w:rPr>
          <w:sz w:val="24"/>
          <w:szCs w:val="24"/>
        </w:rPr>
      </w:pPr>
      <w:r w:rsidRPr="004E7ABD">
        <w:rPr>
          <w:sz w:val="24"/>
          <w:szCs w:val="24"/>
        </w:rPr>
        <w:t>Кант утверждал, что моральное поведение строится на понятии долга — внутреннего обязательства поступать в соответствии с категорическим императивом, даже если это противоречит личным желаниям или интересам. Только когда человек действует из долга, а не из эгоистических мотивов, его действия можно считать морально значимыми. Моральный долг, по Канту, не зависит от внешних обстоятельств; он является внутренним и абсолютным.</w:t>
      </w:r>
    </w:p>
    <w:p w14:paraId="17F2378B" w14:textId="2520AB63" w:rsidR="004E7ABD" w:rsidRPr="00A45297" w:rsidRDefault="004E7ABD" w:rsidP="004E7ABD">
      <w:pPr>
        <w:pStyle w:val="a3"/>
        <w:numPr>
          <w:ilvl w:val="0"/>
          <w:numId w:val="2"/>
        </w:numPr>
        <w:rPr>
          <w:b/>
          <w:bCs/>
          <w:sz w:val="24"/>
          <w:szCs w:val="24"/>
        </w:rPr>
      </w:pPr>
      <w:r w:rsidRPr="00A45297">
        <w:rPr>
          <w:b/>
          <w:bCs/>
          <w:sz w:val="24"/>
          <w:szCs w:val="24"/>
        </w:rPr>
        <w:t>Автономия и свобода воли:</w:t>
      </w:r>
    </w:p>
    <w:p w14:paraId="318C5DC5" w14:textId="77777777" w:rsidR="004E7ABD" w:rsidRPr="004E7ABD" w:rsidRDefault="004E7ABD" w:rsidP="004E7ABD">
      <w:pPr>
        <w:ind w:left="720"/>
        <w:rPr>
          <w:sz w:val="24"/>
          <w:szCs w:val="24"/>
        </w:rPr>
      </w:pPr>
      <w:r w:rsidRPr="004E7ABD">
        <w:rPr>
          <w:sz w:val="24"/>
          <w:szCs w:val="24"/>
        </w:rPr>
        <w:t>Свобода для Канта — это способность человека действовать, следуя разуму и внутреннему моральному закону, а не просто подчиняясь своим желаниям, инстинктам или внешним обстоятельствам. Кант отличает свободу от обычной "свободы выбора" — возможности делать всё, что захочется. Настоящая свобода, по Канту, — это именно моральная автономия, способность самостоятельно выбирать, что правильно, руководствуясь разумом и долгом.</w:t>
      </w:r>
    </w:p>
    <w:p w14:paraId="70F60BEF" w14:textId="77777777" w:rsidR="004E7ABD" w:rsidRPr="004E7ABD" w:rsidRDefault="004E7ABD" w:rsidP="004E7ABD">
      <w:pPr>
        <w:ind w:left="720"/>
        <w:rPr>
          <w:b/>
          <w:bCs/>
          <w:sz w:val="24"/>
          <w:szCs w:val="24"/>
        </w:rPr>
      </w:pPr>
      <w:r w:rsidRPr="004E7ABD">
        <w:rPr>
          <w:b/>
          <w:bCs/>
          <w:sz w:val="24"/>
          <w:szCs w:val="24"/>
        </w:rPr>
        <w:t>Основные аспекты свободы у Канта</w:t>
      </w:r>
    </w:p>
    <w:p w14:paraId="2A34B79A" w14:textId="77777777" w:rsidR="004E7ABD" w:rsidRPr="004E7ABD" w:rsidRDefault="004E7ABD" w:rsidP="004E7ABD">
      <w:pPr>
        <w:numPr>
          <w:ilvl w:val="0"/>
          <w:numId w:val="5"/>
        </w:numPr>
        <w:rPr>
          <w:sz w:val="24"/>
          <w:szCs w:val="24"/>
        </w:rPr>
      </w:pPr>
      <w:r w:rsidRPr="004E7ABD">
        <w:rPr>
          <w:b/>
          <w:bCs/>
          <w:sz w:val="24"/>
          <w:szCs w:val="24"/>
        </w:rPr>
        <w:t>Автономия воли</w:t>
      </w:r>
      <w:r w:rsidRPr="004E7ABD">
        <w:rPr>
          <w:sz w:val="24"/>
          <w:szCs w:val="24"/>
        </w:rPr>
        <w:t xml:space="preserve">: Свобода выражается в автономии, то </w:t>
      </w:r>
      <w:r w:rsidRPr="004E7ABD">
        <w:rPr>
          <w:sz w:val="24"/>
          <w:szCs w:val="24"/>
          <w:u w:val="single"/>
        </w:rPr>
        <w:t>есть способности человека самому для себя устанавливать моральные законы, а не подчиняться внешним правилам или своим страстям</w:t>
      </w:r>
      <w:r w:rsidRPr="004E7ABD">
        <w:rPr>
          <w:sz w:val="24"/>
          <w:szCs w:val="24"/>
        </w:rPr>
        <w:t>. Человек свободен тогда, когда он сам решает, что правильно, основываясь на разуме и чувстве долга.</w:t>
      </w:r>
    </w:p>
    <w:p w14:paraId="43745873" w14:textId="77777777" w:rsidR="004E7ABD" w:rsidRPr="004E7ABD" w:rsidRDefault="004E7ABD" w:rsidP="004E7ABD">
      <w:pPr>
        <w:numPr>
          <w:ilvl w:val="0"/>
          <w:numId w:val="5"/>
        </w:numPr>
        <w:rPr>
          <w:sz w:val="24"/>
          <w:szCs w:val="24"/>
        </w:rPr>
      </w:pPr>
      <w:r w:rsidRPr="004E7ABD">
        <w:rPr>
          <w:b/>
          <w:bCs/>
          <w:sz w:val="24"/>
          <w:szCs w:val="24"/>
        </w:rPr>
        <w:lastRenderedPageBreak/>
        <w:t>Свобода как моральный долг</w:t>
      </w:r>
      <w:r w:rsidRPr="004E7ABD">
        <w:rPr>
          <w:sz w:val="24"/>
          <w:szCs w:val="24"/>
        </w:rPr>
        <w:t>: Кант утверждает, что свобода не даёт права поступать так, как хочется, а обязывает человека следовать моральным законам. Свобода у Канта тесно связана с чувством долга: по-настоящему свободный человек понимает, что должен подчиняться не внешнему принуждению, а своим внутренним моральным принципам.</w:t>
      </w:r>
    </w:p>
    <w:p w14:paraId="617214E2" w14:textId="77777777" w:rsidR="004E7ABD" w:rsidRPr="004E7ABD" w:rsidRDefault="004E7ABD" w:rsidP="004E7ABD">
      <w:pPr>
        <w:numPr>
          <w:ilvl w:val="0"/>
          <w:numId w:val="5"/>
        </w:numPr>
        <w:rPr>
          <w:sz w:val="24"/>
          <w:szCs w:val="24"/>
        </w:rPr>
      </w:pPr>
      <w:r w:rsidRPr="004E7ABD">
        <w:rPr>
          <w:b/>
          <w:bCs/>
          <w:sz w:val="24"/>
          <w:szCs w:val="24"/>
        </w:rPr>
        <w:t>Свобода как основание морали</w:t>
      </w:r>
      <w:proofErr w:type="gramStart"/>
      <w:r w:rsidRPr="004E7ABD">
        <w:rPr>
          <w:sz w:val="24"/>
          <w:szCs w:val="24"/>
        </w:rPr>
        <w:t>: Без</w:t>
      </w:r>
      <w:proofErr w:type="gramEnd"/>
      <w:r w:rsidRPr="004E7ABD">
        <w:rPr>
          <w:sz w:val="24"/>
          <w:szCs w:val="24"/>
        </w:rPr>
        <w:t xml:space="preserve"> свободы, по мнению Канта, невозможно говорить о морали вообще. Если бы люди не были свободными, их поведение определялось бы исключительно внешними факторами и инстинктами, а значит, они не могли бы считаться ответственными за свои поступки. Именно благодаря свободе человек может осознанно выбрать следовать долгу и поступать нравственно.</w:t>
      </w:r>
    </w:p>
    <w:p w14:paraId="70980B86" w14:textId="77777777" w:rsidR="004E7ABD" w:rsidRPr="004E7ABD" w:rsidRDefault="004E7ABD" w:rsidP="004E7ABD">
      <w:pPr>
        <w:numPr>
          <w:ilvl w:val="0"/>
          <w:numId w:val="5"/>
        </w:numPr>
        <w:rPr>
          <w:sz w:val="24"/>
          <w:szCs w:val="24"/>
          <w:u w:val="single"/>
        </w:rPr>
      </w:pPr>
      <w:r w:rsidRPr="004E7ABD">
        <w:rPr>
          <w:b/>
          <w:bCs/>
          <w:sz w:val="24"/>
          <w:szCs w:val="24"/>
        </w:rPr>
        <w:t>Свобода как способность к самосовершенствованию</w:t>
      </w:r>
      <w:r w:rsidRPr="004E7ABD">
        <w:rPr>
          <w:sz w:val="24"/>
          <w:szCs w:val="24"/>
        </w:rPr>
        <w:t xml:space="preserve">: Кант также считал, </w:t>
      </w:r>
      <w:r w:rsidRPr="004E7ABD">
        <w:rPr>
          <w:sz w:val="24"/>
          <w:szCs w:val="24"/>
          <w:u w:val="single"/>
        </w:rPr>
        <w:t>что свобода даёт человеку возможность к моральному совершенствованию. Это значит, что человек может работать над собой, развивать свои добродетели и стремиться к достижению более высоких моральных стандартов.</w:t>
      </w:r>
    </w:p>
    <w:p w14:paraId="13FF0353" w14:textId="77777777" w:rsidR="004E7ABD" w:rsidRPr="004E7ABD" w:rsidRDefault="004E7ABD" w:rsidP="004E7ABD">
      <w:pPr>
        <w:ind w:left="720"/>
        <w:rPr>
          <w:sz w:val="24"/>
          <w:szCs w:val="24"/>
        </w:rPr>
      </w:pPr>
      <w:r w:rsidRPr="004E7ABD">
        <w:rPr>
          <w:sz w:val="24"/>
          <w:szCs w:val="24"/>
        </w:rPr>
        <w:t>Таким образом, свобода для Канта — это не просто отсутствие ограничений, а способность жить по законам разума и морали, которые человек сам для себя устанавливает.</w:t>
      </w:r>
    </w:p>
    <w:p w14:paraId="27EBF83C" w14:textId="77777777" w:rsidR="004E7ABD" w:rsidRPr="004E7ABD" w:rsidRDefault="004E7ABD" w:rsidP="004E7ABD">
      <w:pPr>
        <w:ind w:left="720"/>
        <w:rPr>
          <w:sz w:val="24"/>
          <w:szCs w:val="24"/>
        </w:rPr>
      </w:pPr>
    </w:p>
    <w:p w14:paraId="04154A0A" w14:textId="1E6DED22" w:rsidR="004E7ABD" w:rsidRPr="00A45297" w:rsidRDefault="004E7ABD" w:rsidP="0053354F">
      <w:pPr>
        <w:rPr>
          <w:sz w:val="24"/>
          <w:szCs w:val="24"/>
        </w:rPr>
      </w:pPr>
    </w:p>
    <w:sectPr w:rsidR="004E7ABD" w:rsidRPr="00A4529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3643D"/>
    <w:multiLevelType w:val="hybridMultilevel"/>
    <w:tmpl w:val="7DF496C2"/>
    <w:lvl w:ilvl="0" w:tplc="0F708D2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8D06FF7"/>
    <w:multiLevelType w:val="multilevel"/>
    <w:tmpl w:val="5D469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2B3148"/>
    <w:multiLevelType w:val="multilevel"/>
    <w:tmpl w:val="CA68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D30E32"/>
    <w:multiLevelType w:val="multilevel"/>
    <w:tmpl w:val="A14EA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D43F1C"/>
    <w:multiLevelType w:val="multilevel"/>
    <w:tmpl w:val="B60A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0704182">
    <w:abstractNumId w:val="3"/>
  </w:num>
  <w:num w:numId="2" w16cid:durableId="1406957235">
    <w:abstractNumId w:val="0"/>
  </w:num>
  <w:num w:numId="3" w16cid:durableId="730496010">
    <w:abstractNumId w:val="4"/>
  </w:num>
  <w:num w:numId="4" w16cid:durableId="1412702208">
    <w:abstractNumId w:val="2"/>
  </w:num>
  <w:num w:numId="5" w16cid:durableId="464931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54F"/>
    <w:rsid w:val="004E7ABD"/>
    <w:rsid w:val="0053354F"/>
    <w:rsid w:val="00A45297"/>
    <w:rsid w:val="00C2085E"/>
    <w:rsid w:val="00E4428C"/>
    <w:rsid w:val="00EF75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5C2D9"/>
  <w15:chartTrackingRefBased/>
  <w15:docId w15:val="{38981B5B-E514-4718-BCBA-EB7ED151C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7A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605618">
      <w:bodyDiv w:val="1"/>
      <w:marLeft w:val="0"/>
      <w:marRight w:val="0"/>
      <w:marTop w:val="0"/>
      <w:marBottom w:val="0"/>
      <w:divBdr>
        <w:top w:val="none" w:sz="0" w:space="0" w:color="auto"/>
        <w:left w:val="none" w:sz="0" w:space="0" w:color="auto"/>
        <w:bottom w:val="none" w:sz="0" w:space="0" w:color="auto"/>
        <w:right w:val="none" w:sz="0" w:space="0" w:color="auto"/>
      </w:divBdr>
    </w:div>
    <w:div w:id="758252477">
      <w:bodyDiv w:val="1"/>
      <w:marLeft w:val="0"/>
      <w:marRight w:val="0"/>
      <w:marTop w:val="0"/>
      <w:marBottom w:val="0"/>
      <w:divBdr>
        <w:top w:val="none" w:sz="0" w:space="0" w:color="auto"/>
        <w:left w:val="none" w:sz="0" w:space="0" w:color="auto"/>
        <w:bottom w:val="none" w:sz="0" w:space="0" w:color="auto"/>
        <w:right w:val="none" w:sz="0" w:space="0" w:color="auto"/>
      </w:divBdr>
    </w:div>
    <w:div w:id="974794928">
      <w:bodyDiv w:val="1"/>
      <w:marLeft w:val="0"/>
      <w:marRight w:val="0"/>
      <w:marTop w:val="0"/>
      <w:marBottom w:val="0"/>
      <w:divBdr>
        <w:top w:val="none" w:sz="0" w:space="0" w:color="auto"/>
        <w:left w:val="none" w:sz="0" w:space="0" w:color="auto"/>
        <w:bottom w:val="none" w:sz="0" w:space="0" w:color="auto"/>
        <w:right w:val="none" w:sz="0" w:space="0" w:color="auto"/>
      </w:divBdr>
    </w:div>
    <w:div w:id="1037000553">
      <w:bodyDiv w:val="1"/>
      <w:marLeft w:val="0"/>
      <w:marRight w:val="0"/>
      <w:marTop w:val="0"/>
      <w:marBottom w:val="0"/>
      <w:divBdr>
        <w:top w:val="none" w:sz="0" w:space="0" w:color="auto"/>
        <w:left w:val="none" w:sz="0" w:space="0" w:color="auto"/>
        <w:bottom w:val="none" w:sz="0" w:space="0" w:color="auto"/>
        <w:right w:val="none" w:sz="0" w:space="0" w:color="auto"/>
      </w:divBdr>
    </w:div>
    <w:div w:id="1273125670">
      <w:bodyDiv w:val="1"/>
      <w:marLeft w:val="0"/>
      <w:marRight w:val="0"/>
      <w:marTop w:val="0"/>
      <w:marBottom w:val="0"/>
      <w:divBdr>
        <w:top w:val="none" w:sz="0" w:space="0" w:color="auto"/>
        <w:left w:val="none" w:sz="0" w:space="0" w:color="auto"/>
        <w:bottom w:val="none" w:sz="0" w:space="0" w:color="auto"/>
        <w:right w:val="none" w:sz="0" w:space="0" w:color="auto"/>
      </w:divBdr>
    </w:div>
    <w:div w:id="1361930802">
      <w:bodyDiv w:val="1"/>
      <w:marLeft w:val="0"/>
      <w:marRight w:val="0"/>
      <w:marTop w:val="0"/>
      <w:marBottom w:val="0"/>
      <w:divBdr>
        <w:top w:val="none" w:sz="0" w:space="0" w:color="auto"/>
        <w:left w:val="none" w:sz="0" w:space="0" w:color="auto"/>
        <w:bottom w:val="none" w:sz="0" w:space="0" w:color="auto"/>
        <w:right w:val="none" w:sz="0" w:space="0" w:color="auto"/>
      </w:divBdr>
    </w:div>
    <w:div w:id="1365788268">
      <w:bodyDiv w:val="1"/>
      <w:marLeft w:val="0"/>
      <w:marRight w:val="0"/>
      <w:marTop w:val="0"/>
      <w:marBottom w:val="0"/>
      <w:divBdr>
        <w:top w:val="none" w:sz="0" w:space="0" w:color="auto"/>
        <w:left w:val="none" w:sz="0" w:space="0" w:color="auto"/>
        <w:bottom w:val="none" w:sz="0" w:space="0" w:color="auto"/>
        <w:right w:val="none" w:sz="0" w:space="0" w:color="auto"/>
      </w:divBdr>
    </w:div>
    <w:div w:id="1435200569">
      <w:bodyDiv w:val="1"/>
      <w:marLeft w:val="0"/>
      <w:marRight w:val="0"/>
      <w:marTop w:val="0"/>
      <w:marBottom w:val="0"/>
      <w:divBdr>
        <w:top w:val="none" w:sz="0" w:space="0" w:color="auto"/>
        <w:left w:val="none" w:sz="0" w:space="0" w:color="auto"/>
        <w:bottom w:val="none" w:sz="0" w:space="0" w:color="auto"/>
        <w:right w:val="none" w:sz="0" w:space="0" w:color="auto"/>
      </w:divBdr>
    </w:div>
    <w:div w:id="1531455967">
      <w:bodyDiv w:val="1"/>
      <w:marLeft w:val="0"/>
      <w:marRight w:val="0"/>
      <w:marTop w:val="0"/>
      <w:marBottom w:val="0"/>
      <w:divBdr>
        <w:top w:val="none" w:sz="0" w:space="0" w:color="auto"/>
        <w:left w:val="none" w:sz="0" w:space="0" w:color="auto"/>
        <w:bottom w:val="none" w:sz="0" w:space="0" w:color="auto"/>
        <w:right w:val="none" w:sz="0" w:space="0" w:color="auto"/>
      </w:divBdr>
    </w:div>
    <w:div w:id="1567759271">
      <w:bodyDiv w:val="1"/>
      <w:marLeft w:val="0"/>
      <w:marRight w:val="0"/>
      <w:marTop w:val="0"/>
      <w:marBottom w:val="0"/>
      <w:divBdr>
        <w:top w:val="none" w:sz="0" w:space="0" w:color="auto"/>
        <w:left w:val="none" w:sz="0" w:space="0" w:color="auto"/>
        <w:bottom w:val="none" w:sz="0" w:space="0" w:color="auto"/>
        <w:right w:val="none" w:sz="0" w:space="0" w:color="auto"/>
      </w:divBdr>
    </w:div>
    <w:div w:id="1750615262">
      <w:bodyDiv w:val="1"/>
      <w:marLeft w:val="0"/>
      <w:marRight w:val="0"/>
      <w:marTop w:val="0"/>
      <w:marBottom w:val="0"/>
      <w:divBdr>
        <w:top w:val="none" w:sz="0" w:space="0" w:color="auto"/>
        <w:left w:val="none" w:sz="0" w:space="0" w:color="auto"/>
        <w:bottom w:val="none" w:sz="0" w:space="0" w:color="auto"/>
        <w:right w:val="none" w:sz="0" w:space="0" w:color="auto"/>
      </w:divBdr>
    </w:div>
    <w:div w:id="206729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920</Words>
  <Characters>5248</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Gurina</dc:creator>
  <cp:keywords/>
  <dc:description/>
  <cp:lastModifiedBy>Kristina Gurina</cp:lastModifiedBy>
  <cp:revision>2</cp:revision>
  <dcterms:created xsi:type="dcterms:W3CDTF">2024-11-01T06:29:00Z</dcterms:created>
  <dcterms:modified xsi:type="dcterms:W3CDTF">2024-11-01T07:24:00Z</dcterms:modified>
</cp:coreProperties>
</file>