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3E937" w14:textId="77777777" w:rsidR="00DA2423" w:rsidRDefault="00DA2423" w:rsidP="00DA2423">
      <w:pPr>
        <w:pBdr>
          <w:bottom w:val="single" w:sz="6" w:space="1" w:color="auto"/>
        </w:pBdr>
        <w:rPr>
          <w:b/>
          <w:bCs/>
        </w:rPr>
      </w:pPr>
    </w:p>
    <w:p w14:paraId="3A46B5ED" w14:textId="77777777" w:rsidR="00DA2423" w:rsidRDefault="00DA2423" w:rsidP="00DA2423">
      <w:pPr>
        <w:rPr>
          <w:b/>
          <w:bCs/>
          <w:sz w:val="48"/>
          <w:szCs w:val="48"/>
        </w:rPr>
      </w:pPr>
      <w:r w:rsidRPr="00B775E1">
        <w:rPr>
          <w:b/>
          <w:bCs/>
          <w:sz w:val="48"/>
          <w:szCs w:val="48"/>
        </w:rPr>
        <w:t>Contents</w:t>
      </w:r>
    </w:p>
    <w:p w14:paraId="27849F8F" w14:textId="77777777" w:rsidR="00DA2423" w:rsidRPr="00DA2423" w:rsidRDefault="00DA2423" w:rsidP="00DA2423">
      <w:pPr>
        <w:pStyle w:val="ListParagraph"/>
        <w:numPr>
          <w:ilvl w:val="0"/>
          <w:numId w:val="2"/>
        </w:numPr>
        <w:rPr>
          <w:color w:val="000000" w:themeColor="text1"/>
        </w:rPr>
      </w:pPr>
      <w:hyperlink r:id="rId5" w:history="1">
        <w:r w:rsidRPr="00DA2423">
          <w:rPr>
            <w:rStyle w:val="Hyperlink"/>
            <w:color w:val="000000" w:themeColor="text1"/>
          </w:rPr>
          <w:t>IoT Ecosystem Architecture</w:t>
        </w:r>
      </w:hyperlink>
    </w:p>
    <w:p w14:paraId="25E9F942" w14:textId="77777777" w:rsidR="00DA2423" w:rsidRPr="00B41F7D" w:rsidRDefault="00DA2423" w:rsidP="00DA2423">
      <w:pPr>
        <w:pStyle w:val="ListParagraph"/>
        <w:numPr>
          <w:ilvl w:val="0"/>
          <w:numId w:val="2"/>
        </w:numPr>
        <w:rPr>
          <w:color w:val="000000" w:themeColor="text1"/>
        </w:rPr>
      </w:pPr>
      <w:hyperlink r:id="rId6" w:history="1">
        <w:r w:rsidRPr="00DA2423">
          <w:rPr>
            <w:rStyle w:val="Hyperlink"/>
            <w:color w:val="000000" w:themeColor="text1"/>
          </w:rPr>
          <w:t>IoT for Technical Performance</w:t>
        </w:r>
      </w:hyperlink>
    </w:p>
    <w:p w14:paraId="56F799A0" w14:textId="77777777" w:rsidR="00B41F7D" w:rsidRPr="00B41F7D" w:rsidRDefault="00B41F7D" w:rsidP="00B41F7D">
      <w:pPr>
        <w:pStyle w:val="ListParagraph"/>
        <w:numPr>
          <w:ilvl w:val="0"/>
          <w:numId w:val="2"/>
        </w:numPr>
        <w:rPr>
          <w:color w:val="000000" w:themeColor="text1"/>
        </w:rPr>
      </w:pPr>
      <w:hyperlink r:id="rId7" w:history="1">
        <w:r w:rsidRPr="00B41F7D">
          <w:rPr>
            <w:rStyle w:val="Hyperlink"/>
            <w:color w:val="000000" w:themeColor="text1"/>
          </w:rPr>
          <w:t>IoT Sensor Deploym</w:t>
        </w:r>
        <w:r w:rsidRPr="00B41F7D">
          <w:rPr>
            <w:rStyle w:val="Hyperlink"/>
            <w:color w:val="000000" w:themeColor="text1"/>
          </w:rPr>
          <w:t>e</w:t>
        </w:r>
        <w:r w:rsidRPr="00B41F7D">
          <w:rPr>
            <w:rStyle w:val="Hyperlink"/>
            <w:color w:val="000000" w:themeColor="text1"/>
          </w:rPr>
          <w:t>nt &amp; Installation</w:t>
        </w:r>
      </w:hyperlink>
    </w:p>
    <w:p w14:paraId="73CD788C" w14:textId="77777777" w:rsidR="00B41F7D" w:rsidRPr="00B41F7D" w:rsidRDefault="00B41F7D" w:rsidP="00B41F7D">
      <w:pPr>
        <w:pStyle w:val="ListParagraph"/>
        <w:numPr>
          <w:ilvl w:val="0"/>
          <w:numId w:val="2"/>
        </w:numPr>
        <w:rPr>
          <w:color w:val="000000" w:themeColor="text1"/>
        </w:rPr>
      </w:pPr>
      <w:hyperlink r:id="rId8" w:history="1">
        <w:r w:rsidRPr="00B41F7D">
          <w:rPr>
            <w:rStyle w:val="Hyperlink"/>
            <w:color w:val="000000" w:themeColor="text1"/>
          </w:rPr>
          <w:t>IoT Transport Pro</w:t>
        </w:r>
        <w:r w:rsidRPr="00B41F7D">
          <w:rPr>
            <w:rStyle w:val="Hyperlink"/>
            <w:color w:val="000000" w:themeColor="text1"/>
          </w:rPr>
          <w:t>t</w:t>
        </w:r>
        <w:r w:rsidRPr="00B41F7D">
          <w:rPr>
            <w:rStyle w:val="Hyperlink"/>
            <w:color w:val="000000" w:themeColor="text1"/>
          </w:rPr>
          <w:t>ocols</w:t>
        </w:r>
      </w:hyperlink>
    </w:p>
    <w:p w14:paraId="7E7E866A" w14:textId="77777777" w:rsidR="00B41F7D" w:rsidRPr="00DA2423" w:rsidRDefault="00B41F7D" w:rsidP="00B41F7D">
      <w:pPr>
        <w:pStyle w:val="ListParagraph"/>
        <w:rPr>
          <w:color w:val="000000" w:themeColor="text1"/>
        </w:rPr>
      </w:pPr>
    </w:p>
    <w:p w14:paraId="06BC290D" w14:textId="77777777" w:rsidR="00DA2423" w:rsidRDefault="00DA2423" w:rsidP="00DA2423">
      <w:pPr>
        <w:pBdr>
          <w:bottom w:val="single" w:sz="6" w:space="1" w:color="auto"/>
        </w:pBdr>
      </w:pPr>
    </w:p>
    <w:p w14:paraId="7B7F8E31" w14:textId="77777777" w:rsidR="00DA2423" w:rsidRDefault="00DA2423" w:rsidP="00DA2423">
      <w:pPr>
        <w:rPr>
          <w:color w:val="000000" w:themeColor="text1"/>
        </w:rPr>
      </w:pPr>
      <w:r w:rsidRPr="008A494E">
        <w:rPr>
          <w:color w:val="000000" w:themeColor="text1"/>
        </w:rPr>
        <w:t xml:space="preserve">Use </w:t>
      </w:r>
      <w:r w:rsidRPr="008A494E">
        <w:rPr>
          <w:b/>
          <w:bCs/>
          <w:color w:val="000000" w:themeColor="text1"/>
        </w:rPr>
        <w:t>Ctrl + Click</w:t>
      </w:r>
      <w:r w:rsidRPr="008A494E">
        <w:rPr>
          <w:color w:val="000000" w:themeColor="text1"/>
        </w:rPr>
        <w:t xml:space="preserve"> to open this Notion docs page</w:t>
      </w:r>
    </w:p>
    <w:p w14:paraId="13AD2CE4" w14:textId="77777777" w:rsidR="00DA2423" w:rsidRDefault="00DA2423" w:rsidP="00DA2423">
      <w:pPr>
        <w:rPr>
          <w:color w:val="000000" w:themeColor="text1"/>
        </w:rPr>
      </w:pPr>
    </w:p>
    <w:p w14:paraId="46194A5D" w14:textId="77777777" w:rsidR="00DA2423" w:rsidRDefault="00DA2423" w:rsidP="00DA2423">
      <w:pPr>
        <w:pStyle w:val="Heading1"/>
      </w:pPr>
      <w:r w:rsidRPr="00DA2423">
        <w:t>IoT Ecosystem Architecture</w:t>
      </w:r>
    </w:p>
    <w:p w14:paraId="2C980C06" w14:textId="77777777" w:rsidR="00DA2423" w:rsidRPr="00DA2423" w:rsidRDefault="00DA2423" w:rsidP="00DA2423">
      <w:pPr>
        <w:rPr>
          <w:b/>
          <w:bCs/>
          <w:color w:val="000000" w:themeColor="text1"/>
        </w:rPr>
      </w:pPr>
    </w:p>
    <w:p w14:paraId="5346BAD5" w14:textId="77777777" w:rsidR="00DA2423" w:rsidRPr="00DA2423" w:rsidRDefault="00DA2423" w:rsidP="00DA2423">
      <w:pPr>
        <w:rPr>
          <w:b/>
          <w:bCs/>
          <w:color w:val="000000" w:themeColor="text1"/>
        </w:rPr>
      </w:pPr>
      <w:r w:rsidRPr="00DA2423">
        <w:rPr>
          <w:b/>
          <w:bCs/>
          <w:color w:val="000000" w:themeColor="text1"/>
        </w:rPr>
        <w:t>1. The Three Pillars of a Complete Solution</w:t>
      </w:r>
    </w:p>
    <w:p w14:paraId="5B7A708B" w14:textId="77777777" w:rsidR="00DA2423" w:rsidRPr="00DA2423" w:rsidRDefault="00DA2423" w:rsidP="00DA2423">
      <w:pPr>
        <w:rPr>
          <w:color w:val="000000" w:themeColor="text1"/>
        </w:rPr>
      </w:pPr>
      <w:r w:rsidRPr="00DA2423">
        <w:rPr>
          <w:color w:val="000000" w:themeColor="text1"/>
        </w:rPr>
        <w:t>Successful large-scale IoT projects (like social housing) typically require an ecosystem of three distinct technical partners working in synergy:</w:t>
      </w:r>
    </w:p>
    <w:p w14:paraId="033C654F" w14:textId="77777777" w:rsidR="00DA2423" w:rsidRPr="00DA2423" w:rsidRDefault="00DA2423" w:rsidP="00DA2423">
      <w:pPr>
        <w:rPr>
          <w:color w:val="000000" w:themeColor="text1"/>
        </w:rPr>
      </w:pPr>
      <w:r w:rsidRPr="00DA2423">
        <w:rPr>
          <w:color w:val="000000" w:themeColor="text1"/>
        </w:rPr>
        <w:t xml:space="preserve">Device Manufacturer (The Hardware): Responsible for the physical sensors (e.g., </w:t>
      </w:r>
      <w:proofErr w:type="spellStart"/>
      <w:r w:rsidRPr="00DA2423">
        <w:rPr>
          <w:color w:val="000000" w:themeColor="text1"/>
        </w:rPr>
        <w:t>Adeunis</w:t>
      </w:r>
      <w:proofErr w:type="spellEnd"/>
      <w:r w:rsidRPr="00DA2423">
        <w:rPr>
          <w:color w:val="000000" w:themeColor="text1"/>
        </w:rPr>
        <w:t>). Focuses on metrology, battery life, and protocol compliance.</w:t>
      </w:r>
    </w:p>
    <w:p w14:paraId="3F072EE3" w14:textId="77777777" w:rsidR="00DA2423" w:rsidRPr="00DA2423" w:rsidRDefault="00DA2423" w:rsidP="00DA2423">
      <w:pPr>
        <w:rPr>
          <w:color w:val="000000" w:themeColor="text1"/>
        </w:rPr>
      </w:pPr>
      <w:r w:rsidRPr="00DA2423">
        <w:rPr>
          <w:color w:val="000000" w:themeColor="text1"/>
        </w:rPr>
        <w:t xml:space="preserve">Network Operator (The Connectivity): Responsible for the transport layer (e.g., </w:t>
      </w:r>
      <w:proofErr w:type="spellStart"/>
      <w:r w:rsidRPr="00DA2423">
        <w:rPr>
          <w:color w:val="000000" w:themeColor="text1"/>
        </w:rPr>
        <w:t>Requea</w:t>
      </w:r>
      <w:proofErr w:type="spellEnd"/>
      <w:r w:rsidRPr="00DA2423">
        <w:rPr>
          <w:color w:val="000000" w:themeColor="text1"/>
        </w:rPr>
        <w:t xml:space="preserve">). Manages the </w:t>
      </w:r>
      <w:proofErr w:type="spellStart"/>
      <w:r w:rsidRPr="00DA2423">
        <w:rPr>
          <w:color w:val="000000" w:themeColor="text1"/>
        </w:rPr>
        <w:t>LoRaWAN</w:t>
      </w:r>
      <w:proofErr w:type="spellEnd"/>
      <w:r w:rsidRPr="00DA2423">
        <w:rPr>
          <w:color w:val="000000" w:themeColor="text1"/>
        </w:rPr>
        <w:t xml:space="preserve"> gateways, the LoRa Network Server (LNS), and ensures packet delivery.</w:t>
      </w:r>
    </w:p>
    <w:p w14:paraId="119E943C" w14:textId="77777777" w:rsidR="00DA2423" w:rsidRPr="00DA2423" w:rsidRDefault="00DA2423" w:rsidP="00DA2423">
      <w:pPr>
        <w:rPr>
          <w:color w:val="000000" w:themeColor="text1"/>
        </w:rPr>
      </w:pPr>
      <w:proofErr w:type="spellStart"/>
      <w:r w:rsidRPr="00DA2423">
        <w:rPr>
          <w:color w:val="000000" w:themeColor="text1"/>
        </w:rPr>
        <w:t>Hypervision</w:t>
      </w:r>
      <w:proofErr w:type="spellEnd"/>
      <w:r w:rsidRPr="00DA2423">
        <w:rPr>
          <w:color w:val="000000" w:themeColor="text1"/>
        </w:rPr>
        <w:t xml:space="preserve"> Platform (The Intelligence): Responsible for data visualization and business logic (e.g., Citron). Aggregates data from multiple sites into actionable dashboards for the end-user.</w:t>
      </w:r>
    </w:p>
    <w:p w14:paraId="0BA97D25" w14:textId="77777777" w:rsidR="00DA2423" w:rsidRPr="00DA2423" w:rsidRDefault="00DA2423" w:rsidP="00DA2423">
      <w:pPr>
        <w:rPr>
          <w:b/>
          <w:bCs/>
          <w:color w:val="000000" w:themeColor="text1"/>
        </w:rPr>
      </w:pPr>
      <w:r w:rsidRPr="00DA2423">
        <w:rPr>
          <w:b/>
          <w:bCs/>
          <w:color w:val="000000" w:themeColor="text1"/>
        </w:rPr>
        <w:t>2. Sensor Classifications &amp; Use Cases</w:t>
      </w:r>
    </w:p>
    <w:p w14:paraId="0032A287" w14:textId="77777777" w:rsidR="00DA2423" w:rsidRPr="00DA2423" w:rsidRDefault="00DA2423" w:rsidP="00DA2423">
      <w:pPr>
        <w:rPr>
          <w:color w:val="000000" w:themeColor="text1"/>
        </w:rPr>
      </w:pPr>
      <w:r w:rsidRPr="00DA2423">
        <w:rPr>
          <w:color w:val="000000" w:themeColor="text1"/>
        </w:rPr>
        <w:t>In building management, sensors are generally categorized into three functional domains:</w:t>
      </w:r>
    </w:p>
    <w:p w14:paraId="3191BD5B" w14:textId="77777777" w:rsidR="00DA2423" w:rsidRPr="00DA2423" w:rsidRDefault="00DA2423" w:rsidP="00DA2423">
      <w:pPr>
        <w:rPr>
          <w:b/>
          <w:bCs/>
          <w:color w:val="000000" w:themeColor="text1"/>
        </w:rPr>
      </w:pPr>
      <w:r w:rsidRPr="00DA2423">
        <w:rPr>
          <w:b/>
          <w:bCs/>
          <w:color w:val="000000" w:themeColor="text1"/>
        </w:rPr>
        <w:t>A. Energy Performance</w:t>
      </w:r>
    </w:p>
    <w:p w14:paraId="3F1A1B42" w14:textId="77777777" w:rsidR="00DA2423" w:rsidRPr="00DA2423" w:rsidRDefault="00DA2423" w:rsidP="00DA2423">
      <w:pPr>
        <w:rPr>
          <w:color w:val="000000" w:themeColor="text1"/>
        </w:rPr>
      </w:pPr>
      <w:r w:rsidRPr="00DA2423">
        <w:rPr>
          <w:color w:val="000000" w:themeColor="text1"/>
        </w:rPr>
        <w:t>Pulse Counters: Battery-operated devices (often ATEX certified) that count pulses from existing water, gas, or electricity meters.</w:t>
      </w:r>
    </w:p>
    <w:p w14:paraId="67949AFA" w14:textId="77777777" w:rsidR="00DA2423" w:rsidRPr="00DA2423" w:rsidRDefault="00DA2423" w:rsidP="00DA2423">
      <w:pPr>
        <w:rPr>
          <w:color w:val="000000" w:themeColor="text1"/>
        </w:rPr>
      </w:pPr>
      <w:r w:rsidRPr="00DA2423">
        <w:rPr>
          <w:color w:val="000000" w:themeColor="text1"/>
        </w:rPr>
        <w:t>Modbus Interfaces: Connect to larger energy meters or sub-metering systems to read complex registers.</w:t>
      </w:r>
    </w:p>
    <w:p w14:paraId="4B0A4728" w14:textId="77777777" w:rsidR="00DA2423" w:rsidRPr="00DA2423" w:rsidRDefault="00DA2423" w:rsidP="00DA2423">
      <w:pPr>
        <w:rPr>
          <w:color w:val="000000" w:themeColor="text1"/>
        </w:rPr>
      </w:pPr>
      <w:r w:rsidRPr="00DA2423">
        <w:rPr>
          <w:color w:val="000000" w:themeColor="text1"/>
        </w:rPr>
        <w:lastRenderedPageBreak/>
        <w:t xml:space="preserve">TIC (Télé-Information Client): Specific to regions like France, these read data directly from the port of smart electricity meters (e.g., </w:t>
      </w:r>
      <w:proofErr w:type="spellStart"/>
      <w:r w:rsidRPr="00DA2423">
        <w:rPr>
          <w:color w:val="000000" w:themeColor="text1"/>
        </w:rPr>
        <w:t>Linky</w:t>
      </w:r>
      <w:proofErr w:type="spellEnd"/>
      <w:r w:rsidRPr="00DA2423">
        <w:rPr>
          <w:color w:val="000000" w:themeColor="text1"/>
        </w:rPr>
        <w:t>).</w:t>
      </w:r>
    </w:p>
    <w:p w14:paraId="6458974E" w14:textId="77777777" w:rsidR="00DA2423" w:rsidRPr="00DA2423" w:rsidRDefault="00DA2423" w:rsidP="00DA2423">
      <w:pPr>
        <w:rPr>
          <w:b/>
          <w:bCs/>
          <w:color w:val="000000" w:themeColor="text1"/>
        </w:rPr>
      </w:pPr>
      <w:r w:rsidRPr="00DA2423">
        <w:rPr>
          <w:b/>
          <w:bCs/>
          <w:color w:val="000000" w:themeColor="text1"/>
        </w:rPr>
        <w:t>B. Technical Performance (Maintenance)</w:t>
      </w:r>
    </w:p>
    <w:p w14:paraId="35B17A02" w14:textId="77777777" w:rsidR="00DA2423" w:rsidRPr="00DA2423" w:rsidRDefault="00DA2423" w:rsidP="00DA2423">
      <w:pPr>
        <w:rPr>
          <w:color w:val="000000" w:themeColor="text1"/>
        </w:rPr>
      </w:pPr>
      <w:r w:rsidRPr="00DA2423">
        <w:rPr>
          <w:color w:val="000000" w:themeColor="text1"/>
        </w:rPr>
        <w:t>Dry Contact Interfaces: Monitor binary states of critical equipment (Elevator faults, Smoke vent positions, Door security).</w:t>
      </w:r>
    </w:p>
    <w:p w14:paraId="74A25D10" w14:textId="77777777" w:rsidR="00DA2423" w:rsidRPr="00DA2423" w:rsidRDefault="00DA2423" w:rsidP="00DA2423">
      <w:pPr>
        <w:rPr>
          <w:color w:val="000000" w:themeColor="text1"/>
        </w:rPr>
      </w:pPr>
      <w:r w:rsidRPr="00DA2423">
        <w:rPr>
          <w:color w:val="000000" w:themeColor="text1"/>
        </w:rPr>
        <w:t>Temperature Probes (Contact/Immersion): Monitor Domestic Hot Water (DHW) loops to ensure temperatures remain high enough to prevent Legionella bacteria growth but low enough to save energy.</w:t>
      </w:r>
    </w:p>
    <w:p w14:paraId="13D933D0" w14:textId="77777777" w:rsidR="00DA2423" w:rsidRPr="00DA2423" w:rsidRDefault="00DA2423" w:rsidP="00DA2423">
      <w:pPr>
        <w:rPr>
          <w:b/>
          <w:bCs/>
          <w:color w:val="000000" w:themeColor="text1"/>
        </w:rPr>
      </w:pPr>
      <w:r w:rsidRPr="00DA2423">
        <w:rPr>
          <w:b/>
          <w:bCs/>
          <w:color w:val="000000" w:themeColor="text1"/>
        </w:rPr>
        <w:t>C. Comfort (Indoor Air Quality)</w:t>
      </w:r>
    </w:p>
    <w:p w14:paraId="0EA575ED" w14:textId="77777777" w:rsidR="00DA2423" w:rsidRPr="00DA2423" w:rsidRDefault="00DA2423" w:rsidP="00DA2423">
      <w:pPr>
        <w:rPr>
          <w:color w:val="000000" w:themeColor="text1"/>
        </w:rPr>
      </w:pPr>
      <w:r w:rsidRPr="00DA2423">
        <w:rPr>
          <w:color w:val="000000" w:themeColor="text1"/>
        </w:rPr>
        <w:t>IAQ Sensors: Measure Temperature, Humidity, CO2, and VOCs (Volatile Organic Compounds).</w:t>
      </w:r>
    </w:p>
    <w:p w14:paraId="7CA9C3E2" w14:textId="77777777" w:rsidR="00DA2423" w:rsidRPr="00DA2423" w:rsidRDefault="00DA2423" w:rsidP="00DA2423">
      <w:pPr>
        <w:rPr>
          <w:color w:val="000000" w:themeColor="text1"/>
        </w:rPr>
      </w:pPr>
      <w:r w:rsidRPr="00DA2423">
        <w:rPr>
          <w:color w:val="000000" w:themeColor="text1"/>
        </w:rPr>
        <w:t>Goal: Ensure tenant well-being and prevent "Sick Building Syndrome" by monitoring ventilation effectiveness.</w:t>
      </w:r>
    </w:p>
    <w:p w14:paraId="17CCBD8C" w14:textId="77777777" w:rsidR="00DA2423" w:rsidRPr="00DA2423" w:rsidRDefault="00DA2423" w:rsidP="00DA2423">
      <w:pPr>
        <w:rPr>
          <w:b/>
          <w:bCs/>
          <w:color w:val="000000" w:themeColor="text1"/>
        </w:rPr>
      </w:pPr>
      <w:r w:rsidRPr="00DA2423">
        <w:rPr>
          <w:b/>
          <w:bCs/>
          <w:color w:val="000000" w:themeColor="text1"/>
        </w:rPr>
        <w:t>3. Network Topology &amp; Constraints (</w:t>
      </w:r>
      <w:proofErr w:type="spellStart"/>
      <w:r w:rsidRPr="00DA2423">
        <w:rPr>
          <w:b/>
          <w:bCs/>
          <w:color w:val="000000" w:themeColor="text1"/>
        </w:rPr>
        <w:t>LoRaWAN</w:t>
      </w:r>
      <w:proofErr w:type="spellEnd"/>
      <w:r w:rsidRPr="00DA2423">
        <w:rPr>
          <w:b/>
          <w:bCs/>
          <w:color w:val="000000" w:themeColor="text1"/>
        </w:rPr>
        <w:t>)</w:t>
      </w:r>
    </w:p>
    <w:p w14:paraId="249074DC" w14:textId="77777777" w:rsidR="00DA2423" w:rsidRPr="00DA2423" w:rsidRDefault="00DA2423" w:rsidP="00DA2423">
      <w:pPr>
        <w:rPr>
          <w:color w:val="000000" w:themeColor="text1"/>
        </w:rPr>
      </w:pPr>
      <w:r w:rsidRPr="00DA2423">
        <w:rPr>
          <w:color w:val="000000" w:themeColor="text1"/>
        </w:rPr>
        <w:t xml:space="preserve">Star Topology: </w:t>
      </w:r>
      <w:proofErr w:type="spellStart"/>
      <w:r w:rsidRPr="00DA2423">
        <w:rPr>
          <w:color w:val="000000" w:themeColor="text1"/>
        </w:rPr>
        <w:t>LoRaWAN</w:t>
      </w:r>
      <w:proofErr w:type="spellEnd"/>
      <w:r w:rsidRPr="00DA2423">
        <w:rPr>
          <w:color w:val="000000" w:themeColor="text1"/>
        </w:rPr>
        <w:t xml:space="preserve"> utilizes a "Star-of-Stars" topology. Sensors communicate directly with Gateways. They do not mesh or relay data to each other.</w:t>
      </w:r>
    </w:p>
    <w:p w14:paraId="54DFDCF5" w14:textId="77777777" w:rsidR="00DA2423" w:rsidRPr="00DA2423" w:rsidRDefault="00DA2423" w:rsidP="00DA2423">
      <w:pPr>
        <w:rPr>
          <w:color w:val="000000" w:themeColor="text1"/>
        </w:rPr>
      </w:pPr>
      <w:r w:rsidRPr="00DA2423">
        <w:rPr>
          <w:color w:val="000000" w:themeColor="text1"/>
        </w:rPr>
        <w:t>Deep Penetration: The modulation is specifically chosen for its ability to penetrate concrete basements and boiler rooms where technical meters are located.</w:t>
      </w:r>
    </w:p>
    <w:p w14:paraId="2B2C9652" w14:textId="77777777" w:rsidR="00DA2423" w:rsidRPr="00DA2423" w:rsidRDefault="00DA2423" w:rsidP="00DA2423">
      <w:pPr>
        <w:rPr>
          <w:color w:val="000000" w:themeColor="text1"/>
        </w:rPr>
      </w:pPr>
      <w:r w:rsidRPr="00DA2423">
        <w:rPr>
          <w:color w:val="000000" w:themeColor="text1"/>
        </w:rPr>
        <w:t>Battery Life Physics: Autonomy (up to 15 years) is heavily dependent on the Spreading Factor (SF).</w:t>
      </w:r>
    </w:p>
    <w:p w14:paraId="688F902B" w14:textId="77777777" w:rsidR="00DA2423" w:rsidRPr="00DA2423" w:rsidRDefault="00DA2423" w:rsidP="00DA2423">
      <w:pPr>
        <w:rPr>
          <w:color w:val="000000" w:themeColor="text1"/>
        </w:rPr>
      </w:pPr>
      <w:r w:rsidRPr="00DA2423">
        <w:rPr>
          <w:color w:val="000000" w:themeColor="text1"/>
        </w:rPr>
        <w:t>Engineering Rule: Sensors in poor coverage areas automatically increase their SF to be heard, which increases transmission time and drains the battery significantly faster. Good network planning is essential for battery longevity.</w:t>
      </w:r>
    </w:p>
    <w:p w14:paraId="669AAD4B" w14:textId="77777777" w:rsidR="00DA2423" w:rsidRPr="00DA2423" w:rsidRDefault="00DA2423" w:rsidP="00DA2423">
      <w:pPr>
        <w:rPr>
          <w:b/>
          <w:bCs/>
          <w:color w:val="000000" w:themeColor="text1"/>
        </w:rPr>
      </w:pPr>
      <w:r w:rsidRPr="00DA2423">
        <w:rPr>
          <w:b/>
          <w:bCs/>
          <w:color w:val="000000" w:themeColor="text1"/>
        </w:rPr>
        <w:t xml:space="preserve">4. The Role of the </w:t>
      </w:r>
      <w:proofErr w:type="spellStart"/>
      <w:r w:rsidRPr="00DA2423">
        <w:rPr>
          <w:b/>
          <w:bCs/>
          <w:color w:val="000000" w:themeColor="text1"/>
        </w:rPr>
        <w:t>Hypervision</w:t>
      </w:r>
      <w:proofErr w:type="spellEnd"/>
      <w:r w:rsidRPr="00DA2423">
        <w:rPr>
          <w:b/>
          <w:bCs/>
          <w:color w:val="000000" w:themeColor="text1"/>
        </w:rPr>
        <w:t xml:space="preserve"> Platform</w:t>
      </w:r>
    </w:p>
    <w:p w14:paraId="56F6F0C2" w14:textId="77777777" w:rsidR="00DA2423" w:rsidRPr="00DA2423" w:rsidRDefault="00DA2423" w:rsidP="00DA2423">
      <w:pPr>
        <w:rPr>
          <w:color w:val="000000" w:themeColor="text1"/>
        </w:rPr>
      </w:pPr>
      <w:r w:rsidRPr="00DA2423">
        <w:rPr>
          <w:color w:val="000000" w:themeColor="text1"/>
        </w:rPr>
        <w:t>The value of IoT is not in the data collection, but in the operational response. A robust platform provides:</w:t>
      </w:r>
    </w:p>
    <w:p w14:paraId="5A7F2C80" w14:textId="77777777" w:rsidR="00DA2423" w:rsidRPr="00DA2423" w:rsidRDefault="00DA2423" w:rsidP="00DA2423">
      <w:pPr>
        <w:rPr>
          <w:color w:val="000000" w:themeColor="text1"/>
        </w:rPr>
      </w:pPr>
      <w:r w:rsidRPr="00DA2423">
        <w:rPr>
          <w:color w:val="000000" w:themeColor="text1"/>
        </w:rPr>
        <w:t>Multi-Site Aggregation: Viewing thousands of buildings on a single map.</w:t>
      </w:r>
    </w:p>
    <w:p w14:paraId="5BDB0529" w14:textId="77777777" w:rsidR="00DA2423" w:rsidRPr="00DA2423" w:rsidRDefault="00DA2423" w:rsidP="00DA2423">
      <w:pPr>
        <w:rPr>
          <w:color w:val="000000" w:themeColor="text1"/>
        </w:rPr>
      </w:pPr>
      <w:r w:rsidRPr="00DA2423">
        <w:rPr>
          <w:color w:val="000000" w:themeColor="text1"/>
        </w:rPr>
        <w:t>Automated Ticketing: Converting a "Leak Alarm" directly into a work order for a maintenance contractor.</w:t>
      </w:r>
    </w:p>
    <w:p w14:paraId="7C61EDDA" w14:textId="77777777" w:rsidR="00DA2423" w:rsidRPr="00DA2423" w:rsidRDefault="00DA2423" w:rsidP="00DA2423">
      <w:pPr>
        <w:rPr>
          <w:color w:val="000000" w:themeColor="text1"/>
        </w:rPr>
      </w:pPr>
      <w:r w:rsidRPr="00DA2423">
        <w:rPr>
          <w:color w:val="000000" w:themeColor="text1"/>
        </w:rPr>
        <w:t>Comfort Analysis: Tracking the percentage of time a room spends outside of defined comfort zones (e.g., "Too Cold" duration).</w:t>
      </w:r>
    </w:p>
    <w:p w14:paraId="53EEBCFB" w14:textId="77777777" w:rsidR="00DA2423" w:rsidRPr="00DA2423" w:rsidRDefault="00DA2423" w:rsidP="00DA2423">
      <w:pPr>
        <w:rPr>
          <w:b/>
          <w:bCs/>
          <w:color w:val="000000" w:themeColor="text1"/>
        </w:rPr>
      </w:pPr>
      <w:r w:rsidRPr="00DA2423">
        <w:rPr>
          <w:b/>
          <w:bCs/>
          <w:color w:val="000000" w:themeColor="text1"/>
        </w:rPr>
        <w:lastRenderedPageBreak/>
        <w:t>5. Deployment Strategy: The Two-Step Process</w:t>
      </w:r>
    </w:p>
    <w:p w14:paraId="08D4BB89" w14:textId="77777777" w:rsidR="00DA2423" w:rsidRPr="00DA2423" w:rsidRDefault="00DA2423" w:rsidP="00DA2423">
      <w:pPr>
        <w:rPr>
          <w:color w:val="000000" w:themeColor="text1"/>
        </w:rPr>
      </w:pPr>
      <w:r w:rsidRPr="00DA2423">
        <w:rPr>
          <w:color w:val="000000" w:themeColor="text1"/>
        </w:rPr>
        <w:t>To avoid project failure, deployment follows a strict engineering sequence:</w:t>
      </w:r>
    </w:p>
    <w:p w14:paraId="642B1BC8" w14:textId="77777777" w:rsidR="00DA2423" w:rsidRPr="00DA2423" w:rsidRDefault="00DA2423" w:rsidP="00DA2423">
      <w:pPr>
        <w:rPr>
          <w:color w:val="000000" w:themeColor="text1"/>
        </w:rPr>
      </w:pPr>
      <w:r w:rsidRPr="00DA2423">
        <w:rPr>
          <w:color w:val="000000" w:themeColor="text1"/>
        </w:rPr>
        <w:t>Theoretical Coverage Study: Using software simulations to estimate how many gateways are needed based on building geometry and materials.</w:t>
      </w:r>
    </w:p>
    <w:p w14:paraId="64D5BD84" w14:textId="77777777" w:rsidR="00DA2423" w:rsidRPr="00DA2423" w:rsidRDefault="00DA2423" w:rsidP="00DA2423">
      <w:pPr>
        <w:rPr>
          <w:color w:val="000000" w:themeColor="text1"/>
        </w:rPr>
      </w:pPr>
      <w:r w:rsidRPr="00DA2423">
        <w:rPr>
          <w:color w:val="000000" w:themeColor="text1"/>
        </w:rPr>
        <w:t>On-Site Radio Mapping: Using a Field Test Device (FTD) to physically validate signal strength at sensor installation points. This confirms gateway placement and validates the battery life calculations.</w:t>
      </w:r>
    </w:p>
    <w:p w14:paraId="76D46670" w14:textId="77777777" w:rsidR="00DA2423" w:rsidRPr="00DA2423" w:rsidRDefault="00DA2423" w:rsidP="00DA2423">
      <w:pPr>
        <w:rPr>
          <w:b/>
          <w:bCs/>
          <w:color w:val="000000" w:themeColor="text1"/>
        </w:rPr>
      </w:pPr>
      <w:r w:rsidRPr="00DA2423">
        <w:rPr>
          <w:b/>
          <w:bCs/>
          <w:color w:val="000000" w:themeColor="text1"/>
        </w:rPr>
        <w:t>Summary</w:t>
      </w:r>
    </w:p>
    <w:p w14:paraId="4D6ACFB2" w14:textId="77777777" w:rsidR="00DA2423" w:rsidRPr="00DA2423" w:rsidRDefault="00DA2423" w:rsidP="00DA2423">
      <w:pPr>
        <w:rPr>
          <w:color w:val="000000" w:themeColor="text1"/>
        </w:rPr>
      </w:pPr>
      <w:r w:rsidRPr="00DA2423">
        <w:rPr>
          <w:color w:val="000000" w:themeColor="text1"/>
        </w:rPr>
        <w:t>Integration is Key: No single company usually does it all. The interface between the Sensor, the LNS, and the Dashboard must be seamless.</w:t>
      </w:r>
    </w:p>
    <w:p w14:paraId="15AEC6FE" w14:textId="77777777" w:rsidR="00DA2423" w:rsidRPr="00DA2423" w:rsidRDefault="00DA2423" w:rsidP="00DA2423">
      <w:pPr>
        <w:rPr>
          <w:color w:val="000000" w:themeColor="text1"/>
        </w:rPr>
      </w:pPr>
      <w:r w:rsidRPr="00DA2423">
        <w:rPr>
          <w:color w:val="000000" w:themeColor="text1"/>
        </w:rPr>
        <w:t>Device Management: Beyond just reading data, systems require a "Device Management" layer (like Adeunis' KARE+) to monitor battery levels and push firmware updates to the fleet remotely.</w:t>
      </w:r>
    </w:p>
    <w:p w14:paraId="6D14C441" w14:textId="77777777" w:rsidR="00DA2423" w:rsidRDefault="00DA2423" w:rsidP="00DA2423">
      <w:pPr>
        <w:rPr>
          <w:color w:val="000000" w:themeColor="text1"/>
        </w:rPr>
      </w:pPr>
      <w:r w:rsidRPr="00DA2423">
        <w:rPr>
          <w:color w:val="000000" w:themeColor="text1"/>
        </w:rPr>
        <w:t>Scalability: This architecture allows for scaling from a single building to millions of housing units by decoupling the hardware layer from the application layer.</w:t>
      </w:r>
    </w:p>
    <w:p w14:paraId="734E412F" w14:textId="77777777" w:rsidR="00DA2423" w:rsidRDefault="00DA2423" w:rsidP="00DA2423">
      <w:pPr>
        <w:pBdr>
          <w:bottom w:val="single" w:sz="6" w:space="1" w:color="auto"/>
        </w:pBdr>
        <w:rPr>
          <w:color w:val="000000" w:themeColor="text1"/>
        </w:rPr>
      </w:pPr>
    </w:p>
    <w:p w14:paraId="21486B9B" w14:textId="77777777" w:rsidR="00DA2423" w:rsidRDefault="00DA2423" w:rsidP="00DA2423">
      <w:pPr>
        <w:rPr>
          <w:color w:val="000000" w:themeColor="text1"/>
        </w:rPr>
      </w:pPr>
    </w:p>
    <w:p w14:paraId="4697F981" w14:textId="77777777" w:rsidR="00DA2423" w:rsidRDefault="00DA2423" w:rsidP="00DA2423">
      <w:pPr>
        <w:pStyle w:val="Heading1"/>
      </w:pPr>
      <w:r w:rsidRPr="00DA2423">
        <w:t>IoT for Technical Performance</w:t>
      </w:r>
    </w:p>
    <w:p w14:paraId="57A405AB" w14:textId="77777777" w:rsidR="00DA2423" w:rsidRPr="00DA2423" w:rsidRDefault="00DA2423" w:rsidP="00DA2423">
      <w:pPr>
        <w:rPr>
          <w:b/>
          <w:bCs/>
          <w:color w:val="000000" w:themeColor="text1"/>
        </w:rPr>
      </w:pPr>
    </w:p>
    <w:p w14:paraId="4F4BB3BD" w14:textId="77777777" w:rsidR="00DA2423" w:rsidRPr="00DA2423" w:rsidRDefault="00DA2423" w:rsidP="00DA2423">
      <w:pPr>
        <w:rPr>
          <w:b/>
          <w:bCs/>
          <w:color w:val="000000" w:themeColor="text1"/>
        </w:rPr>
      </w:pPr>
      <w:r w:rsidRPr="00DA2423">
        <w:rPr>
          <w:b/>
          <w:bCs/>
          <w:color w:val="000000" w:themeColor="text1"/>
        </w:rPr>
        <w:t>1. The Core Philosophy: Measurement-Driven Management</w:t>
      </w:r>
    </w:p>
    <w:p w14:paraId="263B2663" w14:textId="77777777" w:rsidR="00DA2423" w:rsidRPr="00DA2423" w:rsidRDefault="00DA2423" w:rsidP="00DA2423">
      <w:pPr>
        <w:rPr>
          <w:color w:val="000000" w:themeColor="text1"/>
        </w:rPr>
      </w:pPr>
      <w:r w:rsidRPr="00DA2423">
        <w:rPr>
          <w:color w:val="000000" w:themeColor="text1"/>
        </w:rPr>
        <w:t>The fundamental principle of modern asset management is: "You cannot manage what you do not measure."</w:t>
      </w:r>
    </w:p>
    <w:p w14:paraId="463C7DCE" w14:textId="77777777" w:rsidR="00DA2423" w:rsidRPr="00DA2423" w:rsidRDefault="00DA2423" w:rsidP="00DA2423">
      <w:pPr>
        <w:rPr>
          <w:color w:val="000000" w:themeColor="text1"/>
        </w:rPr>
      </w:pPr>
      <w:r w:rsidRPr="00DA2423">
        <w:rPr>
          <w:color w:val="000000" w:themeColor="text1"/>
        </w:rPr>
        <w:t>Traditional Management: Relies on scheduled maintenance (e.g., "Change filters every 6 months") or corrective maintenance (e.g., "Fix it because it's broken").</w:t>
      </w:r>
    </w:p>
    <w:p w14:paraId="19B31983" w14:textId="77777777" w:rsidR="00DA2423" w:rsidRPr="00DA2423" w:rsidRDefault="00DA2423" w:rsidP="00DA2423">
      <w:pPr>
        <w:rPr>
          <w:color w:val="000000" w:themeColor="text1"/>
        </w:rPr>
      </w:pPr>
      <w:r w:rsidRPr="00DA2423">
        <w:rPr>
          <w:color w:val="000000" w:themeColor="text1"/>
        </w:rPr>
        <w:t>IoT-Driven Management: Relies on Condition-Based data. Maintenance is performed only when the data indicates a decline in performance.</w:t>
      </w:r>
    </w:p>
    <w:p w14:paraId="06E6699F" w14:textId="77777777" w:rsidR="00DA2423" w:rsidRPr="00DA2423" w:rsidRDefault="00DA2423" w:rsidP="00DA2423">
      <w:pPr>
        <w:rPr>
          <w:b/>
          <w:bCs/>
          <w:color w:val="000000" w:themeColor="text1"/>
        </w:rPr>
      </w:pPr>
      <w:r w:rsidRPr="00DA2423">
        <w:rPr>
          <w:b/>
          <w:bCs/>
          <w:color w:val="000000" w:themeColor="text1"/>
        </w:rPr>
        <w:t>2. Specialized IoT Sensor Deep-Dive</w:t>
      </w:r>
    </w:p>
    <w:p w14:paraId="506EA09F" w14:textId="77777777" w:rsidR="00DA2423" w:rsidRPr="00DA2423" w:rsidRDefault="00DA2423" w:rsidP="00DA2423">
      <w:pPr>
        <w:rPr>
          <w:color w:val="000000" w:themeColor="text1"/>
        </w:rPr>
      </w:pPr>
      <w:r w:rsidRPr="00DA2423">
        <w:rPr>
          <w:color w:val="000000" w:themeColor="text1"/>
        </w:rPr>
        <w:t>To optimize a building or factory, engineers deploy three primary "Sensor Families":</w:t>
      </w:r>
    </w:p>
    <w:p w14:paraId="3F14E5E1" w14:textId="77777777" w:rsidR="00DA2423" w:rsidRPr="00DA2423" w:rsidRDefault="00DA2423" w:rsidP="00DA2423">
      <w:pPr>
        <w:rPr>
          <w:b/>
          <w:bCs/>
          <w:color w:val="000000" w:themeColor="text1"/>
        </w:rPr>
      </w:pPr>
      <w:r w:rsidRPr="00DA2423">
        <w:rPr>
          <w:b/>
          <w:bCs/>
          <w:color w:val="000000" w:themeColor="text1"/>
        </w:rPr>
        <w:t>A. Differential Pressure (Delta P) Sensors</w:t>
      </w:r>
    </w:p>
    <w:p w14:paraId="1FC3B4B8" w14:textId="77777777" w:rsidR="00DA2423" w:rsidRPr="00DA2423" w:rsidRDefault="00DA2423" w:rsidP="00DA2423">
      <w:pPr>
        <w:rPr>
          <w:color w:val="000000" w:themeColor="text1"/>
        </w:rPr>
      </w:pPr>
      <w:r w:rsidRPr="00DA2423">
        <w:rPr>
          <w:color w:val="000000" w:themeColor="text1"/>
        </w:rPr>
        <w:lastRenderedPageBreak/>
        <w:t>The Physics: Measures the difference in air pressure between two points (e.g., before and after a filter in a ventilation system).</w:t>
      </w:r>
    </w:p>
    <w:p w14:paraId="31F8B15D" w14:textId="77777777" w:rsidR="00DA2423" w:rsidRPr="00DA2423" w:rsidRDefault="00DA2423" w:rsidP="00DA2423">
      <w:pPr>
        <w:rPr>
          <w:color w:val="000000" w:themeColor="text1"/>
        </w:rPr>
      </w:pPr>
      <w:r w:rsidRPr="00DA2423">
        <w:rPr>
          <w:color w:val="000000" w:themeColor="text1"/>
        </w:rPr>
        <w:t>Engineering Logic:</w:t>
      </w:r>
    </w:p>
    <w:p w14:paraId="2CB9114E" w14:textId="77777777" w:rsidR="00DA2423" w:rsidRPr="00DA2423" w:rsidRDefault="00DA2423" w:rsidP="00DA2423">
      <w:pPr>
        <w:rPr>
          <w:color w:val="000000" w:themeColor="text1"/>
        </w:rPr>
      </w:pPr>
      <w:r w:rsidRPr="00DA2423">
        <w:rPr>
          <w:color w:val="000000" w:themeColor="text1"/>
        </w:rPr>
        <w:t>As a filter clogs with dust, the pressure difference (Delta P) increases.</w:t>
      </w:r>
    </w:p>
    <w:p w14:paraId="52D9B2FA" w14:textId="77777777" w:rsidR="00DA2423" w:rsidRPr="00DA2423" w:rsidRDefault="00DA2423" w:rsidP="00DA2423">
      <w:pPr>
        <w:rPr>
          <w:color w:val="000000" w:themeColor="text1"/>
        </w:rPr>
      </w:pPr>
      <w:r w:rsidRPr="00DA2423">
        <w:rPr>
          <w:color w:val="000000" w:themeColor="text1"/>
        </w:rPr>
        <w:t>The Alert: When Delta P hits a specific threshold, the system triggers a "Filter Replacement" task.</w:t>
      </w:r>
    </w:p>
    <w:p w14:paraId="04B41244" w14:textId="77777777" w:rsidR="00DA2423" w:rsidRPr="00DA2423" w:rsidRDefault="00DA2423" w:rsidP="00DA2423">
      <w:pPr>
        <w:rPr>
          <w:color w:val="000000" w:themeColor="text1"/>
        </w:rPr>
      </w:pPr>
      <w:r w:rsidRPr="00DA2423">
        <w:rPr>
          <w:color w:val="000000" w:themeColor="text1"/>
        </w:rPr>
        <w:t>Value: Prevents motor strain (saving energy) and ensures air quality without wasting money on premature filter changes.</w:t>
      </w:r>
    </w:p>
    <w:p w14:paraId="0B2D6E55" w14:textId="77777777" w:rsidR="00DA2423" w:rsidRPr="00DA2423" w:rsidRDefault="00DA2423" w:rsidP="00DA2423">
      <w:pPr>
        <w:rPr>
          <w:b/>
          <w:bCs/>
          <w:color w:val="000000" w:themeColor="text1"/>
        </w:rPr>
      </w:pPr>
      <w:r w:rsidRPr="00DA2423">
        <w:rPr>
          <w:b/>
          <w:bCs/>
          <w:color w:val="000000" w:themeColor="text1"/>
        </w:rPr>
        <w:t>B. Dry Contact / State Sensors</w:t>
      </w:r>
    </w:p>
    <w:p w14:paraId="68EE6C1F" w14:textId="77777777" w:rsidR="00DA2423" w:rsidRPr="00DA2423" w:rsidRDefault="00DA2423" w:rsidP="00DA2423">
      <w:pPr>
        <w:rPr>
          <w:color w:val="000000" w:themeColor="text1"/>
        </w:rPr>
      </w:pPr>
      <w:r w:rsidRPr="00DA2423">
        <w:rPr>
          <w:color w:val="000000" w:themeColor="text1"/>
        </w:rPr>
        <w:t>Function 1 (State): Detects binary positions (Open/Closed, On/Off).</w:t>
      </w:r>
    </w:p>
    <w:p w14:paraId="1DB6D8C6" w14:textId="77777777" w:rsidR="00DA2423" w:rsidRPr="00DA2423" w:rsidRDefault="00DA2423" w:rsidP="00DA2423">
      <w:pPr>
        <w:rPr>
          <w:color w:val="000000" w:themeColor="text1"/>
        </w:rPr>
      </w:pPr>
      <w:r w:rsidRPr="00DA2423">
        <w:rPr>
          <w:color w:val="000000" w:themeColor="text1"/>
        </w:rPr>
        <w:t>Function 2 (Counting): Tracks the number of "Events" or "Cycles."</w:t>
      </w:r>
    </w:p>
    <w:p w14:paraId="0AA6F2E8" w14:textId="77777777" w:rsidR="00DA2423" w:rsidRPr="00DA2423" w:rsidRDefault="00DA2423" w:rsidP="00DA2423">
      <w:pPr>
        <w:rPr>
          <w:color w:val="000000" w:themeColor="text1"/>
        </w:rPr>
      </w:pPr>
      <w:r w:rsidRPr="00DA2423">
        <w:rPr>
          <w:color w:val="000000" w:themeColor="text1"/>
        </w:rPr>
        <w:t>Use Case (Elevators/Doors): By counting how many times an elevator door opens, engineers can predict when the mechanical rollers will fail based on manufacturer "Mean Time Between Failures" (MTBF) data.</w:t>
      </w:r>
    </w:p>
    <w:p w14:paraId="41C172FE" w14:textId="77777777" w:rsidR="00DA2423" w:rsidRPr="00DA2423" w:rsidRDefault="00DA2423" w:rsidP="00DA2423">
      <w:pPr>
        <w:rPr>
          <w:b/>
          <w:bCs/>
          <w:color w:val="000000" w:themeColor="text1"/>
        </w:rPr>
      </w:pPr>
      <w:r w:rsidRPr="00DA2423">
        <w:rPr>
          <w:b/>
          <w:bCs/>
          <w:color w:val="000000" w:themeColor="text1"/>
        </w:rPr>
        <w:t>C. Advanced Temperature Monitoring</w:t>
      </w:r>
    </w:p>
    <w:p w14:paraId="35654368" w14:textId="77777777" w:rsidR="00DA2423" w:rsidRPr="00DA2423" w:rsidRDefault="00DA2423" w:rsidP="00DA2423">
      <w:pPr>
        <w:rPr>
          <w:color w:val="000000" w:themeColor="text1"/>
        </w:rPr>
      </w:pPr>
      <w:r w:rsidRPr="00DA2423">
        <w:rPr>
          <w:color w:val="000000" w:themeColor="text1"/>
        </w:rPr>
        <w:t>Metrology: Using high-accuracy probes (ranging from -55°C to +155°C).</w:t>
      </w:r>
    </w:p>
    <w:p w14:paraId="08D7AB0D" w14:textId="77777777" w:rsidR="00DA2423" w:rsidRPr="00DA2423" w:rsidRDefault="00DA2423" w:rsidP="00DA2423">
      <w:pPr>
        <w:rPr>
          <w:color w:val="000000" w:themeColor="text1"/>
        </w:rPr>
      </w:pPr>
      <w:r w:rsidRPr="00DA2423">
        <w:rPr>
          <w:color w:val="000000" w:themeColor="text1"/>
        </w:rPr>
        <w:t>Health &amp; Safety (Legionella): Monitoring the "Hot Water Loop." If water temperature drops below 50°C for too long, bacteria can grow. IoT provides 24/7 proof of compliance that manual checks cannot match.</w:t>
      </w:r>
    </w:p>
    <w:p w14:paraId="54C9C306" w14:textId="77777777" w:rsidR="00DA2423" w:rsidRPr="00DA2423" w:rsidRDefault="00DA2423" w:rsidP="00DA2423">
      <w:pPr>
        <w:rPr>
          <w:b/>
          <w:bCs/>
          <w:color w:val="000000" w:themeColor="text1"/>
        </w:rPr>
      </w:pPr>
      <w:r w:rsidRPr="00DA2423">
        <w:rPr>
          <w:b/>
          <w:bCs/>
          <w:color w:val="000000" w:themeColor="text1"/>
        </w:rPr>
        <w:t>3. The Maintenance Evolution</w:t>
      </w:r>
    </w:p>
    <w:p w14:paraId="5B4BAAF3" w14:textId="77777777" w:rsidR="00DA2423" w:rsidRPr="00DA2423" w:rsidRDefault="00DA2423" w:rsidP="00DA2423">
      <w:pPr>
        <w:rPr>
          <w:color w:val="000000" w:themeColor="text1"/>
        </w:rPr>
      </w:pPr>
      <w:r w:rsidRPr="00DA2423">
        <w:rPr>
          <w:color w:val="000000" w:themeColor="text1"/>
        </w:rPr>
        <w:t>IoT transforms the workflow of the technical team:</w:t>
      </w:r>
    </w:p>
    <w:p w14:paraId="00EA0A17" w14:textId="77777777" w:rsidR="00DA2423" w:rsidRPr="00DA2423" w:rsidRDefault="00DA2423" w:rsidP="00DA2423">
      <w:pPr>
        <w:rPr>
          <w:color w:val="000000" w:themeColor="text1"/>
        </w:rPr>
      </w:pPr>
      <w:r w:rsidRPr="00DA2423">
        <w:rPr>
          <w:color w:val="000000" w:themeColor="text1"/>
        </w:rPr>
        <w:t>Corrective: "The pump failed, everyone is angry, fix it now." (High cost, high stress).</w:t>
      </w:r>
    </w:p>
    <w:p w14:paraId="2D91D7B8" w14:textId="77777777" w:rsidR="00DA2423" w:rsidRPr="00DA2423" w:rsidRDefault="00DA2423" w:rsidP="00DA2423">
      <w:pPr>
        <w:rPr>
          <w:color w:val="000000" w:themeColor="text1"/>
        </w:rPr>
      </w:pPr>
      <w:r w:rsidRPr="00DA2423">
        <w:rPr>
          <w:color w:val="000000" w:themeColor="text1"/>
        </w:rPr>
        <w:t>Preventive: "Change the pump every 2 years regardless of condition." (High waste).</w:t>
      </w:r>
    </w:p>
    <w:p w14:paraId="4F0D6CA2" w14:textId="77777777" w:rsidR="00DA2423" w:rsidRPr="00DA2423" w:rsidRDefault="00DA2423" w:rsidP="00DA2423">
      <w:pPr>
        <w:rPr>
          <w:color w:val="000000" w:themeColor="text1"/>
        </w:rPr>
      </w:pPr>
      <w:r w:rsidRPr="00DA2423">
        <w:rPr>
          <w:color w:val="000000" w:themeColor="text1"/>
        </w:rPr>
        <w:t>Predictive: "The vibration and temperature of the pump are rising; it will likely fail in 3 weeks. Schedule a replacement for next Tuesday." (Lowest cost, zero downtime).</w:t>
      </w:r>
    </w:p>
    <w:p w14:paraId="510D706F" w14:textId="77777777" w:rsidR="00DA2423" w:rsidRPr="00DA2423" w:rsidRDefault="00DA2423" w:rsidP="00DA2423">
      <w:pPr>
        <w:rPr>
          <w:b/>
          <w:bCs/>
          <w:color w:val="000000" w:themeColor="text1"/>
        </w:rPr>
      </w:pPr>
      <w:r w:rsidRPr="00DA2423">
        <w:rPr>
          <w:b/>
          <w:bCs/>
          <w:color w:val="000000" w:themeColor="text1"/>
        </w:rPr>
        <w:t>4. Data Governance &amp; Network Architecture</w:t>
      </w:r>
    </w:p>
    <w:p w14:paraId="0B9F31F0" w14:textId="77777777" w:rsidR="00DA2423" w:rsidRPr="00DA2423" w:rsidRDefault="00DA2423" w:rsidP="00DA2423">
      <w:pPr>
        <w:rPr>
          <w:color w:val="000000" w:themeColor="text1"/>
        </w:rPr>
      </w:pPr>
      <w:r w:rsidRPr="00DA2423">
        <w:rPr>
          <w:color w:val="000000" w:themeColor="text1"/>
        </w:rPr>
        <w:t>When scaling to thousands of units, the "Plumbing of Data" becomes critical.</w:t>
      </w:r>
    </w:p>
    <w:p w14:paraId="754B6EF8" w14:textId="77777777" w:rsidR="00DA2423" w:rsidRPr="00DA2423" w:rsidRDefault="00DA2423" w:rsidP="00DA2423">
      <w:pPr>
        <w:rPr>
          <w:color w:val="000000" w:themeColor="text1"/>
        </w:rPr>
      </w:pPr>
      <w:r w:rsidRPr="00DA2423">
        <w:rPr>
          <w:color w:val="000000" w:themeColor="text1"/>
        </w:rPr>
        <w:t>Network Choice (LPWAN):</w:t>
      </w:r>
    </w:p>
    <w:p w14:paraId="69ED156E" w14:textId="77777777" w:rsidR="00DA2423" w:rsidRPr="00DA2423" w:rsidRDefault="00DA2423" w:rsidP="00DA2423">
      <w:pPr>
        <w:rPr>
          <w:color w:val="000000" w:themeColor="text1"/>
        </w:rPr>
      </w:pPr>
      <w:r w:rsidRPr="00DA2423">
        <w:rPr>
          <w:color w:val="000000" w:themeColor="text1"/>
        </w:rPr>
        <w:lastRenderedPageBreak/>
        <w:t xml:space="preserve">Private </w:t>
      </w:r>
      <w:proofErr w:type="spellStart"/>
      <w:r w:rsidRPr="00DA2423">
        <w:rPr>
          <w:color w:val="000000" w:themeColor="text1"/>
        </w:rPr>
        <w:t>LoRaWAN</w:t>
      </w:r>
      <w:proofErr w:type="spellEnd"/>
      <w:r w:rsidRPr="00DA2423">
        <w:rPr>
          <w:color w:val="000000" w:themeColor="text1"/>
        </w:rPr>
        <w:t>: Preferred for high-density sites (like a campus or housing complex). It offers Zero Monthly Fees and total control over indoor coverage.</w:t>
      </w:r>
    </w:p>
    <w:p w14:paraId="475C082F" w14:textId="77777777" w:rsidR="00DA2423" w:rsidRPr="00DA2423" w:rsidRDefault="00DA2423" w:rsidP="00DA2423">
      <w:pPr>
        <w:rPr>
          <w:color w:val="000000" w:themeColor="text1"/>
        </w:rPr>
      </w:pPr>
      <w:r w:rsidRPr="00DA2423">
        <w:rPr>
          <w:color w:val="000000" w:themeColor="text1"/>
        </w:rPr>
        <w:t>Public Cellular (NB-IoT/LTE-M): Preferred for scattered assets where installing a private gateway is not cost-effective.</w:t>
      </w:r>
    </w:p>
    <w:p w14:paraId="30B2CA24" w14:textId="77777777" w:rsidR="00DA2423" w:rsidRPr="00DA2423" w:rsidRDefault="00DA2423" w:rsidP="00DA2423">
      <w:pPr>
        <w:rPr>
          <w:color w:val="000000" w:themeColor="text1"/>
        </w:rPr>
      </w:pPr>
      <w:r w:rsidRPr="00DA2423">
        <w:rPr>
          <w:color w:val="000000" w:themeColor="text1"/>
        </w:rPr>
        <w:t>Data Aggregation: A professional system must ingest data from three sources:</w:t>
      </w:r>
    </w:p>
    <w:p w14:paraId="5601A377" w14:textId="77777777" w:rsidR="00DA2423" w:rsidRPr="00DA2423" w:rsidRDefault="00DA2423" w:rsidP="00DA2423">
      <w:pPr>
        <w:rPr>
          <w:color w:val="000000" w:themeColor="text1"/>
        </w:rPr>
      </w:pPr>
      <w:r w:rsidRPr="00DA2423">
        <w:rPr>
          <w:color w:val="000000" w:themeColor="text1"/>
        </w:rPr>
        <w:t>Direct IoT: Raw sensor data.</w:t>
      </w:r>
    </w:p>
    <w:p w14:paraId="17E8E4A6" w14:textId="77777777" w:rsidR="00DA2423" w:rsidRPr="00DA2423" w:rsidRDefault="00DA2423" w:rsidP="00DA2423">
      <w:pPr>
        <w:rPr>
          <w:color w:val="000000" w:themeColor="text1"/>
        </w:rPr>
      </w:pPr>
      <w:r w:rsidRPr="00DA2423">
        <w:rPr>
          <w:color w:val="000000" w:themeColor="text1"/>
        </w:rPr>
        <w:t>Third-Party: Data from service providers (e.g., the elevator company’s API).</w:t>
      </w:r>
    </w:p>
    <w:p w14:paraId="5C9874AB" w14:textId="77777777" w:rsidR="00DA2423" w:rsidRPr="00DA2423" w:rsidRDefault="00DA2423" w:rsidP="00DA2423">
      <w:pPr>
        <w:rPr>
          <w:color w:val="000000" w:themeColor="text1"/>
        </w:rPr>
      </w:pPr>
      <w:r w:rsidRPr="00DA2423">
        <w:rPr>
          <w:color w:val="000000" w:themeColor="text1"/>
        </w:rPr>
        <w:t>Public/Utility: Smart meter data from the grid.</w:t>
      </w:r>
    </w:p>
    <w:p w14:paraId="5FC09F15" w14:textId="77777777" w:rsidR="00DA2423" w:rsidRPr="00DA2423" w:rsidRDefault="00DA2423" w:rsidP="00DA2423">
      <w:pPr>
        <w:rPr>
          <w:color w:val="000000" w:themeColor="text1"/>
        </w:rPr>
      </w:pPr>
      <w:r w:rsidRPr="00DA2423">
        <w:rPr>
          <w:color w:val="000000" w:themeColor="text1"/>
        </w:rPr>
        <w:t>Security: Data must be hosted in high-security environments (Tier 4 Data Centers) and comply with GDPR (privacy) regulations.</w:t>
      </w:r>
    </w:p>
    <w:p w14:paraId="7BA3D619" w14:textId="77777777" w:rsidR="00DA2423" w:rsidRPr="00DA2423" w:rsidRDefault="00DA2423" w:rsidP="00DA2423">
      <w:pPr>
        <w:rPr>
          <w:b/>
          <w:bCs/>
          <w:color w:val="000000" w:themeColor="text1"/>
        </w:rPr>
      </w:pPr>
      <w:r w:rsidRPr="00DA2423">
        <w:rPr>
          <w:b/>
          <w:bCs/>
          <w:color w:val="000000" w:themeColor="text1"/>
        </w:rPr>
        <w:t>5. Strategic Benefits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87"/>
        <w:gridCol w:w="4211"/>
        <w:gridCol w:w="3178"/>
      </w:tblGrid>
      <w:tr w:rsidR="00DA2423" w:rsidRPr="00DA2423" w14:paraId="07E0C559" w14:textId="77777777" w:rsidTr="00DA2423">
        <w:tc>
          <w:tcPr>
            <w:tcW w:w="0" w:type="auto"/>
            <w:hideMark/>
          </w:tcPr>
          <w:p w14:paraId="57596562" w14:textId="77777777" w:rsidR="00DA2423" w:rsidRPr="00DA2423" w:rsidRDefault="00DA2423" w:rsidP="00DA2423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DA2423">
              <w:rPr>
                <w:b/>
                <w:bCs/>
                <w:color w:val="000000" w:themeColor="text1"/>
              </w:rPr>
              <w:t>Benefit</w:t>
            </w:r>
          </w:p>
        </w:tc>
        <w:tc>
          <w:tcPr>
            <w:tcW w:w="0" w:type="auto"/>
            <w:hideMark/>
          </w:tcPr>
          <w:p w14:paraId="1B933473" w14:textId="77777777" w:rsidR="00DA2423" w:rsidRPr="00DA2423" w:rsidRDefault="00DA2423" w:rsidP="00DA2423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DA2423">
              <w:rPr>
                <w:b/>
                <w:bCs/>
                <w:color w:val="000000" w:themeColor="text1"/>
              </w:rPr>
              <w:t>Engineering Mechanism</w:t>
            </w:r>
          </w:p>
        </w:tc>
        <w:tc>
          <w:tcPr>
            <w:tcW w:w="0" w:type="auto"/>
            <w:hideMark/>
          </w:tcPr>
          <w:p w14:paraId="794FDD11" w14:textId="77777777" w:rsidR="00DA2423" w:rsidRPr="00DA2423" w:rsidRDefault="00DA2423" w:rsidP="00DA2423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DA2423">
              <w:rPr>
                <w:b/>
                <w:bCs/>
                <w:color w:val="000000" w:themeColor="text1"/>
              </w:rPr>
              <w:t>Business Outcome</w:t>
            </w:r>
          </w:p>
        </w:tc>
      </w:tr>
      <w:tr w:rsidR="00DA2423" w:rsidRPr="00DA2423" w14:paraId="7234D133" w14:textId="77777777" w:rsidTr="00DA2423">
        <w:tc>
          <w:tcPr>
            <w:tcW w:w="0" w:type="auto"/>
            <w:hideMark/>
          </w:tcPr>
          <w:p w14:paraId="54FF97A9" w14:textId="77777777" w:rsidR="00DA2423" w:rsidRPr="00DA2423" w:rsidRDefault="00DA2423" w:rsidP="00DA2423">
            <w:pPr>
              <w:spacing w:after="160" w:line="278" w:lineRule="auto"/>
              <w:rPr>
                <w:color w:val="000000" w:themeColor="text1"/>
              </w:rPr>
            </w:pPr>
            <w:r w:rsidRPr="00DA2423">
              <w:rPr>
                <w:b/>
                <w:bCs/>
                <w:color w:val="000000" w:themeColor="text1"/>
              </w:rPr>
              <w:t>Energy Savings</w:t>
            </w:r>
          </w:p>
        </w:tc>
        <w:tc>
          <w:tcPr>
            <w:tcW w:w="0" w:type="auto"/>
            <w:hideMark/>
          </w:tcPr>
          <w:p w14:paraId="6C6A0E4D" w14:textId="77777777" w:rsidR="00DA2423" w:rsidRPr="00DA2423" w:rsidRDefault="00DA2423" w:rsidP="00DA2423">
            <w:pPr>
              <w:spacing w:after="160" w:line="278" w:lineRule="auto"/>
              <w:rPr>
                <w:color w:val="000000" w:themeColor="text1"/>
              </w:rPr>
            </w:pPr>
            <w:r w:rsidRPr="00DA2423">
              <w:rPr>
                <w:color w:val="000000" w:themeColor="text1"/>
              </w:rPr>
              <w:t>Real-time anomaly detection in heating/cooling.</w:t>
            </w:r>
          </w:p>
        </w:tc>
        <w:tc>
          <w:tcPr>
            <w:tcW w:w="0" w:type="auto"/>
            <w:hideMark/>
          </w:tcPr>
          <w:p w14:paraId="3BB38CFE" w14:textId="77777777" w:rsidR="00DA2423" w:rsidRPr="00DA2423" w:rsidRDefault="00DA2423" w:rsidP="00DA2423">
            <w:pPr>
              <w:spacing w:after="160" w:line="278" w:lineRule="auto"/>
              <w:rPr>
                <w:color w:val="000000" w:themeColor="text1"/>
              </w:rPr>
            </w:pPr>
            <w:r w:rsidRPr="00DA2423">
              <w:rPr>
                <w:color w:val="000000" w:themeColor="text1"/>
              </w:rPr>
              <w:t>Lower utility bills.</w:t>
            </w:r>
          </w:p>
        </w:tc>
      </w:tr>
      <w:tr w:rsidR="00DA2423" w:rsidRPr="00DA2423" w14:paraId="54CBEDA3" w14:textId="77777777" w:rsidTr="00DA2423">
        <w:tc>
          <w:tcPr>
            <w:tcW w:w="0" w:type="auto"/>
            <w:hideMark/>
          </w:tcPr>
          <w:p w14:paraId="6F4A8510" w14:textId="77777777" w:rsidR="00DA2423" w:rsidRPr="00DA2423" w:rsidRDefault="00DA2423" w:rsidP="00DA2423">
            <w:pPr>
              <w:spacing w:after="160" w:line="278" w:lineRule="auto"/>
              <w:rPr>
                <w:color w:val="000000" w:themeColor="text1"/>
              </w:rPr>
            </w:pPr>
            <w:r w:rsidRPr="00DA2423">
              <w:rPr>
                <w:b/>
                <w:bCs/>
                <w:color w:val="000000" w:themeColor="text1"/>
              </w:rPr>
              <w:t>Asset Longevity</w:t>
            </w:r>
          </w:p>
        </w:tc>
        <w:tc>
          <w:tcPr>
            <w:tcW w:w="0" w:type="auto"/>
            <w:hideMark/>
          </w:tcPr>
          <w:p w14:paraId="18DFBA9D" w14:textId="77777777" w:rsidR="00DA2423" w:rsidRPr="00DA2423" w:rsidRDefault="00DA2423" w:rsidP="00DA2423">
            <w:pPr>
              <w:spacing w:after="160" w:line="278" w:lineRule="auto"/>
              <w:rPr>
                <w:color w:val="000000" w:themeColor="text1"/>
              </w:rPr>
            </w:pPr>
            <w:r w:rsidRPr="00DA2423">
              <w:rPr>
                <w:color w:val="000000" w:themeColor="text1"/>
              </w:rPr>
              <w:t>Usage pattern analysis (avoiding over-use).</w:t>
            </w:r>
          </w:p>
        </w:tc>
        <w:tc>
          <w:tcPr>
            <w:tcW w:w="0" w:type="auto"/>
            <w:hideMark/>
          </w:tcPr>
          <w:p w14:paraId="5A06DFFE" w14:textId="77777777" w:rsidR="00DA2423" w:rsidRPr="00DA2423" w:rsidRDefault="00DA2423" w:rsidP="00DA2423">
            <w:pPr>
              <w:spacing w:after="160" w:line="278" w:lineRule="auto"/>
              <w:rPr>
                <w:color w:val="000000" w:themeColor="text1"/>
              </w:rPr>
            </w:pPr>
            <w:r w:rsidRPr="00DA2423">
              <w:rPr>
                <w:color w:val="000000" w:themeColor="text1"/>
              </w:rPr>
              <w:t>Extended equipment lifespan.</w:t>
            </w:r>
          </w:p>
        </w:tc>
      </w:tr>
      <w:tr w:rsidR="00DA2423" w:rsidRPr="00DA2423" w14:paraId="7FBD7207" w14:textId="77777777" w:rsidTr="00DA2423">
        <w:tc>
          <w:tcPr>
            <w:tcW w:w="0" w:type="auto"/>
            <w:hideMark/>
          </w:tcPr>
          <w:p w14:paraId="2E68624E" w14:textId="77777777" w:rsidR="00DA2423" w:rsidRPr="00DA2423" w:rsidRDefault="00DA2423" w:rsidP="00DA2423">
            <w:pPr>
              <w:spacing w:after="160" w:line="278" w:lineRule="auto"/>
              <w:rPr>
                <w:color w:val="000000" w:themeColor="text1"/>
              </w:rPr>
            </w:pPr>
            <w:r w:rsidRPr="00DA2423">
              <w:rPr>
                <w:b/>
                <w:bCs/>
                <w:color w:val="000000" w:themeColor="text1"/>
              </w:rPr>
              <w:t>Operational Efficiency</w:t>
            </w:r>
          </w:p>
        </w:tc>
        <w:tc>
          <w:tcPr>
            <w:tcW w:w="0" w:type="auto"/>
            <w:hideMark/>
          </w:tcPr>
          <w:p w14:paraId="759006E0" w14:textId="77777777" w:rsidR="00DA2423" w:rsidRPr="00DA2423" w:rsidRDefault="00DA2423" w:rsidP="00DA2423">
            <w:pPr>
              <w:spacing w:after="160" w:line="278" w:lineRule="auto"/>
              <w:rPr>
                <w:color w:val="000000" w:themeColor="text1"/>
              </w:rPr>
            </w:pPr>
            <w:r w:rsidRPr="00DA2423">
              <w:rPr>
                <w:color w:val="000000" w:themeColor="text1"/>
              </w:rPr>
              <w:t>Fewer "blind" technician inspections.</w:t>
            </w:r>
          </w:p>
        </w:tc>
        <w:tc>
          <w:tcPr>
            <w:tcW w:w="0" w:type="auto"/>
            <w:hideMark/>
          </w:tcPr>
          <w:p w14:paraId="3164B696" w14:textId="77777777" w:rsidR="00DA2423" w:rsidRPr="00DA2423" w:rsidRDefault="00DA2423" w:rsidP="00DA2423">
            <w:pPr>
              <w:spacing w:after="160" w:line="278" w:lineRule="auto"/>
              <w:rPr>
                <w:color w:val="000000" w:themeColor="text1"/>
              </w:rPr>
            </w:pPr>
            <w:r w:rsidRPr="00DA2423">
              <w:rPr>
                <w:color w:val="000000" w:themeColor="text1"/>
              </w:rPr>
              <w:t>Reduced labor costs.</w:t>
            </w:r>
          </w:p>
        </w:tc>
      </w:tr>
      <w:tr w:rsidR="00DA2423" w:rsidRPr="00DA2423" w14:paraId="52284F66" w14:textId="77777777" w:rsidTr="00DA2423">
        <w:tc>
          <w:tcPr>
            <w:tcW w:w="0" w:type="auto"/>
            <w:hideMark/>
          </w:tcPr>
          <w:p w14:paraId="21CC7912" w14:textId="77777777" w:rsidR="00DA2423" w:rsidRPr="00DA2423" w:rsidRDefault="00DA2423" w:rsidP="00DA2423">
            <w:pPr>
              <w:spacing w:after="160" w:line="278" w:lineRule="auto"/>
              <w:rPr>
                <w:color w:val="000000" w:themeColor="text1"/>
              </w:rPr>
            </w:pPr>
            <w:r w:rsidRPr="00DA2423">
              <w:rPr>
                <w:b/>
                <w:bCs/>
                <w:color w:val="000000" w:themeColor="text1"/>
              </w:rPr>
              <w:t>Tenant/User Comfort</w:t>
            </w:r>
          </w:p>
        </w:tc>
        <w:tc>
          <w:tcPr>
            <w:tcW w:w="0" w:type="auto"/>
            <w:hideMark/>
          </w:tcPr>
          <w:p w14:paraId="3C4D6B33" w14:textId="77777777" w:rsidR="00DA2423" w:rsidRPr="00DA2423" w:rsidRDefault="00DA2423" w:rsidP="00DA2423">
            <w:pPr>
              <w:spacing w:after="160" w:line="278" w:lineRule="auto"/>
              <w:rPr>
                <w:color w:val="000000" w:themeColor="text1"/>
              </w:rPr>
            </w:pPr>
            <w:r w:rsidRPr="00DA2423">
              <w:rPr>
                <w:color w:val="000000" w:themeColor="text1"/>
              </w:rPr>
              <w:t>Continuous IAQ (CO2/Temp) monitoring.</w:t>
            </w:r>
          </w:p>
        </w:tc>
        <w:tc>
          <w:tcPr>
            <w:tcW w:w="0" w:type="auto"/>
            <w:hideMark/>
          </w:tcPr>
          <w:p w14:paraId="01165E32" w14:textId="77777777" w:rsidR="00DA2423" w:rsidRPr="00DA2423" w:rsidRDefault="00DA2423" w:rsidP="00DA2423">
            <w:pPr>
              <w:spacing w:after="160" w:line="278" w:lineRule="auto"/>
              <w:rPr>
                <w:color w:val="000000" w:themeColor="text1"/>
              </w:rPr>
            </w:pPr>
            <w:r w:rsidRPr="00DA2423">
              <w:rPr>
                <w:color w:val="000000" w:themeColor="text1"/>
              </w:rPr>
              <w:t>Higher satisfaction/productivity.</w:t>
            </w:r>
          </w:p>
        </w:tc>
      </w:tr>
    </w:tbl>
    <w:p w14:paraId="6F7ACE79" w14:textId="77777777" w:rsidR="00DA2423" w:rsidRPr="00DA2423" w:rsidRDefault="00DA2423" w:rsidP="00DA2423">
      <w:pPr>
        <w:rPr>
          <w:b/>
          <w:bCs/>
          <w:color w:val="000000" w:themeColor="text1"/>
        </w:rPr>
      </w:pPr>
      <w:r w:rsidRPr="00DA2423">
        <w:rPr>
          <w:b/>
          <w:bCs/>
          <w:color w:val="000000" w:themeColor="text1"/>
        </w:rPr>
        <w:t>Summary</w:t>
      </w:r>
    </w:p>
    <w:p w14:paraId="554FFC21" w14:textId="77777777" w:rsidR="00DA2423" w:rsidRPr="00DA2423" w:rsidRDefault="00DA2423" w:rsidP="00DA2423">
      <w:pPr>
        <w:rPr>
          <w:color w:val="000000" w:themeColor="text1"/>
        </w:rPr>
      </w:pPr>
      <w:r w:rsidRPr="00DA2423">
        <w:rPr>
          <w:color w:val="000000" w:themeColor="text1"/>
        </w:rPr>
        <w:t>Holistic View: Smart building management is not about a single sensor; it is about the Aggregation of heterogeneous data onto a single platform.</w:t>
      </w:r>
    </w:p>
    <w:p w14:paraId="788867B5" w14:textId="77777777" w:rsidR="00DA2423" w:rsidRPr="00DA2423" w:rsidRDefault="00DA2423" w:rsidP="00DA2423">
      <w:pPr>
        <w:rPr>
          <w:color w:val="000000" w:themeColor="text1"/>
        </w:rPr>
      </w:pPr>
      <w:r w:rsidRPr="00DA2423">
        <w:rPr>
          <w:color w:val="000000" w:themeColor="text1"/>
        </w:rPr>
        <w:t>Sovereignty: By owning the IoT sensors, the building owner gains Data Sovereignty—they no longer rely solely on what the maintenance contractor tells them.</w:t>
      </w:r>
    </w:p>
    <w:p w14:paraId="23FF9646" w14:textId="77777777" w:rsidR="00DA2423" w:rsidRDefault="00DA2423" w:rsidP="00DA2423">
      <w:pPr>
        <w:rPr>
          <w:color w:val="000000" w:themeColor="text1"/>
        </w:rPr>
      </w:pPr>
      <w:r w:rsidRPr="00DA2423">
        <w:rPr>
          <w:color w:val="000000" w:themeColor="text1"/>
        </w:rPr>
        <w:t>Scalability: Start with a "Pilot" (e.g., 40 units) to define the use cases, then standardize the "Hardware Stack" (</w:t>
      </w:r>
      <w:proofErr w:type="spellStart"/>
      <w:r w:rsidRPr="00DA2423">
        <w:rPr>
          <w:color w:val="000000" w:themeColor="text1"/>
        </w:rPr>
        <w:t>Adeunis</w:t>
      </w:r>
      <w:proofErr w:type="spellEnd"/>
      <w:r w:rsidRPr="00DA2423">
        <w:rPr>
          <w:color w:val="000000" w:themeColor="text1"/>
        </w:rPr>
        <w:t>) and "Software Stack" for the full rollout.</w:t>
      </w:r>
    </w:p>
    <w:p w14:paraId="7FE3EA9D" w14:textId="77777777" w:rsidR="00B41F7D" w:rsidRDefault="00B41F7D" w:rsidP="00DA2423">
      <w:pPr>
        <w:pBdr>
          <w:bottom w:val="single" w:sz="6" w:space="1" w:color="auto"/>
        </w:pBdr>
        <w:rPr>
          <w:color w:val="000000" w:themeColor="text1"/>
        </w:rPr>
      </w:pPr>
    </w:p>
    <w:p w14:paraId="0BEDB165" w14:textId="77777777" w:rsidR="00B41F7D" w:rsidRDefault="00B41F7D" w:rsidP="00DA2423">
      <w:pPr>
        <w:rPr>
          <w:color w:val="000000" w:themeColor="text1"/>
        </w:rPr>
      </w:pPr>
    </w:p>
    <w:p w14:paraId="48BACE60" w14:textId="77777777" w:rsidR="00B41F7D" w:rsidRDefault="00B41F7D" w:rsidP="00B41F7D">
      <w:pPr>
        <w:pStyle w:val="Heading1"/>
      </w:pPr>
      <w:r w:rsidRPr="00B41F7D">
        <w:lastRenderedPageBreak/>
        <w:t>IoT Sensor Deployment &amp; Installation</w:t>
      </w:r>
    </w:p>
    <w:p w14:paraId="6A66112C" w14:textId="77777777" w:rsidR="00B41F7D" w:rsidRPr="00B41F7D" w:rsidRDefault="00B41F7D" w:rsidP="00B41F7D">
      <w:pPr>
        <w:rPr>
          <w:b/>
          <w:bCs/>
          <w:color w:val="000000" w:themeColor="text1"/>
        </w:rPr>
      </w:pPr>
    </w:p>
    <w:p w14:paraId="418C1723" w14:textId="77777777" w:rsidR="00B41F7D" w:rsidRPr="00B41F7D" w:rsidRDefault="00B41F7D" w:rsidP="00B41F7D">
      <w:pPr>
        <w:rPr>
          <w:b/>
          <w:bCs/>
          <w:color w:val="000000" w:themeColor="text1"/>
        </w:rPr>
      </w:pPr>
      <w:r w:rsidRPr="00B41F7D">
        <w:rPr>
          <w:b/>
          <w:bCs/>
          <w:color w:val="000000" w:themeColor="text1"/>
        </w:rPr>
        <w:t>1. Network Architecture Selection</w:t>
      </w:r>
    </w:p>
    <w:p w14:paraId="36606086" w14:textId="77777777" w:rsidR="00B41F7D" w:rsidRPr="00B41F7D" w:rsidRDefault="00B41F7D" w:rsidP="00B41F7D">
      <w:pPr>
        <w:rPr>
          <w:color w:val="000000" w:themeColor="text1"/>
        </w:rPr>
      </w:pPr>
      <w:r w:rsidRPr="00B41F7D">
        <w:rPr>
          <w:color w:val="000000" w:themeColor="text1"/>
        </w:rPr>
        <w:t>Before deployment, engineers must choose between two primary connectivity models:</w:t>
      </w:r>
    </w:p>
    <w:p w14:paraId="2A63C11C" w14:textId="77777777" w:rsidR="00B41F7D" w:rsidRPr="00B41F7D" w:rsidRDefault="00B41F7D" w:rsidP="00B41F7D">
      <w:pPr>
        <w:rPr>
          <w:color w:val="000000" w:themeColor="text1"/>
        </w:rPr>
      </w:pPr>
      <w:r w:rsidRPr="00B41F7D">
        <w:rPr>
          <w:color w:val="000000" w:themeColor="text1"/>
        </w:rPr>
        <w:t>Operated (Public) Networks:</w:t>
      </w:r>
    </w:p>
    <w:p w14:paraId="4FF40D23" w14:textId="77777777" w:rsidR="00B41F7D" w:rsidRPr="00B41F7D" w:rsidRDefault="00B41F7D" w:rsidP="00B41F7D">
      <w:pPr>
        <w:rPr>
          <w:color w:val="000000" w:themeColor="text1"/>
        </w:rPr>
      </w:pPr>
      <w:r w:rsidRPr="00B41F7D">
        <w:rPr>
          <w:color w:val="000000" w:themeColor="text1"/>
        </w:rPr>
        <w:t>Pros: Managed by a telecom provider; national/international coverage; no gateway maintenance.</w:t>
      </w:r>
    </w:p>
    <w:p w14:paraId="60A8D9DF" w14:textId="77777777" w:rsidR="00B41F7D" w:rsidRPr="00B41F7D" w:rsidRDefault="00B41F7D" w:rsidP="00B41F7D">
      <w:pPr>
        <w:rPr>
          <w:color w:val="000000" w:themeColor="text1"/>
        </w:rPr>
      </w:pPr>
      <w:r w:rsidRPr="00B41F7D">
        <w:rPr>
          <w:color w:val="000000" w:themeColor="text1"/>
        </w:rPr>
        <w:t>Cons: Monthly subscription fees (OPEX); potential "white zones" (no coverage) in remote or underground areas.</w:t>
      </w:r>
    </w:p>
    <w:p w14:paraId="48BB17E7" w14:textId="77777777" w:rsidR="00B41F7D" w:rsidRPr="00B41F7D" w:rsidRDefault="00B41F7D" w:rsidP="00B41F7D">
      <w:pPr>
        <w:rPr>
          <w:color w:val="000000" w:themeColor="text1"/>
        </w:rPr>
      </w:pPr>
      <w:r w:rsidRPr="00B41F7D">
        <w:rPr>
          <w:color w:val="000000" w:themeColor="text1"/>
        </w:rPr>
        <w:t>Private Networks:</w:t>
      </w:r>
    </w:p>
    <w:p w14:paraId="4C90D53B" w14:textId="77777777" w:rsidR="00B41F7D" w:rsidRPr="00B41F7D" w:rsidRDefault="00B41F7D" w:rsidP="00B41F7D">
      <w:pPr>
        <w:rPr>
          <w:color w:val="000000" w:themeColor="text1"/>
        </w:rPr>
      </w:pPr>
      <w:r w:rsidRPr="00B41F7D">
        <w:rPr>
          <w:color w:val="000000" w:themeColor="text1"/>
        </w:rPr>
        <w:t>Pros: Full control over coverage; no monthly fees; data stays on local servers (security).</w:t>
      </w:r>
    </w:p>
    <w:p w14:paraId="6B5109E1" w14:textId="77777777" w:rsidR="00B41F7D" w:rsidRPr="00B41F7D" w:rsidRDefault="00B41F7D" w:rsidP="00B41F7D">
      <w:pPr>
        <w:rPr>
          <w:color w:val="000000" w:themeColor="text1"/>
        </w:rPr>
      </w:pPr>
      <w:r w:rsidRPr="00B41F7D">
        <w:rPr>
          <w:color w:val="000000" w:themeColor="text1"/>
        </w:rPr>
        <w:t>Cons: Initial hardware investment (CAPEX); requires internal expertise to maintain gateways.</w:t>
      </w:r>
    </w:p>
    <w:p w14:paraId="1EF4E797" w14:textId="77777777" w:rsidR="00B41F7D" w:rsidRPr="00B41F7D" w:rsidRDefault="00B41F7D" w:rsidP="00B41F7D">
      <w:pPr>
        <w:rPr>
          <w:b/>
          <w:bCs/>
          <w:color w:val="000000" w:themeColor="text1"/>
        </w:rPr>
      </w:pPr>
      <w:r w:rsidRPr="00B41F7D">
        <w:rPr>
          <w:b/>
          <w:bCs/>
          <w:color w:val="000000" w:themeColor="text1"/>
        </w:rPr>
        <w:t>2. The "Radio Mapping" Phase (Site Survey)</w:t>
      </w:r>
    </w:p>
    <w:p w14:paraId="3465403B" w14:textId="77777777" w:rsidR="00B41F7D" w:rsidRPr="00B41F7D" w:rsidRDefault="00B41F7D" w:rsidP="00B41F7D">
      <w:pPr>
        <w:rPr>
          <w:color w:val="000000" w:themeColor="text1"/>
        </w:rPr>
      </w:pPr>
      <w:r w:rsidRPr="00B41F7D">
        <w:rPr>
          <w:color w:val="000000" w:themeColor="text1"/>
        </w:rPr>
        <w:t>Installing sensors without a survey often leads to project failure.</w:t>
      </w:r>
    </w:p>
    <w:p w14:paraId="2B5DF000" w14:textId="77777777" w:rsidR="00B41F7D" w:rsidRPr="00B41F7D" w:rsidRDefault="00B41F7D" w:rsidP="00B41F7D">
      <w:pPr>
        <w:rPr>
          <w:color w:val="000000" w:themeColor="text1"/>
        </w:rPr>
      </w:pPr>
      <w:r w:rsidRPr="00B41F7D">
        <w:rPr>
          <w:color w:val="000000" w:themeColor="text1"/>
        </w:rPr>
        <w:t>Objective: Physically verify signal strength at every intended installation point.</w:t>
      </w:r>
    </w:p>
    <w:p w14:paraId="4DCCFE4D" w14:textId="77777777" w:rsidR="00B41F7D" w:rsidRPr="00B41F7D" w:rsidRDefault="00B41F7D" w:rsidP="00B41F7D">
      <w:pPr>
        <w:rPr>
          <w:color w:val="000000" w:themeColor="text1"/>
        </w:rPr>
      </w:pPr>
      <w:r w:rsidRPr="00B41F7D">
        <w:rPr>
          <w:color w:val="000000" w:themeColor="text1"/>
        </w:rPr>
        <w:t>Tool: A dedicated Field Test Device (FTD) or Network Tester.</w:t>
      </w:r>
    </w:p>
    <w:p w14:paraId="4C44A2B1" w14:textId="77777777" w:rsidR="00B41F7D" w:rsidRPr="00B41F7D" w:rsidRDefault="00B41F7D" w:rsidP="00B41F7D">
      <w:pPr>
        <w:rPr>
          <w:color w:val="000000" w:themeColor="text1"/>
        </w:rPr>
      </w:pPr>
      <w:r w:rsidRPr="00B41F7D">
        <w:rPr>
          <w:color w:val="000000" w:themeColor="text1"/>
        </w:rPr>
        <w:t>Outcome:</w:t>
      </w:r>
    </w:p>
    <w:p w14:paraId="00224E86" w14:textId="77777777" w:rsidR="00B41F7D" w:rsidRPr="00B41F7D" w:rsidRDefault="00B41F7D" w:rsidP="00B41F7D">
      <w:pPr>
        <w:rPr>
          <w:color w:val="000000" w:themeColor="text1"/>
        </w:rPr>
      </w:pPr>
      <w:r w:rsidRPr="00B41F7D">
        <w:rPr>
          <w:color w:val="000000" w:themeColor="text1"/>
        </w:rPr>
        <w:t>Identify dead zones where a sensor will not be heard.</w:t>
      </w:r>
    </w:p>
    <w:p w14:paraId="3F2B2593" w14:textId="77777777" w:rsidR="00B41F7D" w:rsidRPr="00B41F7D" w:rsidRDefault="00B41F7D" w:rsidP="00B41F7D">
      <w:pPr>
        <w:rPr>
          <w:color w:val="000000" w:themeColor="text1"/>
        </w:rPr>
      </w:pPr>
      <w:r w:rsidRPr="00B41F7D">
        <w:rPr>
          <w:color w:val="000000" w:themeColor="text1"/>
        </w:rPr>
        <w:t>Optimize the placement of gateways (for private networks) or select the best operator (for public networks).</w:t>
      </w:r>
    </w:p>
    <w:p w14:paraId="754D4966" w14:textId="77777777" w:rsidR="00B41F7D" w:rsidRPr="00B41F7D" w:rsidRDefault="00B41F7D" w:rsidP="00B41F7D">
      <w:pPr>
        <w:rPr>
          <w:b/>
          <w:bCs/>
          <w:color w:val="000000" w:themeColor="text1"/>
        </w:rPr>
      </w:pPr>
      <w:r w:rsidRPr="00B41F7D">
        <w:rPr>
          <w:b/>
          <w:bCs/>
          <w:color w:val="000000" w:themeColor="text1"/>
        </w:rPr>
        <w:t>3. Physical Installation: The "Golden Rules"</w:t>
      </w:r>
    </w:p>
    <w:p w14:paraId="3105C3D8" w14:textId="77777777" w:rsidR="00B41F7D" w:rsidRPr="00B41F7D" w:rsidRDefault="00B41F7D" w:rsidP="00B41F7D">
      <w:pPr>
        <w:rPr>
          <w:color w:val="000000" w:themeColor="text1"/>
        </w:rPr>
      </w:pPr>
      <w:r w:rsidRPr="00B41F7D">
        <w:rPr>
          <w:color w:val="000000" w:themeColor="text1"/>
        </w:rPr>
        <w:t>To maximize radio propagation and battery life, follow these three engineering constraints:</w:t>
      </w:r>
    </w:p>
    <w:p w14:paraId="4536FDA0" w14:textId="77777777" w:rsidR="00B41F7D" w:rsidRPr="00B41F7D" w:rsidRDefault="00B41F7D" w:rsidP="00B41F7D">
      <w:pPr>
        <w:rPr>
          <w:color w:val="000000" w:themeColor="text1"/>
        </w:rPr>
      </w:pPr>
      <w:r w:rsidRPr="00B41F7D">
        <w:rPr>
          <w:color w:val="000000" w:themeColor="text1"/>
        </w:rPr>
        <w:t>Vertical Orientation: Antennas are designed to radiate horizontally. Sensors should always be mounted vertically.</w:t>
      </w:r>
    </w:p>
    <w:p w14:paraId="69ACB9E4" w14:textId="77777777" w:rsidR="00B41F7D" w:rsidRPr="00B41F7D" w:rsidRDefault="00B41F7D" w:rsidP="00B41F7D">
      <w:pPr>
        <w:rPr>
          <w:color w:val="000000" w:themeColor="text1"/>
        </w:rPr>
      </w:pPr>
      <w:r w:rsidRPr="00B41F7D">
        <w:rPr>
          <w:color w:val="000000" w:themeColor="text1"/>
        </w:rPr>
        <w:t>Minimum Height (1.5 Meters): Installing sensors too close to the ground causes "Ground Reflection" which significantly weakens the signal.</w:t>
      </w:r>
    </w:p>
    <w:p w14:paraId="226446B5" w14:textId="77777777" w:rsidR="00B41F7D" w:rsidRPr="00B41F7D" w:rsidRDefault="00B41F7D" w:rsidP="00B41F7D">
      <w:pPr>
        <w:rPr>
          <w:color w:val="000000" w:themeColor="text1"/>
        </w:rPr>
      </w:pPr>
      <w:r w:rsidRPr="00B41F7D">
        <w:rPr>
          <w:color w:val="000000" w:themeColor="text1"/>
        </w:rPr>
        <w:lastRenderedPageBreak/>
        <w:t>Wall Offset (20 Centimeters): Do not mount a sensor flush against a concrete or metal wall. An offset of 20cm reduces signal attenuation and interference.</w:t>
      </w:r>
    </w:p>
    <w:p w14:paraId="7BF95049" w14:textId="77777777" w:rsidR="00B41F7D" w:rsidRPr="00B41F7D" w:rsidRDefault="00B41F7D" w:rsidP="00B41F7D">
      <w:pPr>
        <w:rPr>
          <w:b/>
          <w:bCs/>
          <w:color w:val="000000" w:themeColor="text1"/>
        </w:rPr>
      </w:pPr>
      <w:r w:rsidRPr="00B41F7D">
        <w:rPr>
          <w:b/>
          <w:bCs/>
          <w:color w:val="000000" w:themeColor="text1"/>
        </w:rPr>
        <w:t>4. Environmental &amp; Mechanical Constraints</w:t>
      </w:r>
    </w:p>
    <w:p w14:paraId="268A0C1D" w14:textId="77777777" w:rsidR="00B41F7D" w:rsidRPr="00B41F7D" w:rsidRDefault="00B41F7D" w:rsidP="00B41F7D">
      <w:pPr>
        <w:rPr>
          <w:color w:val="000000" w:themeColor="text1"/>
        </w:rPr>
      </w:pPr>
      <w:r w:rsidRPr="00B41F7D">
        <w:rPr>
          <w:color w:val="000000" w:themeColor="text1"/>
        </w:rPr>
        <w:t>Faraday Cages: Radio signals cannot escape fully enclosed metal cabinets.</w:t>
      </w:r>
    </w:p>
    <w:p w14:paraId="18FF774D" w14:textId="77777777" w:rsidR="00B41F7D" w:rsidRPr="00B41F7D" w:rsidRDefault="00B41F7D" w:rsidP="00B41F7D">
      <w:pPr>
        <w:rPr>
          <w:color w:val="000000" w:themeColor="text1"/>
        </w:rPr>
      </w:pPr>
      <w:r w:rsidRPr="00B41F7D">
        <w:rPr>
          <w:color w:val="000000" w:themeColor="text1"/>
        </w:rPr>
        <w:t>Solution: Place the sensor outside the cabinet and run a probe/wire inside, or use an external antenna.</w:t>
      </w:r>
    </w:p>
    <w:p w14:paraId="1B907262" w14:textId="77777777" w:rsidR="00B41F7D" w:rsidRPr="00B41F7D" w:rsidRDefault="00B41F7D" w:rsidP="00B41F7D">
      <w:pPr>
        <w:rPr>
          <w:color w:val="000000" w:themeColor="text1"/>
        </w:rPr>
      </w:pPr>
      <w:r w:rsidRPr="00B41F7D">
        <w:rPr>
          <w:color w:val="000000" w:themeColor="text1"/>
        </w:rPr>
        <w:t>Extreme Temperatures:</w:t>
      </w:r>
    </w:p>
    <w:p w14:paraId="0F80CFEE" w14:textId="77777777" w:rsidR="00B41F7D" w:rsidRPr="00B41F7D" w:rsidRDefault="00B41F7D" w:rsidP="00B41F7D">
      <w:pPr>
        <w:rPr>
          <w:color w:val="000000" w:themeColor="text1"/>
        </w:rPr>
      </w:pPr>
      <w:r w:rsidRPr="00B41F7D">
        <w:rPr>
          <w:color w:val="000000" w:themeColor="text1"/>
        </w:rPr>
        <w:t>Industrial Range: -20°C to +60°C.</w:t>
      </w:r>
    </w:p>
    <w:p w14:paraId="5BB58506" w14:textId="77777777" w:rsidR="00B41F7D" w:rsidRPr="00B41F7D" w:rsidRDefault="00B41F7D" w:rsidP="00B41F7D">
      <w:pPr>
        <w:rPr>
          <w:color w:val="000000" w:themeColor="text1"/>
        </w:rPr>
      </w:pPr>
      <w:r w:rsidRPr="00B41F7D">
        <w:rPr>
          <w:color w:val="000000" w:themeColor="text1"/>
        </w:rPr>
        <w:t>Design Note: In refrigerated environments, the battery-powered sensor should be placed outside the fridge with a remote probe passed through the seal to preserve battery chemistry and signal strength.</w:t>
      </w:r>
    </w:p>
    <w:p w14:paraId="5DBD0D6C" w14:textId="77777777" w:rsidR="00B41F7D" w:rsidRPr="00B41F7D" w:rsidRDefault="00B41F7D" w:rsidP="00B41F7D">
      <w:pPr>
        <w:rPr>
          <w:color w:val="000000" w:themeColor="text1"/>
        </w:rPr>
      </w:pPr>
      <w:r w:rsidRPr="00B41F7D">
        <w:rPr>
          <w:color w:val="000000" w:themeColor="text1"/>
        </w:rPr>
        <w:t>Ingress Protection (IP Rating): Use IP67/68 enclosures for any environment with moisture, dust, or potential submersion.</w:t>
      </w:r>
    </w:p>
    <w:p w14:paraId="38B8C4B2" w14:textId="77777777" w:rsidR="00B41F7D" w:rsidRPr="00B41F7D" w:rsidRDefault="00B41F7D" w:rsidP="00B41F7D">
      <w:pPr>
        <w:rPr>
          <w:color w:val="000000" w:themeColor="text1"/>
        </w:rPr>
      </w:pPr>
      <w:r w:rsidRPr="00B41F7D">
        <w:rPr>
          <w:color w:val="000000" w:themeColor="text1"/>
        </w:rPr>
        <w:t>Hazardous Zones (ATEX): In environments with explosive gases, sensors must be ATEX Certified (e.g., Zone 1) to ensure they cannot create a spark.</w:t>
      </w:r>
    </w:p>
    <w:p w14:paraId="235EC00D" w14:textId="77777777" w:rsidR="00B41F7D" w:rsidRPr="00B41F7D" w:rsidRDefault="00B41F7D" w:rsidP="00B41F7D">
      <w:pPr>
        <w:rPr>
          <w:b/>
          <w:bCs/>
          <w:color w:val="000000" w:themeColor="text1"/>
        </w:rPr>
      </w:pPr>
      <w:r w:rsidRPr="00B41F7D">
        <w:rPr>
          <w:b/>
          <w:bCs/>
          <w:color w:val="000000" w:themeColor="text1"/>
        </w:rPr>
        <w:t>5. Configuration &amp; Autonomy Balance</w:t>
      </w:r>
    </w:p>
    <w:p w14:paraId="04FA6EF8" w14:textId="77777777" w:rsidR="00B41F7D" w:rsidRPr="00B41F7D" w:rsidRDefault="00B41F7D" w:rsidP="00B41F7D">
      <w:pPr>
        <w:rPr>
          <w:color w:val="000000" w:themeColor="text1"/>
        </w:rPr>
      </w:pPr>
      <w:r w:rsidRPr="00B41F7D">
        <w:rPr>
          <w:color w:val="000000" w:themeColor="text1"/>
        </w:rPr>
        <w:t>The "Return on Investment" (ROI) of an IoT project depends on battery life.</w:t>
      </w:r>
    </w:p>
    <w:p w14:paraId="167FD512" w14:textId="77777777" w:rsidR="00B41F7D" w:rsidRPr="00B41F7D" w:rsidRDefault="00B41F7D" w:rsidP="00B41F7D">
      <w:pPr>
        <w:rPr>
          <w:color w:val="000000" w:themeColor="text1"/>
        </w:rPr>
      </w:pPr>
      <w:r w:rsidRPr="00B41F7D">
        <w:rPr>
          <w:color w:val="000000" w:themeColor="text1"/>
        </w:rPr>
        <w:t>The Trade-off: High data granularity (sending data every minute) = Short battery life (months). Low data granularity (sending every hour) = Long battery life (10+ years).</w:t>
      </w:r>
    </w:p>
    <w:p w14:paraId="411DD720" w14:textId="77777777" w:rsidR="00B41F7D" w:rsidRPr="00B41F7D" w:rsidRDefault="00B41F7D" w:rsidP="00B41F7D">
      <w:pPr>
        <w:rPr>
          <w:color w:val="000000" w:themeColor="text1"/>
        </w:rPr>
      </w:pPr>
      <w:r w:rsidRPr="00B41F7D">
        <w:rPr>
          <w:color w:val="000000" w:themeColor="text1"/>
        </w:rPr>
        <w:t>Event-Driven Logic: Configure sensors to send a message immediately on an alarm (e.g., leak detected) but only periodically for heartbeat/status (e.g., once a day).</w:t>
      </w:r>
    </w:p>
    <w:p w14:paraId="30D2BA52" w14:textId="77777777" w:rsidR="00B41F7D" w:rsidRPr="00B41F7D" w:rsidRDefault="00B41F7D" w:rsidP="00B41F7D">
      <w:pPr>
        <w:rPr>
          <w:color w:val="000000" w:themeColor="text1"/>
        </w:rPr>
      </w:pPr>
      <w:r w:rsidRPr="00B41F7D">
        <w:rPr>
          <w:color w:val="000000" w:themeColor="text1"/>
        </w:rPr>
        <w:t>Tools: Use manufacturer-specific configuration apps (via USB, Bluetooth, or NFC) to batch-program devices before they reach the field.</w:t>
      </w:r>
    </w:p>
    <w:p w14:paraId="1F42B182" w14:textId="77777777" w:rsidR="00B41F7D" w:rsidRPr="00B41F7D" w:rsidRDefault="00B41F7D" w:rsidP="00B41F7D">
      <w:pPr>
        <w:rPr>
          <w:b/>
          <w:bCs/>
          <w:color w:val="000000" w:themeColor="text1"/>
        </w:rPr>
      </w:pPr>
      <w:r w:rsidRPr="00B41F7D">
        <w:rPr>
          <w:b/>
          <w:bCs/>
          <w:color w:val="000000" w:themeColor="text1"/>
        </w:rPr>
        <w:t>6. Data Management &amp; Decoding</w:t>
      </w:r>
    </w:p>
    <w:p w14:paraId="5CA09A46" w14:textId="77777777" w:rsidR="00B41F7D" w:rsidRPr="00B41F7D" w:rsidRDefault="00B41F7D" w:rsidP="00B41F7D">
      <w:pPr>
        <w:rPr>
          <w:color w:val="000000" w:themeColor="text1"/>
        </w:rPr>
      </w:pPr>
      <w:r w:rsidRPr="00B41F7D">
        <w:rPr>
          <w:color w:val="000000" w:themeColor="text1"/>
        </w:rPr>
        <w:t>The Payload: IoT sensors send compressed "Telegrams" (Hexadecimal) to save energy.</w:t>
      </w:r>
    </w:p>
    <w:p w14:paraId="184B454D" w14:textId="77777777" w:rsidR="00B41F7D" w:rsidRPr="00B41F7D" w:rsidRDefault="00B41F7D" w:rsidP="00B41F7D">
      <w:pPr>
        <w:rPr>
          <w:color w:val="000000" w:themeColor="text1"/>
        </w:rPr>
      </w:pPr>
      <w:r w:rsidRPr="00B41F7D">
        <w:rPr>
          <w:color w:val="000000" w:themeColor="text1"/>
        </w:rPr>
        <w:t>The Codec: A JavaScript or Python "Payload Decoder" is required at the server level to translate raw hex (e.g., 0x40...) into human-readable data (e.g., Temperature: 22°C).</w:t>
      </w:r>
    </w:p>
    <w:p w14:paraId="1AAE5498" w14:textId="77777777" w:rsidR="00B41F7D" w:rsidRPr="00B41F7D" w:rsidRDefault="00B41F7D" w:rsidP="00B41F7D">
      <w:pPr>
        <w:rPr>
          <w:color w:val="000000" w:themeColor="text1"/>
        </w:rPr>
      </w:pPr>
      <w:r w:rsidRPr="00B41F7D">
        <w:rPr>
          <w:color w:val="000000" w:themeColor="text1"/>
        </w:rPr>
        <w:t>Documentation: Always maintain a "Device Registry" linking the physical Serial Number (</w:t>
      </w:r>
      <w:proofErr w:type="spellStart"/>
      <w:r w:rsidRPr="00B41F7D">
        <w:rPr>
          <w:color w:val="000000" w:themeColor="text1"/>
        </w:rPr>
        <w:t>DevEUI</w:t>
      </w:r>
      <w:proofErr w:type="spellEnd"/>
      <w:r w:rsidRPr="00B41F7D">
        <w:rPr>
          <w:color w:val="000000" w:themeColor="text1"/>
        </w:rPr>
        <w:t>) to its specific location and configured parameters.</w:t>
      </w:r>
    </w:p>
    <w:p w14:paraId="2CF018D9" w14:textId="77777777" w:rsidR="00B41F7D" w:rsidRPr="00B41F7D" w:rsidRDefault="00B41F7D" w:rsidP="00B41F7D">
      <w:pPr>
        <w:rPr>
          <w:b/>
          <w:bCs/>
          <w:color w:val="000000" w:themeColor="text1"/>
        </w:rPr>
      </w:pPr>
      <w:r w:rsidRPr="00B41F7D">
        <w:rPr>
          <w:b/>
          <w:bCs/>
          <w:color w:val="000000" w:themeColor="text1"/>
        </w:rPr>
        <w:lastRenderedPageBreak/>
        <w:t>Summary</w:t>
      </w:r>
    </w:p>
    <w:p w14:paraId="11F5F734" w14:textId="77777777" w:rsidR="00B41F7D" w:rsidRPr="00B41F7D" w:rsidRDefault="00B41F7D" w:rsidP="00B41F7D">
      <w:pPr>
        <w:rPr>
          <w:color w:val="000000" w:themeColor="text1"/>
        </w:rPr>
      </w:pPr>
      <w:r w:rsidRPr="00B41F7D">
        <w:rPr>
          <w:color w:val="000000" w:themeColor="text1"/>
        </w:rPr>
        <w:t>Survey First: Never install a sensor without verifying the radio link with a tester.</w:t>
      </w:r>
    </w:p>
    <w:p w14:paraId="24194C7A" w14:textId="77777777" w:rsidR="00B41F7D" w:rsidRPr="00B41F7D" w:rsidRDefault="00B41F7D" w:rsidP="00B41F7D">
      <w:pPr>
        <w:rPr>
          <w:color w:val="000000" w:themeColor="text1"/>
        </w:rPr>
      </w:pPr>
      <w:r w:rsidRPr="00B41F7D">
        <w:rPr>
          <w:color w:val="000000" w:themeColor="text1"/>
        </w:rPr>
        <w:t>Mount Correctly: 1.5m high, vertical, and away from walls.</w:t>
      </w:r>
    </w:p>
    <w:p w14:paraId="79979BD7" w14:textId="77777777" w:rsidR="00B41F7D" w:rsidRPr="00B41F7D" w:rsidRDefault="00B41F7D" w:rsidP="00B41F7D">
      <w:pPr>
        <w:rPr>
          <w:color w:val="000000" w:themeColor="text1"/>
        </w:rPr>
      </w:pPr>
      <w:r w:rsidRPr="00B41F7D">
        <w:rPr>
          <w:color w:val="000000" w:themeColor="text1"/>
        </w:rPr>
        <w:t>Protect the Battery: Balance the transmission frequency against the required lifespan.</w:t>
      </w:r>
    </w:p>
    <w:p w14:paraId="484277CC" w14:textId="77777777" w:rsidR="00B41F7D" w:rsidRDefault="00B41F7D" w:rsidP="00B41F7D">
      <w:pPr>
        <w:rPr>
          <w:color w:val="000000" w:themeColor="text1"/>
        </w:rPr>
      </w:pPr>
      <w:r w:rsidRPr="00B41F7D">
        <w:rPr>
          <w:color w:val="000000" w:themeColor="text1"/>
        </w:rPr>
        <w:t>Standardize: Replicate configurations across the fleet to simplify long-term maintenance.</w:t>
      </w:r>
    </w:p>
    <w:p w14:paraId="059126A4" w14:textId="77777777" w:rsidR="00B41F7D" w:rsidRDefault="00B41F7D" w:rsidP="00B41F7D">
      <w:pPr>
        <w:pBdr>
          <w:bottom w:val="single" w:sz="6" w:space="1" w:color="auto"/>
        </w:pBdr>
        <w:rPr>
          <w:color w:val="000000" w:themeColor="text1"/>
        </w:rPr>
      </w:pPr>
    </w:p>
    <w:p w14:paraId="4A8CAB99" w14:textId="77777777" w:rsidR="00B41F7D" w:rsidRDefault="00B41F7D" w:rsidP="00B41F7D">
      <w:pPr>
        <w:rPr>
          <w:color w:val="000000" w:themeColor="text1"/>
        </w:rPr>
      </w:pPr>
    </w:p>
    <w:p w14:paraId="11E397DA" w14:textId="77777777" w:rsidR="00B41F7D" w:rsidRDefault="00B41F7D" w:rsidP="00B41F7D">
      <w:pPr>
        <w:pStyle w:val="Heading1"/>
      </w:pPr>
      <w:r w:rsidRPr="00B41F7D">
        <w:t>IoT Transport Protocols</w:t>
      </w:r>
    </w:p>
    <w:p w14:paraId="320591E9" w14:textId="77777777" w:rsidR="00B41F7D" w:rsidRPr="00B41F7D" w:rsidRDefault="00B41F7D" w:rsidP="00B41F7D">
      <w:pPr>
        <w:rPr>
          <w:b/>
          <w:bCs/>
          <w:color w:val="000000" w:themeColor="text1"/>
        </w:rPr>
      </w:pPr>
    </w:p>
    <w:p w14:paraId="63452F08" w14:textId="77777777" w:rsidR="00B41F7D" w:rsidRPr="00B41F7D" w:rsidRDefault="00B41F7D" w:rsidP="00B41F7D">
      <w:pPr>
        <w:rPr>
          <w:b/>
          <w:bCs/>
          <w:color w:val="000000" w:themeColor="text1"/>
        </w:rPr>
      </w:pPr>
      <w:r w:rsidRPr="00B41F7D">
        <w:rPr>
          <w:b/>
          <w:bCs/>
          <w:color w:val="000000" w:themeColor="text1"/>
        </w:rPr>
        <w:t>1. Wired Transport: Ethernet</w:t>
      </w:r>
    </w:p>
    <w:p w14:paraId="702A1F85" w14:textId="77777777" w:rsidR="00B41F7D" w:rsidRPr="00B41F7D" w:rsidRDefault="00B41F7D" w:rsidP="00B41F7D">
      <w:pPr>
        <w:rPr>
          <w:color w:val="000000" w:themeColor="text1"/>
        </w:rPr>
      </w:pPr>
      <w:r w:rsidRPr="00B41F7D">
        <w:rPr>
          <w:color w:val="000000" w:themeColor="text1"/>
        </w:rPr>
        <w:t>The Gold Standard for Reliability: Uses physical RJ45 cables.</w:t>
      </w:r>
    </w:p>
    <w:p w14:paraId="1B081473" w14:textId="77777777" w:rsidR="00B41F7D" w:rsidRPr="00B41F7D" w:rsidRDefault="00B41F7D" w:rsidP="00B41F7D">
      <w:pPr>
        <w:rPr>
          <w:color w:val="000000" w:themeColor="text1"/>
        </w:rPr>
      </w:pPr>
      <w:r w:rsidRPr="00B41F7D">
        <w:rPr>
          <w:color w:val="000000" w:themeColor="text1"/>
        </w:rPr>
        <w:t>Pros: No interference, no passwords/pairing, extremely high speed (up to 1Gbps).</w:t>
      </w:r>
    </w:p>
    <w:p w14:paraId="20053F3E" w14:textId="77777777" w:rsidR="00B41F7D" w:rsidRPr="00B41F7D" w:rsidRDefault="00B41F7D" w:rsidP="00B41F7D">
      <w:pPr>
        <w:rPr>
          <w:color w:val="000000" w:themeColor="text1"/>
        </w:rPr>
      </w:pPr>
      <w:r w:rsidRPr="00B41F7D">
        <w:rPr>
          <w:color w:val="000000" w:themeColor="text1"/>
        </w:rPr>
        <w:t>Power over Ethernet (PoE): A major advantage where the data cable also provides electricity to the device.</w:t>
      </w:r>
    </w:p>
    <w:p w14:paraId="04580199" w14:textId="77777777" w:rsidR="00B41F7D" w:rsidRPr="00B41F7D" w:rsidRDefault="00B41F7D" w:rsidP="00B41F7D">
      <w:pPr>
        <w:rPr>
          <w:color w:val="000000" w:themeColor="text1"/>
        </w:rPr>
      </w:pPr>
      <w:r w:rsidRPr="00B41F7D">
        <w:rPr>
          <w:color w:val="000000" w:themeColor="text1"/>
        </w:rPr>
        <w:t>Cons: Not mobile. High power consumption (the Ethernet chip stays "hot" and draws 200-300mA constantly).</w:t>
      </w:r>
    </w:p>
    <w:p w14:paraId="3F41F66A" w14:textId="77777777" w:rsidR="00B41F7D" w:rsidRPr="00B41F7D" w:rsidRDefault="00B41F7D" w:rsidP="00B41F7D">
      <w:pPr>
        <w:rPr>
          <w:color w:val="000000" w:themeColor="text1"/>
        </w:rPr>
      </w:pPr>
      <w:r w:rsidRPr="00B41F7D">
        <w:rPr>
          <w:color w:val="000000" w:themeColor="text1"/>
        </w:rPr>
        <w:t>Best For: Fixed industrial machines, security cameras, and medical equipment.</w:t>
      </w:r>
    </w:p>
    <w:p w14:paraId="60972450" w14:textId="77777777" w:rsidR="00B41F7D" w:rsidRPr="00B41F7D" w:rsidRDefault="00B41F7D" w:rsidP="00B41F7D">
      <w:pPr>
        <w:rPr>
          <w:b/>
          <w:bCs/>
          <w:color w:val="000000" w:themeColor="text1"/>
        </w:rPr>
      </w:pPr>
      <w:r w:rsidRPr="00B41F7D">
        <w:rPr>
          <w:b/>
          <w:bCs/>
          <w:color w:val="000000" w:themeColor="text1"/>
        </w:rPr>
        <w:t>2. High-Bandwidth Wireless: Wi-Fi</w:t>
      </w:r>
    </w:p>
    <w:p w14:paraId="2158E8CE" w14:textId="77777777" w:rsidR="00B41F7D" w:rsidRPr="00B41F7D" w:rsidRDefault="00B41F7D" w:rsidP="00B41F7D">
      <w:pPr>
        <w:rPr>
          <w:color w:val="000000" w:themeColor="text1"/>
        </w:rPr>
      </w:pPr>
      <w:r w:rsidRPr="00B41F7D">
        <w:rPr>
          <w:color w:val="000000" w:themeColor="text1"/>
        </w:rPr>
        <w:t>The Universal Standard: Available almost everywhere globally.</w:t>
      </w:r>
    </w:p>
    <w:p w14:paraId="6AE7F535" w14:textId="77777777" w:rsidR="00B41F7D" w:rsidRPr="00B41F7D" w:rsidRDefault="00B41F7D" w:rsidP="00B41F7D">
      <w:pPr>
        <w:rPr>
          <w:color w:val="000000" w:themeColor="text1"/>
        </w:rPr>
      </w:pPr>
      <w:r w:rsidRPr="00B41F7D">
        <w:rPr>
          <w:color w:val="000000" w:themeColor="text1"/>
        </w:rPr>
        <w:t>Pros: High data rates, low-cost modules, easy integration with existing IT infrastructure.</w:t>
      </w:r>
    </w:p>
    <w:p w14:paraId="5FB6F24E" w14:textId="77777777" w:rsidR="00B41F7D" w:rsidRPr="00B41F7D" w:rsidRDefault="00B41F7D" w:rsidP="00B41F7D">
      <w:pPr>
        <w:rPr>
          <w:color w:val="000000" w:themeColor="text1"/>
        </w:rPr>
      </w:pPr>
      <w:r w:rsidRPr="00B41F7D">
        <w:rPr>
          <w:color w:val="000000" w:themeColor="text1"/>
        </w:rPr>
        <w:t>Cons: Power Hungry. Wi-Fi was designed for laptops, not tiny sensors. To save battery, you must use aggressive "sleep-and-wake" programming. It also suffers from 2.4GHz interference.</w:t>
      </w:r>
    </w:p>
    <w:p w14:paraId="087A8483" w14:textId="77777777" w:rsidR="00B41F7D" w:rsidRPr="00B41F7D" w:rsidRDefault="00B41F7D" w:rsidP="00B41F7D">
      <w:pPr>
        <w:rPr>
          <w:color w:val="000000" w:themeColor="text1"/>
        </w:rPr>
      </w:pPr>
      <w:r w:rsidRPr="00B41F7D">
        <w:rPr>
          <w:color w:val="000000" w:themeColor="text1"/>
        </w:rPr>
        <w:t>Best For: Indoor devices with access to power outlets or large batteries (Smart appliances, high-res sensors).</w:t>
      </w:r>
    </w:p>
    <w:p w14:paraId="5F3A57D3" w14:textId="77777777" w:rsidR="00B41F7D" w:rsidRPr="00B41F7D" w:rsidRDefault="00B41F7D" w:rsidP="00B41F7D">
      <w:pPr>
        <w:rPr>
          <w:b/>
          <w:bCs/>
          <w:color w:val="000000" w:themeColor="text1"/>
        </w:rPr>
      </w:pPr>
      <w:r w:rsidRPr="00B41F7D">
        <w:rPr>
          <w:b/>
          <w:bCs/>
          <w:color w:val="000000" w:themeColor="text1"/>
        </w:rPr>
        <w:t>3. Short-Range Wireless: Bluetooth &amp; BLE</w:t>
      </w:r>
    </w:p>
    <w:p w14:paraId="5C48295E" w14:textId="77777777" w:rsidR="00B41F7D" w:rsidRPr="00B41F7D" w:rsidRDefault="00B41F7D" w:rsidP="00B41F7D">
      <w:pPr>
        <w:rPr>
          <w:color w:val="000000" w:themeColor="text1"/>
        </w:rPr>
      </w:pPr>
      <w:r w:rsidRPr="00B41F7D">
        <w:rPr>
          <w:color w:val="000000" w:themeColor="text1"/>
        </w:rPr>
        <w:t>Classic vs. Low Energy:</w:t>
      </w:r>
    </w:p>
    <w:p w14:paraId="5767F4AE" w14:textId="77777777" w:rsidR="00B41F7D" w:rsidRPr="00B41F7D" w:rsidRDefault="00B41F7D" w:rsidP="00B41F7D">
      <w:pPr>
        <w:rPr>
          <w:color w:val="000000" w:themeColor="text1"/>
        </w:rPr>
      </w:pPr>
      <w:r w:rsidRPr="00B41F7D">
        <w:rPr>
          <w:color w:val="000000" w:themeColor="text1"/>
        </w:rPr>
        <w:lastRenderedPageBreak/>
        <w:t>Classic: High speed, used for audio/voice.</w:t>
      </w:r>
    </w:p>
    <w:p w14:paraId="4A22A8E0" w14:textId="77777777" w:rsidR="00B41F7D" w:rsidRPr="00B41F7D" w:rsidRDefault="00B41F7D" w:rsidP="00B41F7D">
      <w:pPr>
        <w:rPr>
          <w:color w:val="000000" w:themeColor="text1"/>
        </w:rPr>
      </w:pPr>
      <w:r w:rsidRPr="00B41F7D">
        <w:rPr>
          <w:color w:val="000000" w:themeColor="text1"/>
        </w:rPr>
        <w:t>BLE (Bluetooth Low Energy): Designed for tiny packets. Can run for a year on a coin-cell battery.</w:t>
      </w:r>
    </w:p>
    <w:p w14:paraId="2EB58845" w14:textId="77777777" w:rsidR="00B41F7D" w:rsidRPr="00B41F7D" w:rsidRDefault="00B41F7D" w:rsidP="00B41F7D">
      <w:pPr>
        <w:rPr>
          <w:color w:val="000000" w:themeColor="text1"/>
        </w:rPr>
      </w:pPr>
      <w:r w:rsidRPr="00B41F7D">
        <w:rPr>
          <w:color w:val="000000" w:themeColor="text1"/>
        </w:rPr>
        <w:t>The Gateway Requirement: Bluetooth cannot talk to the internet directly. It needs a "bridge" (usually a smartphone or a dedicated BLE-to-Wi-Fi gateway).</w:t>
      </w:r>
    </w:p>
    <w:p w14:paraId="05399251" w14:textId="77777777" w:rsidR="00B41F7D" w:rsidRPr="00B41F7D" w:rsidRDefault="00B41F7D" w:rsidP="00B41F7D">
      <w:pPr>
        <w:rPr>
          <w:color w:val="000000" w:themeColor="text1"/>
        </w:rPr>
      </w:pPr>
      <w:r w:rsidRPr="00B41F7D">
        <w:rPr>
          <w:color w:val="000000" w:themeColor="text1"/>
        </w:rPr>
        <w:t>Best For: Wearables, fitness trackers, and indoor "Beacons."</w:t>
      </w:r>
    </w:p>
    <w:p w14:paraId="0CAED956" w14:textId="77777777" w:rsidR="00B41F7D" w:rsidRPr="00B41F7D" w:rsidRDefault="00B41F7D" w:rsidP="00B41F7D">
      <w:pPr>
        <w:rPr>
          <w:b/>
          <w:bCs/>
          <w:color w:val="000000" w:themeColor="text1"/>
        </w:rPr>
      </w:pPr>
      <w:r w:rsidRPr="00B41F7D">
        <w:rPr>
          <w:b/>
          <w:bCs/>
          <w:color w:val="000000" w:themeColor="text1"/>
        </w:rPr>
        <w:t>4. Long-Range Wireless: Cellular (4G/5G/LTE-M/NB-IoT)</w:t>
      </w:r>
    </w:p>
    <w:p w14:paraId="2AD47CA7" w14:textId="77777777" w:rsidR="00B41F7D" w:rsidRPr="00B41F7D" w:rsidRDefault="00B41F7D" w:rsidP="00B41F7D">
      <w:pPr>
        <w:rPr>
          <w:color w:val="000000" w:themeColor="text1"/>
        </w:rPr>
      </w:pPr>
      <w:r w:rsidRPr="00B41F7D">
        <w:rPr>
          <w:color w:val="000000" w:themeColor="text1"/>
        </w:rPr>
        <w:t>The "Everywhere" Network: Uses existing cell towers.</w:t>
      </w:r>
    </w:p>
    <w:p w14:paraId="34BEE64A" w14:textId="77777777" w:rsidR="00B41F7D" w:rsidRPr="00B41F7D" w:rsidRDefault="00B41F7D" w:rsidP="00B41F7D">
      <w:pPr>
        <w:rPr>
          <w:color w:val="000000" w:themeColor="text1"/>
        </w:rPr>
      </w:pPr>
      <w:r w:rsidRPr="00B41F7D">
        <w:rPr>
          <w:color w:val="000000" w:themeColor="text1"/>
        </w:rPr>
        <w:t>Pros: Massive range, built-in security, and mobility (works on a moving truck).</w:t>
      </w:r>
    </w:p>
    <w:p w14:paraId="1A9573A3" w14:textId="77777777" w:rsidR="00B41F7D" w:rsidRPr="00B41F7D" w:rsidRDefault="00B41F7D" w:rsidP="00B41F7D">
      <w:pPr>
        <w:rPr>
          <w:color w:val="000000" w:themeColor="text1"/>
        </w:rPr>
      </w:pPr>
      <w:r w:rsidRPr="00B41F7D">
        <w:rPr>
          <w:color w:val="000000" w:themeColor="text1"/>
        </w:rPr>
        <w:t>Cons: High cost (monthly SIM fees). High power spikes (up to 2 Amps) when the radio transmits, which can crash weak batteries.</w:t>
      </w:r>
    </w:p>
    <w:p w14:paraId="7281E404" w14:textId="77777777" w:rsidR="00B41F7D" w:rsidRPr="00B41F7D" w:rsidRDefault="00B41F7D" w:rsidP="00B41F7D">
      <w:pPr>
        <w:rPr>
          <w:color w:val="000000" w:themeColor="text1"/>
        </w:rPr>
      </w:pPr>
      <w:r w:rsidRPr="00B41F7D">
        <w:rPr>
          <w:color w:val="000000" w:themeColor="text1"/>
        </w:rPr>
        <w:t>Best For: Fleet tracking, remote environmental monitoring, and off-grid infrastructure.</w:t>
      </w:r>
    </w:p>
    <w:p w14:paraId="7C15694E" w14:textId="77777777" w:rsidR="00B41F7D" w:rsidRPr="00B41F7D" w:rsidRDefault="00B41F7D" w:rsidP="00B41F7D">
      <w:pPr>
        <w:rPr>
          <w:b/>
          <w:bCs/>
          <w:color w:val="000000" w:themeColor="text1"/>
        </w:rPr>
      </w:pPr>
      <w:r w:rsidRPr="00B41F7D">
        <w:rPr>
          <w:b/>
          <w:bCs/>
          <w:color w:val="000000" w:themeColor="text1"/>
        </w:rPr>
        <w:t>5. The IoT Specialists: LPWAN (LoRa &amp; Sigfox)</w:t>
      </w:r>
    </w:p>
    <w:p w14:paraId="5C75DF47" w14:textId="77777777" w:rsidR="00B41F7D" w:rsidRPr="00B41F7D" w:rsidRDefault="00B41F7D" w:rsidP="00B41F7D">
      <w:pPr>
        <w:rPr>
          <w:color w:val="000000" w:themeColor="text1"/>
        </w:rPr>
      </w:pPr>
      <w:r w:rsidRPr="00B41F7D">
        <w:rPr>
          <w:color w:val="000000" w:themeColor="text1"/>
        </w:rPr>
        <w:t>These were invented specifically for the "Internet of Things."</w:t>
      </w:r>
    </w:p>
    <w:p w14:paraId="31039012" w14:textId="77777777" w:rsidR="00B41F7D" w:rsidRPr="00B41F7D" w:rsidRDefault="00B41F7D" w:rsidP="00B41F7D">
      <w:pPr>
        <w:rPr>
          <w:color w:val="000000" w:themeColor="text1"/>
        </w:rPr>
      </w:pPr>
      <w:r w:rsidRPr="00B41F7D">
        <w:rPr>
          <w:color w:val="000000" w:themeColor="text1"/>
        </w:rPr>
        <w:t>LoRa (Long Range):</w:t>
      </w:r>
    </w:p>
    <w:p w14:paraId="70BABDE1" w14:textId="77777777" w:rsidR="00B41F7D" w:rsidRPr="00B41F7D" w:rsidRDefault="00B41F7D" w:rsidP="00B41F7D">
      <w:pPr>
        <w:rPr>
          <w:color w:val="000000" w:themeColor="text1"/>
        </w:rPr>
      </w:pPr>
      <w:r w:rsidRPr="00B41F7D">
        <w:rPr>
          <w:color w:val="000000" w:themeColor="text1"/>
        </w:rPr>
        <w:t>Uses unlicensed radio bands. You can build your own private network.</w:t>
      </w:r>
    </w:p>
    <w:p w14:paraId="47135B8C" w14:textId="77777777" w:rsidR="00B41F7D" w:rsidRPr="00B41F7D" w:rsidRDefault="00B41F7D" w:rsidP="00B41F7D">
      <w:pPr>
        <w:rPr>
          <w:color w:val="000000" w:themeColor="text1"/>
        </w:rPr>
      </w:pPr>
      <w:r w:rsidRPr="00B41F7D">
        <w:rPr>
          <w:color w:val="000000" w:themeColor="text1"/>
        </w:rPr>
        <w:t>Range: Up to 15km+ rural.</w:t>
      </w:r>
    </w:p>
    <w:p w14:paraId="4CABD89C" w14:textId="77777777" w:rsidR="00B41F7D" w:rsidRPr="00B41F7D" w:rsidRDefault="00B41F7D" w:rsidP="00B41F7D">
      <w:pPr>
        <w:rPr>
          <w:color w:val="000000" w:themeColor="text1"/>
        </w:rPr>
      </w:pPr>
      <w:r w:rsidRPr="00B41F7D">
        <w:rPr>
          <w:color w:val="000000" w:themeColor="text1"/>
        </w:rPr>
        <w:t>Power: Extremely low.</w:t>
      </w:r>
    </w:p>
    <w:p w14:paraId="77A1AED6" w14:textId="77777777" w:rsidR="00B41F7D" w:rsidRPr="00B41F7D" w:rsidRDefault="00B41F7D" w:rsidP="00B41F7D">
      <w:pPr>
        <w:rPr>
          <w:color w:val="000000" w:themeColor="text1"/>
        </w:rPr>
      </w:pPr>
      <w:r w:rsidRPr="00B41F7D">
        <w:rPr>
          <w:color w:val="000000" w:themeColor="text1"/>
        </w:rPr>
        <w:t>Sigfox:</w:t>
      </w:r>
    </w:p>
    <w:p w14:paraId="10BD439A" w14:textId="77777777" w:rsidR="00B41F7D" w:rsidRPr="00B41F7D" w:rsidRDefault="00B41F7D" w:rsidP="00B41F7D">
      <w:pPr>
        <w:rPr>
          <w:color w:val="000000" w:themeColor="text1"/>
        </w:rPr>
      </w:pPr>
      <w:r w:rsidRPr="00B41F7D">
        <w:rPr>
          <w:color w:val="000000" w:themeColor="text1"/>
        </w:rPr>
        <w:t>A managed "public" network. You pay a subscription per device.</w:t>
      </w:r>
    </w:p>
    <w:p w14:paraId="47D72829" w14:textId="77777777" w:rsidR="00B41F7D" w:rsidRPr="00B41F7D" w:rsidRDefault="00B41F7D" w:rsidP="00B41F7D">
      <w:pPr>
        <w:rPr>
          <w:color w:val="000000" w:themeColor="text1"/>
        </w:rPr>
      </w:pPr>
      <w:r w:rsidRPr="00B41F7D">
        <w:rPr>
          <w:color w:val="000000" w:themeColor="text1"/>
        </w:rPr>
        <w:t>Limit: Very small messages (12 bytes) and limited messages per day.</w:t>
      </w:r>
    </w:p>
    <w:p w14:paraId="242C9619" w14:textId="77777777" w:rsidR="00B41F7D" w:rsidRPr="00B41F7D" w:rsidRDefault="00B41F7D" w:rsidP="00B41F7D">
      <w:pPr>
        <w:rPr>
          <w:color w:val="000000" w:themeColor="text1"/>
        </w:rPr>
      </w:pPr>
      <w:r w:rsidRPr="00B41F7D">
        <w:rPr>
          <w:color w:val="000000" w:themeColor="text1"/>
        </w:rPr>
        <w:t>Best For: Agriculture, smart cities, and utility metering (water/gas).</w:t>
      </w:r>
    </w:p>
    <w:p w14:paraId="5D86F175" w14:textId="77777777" w:rsidR="00B41F7D" w:rsidRPr="00B41F7D" w:rsidRDefault="00B41F7D" w:rsidP="00B41F7D">
      <w:pPr>
        <w:rPr>
          <w:b/>
          <w:bCs/>
          <w:color w:val="000000" w:themeColor="text1"/>
        </w:rPr>
      </w:pPr>
      <w:r w:rsidRPr="00B41F7D">
        <w:rPr>
          <w:b/>
          <w:bCs/>
          <w:color w:val="000000" w:themeColor="text1"/>
        </w:rPr>
        <w:t>6. Indoor Mesh: Zigbee &amp; Z-Wave</w:t>
      </w:r>
    </w:p>
    <w:p w14:paraId="1CE9EE12" w14:textId="77777777" w:rsidR="00B41F7D" w:rsidRPr="00B41F7D" w:rsidRDefault="00B41F7D" w:rsidP="00B41F7D">
      <w:pPr>
        <w:rPr>
          <w:color w:val="000000" w:themeColor="text1"/>
        </w:rPr>
      </w:pPr>
      <w:r w:rsidRPr="00B41F7D">
        <w:rPr>
          <w:color w:val="000000" w:themeColor="text1"/>
        </w:rPr>
        <w:t>The Mesh Concept: Instead of every device talking to one tower, they talk to each other. If Device A is too far from the hub, it sends its message to Device B, which passes it along.</w:t>
      </w:r>
    </w:p>
    <w:p w14:paraId="555EF6D7" w14:textId="77777777" w:rsidR="00B41F7D" w:rsidRPr="00B41F7D" w:rsidRDefault="00B41F7D" w:rsidP="00B41F7D">
      <w:pPr>
        <w:rPr>
          <w:color w:val="000000" w:themeColor="text1"/>
        </w:rPr>
      </w:pPr>
      <w:r w:rsidRPr="00B41F7D">
        <w:rPr>
          <w:color w:val="000000" w:themeColor="text1"/>
        </w:rPr>
        <w:t>Zigbee: Open standard, 2.4GHz.</w:t>
      </w:r>
    </w:p>
    <w:p w14:paraId="373068D4" w14:textId="77777777" w:rsidR="00B41F7D" w:rsidRPr="00B41F7D" w:rsidRDefault="00B41F7D" w:rsidP="00B41F7D">
      <w:pPr>
        <w:rPr>
          <w:color w:val="000000" w:themeColor="text1"/>
        </w:rPr>
      </w:pPr>
      <w:r w:rsidRPr="00B41F7D">
        <w:rPr>
          <w:color w:val="000000" w:themeColor="text1"/>
        </w:rPr>
        <w:t>Z-Wave: Proprietary, 900MHz (better penetration through walls).</w:t>
      </w:r>
    </w:p>
    <w:p w14:paraId="573254DF" w14:textId="77777777" w:rsidR="00B41F7D" w:rsidRPr="00B41F7D" w:rsidRDefault="00B41F7D" w:rsidP="00B41F7D">
      <w:pPr>
        <w:rPr>
          <w:color w:val="000000" w:themeColor="text1"/>
        </w:rPr>
      </w:pPr>
      <w:r w:rsidRPr="00B41F7D">
        <w:rPr>
          <w:color w:val="000000" w:themeColor="text1"/>
        </w:rPr>
        <w:t>Best For: Home/Building automation (lighting, thermostats).</w:t>
      </w:r>
    </w:p>
    <w:p w14:paraId="40EED045" w14:textId="77777777" w:rsidR="00B41F7D" w:rsidRPr="00B41F7D" w:rsidRDefault="00B41F7D" w:rsidP="00B41F7D">
      <w:pPr>
        <w:rPr>
          <w:b/>
          <w:bCs/>
          <w:color w:val="000000" w:themeColor="text1"/>
        </w:rPr>
      </w:pPr>
      <w:r w:rsidRPr="00B41F7D">
        <w:rPr>
          <w:rFonts w:ascii="Segoe UI Emoji" w:hAnsi="Segoe UI Emoji" w:cs="Segoe UI Emoji"/>
          <w:b/>
          <w:bCs/>
          <w:color w:val="000000" w:themeColor="text1"/>
        </w:rPr>
        <w:lastRenderedPageBreak/>
        <w:t>📊</w:t>
      </w:r>
      <w:r w:rsidRPr="00B41F7D">
        <w:rPr>
          <w:b/>
          <w:bCs/>
          <w:color w:val="000000" w:themeColor="text1"/>
        </w:rPr>
        <w:t xml:space="preserve"> Engineering Trade-off Matrix</w:t>
      </w:r>
    </w:p>
    <w:p w14:paraId="24B8B811" w14:textId="77777777" w:rsidR="00B41F7D" w:rsidRPr="00B41F7D" w:rsidRDefault="00B41F7D" w:rsidP="00B41F7D">
      <w:pPr>
        <w:rPr>
          <w:color w:val="000000" w:themeColor="text1"/>
        </w:rPr>
      </w:pPr>
      <w:r w:rsidRPr="00B41F7D">
        <w:rPr>
          <w:color w:val="000000" w:themeColor="text1"/>
        </w:rPr>
        <w:t>When choosing a protocol, you must balance three conflicting goals. You can usually only pick two: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0"/>
        <w:gridCol w:w="1487"/>
        <w:gridCol w:w="1259"/>
        <w:gridCol w:w="1350"/>
      </w:tblGrid>
      <w:tr w:rsidR="00B41F7D" w:rsidRPr="00B41F7D" w14:paraId="309E14D4" w14:textId="77777777" w:rsidTr="00B41F7D">
        <w:tc>
          <w:tcPr>
            <w:tcW w:w="0" w:type="auto"/>
            <w:hideMark/>
          </w:tcPr>
          <w:p w14:paraId="5D7A2536" w14:textId="77777777" w:rsidR="00B41F7D" w:rsidRPr="00B41F7D" w:rsidRDefault="00B41F7D" w:rsidP="00B41F7D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B41F7D">
              <w:rPr>
                <w:b/>
                <w:bCs/>
                <w:color w:val="000000" w:themeColor="text1"/>
              </w:rPr>
              <w:t>Protocol</w:t>
            </w:r>
          </w:p>
        </w:tc>
        <w:tc>
          <w:tcPr>
            <w:tcW w:w="0" w:type="auto"/>
            <w:hideMark/>
          </w:tcPr>
          <w:p w14:paraId="31F27BEF" w14:textId="77777777" w:rsidR="00B41F7D" w:rsidRPr="00B41F7D" w:rsidRDefault="00B41F7D" w:rsidP="00B41F7D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B41F7D">
              <w:rPr>
                <w:b/>
                <w:bCs/>
                <w:color w:val="000000" w:themeColor="text1"/>
              </w:rPr>
              <w:t>Range</w:t>
            </w:r>
          </w:p>
        </w:tc>
        <w:tc>
          <w:tcPr>
            <w:tcW w:w="0" w:type="auto"/>
            <w:hideMark/>
          </w:tcPr>
          <w:p w14:paraId="3E894835" w14:textId="77777777" w:rsidR="00B41F7D" w:rsidRPr="00B41F7D" w:rsidRDefault="00B41F7D" w:rsidP="00B41F7D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B41F7D">
              <w:rPr>
                <w:b/>
                <w:bCs/>
                <w:color w:val="000000" w:themeColor="text1"/>
              </w:rPr>
              <w:t>Power Life</w:t>
            </w:r>
          </w:p>
        </w:tc>
        <w:tc>
          <w:tcPr>
            <w:tcW w:w="0" w:type="auto"/>
            <w:hideMark/>
          </w:tcPr>
          <w:p w14:paraId="33A3DE90" w14:textId="77777777" w:rsidR="00B41F7D" w:rsidRPr="00B41F7D" w:rsidRDefault="00B41F7D" w:rsidP="00B41F7D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B41F7D">
              <w:rPr>
                <w:b/>
                <w:bCs/>
                <w:color w:val="000000" w:themeColor="text1"/>
              </w:rPr>
              <w:t>Data Speed</w:t>
            </w:r>
          </w:p>
        </w:tc>
      </w:tr>
      <w:tr w:rsidR="00B41F7D" w:rsidRPr="00B41F7D" w14:paraId="1B9B9B45" w14:textId="77777777" w:rsidTr="00B41F7D">
        <w:tc>
          <w:tcPr>
            <w:tcW w:w="0" w:type="auto"/>
            <w:hideMark/>
          </w:tcPr>
          <w:p w14:paraId="3B91CCAD" w14:textId="77777777" w:rsidR="00B41F7D" w:rsidRPr="00B41F7D" w:rsidRDefault="00B41F7D" w:rsidP="00B41F7D">
            <w:pPr>
              <w:spacing w:after="160" w:line="278" w:lineRule="auto"/>
              <w:rPr>
                <w:color w:val="000000" w:themeColor="text1"/>
              </w:rPr>
            </w:pPr>
            <w:r w:rsidRPr="00B41F7D">
              <w:rPr>
                <w:b/>
                <w:bCs/>
                <w:color w:val="000000" w:themeColor="text1"/>
              </w:rPr>
              <w:t>Ethernet</w:t>
            </w:r>
          </w:p>
        </w:tc>
        <w:tc>
          <w:tcPr>
            <w:tcW w:w="0" w:type="auto"/>
            <w:hideMark/>
          </w:tcPr>
          <w:p w14:paraId="6365E382" w14:textId="77777777" w:rsidR="00B41F7D" w:rsidRPr="00B41F7D" w:rsidRDefault="00B41F7D" w:rsidP="00B41F7D">
            <w:pPr>
              <w:spacing w:after="160" w:line="278" w:lineRule="auto"/>
              <w:rPr>
                <w:color w:val="000000" w:themeColor="text1"/>
              </w:rPr>
            </w:pPr>
            <w:r w:rsidRPr="00B41F7D">
              <w:rPr>
                <w:color w:val="000000" w:themeColor="text1"/>
              </w:rPr>
              <w:t>Short (Cable)</w:t>
            </w:r>
          </w:p>
        </w:tc>
        <w:tc>
          <w:tcPr>
            <w:tcW w:w="0" w:type="auto"/>
            <w:hideMark/>
          </w:tcPr>
          <w:p w14:paraId="56D5EA30" w14:textId="77777777" w:rsidR="00B41F7D" w:rsidRPr="00B41F7D" w:rsidRDefault="00B41F7D" w:rsidP="00B41F7D">
            <w:pPr>
              <w:spacing w:after="160" w:line="278" w:lineRule="auto"/>
              <w:rPr>
                <w:color w:val="000000" w:themeColor="text1"/>
              </w:rPr>
            </w:pPr>
            <w:r w:rsidRPr="00B41F7D">
              <w:rPr>
                <w:color w:val="000000" w:themeColor="text1"/>
              </w:rPr>
              <w:t>Poor</w:t>
            </w:r>
          </w:p>
        </w:tc>
        <w:tc>
          <w:tcPr>
            <w:tcW w:w="0" w:type="auto"/>
            <w:hideMark/>
          </w:tcPr>
          <w:p w14:paraId="678605DB" w14:textId="77777777" w:rsidR="00B41F7D" w:rsidRPr="00B41F7D" w:rsidRDefault="00B41F7D" w:rsidP="00B41F7D">
            <w:pPr>
              <w:spacing w:after="160" w:line="278" w:lineRule="auto"/>
              <w:rPr>
                <w:color w:val="000000" w:themeColor="text1"/>
              </w:rPr>
            </w:pPr>
            <w:r w:rsidRPr="00B41F7D">
              <w:rPr>
                <w:color w:val="000000" w:themeColor="text1"/>
              </w:rPr>
              <w:t>Excellent</w:t>
            </w:r>
          </w:p>
        </w:tc>
      </w:tr>
      <w:tr w:rsidR="00B41F7D" w:rsidRPr="00B41F7D" w14:paraId="1390B4F7" w14:textId="77777777" w:rsidTr="00B41F7D">
        <w:tc>
          <w:tcPr>
            <w:tcW w:w="0" w:type="auto"/>
            <w:hideMark/>
          </w:tcPr>
          <w:p w14:paraId="3BA07172" w14:textId="77777777" w:rsidR="00B41F7D" w:rsidRPr="00B41F7D" w:rsidRDefault="00B41F7D" w:rsidP="00B41F7D">
            <w:pPr>
              <w:spacing w:after="160" w:line="278" w:lineRule="auto"/>
              <w:rPr>
                <w:color w:val="000000" w:themeColor="text1"/>
              </w:rPr>
            </w:pPr>
            <w:r w:rsidRPr="00B41F7D">
              <w:rPr>
                <w:b/>
                <w:bCs/>
                <w:color w:val="000000" w:themeColor="text1"/>
              </w:rPr>
              <w:t>Wi-Fi</w:t>
            </w:r>
          </w:p>
        </w:tc>
        <w:tc>
          <w:tcPr>
            <w:tcW w:w="0" w:type="auto"/>
            <w:hideMark/>
          </w:tcPr>
          <w:p w14:paraId="152CF1EA" w14:textId="77777777" w:rsidR="00B41F7D" w:rsidRPr="00B41F7D" w:rsidRDefault="00B41F7D" w:rsidP="00B41F7D">
            <w:pPr>
              <w:spacing w:after="160" w:line="278" w:lineRule="auto"/>
              <w:rPr>
                <w:color w:val="000000" w:themeColor="text1"/>
              </w:rPr>
            </w:pPr>
            <w:r w:rsidRPr="00B41F7D">
              <w:rPr>
                <w:color w:val="000000" w:themeColor="text1"/>
              </w:rPr>
              <w:t>Short</w:t>
            </w:r>
          </w:p>
        </w:tc>
        <w:tc>
          <w:tcPr>
            <w:tcW w:w="0" w:type="auto"/>
            <w:hideMark/>
          </w:tcPr>
          <w:p w14:paraId="78496D21" w14:textId="77777777" w:rsidR="00B41F7D" w:rsidRPr="00B41F7D" w:rsidRDefault="00B41F7D" w:rsidP="00B41F7D">
            <w:pPr>
              <w:spacing w:after="160" w:line="278" w:lineRule="auto"/>
              <w:rPr>
                <w:color w:val="000000" w:themeColor="text1"/>
              </w:rPr>
            </w:pPr>
            <w:r w:rsidRPr="00B41F7D">
              <w:rPr>
                <w:color w:val="000000" w:themeColor="text1"/>
              </w:rPr>
              <w:t>Medium</w:t>
            </w:r>
          </w:p>
        </w:tc>
        <w:tc>
          <w:tcPr>
            <w:tcW w:w="0" w:type="auto"/>
            <w:hideMark/>
          </w:tcPr>
          <w:p w14:paraId="33EC8400" w14:textId="77777777" w:rsidR="00B41F7D" w:rsidRPr="00B41F7D" w:rsidRDefault="00B41F7D" w:rsidP="00B41F7D">
            <w:pPr>
              <w:spacing w:after="160" w:line="278" w:lineRule="auto"/>
              <w:rPr>
                <w:color w:val="000000" w:themeColor="text1"/>
              </w:rPr>
            </w:pPr>
            <w:r w:rsidRPr="00B41F7D">
              <w:rPr>
                <w:color w:val="000000" w:themeColor="text1"/>
              </w:rPr>
              <w:t>Excellent</w:t>
            </w:r>
          </w:p>
        </w:tc>
      </w:tr>
      <w:tr w:rsidR="00B41F7D" w:rsidRPr="00B41F7D" w14:paraId="6C17A41B" w14:textId="77777777" w:rsidTr="00B41F7D">
        <w:tc>
          <w:tcPr>
            <w:tcW w:w="0" w:type="auto"/>
            <w:hideMark/>
          </w:tcPr>
          <w:p w14:paraId="317B2DB7" w14:textId="77777777" w:rsidR="00B41F7D" w:rsidRPr="00B41F7D" w:rsidRDefault="00B41F7D" w:rsidP="00B41F7D">
            <w:pPr>
              <w:spacing w:after="160" w:line="278" w:lineRule="auto"/>
              <w:rPr>
                <w:color w:val="000000" w:themeColor="text1"/>
              </w:rPr>
            </w:pPr>
            <w:r w:rsidRPr="00B41F7D">
              <w:rPr>
                <w:b/>
                <w:bCs/>
                <w:color w:val="000000" w:themeColor="text1"/>
              </w:rPr>
              <w:t>BLE</w:t>
            </w:r>
          </w:p>
        </w:tc>
        <w:tc>
          <w:tcPr>
            <w:tcW w:w="0" w:type="auto"/>
            <w:hideMark/>
          </w:tcPr>
          <w:p w14:paraId="5D9591FB" w14:textId="77777777" w:rsidR="00B41F7D" w:rsidRPr="00B41F7D" w:rsidRDefault="00B41F7D" w:rsidP="00B41F7D">
            <w:pPr>
              <w:spacing w:after="160" w:line="278" w:lineRule="auto"/>
              <w:rPr>
                <w:color w:val="000000" w:themeColor="text1"/>
              </w:rPr>
            </w:pPr>
            <w:r w:rsidRPr="00B41F7D">
              <w:rPr>
                <w:color w:val="000000" w:themeColor="text1"/>
              </w:rPr>
              <w:t>Very Short</w:t>
            </w:r>
          </w:p>
        </w:tc>
        <w:tc>
          <w:tcPr>
            <w:tcW w:w="0" w:type="auto"/>
            <w:hideMark/>
          </w:tcPr>
          <w:p w14:paraId="4E0E357B" w14:textId="77777777" w:rsidR="00B41F7D" w:rsidRPr="00B41F7D" w:rsidRDefault="00B41F7D" w:rsidP="00B41F7D">
            <w:pPr>
              <w:spacing w:after="160" w:line="278" w:lineRule="auto"/>
              <w:rPr>
                <w:color w:val="000000" w:themeColor="text1"/>
              </w:rPr>
            </w:pPr>
            <w:r w:rsidRPr="00B41F7D">
              <w:rPr>
                <w:color w:val="000000" w:themeColor="text1"/>
              </w:rPr>
              <w:t>Excellent</w:t>
            </w:r>
          </w:p>
        </w:tc>
        <w:tc>
          <w:tcPr>
            <w:tcW w:w="0" w:type="auto"/>
            <w:hideMark/>
          </w:tcPr>
          <w:p w14:paraId="12268DB9" w14:textId="77777777" w:rsidR="00B41F7D" w:rsidRPr="00B41F7D" w:rsidRDefault="00B41F7D" w:rsidP="00B41F7D">
            <w:pPr>
              <w:spacing w:after="160" w:line="278" w:lineRule="auto"/>
              <w:rPr>
                <w:color w:val="000000" w:themeColor="text1"/>
              </w:rPr>
            </w:pPr>
            <w:r w:rsidRPr="00B41F7D">
              <w:rPr>
                <w:color w:val="000000" w:themeColor="text1"/>
              </w:rPr>
              <w:t>Medium</w:t>
            </w:r>
          </w:p>
        </w:tc>
      </w:tr>
      <w:tr w:rsidR="00B41F7D" w:rsidRPr="00B41F7D" w14:paraId="6BC7AF2E" w14:textId="77777777" w:rsidTr="00B41F7D">
        <w:tc>
          <w:tcPr>
            <w:tcW w:w="0" w:type="auto"/>
            <w:hideMark/>
          </w:tcPr>
          <w:p w14:paraId="61FF9EF6" w14:textId="77777777" w:rsidR="00B41F7D" w:rsidRPr="00B41F7D" w:rsidRDefault="00B41F7D" w:rsidP="00B41F7D">
            <w:pPr>
              <w:spacing w:after="160" w:line="278" w:lineRule="auto"/>
              <w:rPr>
                <w:color w:val="000000" w:themeColor="text1"/>
              </w:rPr>
            </w:pPr>
            <w:r w:rsidRPr="00B41F7D">
              <w:rPr>
                <w:b/>
                <w:bCs/>
                <w:color w:val="000000" w:themeColor="text1"/>
              </w:rPr>
              <w:t>Cellular</w:t>
            </w:r>
          </w:p>
        </w:tc>
        <w:tc>
          <w:tcPr>
            <w:tcW w:w="0" w:type="auto"/>
            <w:hideMark/>
          </w:tcPr>
          <w:p w14:paraId="268226A6" w14:textId="77777777" w:rsidR="00B41F7D" w:rsidRPr="00B41F7D" w:rsidRDefault="00B41F7D" w:rsidP="00B41F7D">
            <w:pPr>
              <w:spacing w:after="160" w:line="278" w:lineRule="auto"/>
              <w:rPr>
                <w:color w:val="000000" w:themeColor="text1"/>
              </w:rPr>
            </w:pPr>
            <w:r w:rsidRPr="00B41F7D">
              <w:rPr>
                <w:color w:val="000000" w:themeColor="text1"/>
              </w:rPr>
              <w:t>Excellent</w:t>
            </w:r>
          </w:p>
        </w:tc>
        <w:tc>
          <w:tcPr>
            <w:tcW w:w="0" w:type="auto"/>
            <w:hideMark/>
          </w:tcPr>
          <w:p w14:paraId="6A117BA1" w14:textId="77777777" w:rsidR="00B41F7D" w:rsidRPr="00B41F7D" w:rsidRDefault="00B41F7D" w:rsidP="00B41F7D">
            <w:pPr>
              <w:spacing w:after="160" w:line="278" w:lineRule="auto"/>
              <w:rPr>
                <w:color w:val="000000" w:themeColor="text1"/>
              </w:rPr>
            </w:pPr>
            <w:r w:rsidRPr="00B41F7D">
              <w:rPr>
                <w:color w:val="000000" w:themeColor="text1"/>
              </w:rPr>
              <w:t>Poor</w:t>
            </w:r>
          </w:p>
        </w:tc>
        <w:tc>
          <w:tcPr>
            <w:tcW w:w="0" w:type="auto"/>
            <w:hideMark/>
          </w:tcPr>
          <w:p w14:paraId="3BC0BAB6" w14:textId="77777777" w:rsidR="00B41F7D" w:rsidRPr="00B41F7D" w:rsidRDefault="00B41F7D" w:rsidP="00B41F7D">
            <w:pPr>
              <w:spacing w:after="160" w:line="278" w:lineRule="auto"/>
              <w:rPr>
                <w:color w:val="000000" w:themeColor="text1"/>
              </w:rPr>
            </w:pPr>
            <w:r w:rsidRPr="00B41F7D">
              <w:rPr>
                <w:color w:val="000000" w:themeColor="text1"/>
              </w:rPr>
              <w:t>Excellent</w:t>
            </w:r>
          </w:p>
        </w:tc>
      </w:tr>
      <w:tr w:rsidR="00B41F7D" w:rsidRPr="00B41F7D" w14:paraId="01F65C7E" w14:textId="77777777" w:rsidTr="00B41F7D">
        <w:tc>
          <w:tcPr>
            <w:tcW w:w="0" w:type="auto"/>
            <w:hideMark/>
          </w:tcPr>
          <w:p w14:paraId="66987A75" w14:textId="77777777" w:rsidR="00B41F7D" w:rsidRPr="00B41F7D" w:rsidRDefault="00B41F7D" w:rsidP="00B41F7D">
            <w:pPr>
              <w:spacing w:after="160" w:line="278" w:lineRule="auto"/>
              <w:rPr>
                <w:color w:val="000000" w:themeColor="text1"/>
              </w:rPr>
            </w:pPr>
            <w:proofErr w:type="spellStart"/>
            <w:r w:rsidRPr="00B41F7D">
              <w:rPr>
                <w:b/>
                <w:bCs/>
                <w:color w:val="000000" w:themeColor="text1"/>
              </w:rPr>
              <w:t>LoRaWAN</w:t>
            </w:r>
            <w:proofErr w:type="spellEnd"/>
          </w:p>
        </w:tc>
        <w:tc>
          <w:tcPr>
            <w:tcW w:w="0" w:type="auto"/>
            <w:hideMark/>
          </w:tcPr>
          <w:p w14:paraId="029ED95D" w14:textId="77777777" w:rsidR="00B41F7D" w:rsidRPr="00B41F7D" w:rsidRDefault="00B41F7D" w:rsidP="00B41F7D">
            <w:pPr>
              <w:spacing w:after="160" w:line="278" w:lineRule="auto"/>
              <w:rPr>
                <w:color w:val="000000" w:themeColor="text1"/>
              </w:rPr>
            </w:pPr>
            <w:r w:rsidRPr="00B41F7D">
              <w:rPr>
                <w:color w:val="000000" w:themeColor="text1"/>
              </w:rPr>
              <w:t>Excellent</w:t>
            </w:r>
          </w:p>
        </w:tc>
        <w:tc>
          <w:tcPr>
            <w:tcW w:w="0" w:type="auto"/>
            <w:hideMark/>
          </w:tcPr>
          <w:p w14:paraId="230565C1" w14:textId="77777777" w:rsidR="00B41F7D" w:rsidRPr="00B41F7D" w:rsidRDefault="00B41F7D" w:rsidP="00B41F7D">
            <w:pPr>
              <w:spacing w:after="160" w:line="278" w:lineRule="auto"/>
              <w:rPr>
                <w:color w:val="000000" w:themeColor="text1"/>
              </w:rPr>
            </w:pPr>
            <w:r w:rsidRPr="00B41F7D">
              <w:rPr>
                <w:color w:val="000000" w:themeColor="text1"/>
              </w:rPr>
              <w:t>Excellent</w:t>
            </w:r>
          </w:p>
        </w:tc>
        <w:tc>
          <w:tcPr>
            <w:tcW w:w="0" w:type="auto"/>
            <w:hideMark/>
          </w:tcPr>
          <w:p w14:paraId="211D73F6" w14:textId="77777777" w:rsidR="00B41F7D" w:rsidRPr="00B41F7D" w:rsidRDefault="00B41F7D" w:rsidP="00B41F7D">
            <w:pPr>
              <w:spacing w:after="160" w:line="278" w:lineRule="auto"/>
              <w:rPr>
                <w:color w:val="000000" w:themeColor="text1"/>
              </w:rPr>
            </w:pPr>
            <w:r w:rsidRPr="00B41F7D">
              <w:rPr>
                <w:color w:val="000000" w:themeColor="text1"/>
              </w:rPr>
              <w:t>Poor</w:t>
            </w:r>
          </w:p>
        </w:tc>
      </w:tr>
      <w:tr w:rsidR="00B41F7D" w:rsidRPr="00B41F7D" w14:paraId="6AF3189B" w14:textId="77777777" w:rsidTr="00B41F7D">
        <w:tc>
          <w:tcPr>
            <w:tcW w:w="0" w:type="auto"/>
            <w:hideMark/>
          </w:tcPr>
          <w:p w14:paraId="6347031F" w14:textId="77777777" w:rsidR="00B41F7D" w:rsidRPr="00B41F7D" w:rsidRDefault="00B41F7D" w:rsidP="00B41F7D">
            <w:pPr>
              <w:spacing w:after="160" w:line="278" w:lineRule="auto"/>
              <w:rPr>
                <w:color w:val="000000" w:themeColor="text1"/>
              </w:rPr>
            </w:pPr>
            <w:r w:rsidRPr="00B41F7D">
              <w:rPr>
                <w:b/>
                <w:bCs/>
                <w:color w:val="000000" w:themeColor="text1"/>
              </w:rPr>
              <w:t>Satellite</w:t>
            </w:r>
          </w:p>
        </w:tc>
        <w:tc>
          <w:tcPr>
            <w:tcW w:w="0" w:type="auto"/>
            <w:hideMark/>
          </w:tcPr>
          <w:p w14:paraId="364FA2B1" w14:textId="77777777" w:rsidR="00B41F7D" w:rsidRPr="00B41F7D" w:rsidRDefault="00B41F7D" w:rsidP="00B41F7D">
            <w:pPr>
              <w:spacing w:after="160" w:line="278" w:lineRule="auto"/>
              <w:rPr>
                <w:color w:val="000000" w:themeColor="text1"/>
              </w:rPr>
            </w:pPr>
            <w:r w:rsidRPr="00B41F7D">
              <w:rPr>
                <w:color w:val="000000" w:themeColor="text1"/>
              </w:rPr>
              <w:t>Infinite</w:t>
            </w:r>
          </w:p>
        </w:tc>
        <w:tc>
          <w:tcPr>
            <w:tcW w:w="0" w:type="auto"/>
            <w:hideMark/>
          </w:tcPr>
          <w:p w14:paraId="28213665" w14:textId="77777777" w:rsidR="00B41F7D" w:rsidRPr="00B41F7D" w:rsidRDefault="00B41F7D" w:rsidP="00B41F7D">
            <w:pPr>
              <w:spacing w:after="160" w:line="278" w:lineRule="auto"/>
              <w:rPr>
                <w:color w:val="000000" w:themeColor="text1"/>
              </w:rPr>
            </w:pPr>
            <w:r w:rsidRPr="00B41F7D">
              <w:rPr>
                <w:color w:val="000000" w:themeColor="text1"/>
              </w:rPr>
              <w:t>Poor</w:t>
            </w:r>
          </w:p>
        </w:tc>
        <w:tc>
          <w:tcPr>
            <w:tcW w:w="0" w:type="auto"/>
            <w:hideMark/>
          </w:tcPr>
          <w:p w14:paraId="1D308F38" w14:textId="77777777" w:rsidR="00B41F7D" w:rsidRPr="00B41F7D" w:rsidRDefault="00B41F7D" w:rsidP="00B41F7D">
            <w:pPr>
              <w:spacing w:after="160" w:line="278" w:lineRule="auto"/>
              <w:rPr>
                <w:color w:val="000000" w:themeColor="text1"/>
              </w:rPr>
            </w:pPr>
            <w:r w:rsidRPr="00B41F7D">
              <w:rPr>
                <w:color w:val="000000" w:themeColor="text1"/>
              </w:rPr>
              <w:t>Poor</w:t>
            </w:r>
          </w:p>
        </w:tc>
      </w:tr>
    </w:tbl>
    <w:p w14:paraId="288C31E2" w14:textId="77777777" w:rsidR="00B41F7D" w:rsidRDefault="00B41F7D" w:rsidP="00B41F7D">
      <w:pPr>
        <w:rPr>
          <w:rFonts w:ascii="Segoe UI Emoji" w:hAnsi="Segoe UI Emoji" w:cs="Segoe UI Emoji"/>
          <w:b/>
          <w:bCs/>
          <w:color w:val="000000" w:themeColor="text1"/>
        </w:rPr>
      </w:pPr>
    </w:p>
    <w:p w14:paraId="0B03D42B" w14:textId="413EFD67" w:rsidR="00B41F7D" w:rsidRPr="00B41F7D" w:rsidRDefault="00B41F7D" w:rsidP="00B41F7D">
      <w:pPr>
        <w:rPr>
          <w:b/>
          <w:bCs/>
          <w:color w:val="000000" w:themeColor="text1"/>
        </w:rPr>
      </w:pPr>
      <w:r w:rsidRPr="00B41F7D">
        <w:rPr>
          <w:rFonts w:ascii="Segoe UI Emoji" w:hAnsi="Segoe UI Emoji" w:cs="Segoe UI Emoji"/>
          <w:b/>
          <w:bCs/>
          <w:color w:val="000000" w:themeColor="text1"/>
        </w:rPr>
        <w:t>🏗️</w:t>
      </w:r>
      <w:r w:rsidRPr="00B41F7D">
        <w:rPr>
          <w:b/>
          <w:bCs/>
          <w:color w:val="000000" w:themeColor="text1"/>
        </w:rPr>
        <w:t xml:space="preserve"> Architectural Concept: The Gateway</w:t>
      </w:r>
    </w:p>
    <w:p w14:paraId="2CEF31CA" w14:textId="77777777" w:rsidR="00B41F7D" w:rsidRPr="00B41F7D" w:rsidRDefault="00B41F7D" w:rsidP="00B41F7D">
      <w:pPr>
        <w:rPr>
          <w:color w:val="000000" w:themeColor="text1"/>
        </w:rPr>
      </w:pPr>
      <w:r w:rsidRPr="00B41F7D">
        <w:rPr>
          <w:color w:val="000000" w:themeColor="text1"/>
        </w:rPr>
        <w:t xml:space="preserve">Many IoT protocols (BLE, Zigbee, LoRa) are </w:t>
      </w:r>
      <w:proofErr w:type="gramStart"/>
      <w:r w:rsidRPr="00B41F7D">
        <w:rPr>
          <w:color w:val="000000" w:themeColor="text1"/>
        </w:rPr>
        <w:t>Non-IP</w:t>
      </w:r>
      <w:proofErr w:type="gramEnd"/>
      <w:r w:rsidRPr="00B41F7D">
        <w:rPr>
          <w:color w:val="000000" w:themeColor="text1"/>
        </w:rPr>
        <w:t>. This means they don't speak the language of the internet (TCP/IP) directly.</w:t>
      </w:r>
    </w:p>
    <w:p w14:paraId="6F55E6C0" w14:textId="77777777" w:rsidR="00B41F7D" w:rsidRPr="00B41F7D" w:rsidRDefault="00B41F7D" w:rsidP="00B41F7D">
      <w:pPr>
        <w:rPr>
          <w:color w:val="000000" w:themeColor="text1"/>
        </w:rPr>
      </w:pPr>
      <w:r w:rsidRPr="00B41F7D">
        <w:rPr>
          <w:color w:val="000000" w:themeColor="text1"/>
        </w:rPr>
        <w:t>The Edge Device: Uses a low-power radio (e.g., LoRa) to send a small packet.</w:t>
      </w:r>
    </w:p>
    <w:p w14:paraId="4D8241D2" w14:textId="77777777" w:rsidR="00B41F7D" w:rsidRPr="00B41F7D" w:rsidRDefault="00B41F7D" w:rsidP="00B41F7D">
      <w:pPr>
        <w:rPr>
          <w:color w:val="000000" w:themeColor="text1"/>
        </w:rPr>
      </w:pPr>
      <w:r w:rsidRPr="00B41F7D">
        <w:rPr>
          <w:color w:val="000000" w:themeColor="text1"/>
        </w:rPr>
        <w:t>The Gateway: A device with two radios. It hears the LoRa packet and "translates" it into an Ethernet or Wi-Fi packet to send to the Cloud.</w:t>
      </w:r>
    </w:p>
    <w:p w14:paraId="1923E8B0" w14:textId="77777777" w:rsidR="00B41F7D" w:rsidRPr="00B41F7D" w:rsidRDefault="00B41F7D" w:rsidP="00B41F7D">
      <w:pPr>
        <w:rPr>
          <w:color w:val="000000" w:themeColor="text1"/>
        </w:rPr>
      </w:pPr>
      <w:r w:rsidRPr="00B41F7D">
        <w:rPr>
          <w:color w:val="000000" w:themeColor="text1"/>
        </w:rPr>
        <w:t>Why do this? It allows the remote sensors to stay tiny and battery-efficient while the Gateway handles the "heavy lifting" of internet communication.</w:t>
      </w:r>
    </w:p>
    <w:p w14:paraId="11A261C9" w14:textId="77777777" w:rsidR="00B41F7D" w:rsidRPr="00B41F7D" w:rsidRDefault="00B41F7D" w:rsidP="00B41F7D">
      <w:pPr>
        <w:rPr>
          <w:b/>
          <w:bCs/>
          <w:color w:val="000000" w:themeColor="text1"/>
        </w:rPr>
      </w:pPr>
      <w:r w:rsidRPr="00B41F7D">
        <w:rPr>
          <w:b/>
          <w:bCs/>
          <w:color w:val="000000" w:themeColor="text1"/>
        </w:rPr>
        <w:t>Teacher's Summary</w:t>
      </w:r>
    </w:p>
    <w:p w14:paraId="1D8E1830" w14:textId="77777777" w:rsidR="00B41F7D" w:rsidRPr="00B41F7D" w:rsidRDefault="00B41F7D" w:rsidP="00B41F7D">
      <w:pPr>
        <w:rPr>
          <w:color w:val="000000" w:themeColor="text1"/>
        </w:rPr>
      </w:pPr>
      <w:r w:rsidRPr="00B41F7D">
        <w:rPr>
          <w:color w:val="000000" w:themeColor="text1"/>
        </w:rPr>
        <w:t>If you have a plug: Use Ethernet or Wi-Fi.</w:t>
      </w:r>
    </w:p>
    <w:p w14:paraId="6F42BDCE" w14:textId="77777777" w:rsidR="00B41F7D" w:rsidRPr="00B41F7D" w:rsidRDefault="00B41F7D" w:rsidP="00B41F7D">
      <w:pPr>
        <w:rPr>
          <w:color w:val="000000" w:themeColor="text1"/>
        </w:rPr>
      </w:pPr>
      <w:r w:rsidRPr="00B41F7D">
        <w:rPr>
          <w:color w:val="000000" w:themeColor="text1"/>
        </w:rPr>
        <w:t>If you have a battery and are close to a phone: Use BLE.</w:t>
      </w:r>
    </w:p>
    <w:p w14:paraId="6E7875E7" w14:textId="77777777" w:rsidR="00B41F7D" w:rsidRPr="00B41F7D" w:rsidRDefault="00B41F7D" w:rsidP="00B41F7D">
      <w:pPr>
        <w:rPr>
          <w:color w:val="000000" w:themeColor="text1"/>
        </w:rPr>
      </w:pPr>
      <w:r w:rsidRPr="00B41F7D">
        <w:rPr>
          <w:color w:val="000000" w:themeColor="text1"/>
        </w:rPr>
        <w:t>If you have a battery and are in the middle of nowhere: Use LoRa or NB-IoT.</w:t>
      </w:r>
    </w:p>
    <w:p w14:paraId="1E5018AE" w14:textId="77777777" w:rsidR="00B41F7D" w:rsidRPr="00B41F7D" w:rsidRDefault="00B41F7D" w:rsidP="00B41F7D">
      <w:pPr>
        <w:rPr>
          <w:color w:val="000000" w:themeColor="text1"/>
        </w:rPr>
      </w:pPr>
      <w:r w:rsidRPr="00B41F7D">
        <w:rPr>
          <w:color w:val="000000" w:themeColor="text1"/>
        </w:rPr>
        <w:t>If money is no object and you are in the ocean: Use Satellite.</w:t>
      </w:r>
    </w:p>
    <w:p w14:paraId="3D1416CE" w14:textId="77777777" w:rsidR="00B41F7D" w:rsidRDefault="00B41F7D" w:rsidP="00B41F7D">
      <w:pPr>
        <w:rPr>
          <w:color w:val="000000" w:themeColor="text1"/>
        </w:rPr>
      </w:pPr>
    </w:p>
    <w:p w14:paraId="3C4C6672" w14:textId="77777777" w:rsidR="00B41F7D" w:rsidRPr="00B41F7D" w:rsidRDefault="00B41F7D" w:rsidP="00B41F7D">
      <w:pPr>
        <w:rPr>
          <w:color w:val="000000" w:themeColor="text1"/>
        </w:rPr>
      </w:pPr>
    </w:p>
    <w:p w14:paraId="7DB7007F" w14:textId="77777777" w:rsidR="00B41F7D" w:rsidRPr="00DA2423" w:rsidRDefault="00B41F7D" w:rsidP="00DA2423">
      <w:pPr>
        <w:rPr>
          <w:color w:val="000000" w:themeColor="text1"/>
        </w:rPr>
      </w:pPr>
    </w:p>
    <w:p w14:paraId="52678EB2" w14:textId="77777777" w:rsidR="00DA2423" w:rsidRDefault="00DA2423" w:rsidP="00DA2423">
      <w:pPr>
        <w:rPr>
          <w:color w:val="000000" w:themeColor="text1"/>
        </w:rPr>
      </w:pPr>
    </w:p>
    <w:p w14:paraId="3E6E5C95" w14:textId="77777777" w:rsidR="00DA2423" w:rsidRPr="00DA2423" w:rsidRDefault="00DA2423" w:rsidP="00DA2423">
      <w:pPr>
        <w:rPr>
          <w:color w:val="000000" w:themeColor="text1"/>
        </w:rPr>
      </w:pPr>
    </w:p>
    <w:p w14:paraId="11360C1F" w14:textId="77777777" w:rsidR="00DA2423" w:rsidRPr="008A494E" w:rsidRDefault="00DA2423" w:rsidP="00DA2423">
      <w:pPr>
        <w:rPr>
          <w:color w:val="000000" w:themeColor="text1"/>
        </w:rPr>
      </w:pPr>
    </w:p>
    <w:p w14:paraId="78943448" w14:textId="77777777" w:rsidR="008F7426" w:rsidRDefault="008F7426"/>
    <w:sectPr w:rsidR="008F74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91F60"/>
    <w:multiLevelType w:val="hybridMultilevel"/>
    <w:tmpl w:val="D03636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4E4082"/>
    <w:multiLevelType w:val="hybridMultilevel"/>
    <w:tmpl w:val="FF18FE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4181555">
    <w:abstractNumId w:val="0"/>
  </w:num>
  <w:num w:numId="2" w16cid:durableId="13588469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A2423"/>
    <w:rsid w:val="002C1703"/>
    <w:rsid w:val="003955AF"/>
    <w:rsid w:val="008F7426"/>
    <w:rsid w:val="00AE3D71"/>
    <w:rsid w:val="00B41F7D"/>
    <w:rsid w:val="00BF5B3C"/>
    <w:rsid w:val="00CA2528"/>
    <w:rsid w:val="00DA2423"/>
    <w:rsid w:val="00F50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54CCE"/>
  <w15:chartTrackingRefBased/>
  <w15:docId w15:val="{3AAFD0DD-740B-4046-B335-A90535A51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2423"/>
  </w:style>
  <w:style w:type="paragraph" w:styleId="Heading1">
    <w:name w:val="heading 1"/>
    <w:basedOn w:val="Normal"/>
    <w:next w:val="Normal"/>
    <w:link w:val="Heading1Char"/>
    <w:uiPriority w:val="9"/>
    <w:qFormat/>
    <w:rsid w:val="00DA24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24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24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24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24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24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24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24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24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4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24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24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24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24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24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24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24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24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24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24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24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24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24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24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24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24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24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24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242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A2423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A2423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DA24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otion.so/IoT-Transport-Protocols-2ed9b1a3b16880efa27ef281c691b561?pvs=2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notion.so/IoT-Sensor-Deployment-Installation-2ed9b1a3b16880a1b957e26a72fe7983?pvs=2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notion.so/IoT-for-Technical-Performance-2ed9b1a3b168801cafdeeb197a8c66ab?pvs=21" TargetMode="External"/><Relationship Id="rId5" Type="http://schemas.openxmlformats.org/officeDocument/2006/relationships/hyperlink" Target="https://www.notion.so/IoT-Ecosystem-Architecture-2ed9b1a3b16880d19ddacb3e0f583772?pvs=21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2364</Words>
  <Characters>13481</Characters>
  <Application>Microsoft Office Word</Application>
  <DocSecurity>0</DocSecurity>
  <Lines>112</Lines>
  <Paragraphs>31</Paragraphs>
  <ScaleCrop>false</ScaleCrop>
  <Company/>
  <LinksUpToDate>false</LinksUpToDate>
  <CharactersWithSpaces>15814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 Yadaw</dc:creator>
  <cp:keywords/>
  <dc:description/>
  <cp:lastModifiedBy>Hemant Yadaw</cp:lastModifiedBy>
  <cp:revision>2</cp:revision>
  <dcterms:created xsi:type="dcterms:W3CDTF">2026-01-20T08:11:00Z</dcterms:created>
  <dcterms:modified xsi:type="dcterms:W3CDTF">2026-01-20T08:22:00Z</dcterms:modified>
</cp:coreProperties>
</file>