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842E9C" w14:textId="5E905B56" w:rsidR="1AF42040" w:rsidRPr="00970FD7" w:rsidRDefault="00970FD7" w:rsidP="00970FD7">
      <w:pPr>
        <w:jc w:val="both"/>
        <w:rPr>
          <w:b/>
        </w:rPr>
      </w:pPr>
      <w:r w:rsidRPr="00970FD7">
        <w:rPr>
          <w:b/>
        </w:rPr>
        <w:t xml:space="preserve">Part 1: </w:t>
      </w:r>
      <w:r w:rsidR="4A834A08" w:rsidRPr="00970FD7">
        <w:rPr>
          <w:b/>
        </w:rPr>
        <w:t>Reading from/to a file using byte stream</w:t>
      </w:r>
      <w:r w:rsidR="00225966">
        <w:rPr>
          <w:b/>
        </w:rPr>
        <w:t>s</w:t>
      </w:r>
    </w:p>
    <w:p w14:paraId="2E92F7D1" w14:textId="499223F9" w:rsidR="62BEF837" w:rsidRDefault="4A834A08" w:rsidP="00970FD7">
      <w:pPr>
        <w:jc w:val="both"/>
      </w:pPr>
      <w:r>
        <w:t>Create a class named “</w:t>
      </w:r>
      <w:proofErr w:type="spellStart"/>
      <w:r>
        <w:t>ByteStreamHandler</w:t>
      </w:r>
      <w:proofErr w:type="spellEnd"/>
      <w:r>
        <w:t xml:space="preserve">” and include a </w:t>
      </w:r>
      <w:proofErr w:type="gramStart"/>
      <w:r>
        <w:t>main(</w:t>
      </w:r>
      <w:proofErr w:type="gramEnd"/>
      <w:r>
        <w:t>) method. Download the “</w:t>
      </w:r>
      <w:proofErr w:type="spellStart"/>
      <w:r>
        <w:t>my_text</w:t>
      </w:r>
      <w:r w:rsidR="00FE0EBE">
        <w:t>_</w:t>
      </w:r>
      <w:r>
        <w:t>file.text</w:t>
      </w:r>
      <w:proofErr w:type="spellEnd"/>
      <w:r>
        <w:t>” provided in the “</w:t>
      </w:r>
      <w:proofErr w:type="spellStart"/>
      <w:r w:rsidR="00225966">
        <w:t>supplementary_materials</w:t>
      </w:r>
      <w:proofErr w:type="spellEnd"/>
      <w:r>
        <w:t xml:space="preserve">” folder under “Week 3 – working with files and images” in Moodle, and copy it to a location in your local hard drive. </w:t>
      </w:r>
    </w:p>
    <w:p w14:paraId="1FDB24AA" w14:textId="6095FC82" w:rsidR="62BEF837" w:rsidRDefault="4A834A08" w:rsidP="00970FD7">
      <w:pPr>
        <w:jc w:val="both"/>
      </w:pPr>
      <w:r>
        <w:t>Create a program to read the file, one byte at a time and write back the content to a file named “</w:t>
      </w:r>
      <w:proofErr w:type="spellStart"/>
      <w:r>
        <w:t>my_new_file.text</w:t>
      </w:r>
      <w:proofErr w:type="spellEnd"/>
      <w:r>
        <w:t>” which will be saved at the same as the “</w:t>
      </w:r>
      <w:proofErr w:type="spellStart"/>
      <w:r>
        <w:t>my_text</w:t>
      </w:r>
      <w:r w:rsidR="00DE46F3">
        <w:t>_</w:t>
      </w:r>
      <w:r>
        <w:t>file.text</w:t>
      </w:r>
      <w:proofErr w:type="spellEnd"/>
      <w:r>
        <w:t xml:space="preserve">” file. You may use the following class implementation. Comment each section of the code explaining the functionality of each code segment. </w:t>
      </w:r>
    </w:p>
    <w:p w14:paraId="6D0C8714" w14:textId="641295C2" w:rsidR="62BEF837" w:rsidRDefault="62BEF837" w:rsidP="00970FD7">
      <w:pPr>
        <w:jc w:val="center"/>
      </w:pPr>
      <w:r>
        <w:rPr>
          <w:noProof/>
          <w:lang w:val="en-GB" w:eastAsia="en-GB"/>
        </w:rPr>
        <w:drawing>
          <wp:inline distT="0" distB="0" distL="0" distR="0" wp14:anchorId="30AE8D26" wp14:editId="4BB6D0CA">
            <wp:extent cx="4127018" cy="3722914"/>
            <wp:effectExtent l="0" t="0" r="6985" b="0"/>
            <wp:docPr id="65653907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4152008" cy="3745457"/>
                    </a:xfrm>
                    <a:prstGeom prst="rect">
                      <a:avLst/>
                    </a:prstGeom>
                  </pic:spPr>
                </pic:pic>
              </a:graphicData>
            </a:graphic>
          </wp:inline>
        </w:drawing>
      </w:r>
    </w:p>
    <w:p w14:paraId="66A3EE24" w14:textId="70F2763D" w:rsidR="62BEF837" w:rsidRPr="009868D0" w:rsidRDefault="009868D0" w:rsidP="00970FD7">
      <w:pPr>
        <w:jc w:val="both"/>
        <w:rPr>
          <w:b/>
        </w:rPr>
      </w:pPr>
      <w:r w:rsidRPr="009868D0">
        <w:rPr>
          <w:b/>
        </w:rPr>
        <w:t xml:space="preserve">Part 2: </w:t>
      </w:r>
      <w:r w:rsidR="4A834A08" w:rsidRPr="009868D0">
        <w:rPr>
          <w:b/>
        </w:rPr>
        <w:t>Reading data from the console</w:t>
      </w:r>
    </w:p>
    <w:p w14:paraId="1D1BF310" w14:textId="23362F72" w:rsidR="62BEF837" w:rsidRDefault="4A834A08" w:rsidP="00970FD7">
      <w:pPr>
        <w:jc w:val="both"/>
      </w:pPr>
      <w:r>
        <w:t>Create a class named “</w:t>
      </w:r>
      <w:proofErr w:type="spellStart"/>
      <w:r>
        <w:t>ConsoleReader</w:t>
      </w:r>
      <w:proofErr w:type="spellEnd"/>
      <w:r>
        <w:t xml:space="preserve">” and include a </w:t>
      </w:r>
      <w:proofErr w:type="gramStart"/>
      <w:r>
        <w:t>main(</w:t>
      </w:r>
      <w:proofErr w:type="gramEnd"/>
      <w:r>
        <w:t>) method. Include the functionality to read user input from the console until the user enters “stop”. You may use the following implementation of the “</w:t>
      </w:r>
      <w:proofErr w:type="spellStart"/>
      <w:r>
        <w:t>ConsoleReader</w:t>
      </w:r>
      <w:proofErr w:type="spellEnd"/>
      <w:r>
        <w:t>” class.</w:t>
      </w:r>
    </w:p>
    <w:p w14:paraId="42D6A610" w14:textId="146D358D" w:rsidR="62BEF837" w:rsidRDefault="62BEF837" w:rsidP="00B87229">
      <w:pPr>
        <w:jc w:val="center"/>
      </w:pPr>
      <w:r>
        <w:rPr>
          <w:noProof/>
          <w:lang w:val="en-GB" w:eastAsia="en-GB"/>
        </w:rPr>
        <w:lastRenderedPageBreak/>
        <w:drawing>
          <wp:inline distT="0" distB="0" distL="0" distR="0" wp14:anchorId="19953075" wp14:editId="60550F30">
            <wp:extent cx="4114800" cy="3163253"/>
            <wp:effectExtent l="0" t="0" r="0" b="0"/>
            <wp:docPr id="48945760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4116092" cy="3164246"/>
                    </a:xfrm>
                    <a:prstGeom prst="rect">
                      <a:avLst/>
                    </a:prstGeom>
                  </pic:spPr>
                </pic:pic>
              </a:graphicData>
            </a:graphic>
          </wp:inline>
        </w:drawing>
      </w:r>
    </w:p>
    <w:p w14:paraId="0E18B7DF" w14:textId="5DFCC282" w:rsidR="62BEF837" w:rsidRPr="00B87229" w:rsidRDefault="00B87229" w:rsidP="00970FD7">
      <w:pPr>
        <w:jc w:val="both"/>
        <w:rPr>
          <w:b/>
        </w:rPr>
      </w:pPr>
      <w:r w:rsidRPr="00B87229">
        <w:rPr>
          <w:b/>
        </w:rPr>
        <w:t xml:space="preserve">Part 3: </w:t>
      </w:r>
      <w:r w:rsidR="4A834A08" w:rsidRPr="00B87229">
        <w:rPr>
          <w:b/>
        </w:rPr>
        <w:t>Reading/writing from/to files</w:t>
      </w:r>
    </w:p>
    <w:p w14:paraId="3FD6B4D8" w14:textId="229EF010" w:rsidR="62BEF837" w:rsidRDefault="4A834A08" w:rsidP="00970FD7">
      <w:pPr>
        <w:jc w:val="both"/>
      </w:pPr>
      <w:r>
        <w:t>Create an abstract class named “</w:t>
      </w:r>
      <w:proofErr w:type="spellStart"/>
      <w:r>
        <w:t>FileHandler</w:t>
      </w:r>
      <w:proofErr w:type="spellEnd"/>
      <w:r>
        <w:t>” and include the following attributes with appropriate methods to set and get class attribute values.</w:t>
      </w:r>
    </w:p>
    <w:p w14:paraId="30BA11CB" w14:textId="334A47D7" w:rsidR="62BEF837" w:rsidRDefault="62BEF837" w:rsidP="00E860A4">
      <w:pPr>
        <w:jc w:val="center"/>
      </w:pPr>
      <w:r>
        <w:rPr>
          <w:noProof/>
          <w:lang w:val="en-GB" w:eastAsia="en-GB"/>
        </w:rPr>
        <w:drawing>
          <wp:inline distT="0" distB="0" distL="0" distR="0" wp14:anchorId="0126D8ED" wp14:editId="15A37F02">
            <wp:extent cx="4572000" cy="3609975"/>
            <wp:effectExtent l="0" t="0" r="0" b="0"/>
            <wp:docPr id="9804723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4572000" cy="3609975"/>
                    </a:xfrm>
                    <a:prstGeom prst="rect">
                      <a:avLst/>
                    </a:prstGeom>
                  </pic:spPr>
                </pic:pic>
              </a:graphicData>
            </a:graphic>
          </wp:inline>
        </w:drawing>
      </w:r>
    </w:p>
    <w:p w14:paraId="60444E5F" w14:textId="281E100A" w:rsidR="62BEF837" w:rsidRDefault="4A834A08" w:rsidP="00970FD7">
      <w:pPr>
        <w:jc w:val="both"/>
      </w:pPr>
      <w:r>
        <w:t>Create a “</w:t>
      </w:r>
      <w:proofErr w:type="spellStart"/>
      <w:r>
        <w:t>TextFileHandler</w:t>
      </w:r>
      <w:proofErr w:type="spellEnd"/>
      <w:r>
        <w:t>” class that extends from the “</w:t>
      </w:r>
      <w:proofErr w:type="spellStart"/>
      <w:r>
        <w:t>FileHandler</w:t>
      </w:r>
      <w:proofErr w:type="spellEnd"/>
      <w:r>
        <w:t xml:space="preserve">” class. </w:t>
      </w:r>
    </w:p>
    <w:p w14:paraId="7BD0B057" w14:textId="31709849" w:rsidR="62BEF837" w:rsidRDefault="62BEF837" w:rsidP="00E860A4">
      <w:pPr>
        <w:jc w:val="center"/>
      </w:pPr>
      <w:r>
        <w:rPr>
          <w:noProof/>
          <w:lang w:val="en-GB" w:eastAsia="en-GB"/>
        </w:rPr>
        <w:lastRenderedPageBreak/>
        <w:drawing>
          <wp:inline distT="0" distB="0" distL="0" distR="0" wp14:anchorId="123C2518" wp14:editId="45D4DBD9">
            <wp:extent cx="4572000" cy="2314575"/>
            <wp:effectExtent l="0" t="0" r="0" b="0"/>
            <wp:docPr id="138889920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4572000" cy="2314575"/>
                    </a:xfrm>
                    <a:prstGeom prst="rect">
                      <a:avLst/>
                    </a:prstGeom>
                  </pic:spPr>
                </pic:pic>
              </a:graphicData>
            </a:graphic>
          </wp:inline>
        </w:drawing>
      </w:r>
    </w:p>
    <w:p w14:paraId="5D772616" w14:textId="4CF3047C" w:rsidR="62BEF837" w:rsidRDefault="4A834A08" w:rsidP="00970FD7">
      <w:pPr>
        <w:jc w:val="both"/>
      </w:pPr>
      <w:r>
        <w:t xml:space="preserve">Override the </w:t>
      </w:r>
      <w:proofErr w:type="spellStart"/>
      <w:r>
        <w:t>readFile</w:t>
      </w:r>
      <w:proofErr w:type="spellEnd"/>
      <w:r>
        <w:t>() abstract method in the "</w:t>
      </w:r>
      <w:proofErr w:type="spellStart"/>
      <w:r>
        <w:t>FileHandler</w:t>
      </w:r>
      <w:proofErr w:type="spellEnd"/>
      <w:r>
        <w:t>" super class, to read data from the text file available in “</w:t>
      </w:r>
      <w:proofErr w:type="spellStart"/>
      <w:r>
        <w:t>suppl</w:t>
      </w:r>
      <w:r w:rsidR="00F04E7F">
        <w:t>e</w:t>
      </w:r>
      <w:r>
        <w:t>mentary_materials</w:t>
      </w:r>
      <w:proofErr w:type="spellEnd"/>
      <w:r>
        <w:t>” folder to store the character data in an array structure.</w:t>
      </w:r>
    </w:p>
    <w:p w14:paraId="77F995FB" w14:textId="140CFAF4" w:rsidR="62BEF837" w:rsidRDefault="62BEF837" w:rsidP="00E860A4">
      <w:pPr>
        <w:jc w:val="center"/>
      </w:pPr>
      <w:r>
        <w:rPr>
          <w:noProof/>
          <w:lang w:val="en-GB" w:eastAsia="en-GB"/>
        </w:rPr>
        <w:drawing>
          <wp:inline distT="0" distB="0" distL="0" distR="0" wp14:anchorId="732D46D5" wp14:editId="7187F956">
            <wp:extent cx="4533900" cy="3609975"/>
            <wp:effectExtent l="0" t="0" r="0" b="0"/>
            <wp:docPr id="40138879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4533900" cy="3609975"/>
                    </a:xfrm>
                    <a:prstGeom prst="rect">
                      <a:avLst/>
                    </a:prstGeom>
                  </pic:spPr>
                </pic:pic>
              </a:graphicData>
            </a:graphic>
          </wp:inline>
        </w:drawing>
      </w:r>
    </w:p>
    <w:p w14:paraId="5C2191DC" w14:textId="364ACBEB" w:rsidR="62BEF837" w:rsidRDefault="62BEF837" w:rsidP="00970FD7">
      <w:pPr>
        <w:jc w:val="both"/>
      </w:pPr>
    </w:p>
    <w:p w14:paraId="2C3D1E3D" w14:textId="36FC1FBA" w:rsidR="62BEF837" w:rsidRDefault="4A834A08" w:rsidP="00970FD7">
      <w:pPr>
        <w:jc w:val="both"/>
      </w:pPr>
      <w:r>
        <w:t xml:space="preserve">Override the </w:t>
      </w:r>
      <w:proofErr w:type="spellStart"/>
      <w:proofErr w:type="gramStart"/>
      <w:r>
        <w:t>writeFile</w:t>
      </w:r>
      <w:proofErr w:type="spellEnd"/>
      <w:r>
        <w:t>(</w:t>
      </w:r>
      <w:proofErr w:type="gramEnd"/>
      <w:r>
        <w:t>) abstract method in the “</w:t>
      </w:r>
      <w:proofErr w:type="spellStart"/>
      <w:r>
        <w:t>FileHandler</w:t>
      </w:r>
      <w:proofErr w:type="spellEnd"/>
      <w:r>
        <w:t xml:space="preserve">” superclass to write the contents of the </w:t>
      </w:r>
      <w:proofErr w:type="spellStart"/>
      <w:r>
        <w:t>file_data</w:t>
      </w:r>
      <w:proofErr w:type="spellEnd"/>
      <w:r>
        <w:t xml:space="preserve"> array to a file specified by the </w:t>
      </w:r>
      <w:proofErr w:type="spellStart"/>
      <w:r>
        <w:t>file_name</w:t>
      </w:r>
      <w:proofErr w:type="spellEnd"/>
    </w:p>
    <w:p w14:paraId="4491A52C" w14:textId="48FAA955" w:rsidR="62BEF837" w:rsidRDefault="62BEF837" w:rsidP="00E860A4">
      <w:pPr>
        <w:jc w:val="center"/>
      </w:pPr>
      <w:r>
        <w:rPr>
          <w:noProof/>
          <w:lang w:val="en-GB" w:eastAsia="en-GB"/>
        </w:rPr>
        <w:lastRenderedPageBreak/>
        <w:drawing>
          <wp:inline distT="0" distB="0" distL="0" distR="0" wp14:anchorId="02F53B8B" wp14:editId="1524FD5E">
            <wp:extent cx="3784831" cy="2452255"/>
            <wp:effectExtent l="0" t="0" r="6350" b="5715"/>
            <wp:docPr id="6205354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3790115" cy="2455679"/>
                    </a:xfrm>
                    <a:prstGeom prst="rect">
                      <a:avLst/>
                    </a:prstGeom>
                  </pic:spPr>
                </pic:pic>
              </a:graphicData>
            </a:graphic>
          </wp:inline>
        </w:drawing>
      </w:r>
    </w:p>
    <w:p w14:paraId="36D22F30" w14:textId="4233371C" w:rsidR="62BEF837" w:rsidRDefault="62BEF837" w:rsidP="00970FD7">
      <w:pPr>
        <w:jc w:val="both"/>
      </w:pPr>
    </w:p>
    <w:p w14:paraId="09D43072" w14:textId="1C7E8F19" w:rsidR="62BEF837" w:rsidRDefault="4A834A08" w:rsidP="00970FD7">
      <w:pPr>
        <w:jc w:val="both"/>
      </w:pPr>
      <w:r>
        <w:t>Create a new class named “</w:t>
      </w:r>
      <w:proofErr w:type="spellStart"/>
      <w:r>
        <w:t>FileApplicationTester</w:t>
      </w:r>
      <w:proofErr w:type="spellEnd"/>
      <w:r>
        <w:t xml:space="preserve">” and include a </w:t>
      </w:r>
      <w:proofErr w:type="gramStart"/>
      <w:r>
        <w:t>main(</w:t>
      </w:r>
      <w:proofErr w:type="gramEnd"/>
      <w:r>
        <w:t xml:space="preserve">) method. </w:t>
      </w:r>
    </w:p>
    <w:p w14:paraId="35208E4C" w14:textId="5DA08F6A" w:rsidR="62BEF837" w:rsidRDefault="4A834A08" w:rsidP="00970FD7">
      <w:pPr>
        <w:pStyle w:val="ListParagraph"/>
        <w:numPr>
          <w:ilvl w:val="0"/>
          <w:numId w:val="1"/>
        </w:numPr>
        <w:jc w:val="both"/>
      </w:pPr>
      <w:r>
        <w:t>Implement the functionality to read the text file provided in the “</w:t>
      </w:r>
      <w:proofErr w:type="spellStart"/>
      <w:r>
        <w:t>suppl</w:t>
      </w:r>
      <w:r w:rsidR="00F80E5B">
        <w:t>e</w:t>
      </w:r>
      <w:r>
        <w:t>mentary_materials</w:t>
      </w:r>
      <w:proofErr w:type="spellEnd"/>
      <w:r>
        <w:t xml:space="preserve">” folder and store the content in the </w:t>
      </w:r>
      <w:proofErr w:type="spellStart"/>
      <w:r>
        <w:t>file_data</w:t>
      </w:r>
      <w:proofErr w:type="spellEnd"/>
      <w:r>
        <w:t xml:space="preserve"> array in “</w:t>
      </w:r>
      <w:proofErr w:type="spellStart"/>
      <w:r>
        <w:t>TextFileHandler</w:t>
      </w:r>
      <w:proofErr w:type="spellEnd"/>
      <w:r>
        <w:t>” class.</w:t>
      </w:r>
    </w:p>
    <w:p w14:paraId="4985DC8B" w14:textId="79B77EDE" w:rsidR="62BEF837" w:rsidRDefault="4A834A08" w:rsidP="00970FD7">
      <w:pPr>
        <w:pStyle w:val="ListParagraph"/>
        <w:numPr>
          <w:ilvl w:val="0"/>
          <w:numId w:val="1"/>
        </w:numPr>
        <w:jc w:val="both"/>
      </w:pPr>
      <w:r>
        <w:t xml:space="preserve">Implement the functionality to write the data in the </w:t>
      </w:r>
      <w:proofErr w:type="spellStart"/>
      <w:r>
        <w:t>file_data</w:t>
      </w:r>
      <w:proofErr w:type="spellEnd"/>
      <w:r>
        <w:t xml:space="preserve"> array to a new file name</w:t>
      </w:r>
      <w:r w:rsidR="00F80E5B">
        <w:t>d “</w:t>
      </w:r>
      <w:proofErr w:type="spellStart"/>
      <w:r w:rsidR="00F80E5B">
        <w:t>new_file.text</w:t>
      </w:r>
      <w:proofErr w:type="spellEnd"/>
      <w:r w:rsidR="00F80E5B">
        <w:t>” in the “</w:t>
      </w:r>
      <w:proofErr w:type="spellStart"/>
      <w:r w:rsidR="00F80E5B">
        <w:t>supple</w:t>
      </w:r>
      <w:r>
        <w:t>mentary_materials</w:t>
      </w:r>
      <w:proofErr w:type="spellEnd"/>
      <w:r>
        <w:t>” folder.</w:t>
      </w:r>
    </w:p>
    <w:p w14:paraId="0851ABAA" w14:textId="2BD22ADF" w:rsidR="62BEF837" w:rsidRDefault="4A834A08" w:rsidP="00970FD7">
      <w:pPr>
        <w:jc w:val="both"/>
      </w:pPr>
      <w:r>
        <w:t xml:space="preserve">Modify the </w:t>
      </w:r>
      <w:proofErr w:type="spellStart"/>
      <w:proofErr w:type="gramStart"/>
      <w:r>
        <w:t>readFile</w:t>
      </w:r>
      <w:proofErr w:type="spellEnd"/>
      <w:r>
        <w:t>(</w:t>
      </w:r>
      <w:proofErr w:type="gramEnd"/>
      <w:r>
        <w:t xml:space="preserve">) and </w:t>
      </w:r>
      <w:proofErr w:type="spellStart"/>
      <w:r>
        <w:t>writeFile</w:t>
      </w:r>
      <w:proofErr w:type="spellEnd"/>
      <w:r>
        <w:t xml:space="preserve">() method to use </w:t>
      </w:r>
      <w:proofErr w:type="spellStart"/>
      <w:r>
        <w:t>BufferedReader</w:t>
      </w:r>
      <w:proofErr w:type="spellEnd"/>
      <w:r>
        <w:t xml:space="preserve"> and </w:t>
      </w:r>
      <w:proofErr w:type="spellStart"/>
      <w:r>
        <w:t>BufferedWriter</w:t>
      </w:r>
      <w:proofErr w:type="spellEnd"/>
      <w:r>
        <w:t xml:space="preserve"> instances and relevant methods to read/write data from/to the files, respectively. You may refer to the lecture notes on working with files and images on Moodle. </w:t>
      </w:r>
    </w:p>
    <w:p w14:paraId="5891DECC" w14:textId="5C186B96" w:rsidR="62BEF837" w:rsidRDefault="4A834A08" w:rsidP="00970FD7">
      <w:pPr>
        <w:jc w:val="both"/>
      </w:pPr>
      <w:r>
        <w:t>Include comments to explain the operation of each code segment.</w:t>
      </w:r>
    </w:p>
    <w:p w14:paraId="502CF569" w14:textId="351C8A2E" w:rsidR="62BEF837" w:rsidRDefault="62BEF837" w:rsidP="00970FD7">
      <w:pPr>
        <w:jc w:val="both"/>
      </w:pPr>
    </w:p>
    <w:p w14:paraId="11F33920" w14:textId="12968CB8" w:rsidR="62BEF837" w:rsidRPr="00E860A4" w:rsidRDefault="00E860A4" w:rsidP="00970FD7">
      <w:pPr>
        <w:jc w:val="both"/>
        <w:rPr>
          <w:b/>
        </w:rPr>
      </w:pPr>
      <w:r w:rsidRPr="00E860A4">
        <w:rPr>
          <w:b/>
        </w:rPr>
        <w:t xml:space="preserve">Part 4: </w:t>
      </w:r>
      <w:r w:rsidR="4A834A08" w:rsidRPr="00E860A4">
        <w:rPr>
          <w:b/>
        </w:rPr>
        <w:t>Reading image files</w:t>
      </w:r>
    </w:p>
    <w:p w14:paraId="14C09F6E" w14:textId="7753AAE1" w:rsidR="62BEF837" w:rsidRDefault="4A834A08" w:rsidP="00970FD7">
      <w:pPr>
        <w:jc w:val="both"/>
      </w:pPr>
      <w:r>
        <w:t>Create a new class “</w:t>
      </w:r>
      <w:proofErr w:type="spellStart"/>
      <w:r>
        <w:t>ImageFileHandler</w:t>
      </w:r>
      <w:proofErr w:type="spellEnd"/>
      <w:r>
        <w:t>” which extends from the “</w:t>
      </w:r>
      <w:proofErr w:type="spellStart"/>
      <w:r>
        <w:t>FileHandler</w:t>
      </w:r>
      <w:proofErr w:type="spellEnd"/>
      <w:r>
        <w:t xml:space="preserve">” class. Implement the appropriate constructors to accept image file name as an argument. </w:t>
      </w:r>
    </w:p>
    <w:p w14:paraId="3EED6B1B" w14:textId="158372F3" w:rsidR="62BEF837" w:rsidRDefault="62BEF837" w:rsidP="00B86D0D">
      <w:pPr>
        <w:jc w:val="center"/>
      </w:pPr>
      <w:r>
        <w:rPr>
          <w:noProof/>
          <w:lang w:val="en-GB" w:eastAsia="en-GB"/>
        </w:rPr>
        <w:drawing>
          <wp:inline distT="0" distB="0" distL="0" distR="0" wp14:anchorId="7574875F" wp14:editId="281972B2">
            <wp:extent cx="3773215" cy="2131621"/>
            <wp:effectExtent l="0" t="0" r="0" b="2540"/>
            <wp:docPr id="89001520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3794294" cy="2143529"/>
                    </a:xfrm>
                    <a:prstGeom prst="rect">
                      <a:avLst/>
                    </a:prstGeom>
                  </pic:spPr>
                </pic:pic>
              </a:graphicData>
            </a:graphic>
          </wp:inline>
        </w:drawing>
      </w:r>
    </w:p>
    <w:p w14:paraId="0CD890C1" w14:textId="4CAD85E5" w:rsidR="62BEF837" w:rsidRDefault="4A834A08" w:rsidP="00970FD7">
      <w:pPr>
        <w:jc w:val="both"/>
      </w:pPr>
      <w:r>
        <w:lastRenderedPageBreak/>
        <w:t xml:space="preserve">Override the </w:t>
      </w:r>
      <w:proofErr w:type="spellStart"/>
      <w:proofErr w:type="gramStart"/>
      <w:r>
        <w:t>readFile</w:t>
      </w:r>
      <w:proofErr w:type="spellEnd"/>
      <w:r>
        <w:t>(</w:t>
      </w:r>
      <w:proofErr w:type="gramEnd"/>
      <w:r>
        <w:t xml:space="preserve">) method to read the image to a </w:t>
      </w:r>
      <w:proofErr w:type="spellStart"/>
      <w:r>
        <w:t>BufferedImage</w:t>
      </w:r>
      <w:proofErr w:type="spellEnd"/>
      <w:r>
        <w:t xml:space="preserve"> instance. </w:t>
      </w:r>
    </w:p>
    <w:p w14:paraId="019868AD" w14:textId="0D954D5F" w:rsidR="62BEF837" w:rsidRDefault="62BEF837" w:rsidP="00B86D0D">
      <w:pPr>
        <w:jc w:val="center"/>
      </w:pPr>
      <w:r>
        <w:rPr>
          <w:noProof/>
          <w:lang w:val="en-GB" w:eastAsia="en-GB"/>
        </w:rPr>
        <w:drawing>
          <wp:inline distT="0" distB="0" distL="0" distR="0" wp14:anchorId="5CD56E18" wp14:editId="1E6A2C27">
            <wp:extent cx="4000500" cy="1152525"/>
            <wp:effectExtent l="0" t="0" r="0" b="0"/>
            <wp:docPr id="19567745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4000500" cy="1152525"/>
                    </a:xfrm>
                    <a:prstGeom prst="rect">
                      <a:avLst/>
                    </a:prstGeom>
                  </pic:spPr>
                </pic:pic>
              </a:graphicData>
            </a:graphic>
          </wp:inline>
        </w:drawing>
      </w:r>
    </w:p>
    <w:p w14:paraId="14E91BE5" w14:textId="556443F4" w:rsidR="62BEF837" w:rsidRDefault="4A834A08" w:rsidP="00970FD7">
      <w:pPr>
        <w:jc w:val="both"/>
      </w:pPr>
      <w:r>
        <w:t xml:space="preserve">Implement a new </w:t>
      </w:r>
      <w:proofErr w:type="spellStart"/>
      <w:proofErr w:type="gramStart"/>
      <w:r>
        <w:t>displayImage</w:t>
      </w:r>
      <w:proofErr w:type="spellEnd"/>
      <w:r>
        <w:t>(</w:t>
      </w:r>
      <w:proofErr w:type="gramEnd"/>
      <w:r>
        <w:t>) function to view the image read from the file</w:t>
      </w:r>
    </w:p>
    <w:p w14:paraId="56402432" w14:textId="5E57198A" w:rsidR="62BEF837" w:rsidRDefault="62BEF837" w:rsidP="00B86D0D">
      <w:pPr>
        <w:jc w:val="center"/>
      </w:pPr>
      <w:r>
        <w:rPr>
          <w:noProof/>
          <w:lang w:val="en-GB" w:eastAsia="en-GB"/>
        </w:rPr>
        <w:drawing>
          <wp:inline distT="0" distB="0" distL="0" distR="0" wp14:anchorId="2E49601D" wp14:editId="04AE6E2F">
            <wp:extent cx="4410075" cy="2028825"/>
            <wp:effectExtent l="0" t="0" r="0" b="0"/>
            <wp:docPr id="3827259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4410075" cy="2028825"/>
                    </a:xfrm>
                    <a:prstGeom prst="rect">
                      <a:avLst/>
                    </a:prstGeom>
                  </pic:spPr>
                </pic:pic>
              </a:graphicData>
            </a:graphic>
          </wp:inline>
        </w:drawing>
      </w:r>
    </w:p>
    <w:p w14:paraId="3A081F15" w14:textId="393B95EA" w:rsidR="62BEF837" w:rsidRDefault="4A834A08" w:rsidP="00970FD7">
      <w:pPr>
        <w:jc w:val="both"/>
      </w:pPr>
      <w:r>
        <w:t xml:space="preserve">Modify the </w:t>
      </w:r>
      <w:proofErr w:type="gramStart"/>
      <w:r>
        <w:t>main(</w:t>
      </w:r>
      <w:proofErr w:type="gramEnd"/>
      <w:r>
        <w:t>) in the “</w:t>
      </w:r>
      <w:proofErr w:type="spellStart"/>
      <w:r>
        <w:t>FileApplicationTester</w:t>
      </w:r>
      <w:proofErr w:type="spellEnd"/>
      <w:r>
        <w:t>” class create an instance of “</w:t>
      </w:r>
      <w:proofErr w:type="spellStart"/>
      <w:r>
        <w:t>ImageFilHandler</w:t>
      </w:r>
      <w:proofErr w:type="spellEnd"/>
      <w:r>
        <w:t>” class to read the im</w:t>
      </w:r>
      <w:r w:rsidR="00B86D0D">
        <w:t>age file provided in the “</w:t>
      </w:r>
      <w:proofErr w:type="spellStart"/>
      <w:r w:rsidR="00B86D0D">
        <w:t>supple</w:t>
      </w:r>
      <w:r>
        <w:t>mentary_materials</w:t>
      </w:r>
      <w:proofErr w:type="spellEnd"/>
      <w:r>
        <w:t xml:space="preserve">” folder. </w:t>
      </w:r>
    </w:p>
    <w:p w14:paraId="7368AC04" w14:textId="6C9C2B40" w:rsidR="62BEF837" w:rsidRDefault="4A834A08" w:rsidP="00970FD7">
      <w:pPr>
        <w:jc w:val="both"/>
      </w:pPr>
      <w:r>
        <w:t xml:space="preserve">Insert a function call to the </w:t>
      </w:r>
      <w:proofErr w:type="spellStart"/>
      <w:proofErr w:type="gramStart"/>
      <w:r>
        <w:t>displayImage</w:t>
      </w:r>
      <w:proofErr w:type="spellEnd"/>
      <w:r>
        <w:t>(</w:t>
      </w:r>
      <w:proofErr w:type="gramEnd"/>
      <w:r>
        <w:t>) method to view the image file in the main() of “</w:t>
      </w:r>
      <w:proofErr w:type="spellStart"/>
      <w:r>
        <w:t>FileApplicationTester</w:t>
      </w:r>
      <w:proofErr w:type="spellEnd"/>
      <w:r>
        <w:t>” class.</w:t>
      </w:r>
    </w:p>
    <w:p w14:paraId="6D411E64" w14:textId="7492922C" w:rsidR="62BEF837" w:rsidRDefault="62BEF837" w:rsidP="00970FD7">
      <w:pPr>
        <w:jc w:val="both"/>
      </w:pPr>
    </w:p>
    <w:p w14:paraId="60F3C948" w14:textId="24BADE5B" w:rsidR="62BEF837" w:rsidRDefault="4A834A08" w:rsidP="00970FD7">
      <w:pPr>
        <w:jc w:val="both"/>
      </w:pPr>
      <w:r>
        <w:t>Create an interfaced named “</w:t>
      </w:r>
      <w:proofErr w:type="spellStart"/>
      <w:r>
        <w:t>ProcessImage</w:t>
      </w:r>
      <w:proofErr w:type="spellEnd"/>
      <w:r>
        <w:t>” and include the following implementation.</w:t>
      </w:r>
    </w:p>
    <w:p w14:paraId="0F1C088D" w14:textId="32612591" w:rsidR="62BEF837" w:rsidRDefault="62BEF837" w:rsidP="003D7238">
      <w:pPr>
        <w:jc w:val="center"/>
      </w:pPr>
      <w:r>
        <w:rPr>
          <w:noProof/>
          <w:lang w:val="en-GB" w:eastAsia="en-GB"/>
        </w:rPr>
        <w:drawing>
          <wp:inline distT="0" distB="0" distL="0" distR="0" wp14:anchorId="40FCFFB4" wp14:editId="099FDE86">
            <wp:extent cx="4572000" cy="819150"/>
            <wp:effectExtent l="0" t="0" r="0" b="0"/>
            <wp:docPr id="19135848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4572000" cy="819150"/>
                    </a:xfrm>
                    <a:prstGeom prst="rect">
                      <a:avLst/>
                    </a:prstGeom>
                  </pic:spPr>
                </pic:pic>
              </a:graphicData>
            </a:graphic>
          </wp:inline>
        </w:drawing>
      </w:r>
    </w:p>
    <w:p w14:paraId="69F69A45" w14:textId="565A37C3" w:rsidR="62BEF837" w:rsidRDefault="4A834A08" w:rsidP="00970FD7">
      <w:pPr>
        <w:jc w:val="both"/>
      </w:pPr>
      <w:r>
        <w:t>Create a new class named “Image” and implement the interface “</w:t>
      </w:r>
      <w:proofErr w:type="spellStart"/>
      <w:r>
        <w:t>ProcessImage</w:t>
      </w:r>
      <w:proofErr w:type="spellEnd"/>
      <w:r>
        <w:t>”</w:t>
      </w:r>
    </w:p>
    <w:p w14:paraId="1C442135" w14:textId="689AF1E6" w:rsidR="62BEF837" w:rsidRDefault="62BEF837" w:rsidP="003D7238">
      <w:pPr>
        <w:jc w:val="center"/>
      </w:pPr>
      <w:r>
        <w:rPr>
          <w:noProof/>
          <w:lang w:val="en-GB" w:eastAsia="en-GB"/>
        </w:rPr>
        <w:lastRenderedPageBreak/>
        <w:drawing>
          <wp:inline distT="0" distB="0" distL="0" distR="0" wp14:anchorId="55BE1ABC" wp14:editId="2D7A8BDE">
            <wp:extent cx="3352800" cy="4572000"/>
            <wp:effectExtent l="0" t="0" r="0" b="0"/>
            <wp:docPr id="1436445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3352800" cy="4572000"/>
                    </a:xfrm>
                    <a:prstGeom prst="rect">
                      <a:avLst/>
                    </a:prstGeom>
                  </pic:spPr>
                </pic:pic>
              </a:graphicData>
            </a:graphic>
          </wp:inline>
        </w:drawing>
      </w:r>
    </w:p>
    <w:p w14:paraId="76D16B2F" w14:textId="422A4A6A" w:rsidR="62BEF837" w:rsidRDefault="62BEF837" w:rsidP="00970FD7">
      <w:pPr>
        <w:jc w:val="both"/>
      </w:pPr>
    </w:p>
    <w:p w14:paraId="5FE4DB68" w14:textId="761CD01F" w:rsidR="62BEF837" w:rsidRDefault="4A834A08" w:rsidP="00970FD7">
      <w:pPr>
        <w:jc w:val="both"/>
      </w:pPr>
      <w:r>
        <w:t>Override the “</w:t>
      </w:r>
      <w:proofErr w:type="spellStart"/>
      <w:proofErr w:type="gramStart"/>
      <w:r>
        <w:t>convertRGBToGrayscale</w:t>
      </w:r>
      <w:proofErr w:type="spellEnd"/>
      <w:r>
        <w:t>(</w:t>
      </w:r>
      <w:proofErr w:type="gramEnd"/>
      <w:r>
        <w:t xml:space="preserve">)” method to convert an RGB image into grayscale </w:t>
      </w:r>
    </w:p>
    <w:p w14:paraId="0E21EEFA" w14:textId="3F916D11" w:rsidR="62BEF837" w:rsidRDefault="62BEF837" w:rsidP="003D7238">
      <w:pPr>
        <w:jc w:val="center"/>
      </w:pPr>
      <w:r>
        <w:rPr>
          <w:noProof/>
          <w:lang w:val="en-GB" w:eastAsia="en-GB"/>
        </w:rPr>
        <w:drawing>
          <wp:inline distT="0" distB="0" distL="0" distR="0" wp14:anchorId="56C2BD2B" wp14:editId="3602D75B">
            <wp:extent cx="4572000" cy="2171700"/>
            <wp:effectExtent l="0" t="0" r="0" b="0"/>
            <wp:docPr id="9181341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4572000" cy="2171700"/>
                    </a:xfrm>
                    <a:prstGeom prst="rect">
                      <a:avLst/>
                    </a:prstGeom>
                  </pic:spPr>
                </pic:pic>
              </a:graphicData>
            </a:graphic>
          </wp:inline>
        </w:drawing>
      </w:r>
    </w:p>
    <w:p w14:paraId="482410DB" w14:textId="29C0B6DE" w:rsidR="62BEF837" w:rsidRDefault="4A834A08" w:rsidP="00970FD7">
      <w:pPr>
        <w:jc w:val="both"/>
      </w:pPr>
      <w:r>
        <w:t xml:space="preserve">Modify the </w:t>
      </w:r>
      <w:proofErr w:type="gramStart"/>
      <w:r>
        <w:t>main(</w:t>
      </w:r>
      <w:proofErr w:type="gramEnd"/>
      <w:r>
        <w:t>) in “</w:t>
      </w:r>
      <w:proofErr w:type="spellStart"/>
      <w:r>
        <w:t>FileApplicationTester</w:t>
      </w:r>
      <w:proofErr w:type="spellEnd"/>
      <w:r>
        <w:t>” class to read the im</w:t>
      </w:r>
      <w:r w:rsidR="004F6456">
        <w:t>age file provided in the “</w:t>
      </w:r>
      <w:proofErr w:type="spellStart"/>
      <w:r w:rsidR="004F6456">
        <w:t>supple</w:t>
      </w:r>
      <w:r>
        <w:t>mentary_materials</w:t>
      </w:r>
      <w:proofErr w:type="spellEnd"/>
      <w:r>
        <w:t>” folder and view both the RGB and grayscale versions of the image</w:t>
      </w:r>
    </w:p>
    <w:p w14:paraId="3549E7CB" w14:textId="55A6C30F" w:rsidR="62BEF837" w:rsidRDefault="62BEF837" w:rsidP="003D7238">
      <w:pPr>
        <w:jc w:val="center"/>
      </w:pPr>
      <w:r>
        <w:rPr>
          <w:noProof/>
          <w:lang w:val="en-GB" w:eastAsia="en-GB"/>
        </w:rPr>
        <w:lastRenderedPageBreak/>
        <w:drawing>
          <wp:inline distT="0" distB="0" distL="0" distR="0" wp14:anchorId="77778163" wp14:editId="2D0F1C8F">
            <wp:extent cx="4572000" cy="1171575"/>
            <wp:effectExtent l="0" t="0" r="0" b="0"/>
            <wp:docPr id="105346849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4572000" cy="1171575"/>
                    </a:xfrm>
                    <a:prstGeom prst="rect">
                      <a:avLst/>
                    </a:prstGeom>
                  </pic:spPr>
                </pic:pic>
              </a:graphicData>
            </a:graphic>
          </wp:inline>
        </w:drawing>
      </w:r>
    </w:p>
    <w:p w14:paraId="71871D1F" w14:textId="2FC69BC1" w:rsidR="62BEF837" w:rsidRDefault="62BEF837" w:rsidP="00970FD7">
      <w:pPr>
        <w:jc w:val="both"/>
      </w:pPr>
    </w:p>
    <w:p w14:paraId="13F188FA" w14:textId="4A6A209A" w:rsidR="62BEF837" w:rsidRDefault="4A834A08" w:rsidP="00970FD7">
      <w:pPr>
        <w:jc w:val="both"/>
      </w:pPr>
      <w:r>
        <w:t>Override the “</w:t>
      </w:r>
      <w:proofErr w:type="spellStart"/>
      <w:proofErr w:type="gramStart"/>
      <w:r w:rsidRPr="4A834A08">
        <w:rPr>
          <w:rFonts w:ascii="Calibri" w:eastAsia="Calibri" w:hAnsi="Calibri" w:cs="Calibri"/>
        </w:rPr>
        <w:t>computeImageEdges</w:t>
      </w:r>
      <w:proofErr w:type="spellEnd"/>
      <w:r w:rsidRPr="4A834A08">
        <w:rPr>
          <w:rFonts w:ascii="Calibri" w:eastAsia="Calibri" w:hAnsi="Calibri" w:cs="Calibri"/>
        </w:rPr>
        <w:t>(</w:t>
      </w:r>
      <w:proofErr w:type="gramEnd"/>
      <w:r w:rsidRPr="4A834A08">
        <w:rPr>
          <w:rFonts w:ascii="Calibri" w:eastAsia="Calibri" w:hAnsi="Calibri" w:cs="Calibri"/>
        </w:rPr>
        <w:t>)</w:t>
      </w:r>
      <w:r>
        <w:t xml:space="preserve">” method to detect the edges of the image. Edge detection can be achieved by convolving the 3x3 Sobel kernels with the original image to compute the approximations of the derivatives in both horizontal and vertical directions of the image. A simplified implementation can be achieved using the following process. </w:t>
      </w:r>
    </w:p>
    <w:p w14:paraId="6A32CE37" w14:textId="79EB5FD7" w:rsidR="62BEF837" w:rsidRDefault="4A834A08" w:rsidP="00970FD7">
      <w:pPr>
        <w:jc w:val="both"/>
      </w:pPr>
      <w:r>
        <w:t xml:space="preserve">The pixel value of the </w:t>
      </w:r>
      <w:r w:rsidR="00B2136C">
        <w:t>(</w:t>
      </w:r>
      <w:proofErr w:type="spellStart"/>
      <w:r w:rsidR="00B2136C">
        <w:t>x</w:t>
      </w:r>
      <w:proofErr w:type="gramStart"/>
      <w:r w:rsidR="00B2136C">
        <w:t>,y</w:t>
      </w:r>
      <w:proofErr w:type="spellEnd"/>
      <w:proofErr w:type="gramEnd"/>
      <w:r w:rsidR="00B2136C">
        <w:t>) location o</w:t>
      </w:r>
      <w:r>
        <w:t>f the edge image</w:t>
      </w:r>
      <w:r w:rsidR="00B2136C">
        <w:t xml:space="preserve"> P for the original image A</w:t>
      </w:r>
      <w:r>
        <w:t xml:space="preserve"> is given by</w:t>
      </w:r>
      <w:r w:rsidR="002D3251">
        <w:t>:</w:t>
      </w:r>
    </w:p>
    <w:p w14:paraId="0A08E833" w14:textId="0F25872C" w:rsidR="62BEF837" w:rsidRDefault="4A834A08" w:rsidP="00970FD7">
      <w:pPr>
        <w:jc w:val="both"/>
      </w:pPr>
      <w:r>
        <w:t>P</w:t>
      </w:r>
      <w:r w:rsidRPr="003D7238">
        <w:rPr>
          <w:vertAlign w:val="subscript"/>
        </w:rPr>
        <w:t>(</w:t>
      </w:r>
      <w:proofErr w:type="spellStart"/>
      <w:r w:rsidRPr="003D7238">
        <w:rPr>
          <w:vertAlign w:val="subscript"/>
        </w:rPr>
        <w:t>x,y</w:t>
      </w:r>
      <w:proofErr w:type="spellEnd"/>
      <w:r w:rsidRPr="003D7238">
        <w:rPr>
          <w:vertAlign w:val="subscript"/>
        </w:rPr>
        <w:t>)</w:t>
      </w:r>
      <w:r>
        <w:t xml:space="preserve"> = |(A</w:t>
      </w:r>
      <w:r w:rsidRPr="003D7238">
        <w:rPr>
          <w:vertAlign w:val="subscript"/>
        </w:rPr>
        <w:t>(x-1,y-1)</w:t>
      </w:r>
      <w:r>
        <w:t xml:space="preserve"> + 2 * A</w:t>
      </w:r>
      <w:r w:rsidRPr="003D7238">
        <w:rPr>
          <w:vertAlign w:val="subscript"/>
        </w:rPr>
        <w:t>(x, y-1)</w:t>
      </w:r>
      <w:r>
        <w:t xml:space="preserve"> + A</w:t>
      </w:r>
      <w:r w:rsidRPr="003D7238">
        <w:rPr>
          <w:vertAlign w:val="subscript"/>
        </w:rPr>
        <w:t>(x+1, y-1)</w:t>
      </w:r>
      <w:r>
        <w:t xml:space="preserve"> ) - ((A</w:t>
      </w:r>
      <w:r w:rsidRPr="003D7238">
        <w:rPr>
          <w:vertAlign w:val="subscript"/>
        </w:rPr>
        <w:t>(x-1,y+1)</w:t>
      </w:r>
      <w:r>
        <w:t xml:space="preserve"> + 2 * A</w:t>
      </w:r>
      <w:r w:rsidRPr="003D7238">
        <w:rPr>
          <w:vertAlign w:val="subscript"/>
        </w:rPr>
        <w:t>(x, y+1)</w:t>
      </w:r>
      <w:r>
        <w:t xml:space="preserve"> + A</w:t>
      </w:r>
      <w:r w:rsidRPr="003D7238">
        <w:rPr>
          <w:vertAlign w:val="subscript"/>
        </w:rPr>
        <w:t>(x+1, y+1)</w:t>
      </w:r>
      <w:r>
        <w:t>)| + |((A</w:t>
      </w:r>
      <w:r w:rsidRPr="003D7238">
        <w:rPr>
          <w:vertAlign w:val="subscript"/>
        </w:rPr>
        <w:t>(x+1,y-1)</w:t>
      </w:r>
      <w:r>
        <w:t xml:space="preserve"> + 2 * A</w:t>
      </w:r>
      <w:r w:rsidRPr="003D7238">
        <w:rPr>
          <w:vertAlign w:val="subscript"/>
        </w:rPr>
        <w:t>(x+1, y)</w:t>
      </w:r>
      <w:r>
        <w:t xml:space="preserve"> + A</w:t>
      </w:r>
      <w:r w:rsidRPr="003D7238">
        <w:rPr>
          <w:vertAlign w:val="subscript"/>
        </w:rPr>
        <w:t>(x+1, y-1)</w:t>
      </w:r>
      <w:r>
        <w:t>) - ((A</w:t>
      </w:r>
      <w:r w:rsidRPr="003D7238">
        <w:rPr>
          <w:vertAlign w:val="subscript"/>
        </w:rPr>
        <w:t>(x-1,y-1)</w:t>
      </w:r>
      <w:r>
        <w:t xml:space="preserve"> + 2 * A</w:t>
      </w:r>
      <w:r w:rsidRPr="003D7238">
        <w:rPr>
          <w:vertAlign w:val="subscript"/>
        </w:rPr>
        <w:t>(x-1, y)</w:t>
      </w:r>
      <w:r>
        <w:t xml:space="preserve"> + A</w:t>
      </w:r>
      <w:r w:rsidRPr="003D7238">
        <w:rPr>
          <w:vertAlign w:val="subscript"/>
        </w:rPr>
        <w:t>(x-1, y+1)</w:t>
      </w:r>
      <w:r>
        <w:t>)|</w:t>
      </w:r>
    </w:p>
    <w:p w14:paraId="260B3699" w14:textId="5FBEBF1C" w:rsidR="62BEF837" w:rsidRDefault="62BEF837" w:rsidP="00342F01">
      <w:pPr>
        <w:jc w:val="center"/>
      </w:pPr>
      <w:r>
        <w:rPr>
          <w:noProof/>
          <w:lang w:val="en-GB" w:eastAsia="en-GB"/>
        </w:rPr>
        <w:drawing>
          <wp:inline distT="0" distB="0" distL="0" distR="0" wp14:anchorId="3DAA4C32" wp14:editId="054D2375">
            <wp:extent cx="4572000" cy="2828925"/>
            <wp:effectExtent l="0" t="0" r="0" b="0"/>
            <wp:docPr id="209369328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4572000" cy="2828925"/>
                    </a:xfrm>
                    <a:prstGeom prst="rect">
                      <a:avLst/>
                    </a:prstGeom>
                  </pic:spPr>
                </pic:pic>
              </a:graphicData>
            </a:graphic>
          </wp:inline>
        </w:drawing>
      </w:r>
    </w:p>
    <w:p w14:paraId="74B4FFB9" w14:textId="6441985F" w:rsidR="62BEF837" w:rsidRDefault="4A834A08" w:rsidP="00970FD7">
      <w:pPr>
        <w:jc w:val="both"/>
      </w:pPr>
      <w:r>
        <w:t xml:space="preserve">Modify the </w:t>
      </w:r>
      <w:proofErr w:type="gramStart"/>
      <w:r>
        <w:t>main(</w:t>
      </w:r>
      <w:proofErr w:type="gramEnd"/>
      <w:r>
        <w:t>) in “</w:t>
      </w:r>
      <w:proofErr w:type="spellStart"/>
      <w:r>
        <w:t>FileApplicationTester</w:t>
      </w:r>
      <w:proofErr w:type="spellEnd"/>
      <w:r>
        <w:t>” class to compute and view the edges of the image provided in the “</w:t>
      </w:r>
      <w:proofErr w:type="spellStart"/>
      <w:r>
        <w:t>suppl</w:t>
      </w:r>
      <w:r w:rsidR="00485BF9">
        <w:t>e</w:t>
      </w:r>
      <w:r>
        <w:t>mentary_materials</w:t>
      </w:r>
      <w:proofErr w:type="spellEnd"/>
      <w:r>
        <w:t>” folder.</w:t>
      </w:r>
    </w:p>
    <w:p w14:paraId="18634C9F" w14:textId="3EFB2417" w:rsidR="62BEF837" w:rsidRDefault="62BEF837" w:rsidP="00970FD7">
      <w:pPr>
        <w:jc w:val="both"/>
      </w:pPr>
      <w:bookmarkStart w:id="0" w:name="_GoBack"/>
      <w:bookmarkEnd w:id="0"/>
    </w:p>
    <w:p w14:paraId="6C29B3E3" w14:textId="08A0B0A0" w:rsidR="62BEF837" w:rsidRDefault="62BEF837" w:rsidP="00970FD7">
      <w:pPr>
        <w:jc w:val="both"/>
        <w:rPr>
          <w:rFonts w:ascii="Calibri" w:eastAsia="Calibri" w:hAnsi="Calibri" w:cs="Calibri"/>
        </w:rPr>
      </w:pPr>
    </w:p>
    <w:p w14:paraId="33F206C4" w14:textId="45F93086" w:rsidR="4586F96E" w:rsidRDefault="4586F96E" w:rsidP="00970FD7">
      <w:pPr>
        <w:jc w:val="both"/>
        <w:rPr>
          <w:rFonts w:ascii="Calibri" w:eastAsia="Calibri" w:hAnsi="Calibri" w:cs="Calibri"/>
        </w:rPr>
      </w:pPr>
    </w:p>
    <w:p w14:paraId="76822DFB" w14:textId="454020D2" w:rsidR="62BEF837" w:rsidRDefault="62BEF837" w:rsidP="00970FD7">
      <w:pPr>
        <w:jc w:val="both"/>
        <w:rPr>
          <w:rFonts w:ascii="Calibri" w:eastAsia="Calibri" w:hAnsi="Calibri" w:cs="Calibri"/>
        </w:rPr>
      </w:pPr>
    </w:p>
    <w:p w14:paraId="0305BA43" w14:textId="2257D47A" w:rsidR="748D678B" w:rsidRDefault="748D678B" w:rsidP="00970FD7">
      <w:pPr>
        <w:jc w:val="both"/>
      </w:pPr>
    </w:p>
    <w:sectPr w:rsidR="748D67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57036B"/>
    <w:multiLevelType w:val="hybridMultilevel"/>
    <w:tmpl w:val="B4A84042"/>
    <w:lvl w:ilvl="0" w:tplc="8AD807D8">
      <w:start w:val="1"/>
      <w:numFmt w:val="decimal"/>
      <w:lvlText w:val="%1."/>
      <w:lvlJc w:val="left"/>
      <w:pPr>
        <w:ind w:left="720" w:hanging="360"/>
      </w:pPr>
    </w:lvl>
    <w:lvl w:ilvl="1" w:tplc="4F4470EC">
      <w:start w:val="1"/>
      <w:numFmt w:val="lowerLetter"/>
      <w:lvlText w:val="%2."/>
      <w:lvlJc w:val="left"/>
      <w:pPr>
        <w:ind w:left="1440" w:hanging="360"/>
      </w:pPr>
    </w:lvl>
    <w:lvl w:ilvl="2" w:tplc="79AADACC">
      <w:start w:val="1"/>
      <w:numFmt w:val="lowerRoman"/>
      <w:lvlText w:val="%3."/>
      <w:lvlJc w:val="right"/>
      <w:pPr>
        <w:ind w:left="2160" w:hanging="180"/>
      </w:pPr>
    </w:lvl>
    <w:lvl w:ilvl="3" w:tplc="5D4EE7F8">
      <w:start w:val="1"/>
      <w:numFmt w:val="decimal"/>
      <w:lvlText w:val="%4."/>
      <w:lvlJc w:val="left"/>
      <w:pPr>
        <w:ind w:left="2880" w:hanging="360"/>
      </w:pPr>
    </w:lvl>
    <w:lvl w:ilvl="4" w:tplc="C3644B2A">
      <w:start w:val="1"/>
      <w:numFmt w:val="lowerLetter"/>
      <w:lvlText w:val="%5."/>
      <w:lvlJc w:val="left"/>
      <w:pPr>
        <w:ind w:left="3600" w:hanging="360"/>
      </w:pPr>
    </w:lvl>
    <w:lvl w:ilvl="5" w:tplc="EC2CDEAC">
      <w:start w:val="1"/>
      <w:numFmt w:val="lowerRoman"/>
      <w:lvlText w:val="%6."/>
      <w:lvlJc w:val="right"/>
      <w:pPr>
        <w:ind w:left="4320" w:hanging="180"/>
      </w:pPr>
    </w:lvl>
    <w:lvl w:ilvl="6" w:tplc="EBB64412">
      <w:start w:val="1"/>
      <w:numFmt w:val="decimal"/>
      <w:lvlText w:val="%7."/>
      <w:lvlJc w:val="left"/>
      <w:pPr>
        <w:ind w:left="5040" w:hanging="360"/>
      </w:pPr>
    </w:lvl>
    <w:lvl w:ilvl="7" w:tplc="F7CABB28">
      <w:start w:val="1"/>
      <w:numFmt w:val="lowerLetter"/>
      <w:lvlText w:val="%8."/>
      <w:lvlJc w:val="left"/>
      <w:pPr>
        <w:ind w:left="5760" w:hanging="360"/>
      </w:pPr>
    </w:lvl>
    <w:lvl w:ilvl="8" w:tplc="A55ADAD2">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979133"/>
    <w:rsid w:val="00225966"/>
    <w:rsid w:val="00265FB4"/>
    <w:rsid w:val="002D3251"/>
    <w:rsid w:val="002F106C"/>
    <w:rsid w:val="00342F01"/>
    <w:rsid w:val="003D7238"/>
    <w:rsid w:val="00485BF9"/>
    <w:rsid w:val="004F6456"/>
    <w:rsid w:val="007A4B4A"/>
    <w:rsid w:val="00813809"/>
    <w:rsid w:val="00970FD7"/>
    <w:rsid w:val="009868D0"/>
    <w:rsid w:val="00AE0831"/>
    <w:rsid w:val="00B2136C"/>
    <w:rsid w:val="00B86D0D"/>
    <w:rsid w:val="00B87229"/>
    <w:rsid w:val="00B94C1C"/>
    <w:rsid w:val="00DE46F3"/>
    <w:rsid w:val="00E860A4"/>
    <w:rsid w:val="00F04E7F"/>
    <w:rsid w:val="00F80E5B"/>
    <w:rsid w:val="00FE0EBE"/>
    <w:rsid w:val="03FB9658"/>
    <w:rsid w:val="1AF42040"/>
    <w:rsid w:val="43B8329B"/>
    <w:rsid w:val="4586F96E"/>
    <w:rsid w:val="4A834A08"/>
    <w:rsid w:val="62BEF837"/>
    <w:rsid w:val="6DA268FE"/>
    <w:rsid w:val="748D678B"/>
    <w:rsid w:val="74979133"/>
    <w:rsid w:val="7DDA2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79133"/>
  <w15:chartTrackingRefBased/>
  <w15:docId w15:val="{BEAA0AD7-EEEA-4875-8572-D698A7495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614</Words>
  <Characters>3503</Characters>
  <Application>Microsoft Office Word</Application>
  <DocSecurity>0</DocSecurity>
  <Lines>29</Lines>
  <Paragraphs>8</Paragraphs>
  <ScaleCrop>false</ScaleCrop>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Mallikarachchi, Thanuja</dc:creator>
  <cp:keywords/>
  <dc:description/>
  <cp:lastModifiedBy>Mallikarachchi, Thanuja</cp:lastModifiedBy>
  <cp:revision>25</cp:revision>
  <dcterms:created xsi:type="dcterms:W3CDTF">2019-01-12T18:16:00Z</dcterms:created>
  <dcterms:modified xsi:type="dcterms:W3CDTF">2019-01-30T15:55:00Z</dcterms:modified>
</cp:coreProperties>
</file>