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89A9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6E33CF64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54A8159B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4F51B2E6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0C49085C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68D26CFD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6BAC0F42" w14:textId="77777777" w:rsidR="00EE4C76" w:rsidRPr="00E17C75" w:rsidRDefault="00000000">
      <w:pPr>
        <w:pStyle w:val="THH1"/>
        <w:jc w:val="center"/>
        <w:rPr>
          <w:rFonts w:ascii="TH Sarabun New" w:hAnsi="TH Sarabun New" w:cs="TH Sarabun New"/>
          <w:b w:val="0"/>
          <w:color w:val="auto"/>
          <w:sz w:val="28"/>
          <w:szCs w:val="28"/>
        </w:rPr>
      </w:pPr>
      <w:r w:rsidRPr="00E17C75">
        <w:rPr>
          <w:rFonts w:ascii="TH Sarabun New" w:hAnsi="TH Sarabun New" w:cs="TH Sarabun New"/>
          <w:b w:val="0"/>
          <w:color w:val="auto"/>
          <w:sz w:val="28"/>
          <w:szCs w:val="28"/>
        </w:rPr>
        <w:t>Sequence Diagram</w:t>
      </w:r>
    </w:p>
    <w:p w14:paraId="42D23FA7" w14:textId="77777777" w:rsidR="00EE4C76" w:rsidRPr="00E17C75" w:rsidRDefault="00000000">
      <w:pPr>
        <w:pStyle w:val="THH1"/>
        <w:jc w:val="center"/>
        <w:rPr>
          <w:rFonts w:ascii="TH Sarabun New" w:hAnsi="TH Sarabun New" w:cs="TH Sarabun New"/>
          <w:b w:val="0"/>
          <w:color w:val="auto"/>
          <w:sz w:val="28"/>
          <w:szCs w:val="28"/>
        </w:rPr>
      </w:pPr>
      <w:r w:rsidRPr="00E17C75">
        <w:rPr>
          <w:rFonts w:ascii="TH Sarabun New" w:hAnsi="TH Sarabun New" w:cs="TH Sarabun New"/>
          <w:b w:val="0"/>
          <w:color w:val="auto"/>
          <w:sz w:val="28"/>
          <w:szCs w:val="28"/>
        </w:rPr>
        <w:t>ระบบ HRCP-KKU Academic</w:t>
      </w:r>
    </w:p>
    <w:p w14:paraId="16E0BA12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464EF432" w14:textId="77777777" w:rsidR="00EE4C76" w:rsidRPr="00E17C75" w:rsidRDefault="00000000">
      <w:pPr>
        <w:pStyle w:val="THBody"/>
        <w:jc w:val="center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เอกสารนี้แสดง Sequence Diagram ของ Workflow หลักในระบบ</w:t>
      </w:r>
    </w:p>
    <w:p w14:paraId="5DFAE9B8" w14:textId="77777777" w:rsidR="00EE4C76" w:rsidRPr="00E17C75" w:rsidRDefault="00000000">
      <w:pPr>
        <w:pStyle w:val="THBody"/>
        <w:jc w:val="center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ประกอบด้วย Academic Evaluation และ Position Request</w:t>
      </w:r>
    </w:p>
    <w:p w14:paraId="7DE52396" w14:textId="77777777" w:rsidR="00EE4C76" w:rsidRPr="00E17C75" w:rsidRDefault="00000000">
      <w:pPr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sz w:val="28"/>
          <w:szCs w:val="28"/>
        </w:rPr>
        <w:br w:type="page"/>
      </w:r>
    </w:p>
    <w:p w14:paraId="5A933956" w14:textId="77777777" w:rsidR="00EE4C76" w:rsidRPr="00E17C75" w:rsidRDefault="00000000">
      <w:pPr>
        <w:pStyle w:val="THH1"/>
        <w:jc w:val="center"/>
        <w:rPr>
          <w:rFonts w:ascii="TH Sarabun New" w:hAnsi="TH Sarabun New" w:cs="TH Sarabun New"/>
          <w:b w:val="0"/>
          <w:color w:val="auto"/>
          <w:sz w:val="28"/>
          <w:szCs w:val="28"/>
        </w:rPr>
      </w:pPr>
      <w:r w:rsidRPr="00E17C75">
        <w:rPr>
          <w:rFonts w:ascii="TH Sarabun New" w:hAnsi="TH Sarabun New" w:cs="TH Sarabun New"/>
          <w:b w:val="0"/>
          <w:color w:val="auto"/>
          <w:sz w:val="28"/>
          <w:szCs w:val="28"/>
        </w:rPr>
        <w:lastRenderedPageBreak/>
        <w:t>ส่วนที่ 1: Academic Evaluation (ประเมินผลการสอน)</w:t>
      </w:r>
    </w:p>
    <w:p w14:paraId="5D0B7E38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กระบวนการยื่นคำร้องขอประเมินผลการสอน เริ่มตั้งแต่ผู้ยื่นสร้างคำร้องและกรอกเอกสาร จนกระทั่ง Admin ดำเนินการครบถ้วนและแจ้งผลการประเมิน โดยแบ่งเป็นเอกสาร 9 ประเภท (Doc 0–8)</w:t>
      </w:r>
    </w:p>
    <w:p w14:paraId="1CF60C5A" w14:textId="77777777" w:rsidR="00EE4C76" w:rsidRPr="00E17C75" w:rsidRDefault="00000000">
      <w:pPr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sz w:val="28"/>
          <w:szCs w:val="28"/>
        </w:rPr>
        <w:br w:type="page"/>
      </w:r>
    </w:p>
    <w:p w14:paraId="2644A2A7" w14:textId="77777777" w:rsidR="00EE4C76" w:rsidRPr="00E17C75" w:rsidRDefault="00000000">
      <w:pPr>
        <w:pStyle w:val="THH2"/>
        <w:rPr>
          <w:rFonts w:ascii="TH Sarabun New" w:hAnsi="TH Sarabun New" w:cs="TH Sarabun New"/>
          <w:b w:val="0"/>
          <w:color w:val="auto"/>
          <w:sz w:val="28"/>
          <w:szCs w:val="28"/>
        </w:rPr>
      </w:pPr>
      <w:r w:rsidRPr="00E17C75">
        <w:rPr>
          <w:rFonts w:ascii="TH Sarabun New" w:hAnsi="TH Sarabun New" w:cs="TH Sarabun New"/>
          <w:b w:val="0"/>
          <w:color w:val="auto"/>
          <w:sz w:val="28"/>
          <w:szCs w:val="28"/>
        </w:rPr>
        <w:lastRenderedPageBreak/>
        <w:t>1.1 Academic Evaluation — Sequence Diagrams แยกตามเอกสาร</w:t>
      </w:r>
    </w:p>
    <w:p w14:paraId="32209EDC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7C0F078D" wp14:editId="67A1A5E7">
            <wp:extent cx="5303520" cy="3751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0 — บันทึกข้อความ (ผู้ยื่น).draw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2E9F" w14:textId="07370EF8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1: Doc 0 — บันทึกข้อความ (ผู้ยื่นคำร้อง)</w:t>
      </w:r>
    </w:p>
    <w:p w14:paraId="18B8554B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Doc 0 คือเอกสารแรกที่ผู้ยื่นต้องกรอก ได้แก่ บันทึกข้อความขอรับการประเมินผลการสอน ผู้ยื่นสามารถบันทึกร่าง (Draft) ไว้ก่อนได้ หรือยืนยันเพื่อให้ระบบสร้างไฟล์ DOCX โดยอัตโนมัติ ข้อมูลที่กรอกในเอกสารนี้จะถูกนำไป auto-fill ในเอกสารชุดถัดไปของ Admin</w:t>
      </w:r>
    </w:p>
    <w:p w14:paraId="72ACD551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6B8071AB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3F668E85" wp14:editId="5C766AF7">
            <wp:extent cx="5303520" cy="37489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1 — แบบตรวจสอบเบื้องต้น (ผู้ยื่น).draw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A708" w14:textId="265E658A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2: Doc 1 — แบบตรวจสอบเบื้องต้น (ผู้ยื่นคำร้อง)</w:t>
      </w:r>
    </w:p>
    <w:p w14:paraId="3D35A5C3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Doc 1 คือแบบตรวจสอบเบื้องต้นที่ผู้ยื่นต้องยืนยันความถูกต้องของข้อมูลก่อนส่งคำร้อง มีกลไก Draft เช่นเดียวกับ Doc 0 เมื่อยืนยันแล้ว ระบบจะ generate ไฟล์ DOCX และบันทึกลงฐานข้อมูล</w:t>
      </w:r>
    </w:p>
    <w:p w14:paraId="4E250B19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7E278F13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45F28017" wp14:editId="0328BD96">
            <wp:extent cx="5303520" cy="32111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mit Request — ส่งคำร้อง.draw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D9AB" w14:textId="17ABED16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3: Submit Request — ส่งคำร้องประเมินผลการสอน</w:t>
      </w:r>
    </w:p>
    <w:p w14:paraId="3EB34213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เมื่อกรอกเอกสารครบแล้ว ผู้ยื่นกดส่งคำร้อง ระบบจะเปลี่ยนสถานะเป็น RECEIVED บันทึกวันที่ส่ง และส่งอีเมลแจ้งเตือนไปยัง Admin ทุกคนที่เปิดใช้งานการแจ้งเตือนอีเมล</w:t>
      </w:r>
    </w:p>
    <w:p w14:paraId="7DFA9B48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122404D5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4CFDE50E" wp14:editId="43492174">
            <wp:extent cx="5303520" cy="3823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2 — คำขอแต่งตั้งกรรมการ (Admin)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139C" w14:textId="288A7093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4: Doc 2 — คำขอแต่งตั้งกรรมการ (Admin)</w:t>
      </w:r>
    </w:p>
    <w:p w14:paraId="6B2EEBEF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Admin กรอกรายชื่อกรรมการที่จะแต่งตั้ง ข้อมูลกรรมการที่ระบุไว้ที่นี่จะถูกนำไป auto-fill ในเอกสาร Doc 3 และ Doc 4 ต่อไป</w:t>
      </w:r>
    </w:p>
    <w:p w14:paraId="021E2CBC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5AA6D3FB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6795480A" wp14:editId="64F98CDC">
            <wp:extent cx="5303520" cy="3011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3 — คำสั่งแต่งตั้งกรรมการ (Admin)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1A0E" w14:textId="3C649663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5: Doc 3 — คำสั่งแต่งตั้งกรรมการ (Admin) </w:t>
      </w:r>
      <w:r w:rsidR="00000000" w:rsidRPr="00E17C75">
        <w:rPr>
          <w:rFonts w:ascii="Arial" w:hAnsi="Arial" w:cs="Arial"/>
          <w:b w:val="0"/>
          <w:i w:val="0"/>
          <w:color w:val="auto"/>
          <w:sz w:val="28"/>
          <w:szCs w:val="28"/>
        </w:rPr>
        <w:t>→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SUB_COMMITTEE_APPOINTED</w:t>
      </w:r>
    </w:p>
    <w:p w14:paraId="3D375BB6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เมื่อ Admin บันทึก Doc 3 และเลือก sendNotify ระบบจะเปลี่ยนสถานะอัตโนมัติเป็น SUB_COMMITTEE_APPOINTED พร้อมส่งอีเมลแจ้งผู้ยื่นว่าได้แต่งตั้งกรรมการแล้ว</w:t>
      </w:r>
    </w:p>
    <w:p w14:paraId="0FC619AE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3DD3E368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549DBCF8" wp14:editId="42676942">
            <wp:extent cx="5303520" cy="30123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4 — หนังสือเชิญกรรมการ 3 ชุด (Admin)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D34B" w14:textId="279B8D21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6: Doc 4 — หนังสือเชิญกรรมการ 3 ชุด (Admin) </w:t>
      </w:r>
      <w:r w:rsidR="00000000" w:rsidRPr="00E17C75">
        <w:rPr>
          <w:rFonts w:ascii="Arial" w:hAnsi="Arial" w:cs="Arial"/>
          <w:b w:val="0"/>
          <w:i w:val="0"/>
          <w:color w:val="auto"/>
          <w:sz w:val="28"/>
          <w:szCs w:val="28"/>
        </w:rPr>
        <w:t>→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MEETING_SCHEDULED</w:t>
      </w:r>
    </w:p>
    <w:p w14:paraId="010194CE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lastRenderedPageBreak/>
        <w:t>Doc 4 จะถูก generate เป็น 3 ฉบับแยกกัน (copyNumber 1–3) สำหรับกรรมการแต่ละท่าน เมื่อบันทึกพร้อม sendNotify สถานะจะเปลี่ยนเป็น MEETING_SCHEDULED และแจ้งผู้ยื่นพร้อมวันที่และสถานที่ประชุม</w:t>
      </w:r>
    </w:p>
    <w:p w14:paraId="34B64AEC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50652064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143DE9C9" wp14:editId="263E9192">
            <wp:extent cx="5303520" cy="43250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5 — รายงานการประชุม + ส่งข้อเสนอแนะ (Admin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2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8DCE" w14:textId="38000AB0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7: Doc 5 — รายงานการประชุมและการส่งข้อเสนอแนะ (Admin)</w:t>
      </w:r>
    </w:p>
    <w:p w14:paraId="41850887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Admin กรอกรายงานการประชุม หากมีข้อเสนอแนะให้แก้ไข สามารถกด 'ส่งข้อเสนอแนะ' ซึ่งจะเปลี่ยนสถานะเป็น COMPLETED_REVISE และส่งอีเมล 2 ฉบับ ได้แก่ อีเมลแจ้งสถานะและอีเมลรายละเอียดข้อเสนอแนะในกล่องสีส้ม จากนั้นผู้ยื่นสามารถอัปโหลดเอกสารที่แก้ไขแล้วผ่านหน้า upload-revision</w:t>
      </w:r>
    </w:p>
    <w:p w14:paraId="27A50414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009A2F5D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496367CE" wp14:editId="0592148B">
            <wp:extent cx="5303520" cy="52352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6 — แบบประเมินผลการสอน (Admin)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A9D3" w14:textId="4038F3BE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8: Doc 6 — แบบประเมินผลการสอน (Admin) </w:t>
      </w:r>
      <w:r w:rsidR="00000000" w:rsidRPr="00E17C75">
        <w:rPr>
          <w:rFonts w:ascii="Arial" w:hAnsi="Arial" w:cs="Arial"/>
          <w:b w:val="0"/>
          <w:i w:val="0"/>
          <w:color w:val="auto"/>
          <w:sz w:val="28"/>
          <w:szCs w:val="28"/>
        </w:rPr>
        <w:t>→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COMPLETED_PASS / COMPLETED_FAIL</w:t>
      </w:r>
    </w:p>
    <w:p w14:paraId="44DACF7B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Admin กรอกคะแนนประเมิน 4 ส่วน ระบบคำนวณคะแนนถ่วงน้ำหนักอัตโนมัติ (ส่วน 1,4 = 20%, ส่วน 2,3 = 30%) แล้วตัดสินผล: ต่ำกว่า 57 = ไม่ผ่าน, 57–70 = ชำนาญ, 71–85 = ชำนาญพิเศษ, 86+ = เชี่ยวชาญ เมื่อ sendNotify สถานะจะเปลี่ยนเป็น COMPLETED_PASS หรือ COMPLETED_FAIL พร้อมส่งอีเมลสีเขียว/แดงตามผล</w:t>
      </w:r>
    </w:p>
    <w:p w14:paraId="19568019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267CED77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502ACFA5" wp14:editId="156CBACB">
            <wp:extent cx="5303520" cy="29247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7 — ใบรับรองผลการประชุม (Admin)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B26B" w14:textId="5E5E1D45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9: Doc 7 — ใบรับรองผลการประชุม (Admin)</w:t>
      </w:r>
    </w:p>
    <w:p w14:paraId="45FF7196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ระบบ auto-fill ข้อมูลจาก Doc 6 มายัง Doc 7 พร้อมแปลงเลขลำดับการประชุมเป็นเลขไทย Admin ตรวจสอบและยืนยันเพื่อสร้างไฟล์ DOCX</w:t>
      </w:r>
    </w:p>
    <w:p w14:paraId="73B5629A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1094A95B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0746CD06" wp14:editId="42341966">
            <wp:extent cx="5303520" cy="34212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8 — หนังสือแจ้งผลการประเมิน (Admin)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C1D4" w14:textId="1B17FECD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lastRenderedPageBreak/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10: Doc 8 — หนังสือแจ้งผลการประเมิน (Admin) </w:t>
      </w:r>
      <w:r w:rsidR="00000000" w:rsidRPr="00E17C75">
        <w:rPr>
          <w:rFonts w:ascii="Arial" w:hAnsi="Arial" w:cs="Arial"/>
          <w:b w:val="0"/>
          <w:i w:val="0"/>
          <w:color w:val="auto"/>
          <w:sz w:val="28"/>
          <w:szCs w:val="28"/>
        </w:rPr>
        <w:t>→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COMPLETED</w:t>
      </w:r>
    </w:p>
    <w:p w14:paraId="39E5BD94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Doc 8 คือเอกสารสุดท้ายของ workflow โดยระบบ auto-fill จาก Doc 7 และแปลงวันที่เป็นเลขไทย เมื่อ Admin บันทึกพร้อม sendNotify สถานะคำร้องจะเปลี่ยนเป็น COMPLETED และส่งอีเมลแจ้งผู้ยื่นว่าดำเนินการเสร็จสิ้น</w:t>
      </w:r>
    </w:p>
    <w:p w14:paraId="3DA6AF42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3E9E3E4F" w14:textId="77777777" w:rsidR="00EE4C76" w:rsidRPr="00E17C75" w:rsidRDefault="00000000">
      <w:pPr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sz w:val="28"/>
          <w:szCs w:val="28"/>
        </w:rPr>
        <w:br w:type="page"/>
      </w:r>
    </w:p>
    <w:p w14:paraId="57C9338A" w14:textId="77777777" w:rsidR="00EE4C76" w:rsidRPr="00E17C75" w:rsidRDefault="00000000">
      <w:pPr>
        <w:pStyle w:val="THH1"/>
        <w:jc w:val="center"/>
        <w:rPr>
          <w:rFonts w:ascii="TH Sarabun New" w:hAnsi="TH Sarabun New" w:cs="TH Sarabun New"/>
          <w:b w:val="0"/>
          <w:color w:val="auto"/>
          <w:sz w:val="28"/>
          <w:szCs w:val="28"/>
        </w:rPr>
      </w:pPr>
      <w:r w:rsidRPr="00E17C75">
        <w:rPr>
          <w:rFonts w:ascii="TH Sarabun New" w:hAnsi="TH Sarabun New" w:cs="TH Sarabun New"/>
          <w:b w:val="0"/>
          <w:color w:val="auto"/>
          <w:sz w:val="28"/>
          <w:szCs w:val="28"/>
        </w:rPr>
        <w:lastRenderedPageBreak/>
        <w:t>ส่วนที่ 2: Position Request (ตำแหน่งทางวิชาการ)</w:t>
      </w:r>
    </w:p>
    <w:p w14:paraId="5CCB22FA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กระบวนการยื่นคำร้องขอตำแหน่งทางวิชาการ เริ่มตั้งแต่ผู้ยื่นตรวจสอบสิทธิ์ กรอกเอกสาร 7 ประเภท ส่งคำร้อง จนถึง Admin ดำเนินการผ่านขั้นตอนคณะกรรมการและส่งเรื่องให้งาน HR มีกลไก REVISION_REQUESTED ให้ Admin ขอให้ผู้ยื่นแก้ไขเอกสารได้ทุกขั้นตอน</w:t>
      </w:r>
    </w:p>
    <w:p w14:paraId="7809B599" w14:textId="77777777" w:rsidR="00EE4C76" w:rsidRPr="00E17C75" w:rsidRDefault="00000000">
      <w:pPr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sz w:val="28"/>
          <w:szCs w:val="28"/>
        </w:rPr>
        <w:br w:type="page"/>
      </w:r>
    </w:p>
    <w:p w14:paraId="27889430" w14:textId="77777777" w:rsidR="00EE4C76" w:rsidRPr="00E17C75" w:rsidRDefault="00000000">
      <w:pPr>
        <w:pStyle w:val="THH2"/>
        <w:rPr>
          <w:rFonts w:ascii="TH Sarabun New" w:hAnsi="TH Sarabun New" w:cs="TH Sarabun New"/>
          <w:b w:val="0"/>
          <w:color w:val="auto"/>
          <w:sz w:val="28"/>
          <w:szCs w:val="28"/>
        </w:rPr>
      </w:pPr>
      <w:r w:rsidRPr="00E17C75">
        <w:rPr>
          <w:rFonts w:ascii="TH Sarabun New" w:hAnsi="TH Sarabun New" w:cs="TH Sarabun New"/>
          <w:b w:val="0"/>
          <w:color w:val="auto"/>
          <w:sz w:val="28"/>
          <w:szCs w:val="28"/>
        </w:rPr>
        <w:lastRenderedPageBreak/>
        <w:t>2.1 Position Request — Sequence Diagrams แยกตามเอกสาร</w:t>
      </w:r>
    </w:p>
    <w:p w14:paraId="3DA9B49A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drawing>
          <wp:inline distT="0" distB="0" distL="0" distR="0" wp14:anchorId="63BF3D10" wp14:editId="3A9674F1">
            <wp:extent cx="5303520" cy="36873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สร้างคำร้อง + ตรวจสอบสิทธิ์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5682" w14:textId="69949030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11: สร้างคำร้อง + ตรวจสอบสิทธิ์ (ผู้ยื่นคำร้อง)</w:t>
      </w:r>
    </w:p>
    <w:p w14:paraId="4D3D758B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ก่อนสร้างคำร้อง ระบบตรวจสอบ 2 เงื่อนไข ได้แก่ (1) ผู้ยื่นต้องไม่มีคำร้องที่กำลังดำเนินการอยู่ และ (2) ต้องมีผลการประเมินการสอนที่ผ่านแล้วและ Doc 8 ยังไม่หมดอายุ เมื่อสร้างสำเร็จ ระบบออกรหัสคำร้องรูปแบบ KKU-POS-</w:t>
      </w:r>
      <w:proofErr w:type="gramStart"/>
      <w:r w:rsidRPr="00E17C75">
        <w:rPr>
          <w:rFonts w:ascii="TH Sarabun New" w:hAnsi="TH Sarabun New" w:cs="TH Sarabun New"/>
          <w:color w:val="auto"/>
          <w:szCs w:val="28"/>
        </w:rPr>
        <w:t>{ปีพุทธศักราช}-{</w:t>
      </w:r>
      <w:proofErr w:type="gramEnd"/>
      <w:r w:rsidRPr="00E17C75">
        <w:rPr>
          <w:rFonts w:ascii="TH Sarabun New" w:hAnsi="TH Sarabun New" w:cs="TH Sarabun New"/>
          <w:color w:val="auto"/>
          <w:szCs w:val="28"/>
        </w:rPr>
        <w:t>id}</w:t>
      </w:r>
    </w:p>
    <w:p w14:paraId="49D337CD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4710994D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39110B22" wp14:editId="5DE4D910">
            <wp:extent cx="5303520" cy="3876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1 — ใบสมัคร _ ข้อมูลส่วนตัว (ผู้ยื่น).draw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F30A" w14:textId="74BC18FE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12: Doc 1 — ใบสมัคร / ข้อมูลส่วนตัว (ผู้ยื่นคำร้อง)</w:t>
      </w:r>
    </w:p>
    <w:p w14:paraId="44D9BF31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Doc 1 คือเอกสารข้อมูลส่วนตัวของผู้ยื่น ประกอบด้วย ชื่อ-นามสกุล ตำแหน่ง สังกัด และข้อมูลการศึกษา ข้อมูลจาก Doc 1 จะถูกนำไป auto-fill ในเอกสารประเภทอื่น ๆ ทั้งหมด ระบบบันทึก EditLog ทุกครั้งที่มีการบันทึกร่างหรือยืนยัน</w:t>
      </w:r>
    </w:p>
    <w:p w14:paraId="70889E9A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4439780D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2F68201E" wp14:editId="48A4E88E">
            <wp:extent cx="5303520" cy="31475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2 — ข้อมูลตำแหน่งที่ขอ (ผู้ยื่น).draw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592C" w14:textId="7BC980CA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13: Doc 2 — ข้อมูลตำแหน่งที่ขอ (ผู้ยื่นคำร้อง)</w:t>
      </w:r>
    </w:p>
    <w:p w14:paraId="26CCCDA5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Doc 2 ระบุตำแหน่งทางวิชาการที่ต้องการขอ สาขาวิชา และวิธีการประเมิน เมื่อยืนยัน ระบบจะ sync ข้อมูล targetPosition, major, evaluationMethod กลับไปอัปเดตใน entity PositionRequest เพื่อใช้แสดงผลในรายการ</w:t>
      </w:r>
    </w:p>
    <w:p w14:paraId="19F9F2B5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24E0D356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797A5843" wp14:editId="659909E2">
            <wp:extent cx="5303520" cy="40404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3, 4, 6, 7, 9 — เอกสารประกอบอื่น ๆ (ผู้ยื่น).draw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4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4BF4" w14:textId="59BAE9A7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14: Doc 3, 4, 6, 7, 9 — เอกสารประกอบอื่น ๆ (ผู้ยื่นคำร้อง)</w:t>
      </w:r>
    </w:p>
    <w:p w14:paraId="1F26B4F2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เอกสารประกอบส่วนที่เหลือ ได้แก่ ผลงานทางวิชาการ เอกสารคุณสมบัติ และหลักฐานต่าง ๆ ทุกเอกสารรองรับการบันทึกร่างและยืนยัน โดยระบบโหลด Doc 1 มา auto-fill ชื่อ-ตำแหน่งผู้ยื่นให้อัตโนมัติ และบันทึก EditLog ทุกครั้ง</w:t>
      </w:r>
    </w:p>
    <w:p w14:paraId="2AF87192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1829B6B9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3B1D1392" wp14:editId="6584942A">
            <wp:extent cx="5303520" cy="34583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mit Request — ส่งคำร้อง position.draw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9207" w14:textId="62B17DD3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15: Submit Request — ส่งคำร้องตำแหน่งทางวิชาการ</w:t>
      </w:r>
    </w:p>
    <w:p w14:paraId="0815E093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ก่อนส่ง ระบบตรวจสอบว่าเอกสารที่จำเป็นทั้ง 7 ประเภท (Doc 1, 2, 3, 4, 6, 7, 9) ครบถ้วนและยืนยันแล้ว หากเอกสารไม่ครบจะแจ้ง error พร้อมระบุ Doc ที่ขาด เมื่อส่งสำเร็จสถานะจะเปลี่ยนเป็น DOCUMENT_RECEIVED และส่งอีเมลแจ้ง Admin</w:t>
      </w:r>
    </w:p>
    <w:p w14:paraId="4A552C90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409B5CE4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2A34FE14" wp14:editId="4E04118B">
            <wp:extent cx="5303520" cy="48227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5 — ประเมินโดยผู้บังคับบัญชา (Admin).draw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62BC" w14:textId="5FC0D92A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16: Doc 5 — ประเมินโดยผู้บังคับบัญชา (Admin)</w:t>
      </w:r>
    </w:p>
    <w:p w14:paraId="04A379DA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Doc 5 เป็นเอกสาร Admin เท่านั้น ผู้ยื่นไม่สามารถเข้าถึงได้ Admin กรอกผลการประเมินจากผู้บังคับบัญชา ระบบพยายาม generate DOCX หากล้มเหลวยังคงบันทึก JSON ลงฐานข้อมูลได้ โดยไม่มี filePath</w:t>
      </w:r>
    </w:p>
    <w:p w14:paraId="0E86527A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5216C13A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0D21D7E4" wp14:editId="666409DC">
            <wp:extent cx="5303520" cy="34659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 Updates — การเปลี่ยนสถานะ (Admin).draw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9CAB" w14:textId="41E2778F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17: Status Updates — การเปลี่ยนสถานะคำร้องตำแหน่ง (Admin)</w:t>
      </w:r>
    </w:p>
    <w:p w14:paraId="622A3AB7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 xml:space="preserve">Admin เปลี่ยนสถานะคำร้องผ่าน Flow: DOCUMENT_RECEIVED </w:t>
      </w:r>
      <w:r w:rsidRPr="00E17C75">
        <w:rPr>
          <w:rFonts w:ascii="Arial" w:hAnsi="Arial" w:cs="Arial"/>
          <w:color w:val="auto"/>
          <w:szCs w:val="28"/>
        </w:rPr>
        <w:t>→</w:t>
      </w:r>
      <w:r w:rsidRPr="00E17C75">
        <w:rPr>
          <w:rFonts w:ascii="TH Sarabun New" w:hAnsi="TH Sarabun New" w:cs="TH Sarabun New"/>
          <w:color w:val="auto"/>
          <w:szCs w:val="28"/>
        </w:rPr>
        <w:t xml:space="preserve"> DOCUMENT_VERIFICATION </w:t>
      </w:r>
      <w:r w:rsidRPr="00E17C75">
        <w:rPr>
          <w:rFonts w:ascii="Arial" w:hAnsi="Arial" w:cs="Arial"/>
          <w:color w:val="auto"/>
          <w:szCs w:val="28"/>
        </w:rPr>
        <w:t>→</w:t>
      </w:r>
      <w:r w:rsidRPr="00E17C75">
        <w:rPr>
          <w:rFonts w:ascii="TH Sarabun New" w:hAnsi="TH Sarabun New" w:cs="TH Sarabun New"/>
          <w:color w:val="auto"/>
          <w:szCs w:val="28"/>
        </w:rPr>
        <w:t xml:space="preserve"> SCREENING_COMMITTEE </w:t>
      </w:r>
      <w:r w:rsidRPr="00E17C75">
        <w:rPr>
          <w:rFonts w:ascii="Arial" w:hAnsi="Arial" w:cs="Arial"/>
          <w:color w:val="auto"/>
          <w:szCs w:val="28"/>
        </w:rPr>
        <w:t>→</w:t>
      </w:r>
      <w:r w:rsidRPr="00E17C75">
        <w:rPr>
          <w:rFonts w:ascii="TH Sarabun New" w:hAnsi="TH Sarabun New" w:cs="TH Sarabun New"/>
          <w:color w:val="auto"/>
          <w:szCs w:val="28"/>
        </w:rPr>
        <w:t xml:space="preserve"> SCREENING_APPROVED </w:t>
      </w:r>
      <w:r w:rsidRPr="00E17C75">
        <w:rPr>
          <w:rFonts w:ascii="Arial" w:hAnsi="Arial" w:cs="Arial"/>
          <w:color w:val="auto"/>
          <w:szCs w:val="28"/>
        </w:rPr>
        <w:t>→</w:t>
      </w:r>
      <w:r w:rsidRPr="00E17C75">
        <w:rPr>
          <w:rFonts w:ascii="TH Sarabun New" w:hAnsi="TH Sarabun New" w:cs="TH Sarabun New"/>
          <w:color w:val="auto"/>
          <w:szCs w:val="28"/>
        </w:rPr>
        <w:t xml:space="preserve"> COLLEGE_COMMITTEE </w:t>
      </w:r>
      <w:r w:rsidRPr="00E17C75">
        <w:rPr>
          <w:rFonts w:ascii="Arial" w:hAnsi="Arial" w:cs="Arial"/>
          <w:color w:val="auto"/>
          <w:szCs w:val="28"/>
        </w:rPr>
        <w:t>→</w:t>
      </w:r>
      <w:r w:rsidRPr="00E17C75">
        <w:rPr>
          <w:rFonts w:ascii="TH Sarabun New" w:hAnsi="TH Sarabun New" w:cs="TH Sarabun New"/>
          <w:color w:val="auto"/>
          <w:szCs w:val="28"/>
        </w:rPr>
        <w:t xml:space="preserve"> COLLEGE_APPROVED </w:t>
      </w:r>
      <w:r w:rsidRPr="00E17C75">
        <w:rPr>
          <w:rFonts w:ascii="Arial" w:hAnsi="Arial" w:cs="Arial"/>
          <w:color w:val="auto"/>
          <w:szCs w:val="28"/>
        </w:rPr>
        <w:t>→</w:t>
      </w:r>
      <w:r w:rsidRPr="00E17C75">
        <w:rPr>
          <w:rFonts w:ascii="TH Sarabun New" w:hAnsi="TH Sarabun New" w:cs="TH Sarabun New"/>
          <w:color w:val="auto"/>
          <w:szCs w:val="28"/>
        </w:rPr>
        <w:t xml:space="preserve"> SENT_TO_HR ทุกการเปลี่ยนสถานะจะบันทึก StatusHistory และส่งอีเมลแจ้งผู้ยื่น โดยสีอีเมลต่างกันตามสถานะ: ส้ม = REVISION_REQUESTED, เขียว = ผ่าน, เทียล = SENT_TO_HR Admin ยังสามารถขอให้ผู้ยื่นแก้ไขเอกสาร (REVISION_REQUESTED) ได้ทุกขั้นตอน</w:t>
      </w:r>
    </w:p>
    <w:p w14:paraId="091B5C38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79AD8CBC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26DB3A6E" wp14:editId="435D4AF4">
            <wp:extent cx="5303520" cy="404190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 8 — สรุปผลและบัญชีรายชื่อผู้มีคุณสมบัติ (Admin).draw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4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F193" w14:textId="437449D0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18: Doc 8 — สรุปผลและบัญชีรายชื่อผู้มีคุณสมบัติ (Admin)</w:t>
      </w:r>
    </w:p>
    <w:p w14:paraId="2FCC4FD2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Doc 8 สรุปผลการพิจารณาของคณะกรรมการ ระบบ auto-fill ข้อมูลจาก Doc 6 และ merge ข้อมูลใหม่กับข้อมูลเดิมเพื่อป้องกันการสูญหายของ field ที่ไม่ได้แก้ไข เป็นเอกสาร Admin เท่านั้น</w:t>
      </w:r>
    </w:p>
    <w:p w14:paraId="4C1F06B3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5D50F1F1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6D1146EF" wp14:editId="4ADB25ED">
            <wp:extent cx="5303520" cy="63038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Documents — ดาวน์โหลดเอกสาร (Admin).draw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A07E" w14:textId="49E224E6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19: Download Documents — ดาวน์โหลดเอกสาร (Admin)</w:t>
      </w:r>
    </w:p>
    <w:p w14:paraId="1A3FB181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Admin ดาวน์โหลดเอกสารได้ 2 แบบ: แบบเดี่ยวต่อ docType หรือดาวน์โหลดทั้งหมดเป็น ZIP ทั้งสองแบบรองรับการ generate เอกสารใหม่อัตโนมัติหากไม่พบไฟล์บน disk ข้อแตกต่างสำคัญ: Download เดี่ยวจะ save generatedFilePath กลับลงฐานข้อมูล (cache) แต่ Download ZIP ไม่บันทึก path กลับ</w:t>
      </w:r>
    </w:p>
    <w:p w14:paraId="18897064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p w14:paraId="6BA96D97" w14:textId="77777777" w:rsidR="00EE4C76" w:rsidRPr="00E17C75" w:rsidRDefault="00000000">
      <w:pPr>
        <w:jc w:val="center"/>
        <w:rPr>
          <w:rFonts w:ascii="TH Sarabun New" w:hAnsi="TH Sarabun New" w:cs="TH Sarabun New"/>
          <w:sz w:val="28"/>
          <w:szCs w:val="28"/>
        </w:rPr>
      </w:pPr>
      <w:r w:rsidRPr="00E17C75">
        <w:rPr>
          <w:rFonts w:ascii="TH Sarabun New" w:hAnsi="TH Sarabun New" w:cs="TH Sarabun New"/>
          <w:noProof/>
          <w:sz w:val="28"/>
          <w:szCs w:val="28"/>
        </w:rPr>
        <w:lastRenderedPageBreak/>
        <w:drawing>
          <wp:inline distT="0" distB="0" distL="0" distR="0" wp14:anchorId="544ACC8A" wp14:editId="5495A2FF">
            <wp:extent cx="5303520" cy="51302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ments — จัดการไฟล์แนบ (Admin).draw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1BB6" w14:textId="574904C6" w:rsidR="00EE4C76" w:rsidRPr="00E17C75" w:rsidRDefault="00E17C75">
      <w:pPr>
        <w:pStyle w:val="THCaption"/>
        <w:jc w:val="center"/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</w:pPr>
      <w:r>
        <w:rPr>
          <w:rFonts w:ascii="TH Sarabun New" w:hAnsi="TH Sarabun New" w:cs="TH Sarabun New"/>
          <w:b w:val="0"/>
          <w:i w:val="0"/>
          <w:color w:val="auto"/>
          <w:sz w:val="28"/>
          <w:szCs w:val="28"/>
          <w:cs/>
          <w:lang w:bidi="th-TH"/>
        </w:rPr>
        <w:t>ภาพที่</w:t>
      </w:r>
      <w:r w:rsidR="00000000" w:rsidRPr="00E17C75">
        <w:rPr>
          <w:rFonts w:ascii="TH Sarabun New" w:hAnsi="TH Sarabun New" w:cs="TH Sarabun New"/>
          <w:b w:val="0"/>
          <w:i w:val="0"/>
          <w:color w:val="auto"/>
          <w:sz w:val="28"/>
          <w:szCs w:val="28"/>
        </w:rPr>
        <w:t xml:space="preserve"> 20: Attachments — จัดการไฟล์แนบ (Admin)</w:t>
      </w:r>
    </w:p>
    <w:p w14:paraId="2CD9F7A6" w14:textId="77777777" w:rsidR="00EE4C76" w:rsidRPr="00E17C75" w:rsidRDefault="00000000">
      <w:pPr>
        <w:pStyle w:val="THBody"/>
        <w:jc w:val="both"/>
        <w:rPr>
          <w:rFonts w:ascii="TH Sarabun New" w:hAnsi="TH Sarabun New" w:cs="TH Sarabun New"/>
          <w:color w:val="auto"/>
          <w:szCs w:val="28"/>
        </w:rPr>
      </w:pPr>
      <w:r w:rsidRPr="00E17C75">
        <w:rPr>
          <w:rFonts w:ascii="TH Sarabun New" w:hAnsi="TH Sarabun New" w:cs="TH Sarabun New"/>
          <w:color w:val="auto"/>
          <w:szCs w:val="28"/>
        </w:rPr>
        <w:t>Admin อัปโหลด ดาวน์โหลด และลบไฟล์แนบประกอบคำร้อง รองรับเฉพาะไฟล์ PDF และ DOCX จำกัดสูงสุด 10 ไฟล์ต่อคำร้อง การลบใช้ Soft Delete โดยตั้ง isDeleted=true แทนการลบจริง ชื่อไฟล์ที่จัดเก็บมี timestamp นำหน้าเพื่อป้องกันชื่อซ้ำ</w:t>
      </w:r>
    </w:p>
    <w:p w14:paraId="40FE6FAD" w14:textId="77777777" w:rsidR="00EE4C76" w:rsidRPr="00E17C75" w:rsidRDefault="00EE4C76">
      <w:pPr>
        <w:rPr>
          <w:rFonts w:ascii="TH Sarabun New" w:hAnsi="TH Sarabun New" w:cs="TH Sarabun New"/>
          <w:sz w:val="28"/>
          <w:szCs w:val="28"/>
        </w:rPr>
      </w:pPr>
    </w:p>
    <w:sectPr w:rsidR="00EE4C76" w:rsidRPr="00E17C75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522415">
    <w:abstractNumId w:val="8"/>
  </w:num>
  <w:num w:numId="2" w16cid:durableId="552159258">
    <w:abstractNumId w:val="6"/>
  </w:num>
  <w:num w:numId="3" w16cid:durableId="1703170483">
    <w:abstractNumId w:val="5"/>
  </w:num>
  <w:num w:numId="4" w16cid:durableId="2036884206">
    <w:abstractNumId w:val="4"/>
  </w:num>
  <w:num w:numId="5" w16cid:durableId="1450658150">
    <w:abstractNumId w:val="7"/>
  </w:num>
  <w:num w:numId="6" w16cid:durableId="1660845666">
    <w:abstractNumId w:val="3"/>
  </w:num>
  <w:num w:numId="7" w16cid:durableId="1137842174">
    <w:abstractNumId w:val="2"/>
  </w:num>
  <w:num w:numId="8" w16cid:durableId="790828751">
    <w:abstractNumId w:val="1"/>
  </w:num>
  <w:num w:numId="9" w16cid:durableId="61992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4030"/>
    <w:rsid w:val="00E17C75"/>
    <w:rsid w:val="00EE4C76"/>
    <w:rsid w:val="00EF2B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D6C2F"/>
  <w14:defaultImageDpi w14:val="300"/>
  <w15:docId w15:val="{169808DE-132F-4917-A8F5-9B9CCC0C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H1">
    <w:name w:val="TH H1"/>
    <w:basedOn w:val="a1"/>
    <w:pPr>
      <w:spacing w:before="280" w:after="120"/>
    </w:pPr>
    <w:rPr>
      <w:rFonts w:ascii="TH SarabunPSK" w:hAnsi="TH SarabunPSK"/>
      <w:b/>
      <w:color w:val="1F497D"/>
      <w:sz w:val="40"/>
    </w:rPr>
  </w:style>
  <w:style w:type="paragraph" w:customStyle="1" w:styleId="THH2">
    <w:name w:val="TH H2"/>
    <w:basedOn w:val="a1"/>
    <w:pPr>
      <w:spacing w:before="200" w:after="80"/>
    </w:pPr>
    <w:rPr>
      <w:rFonts w:ascii="TH SarabunPSK" w:hAnsi="TH SarabunPSK"/>
      <w:b/>
      <w:color w:val="4472C4"/>
      <w:sz w:val="30"/>
    </w:rPr>
  </w:style>
  <w:style w:type="paragraph" w:customStyle="1" w:styleId="THCaption">
    <w:name w:val="TH Caption"/>
    <w:basedOn w:val="a1"/>
    <w:pPr>
      <w:spacing w:before="120" w:after="60"/>
    </w:pPr>
    <w:rPr>
      <w:rFonts w:ascii="TH SarabunPSK" w:hAnsi="TH SarabunPSK"/>
      <w:b/>
      <w:i/>
      <w:color w:val="595959"/>
    </w:rPr>
  </w:style>
  <w:style w:type="paragraph" w:customStyle="1" w:styleId="THBody">
    <w:name w:val="TH Body"/>
    <w:basedOn w:val="a1"/>
    <w:pPr>
      <w:spacing w:after="160"/>
    </w:pPr>
    <w:rPr>
      <w:rFonts w:ascii="TH SarabunPSK" w:hAnsi="TH SarabunPSK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930</Words>
  <Characters>5301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Panawat Chanthonglang</cp:lastModifiedBy>
  <cp:revision>2</cp:revision>
  <dcterms:created xsi:type="dcterms:W3CDTF">2013-12-23T23:15:00Z</dcterms:created>
  <dcterms:modified xsi:type="dcterms:W3CDTF">2026-03-21T15:18:00Z</dcterms:modified>
  <cp:category/>
</cp:coreProperties>
</file>