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H SarabunPSK" w:hAnsi="TH SarabunPSK" w:cs="TH SarabunPSK" w:eastAsia="TH SarabunPSK"/>
          <w:b/>
          <w:sz w:val="36"/>
          <w:bCs/>
        </w:rPr>
        <w:t>บทที่ 5</w:t>
      </w:r>
    </w:p>
    <w:p>
      <w:pPr>
        <w:spacing w:before="240" w:after="120"/>
        <w:jc w:val="center"/>
      </w:pPr>
      <w:r>
        <w:rPr>
          <w:rFonts w:ascii="TH SarabunPSK" w:hAnsi="TH SarabunPSK" w:cs="TH SarabunPSK" w:eastAsia="TH SarabunPSK"/>
          <w:b/>
          <w:sz w:val="36"/>
          <w:bCs/>
        </w:rPr>
        <w:t>บทสรุป</w:t>
      </w:r>
    </w:p>
    <w:p>
      <w:pPr>
        <w:spacing w:before="240" w:after="120"/>
      </w:pPr>
      <w:r>
        <w:rPr>
          <w:rFonts w:ascii="TH SarabunPSK" w:hAnsi="TH SarabunPSK" w:cs="TH SarabunPSK" w:eastAsia="TH SarabunPSK"/>
          <w:b/>
          <w:sz w:val="32"/>
          <w:bCs/>
        </w:rPr>
        <w:t>1. สรุปผลการดำเนินโครงงาน</w:t>
      </w:r>
    </w:p>
    <w:p>
      <w:pPr>
        <w:spacing w:before="0" w:after="120" w:line="480" w:lineRule="exact"/>
        <w:ind w:firstLine="720"/>
        <w:jc w:val="both"/>
      </w:pPr>
      <w:r>
        <w:rPr>
          <w:rFonts w:ascii="TH SarabunPSK" w:hAnsi="TH SarabunPSK" w:cs="TH SarabunPSK" w:eastAsia="TH SarabunPSK"/>
          <w:b w:val="0"/>
          <w:sz w:val="32"/>
        </w:rPr>
        <w:t>โครงงานระบบเอกสารและการติดตามผลการยื่นขอกำหนดตำแหน่งทางวิชาการ วิทยาลัยการคอมพิวเตอร์ มหาวิทยาลัยขอนแก่น (HRCP.KKU) ได้ดำเนินการพัฒนาจนสำเร็จลุล่วงตามวัตถุประสงค์ที่ตั้งไว้ทั้ง 4 ข้อ ดังนี้</w:t>
      </w:r>
    </w:p>
    <w:p>
      <w:pPr>
        <w:spacing w:before="0" w:after="120" w:line="480" w:lineRule="exact"/>
        <w:ind w:firstLine="720"/>
        <w:jc w:val="both"/>
      </w:pPr>
      <w:r>
        <w:rPr>
          <w:rFonts w:ascii="TH SarabunPSK" w:hAnsi="TH SarabunPSK" w:cs="TH SarabunPSK" w:eastAsia="TH SarabunPSK"/>
          <w:b w:val="0"/>
          <w:sz w:val="32"/>
        </w:rPr>
        <w:t>วัตถุประสงค์ข้อที่ 1 เพื่อพัฒนาระบบสารสนเทศที่รองรับกระบวนการยื่นขอกำหนดตำแหน่งทางวิชาการในรูปแบบอิเล็กทรอนิกส์ (e-Submission) ผลการดำเนินงาน: ระบบสามารถรองรับการยื่นคำขอกำหนดตำแหน่งทางวิชาการทั้ง 3 ระดับ ได้แก่ ผู้ช่วยศาสตราจารย์ (ผศ.) รองศาสตราจารย์ (รศ.) และศาสตราจารย์ (ศ.) ผ่านระบบเว็บแอปพลิเคชันได้อย่างสมบูรณ์ โดยรองรับเอกสาร 9 ประเภทสำหรับการประเมินผลการสอน (Academic Evaluation) และเอกสาร 9 ประเภทสำหรับการขอกำหนดตำแหน่ง (Position Request) ผู้ใช้งานสามารถกรอกข้อมูล อัปโหลดเอกสาร บันทึกฉบับร่าง (Draft) และยื่นคำขอผ่านระบบได้โดยไม่ต้องใช้เอกสารกระดาษ</w:t>
      </w:r>
    </w:p>
    <w:p>
      <w:pPr>
        <w:spacing w:before="0" w:after="120" w:line="480" w:lineRule="exact"/>
        <w:ind w:firstLine="720"/>
        <w:jc w:val="both"/>
      </w:pPr>
      <w:r>
        <w:rPr>
          <w:rFonts w:ascii="TH SarabunPSK" w:hAnsi="TH SarabunPSK" w:cs="TH SarabunPSK" w:eastAsia="TH SarabunPSK"/>
          <w:b w:val="0"/>
          <w:sz w:val="32"/>
        </w:rPr>
        <w:t>วัตถุประสงค์ข้อที่ 2 เพื่อให้ผู้ใช้งานสามารถติดตามสถานะและขั้นตอนการพิจารณาได้ตามเวลาจริง (Real-time Tracking) ผลการดำเนินงาน: ระบบมี Status Flow/Tracking ที่แสดงสถานะการดำเนินงานแต่ละขั้นตอนอย่างชัดเจน ผ่าน Dashboard ของผู้ใช้ (User Dashboard) ซึ่งแสดงรายการคำขอทั้งหมด สถานะปัจจุบัน วันที่ยื่น และวันที่อัปเดตล่าสุด นอกจากนี้ยังมีระบบ Request History ที่บันทึกประวัติการเปลี่ยนแปลงสถานะทุกครั้ง (RequestStatusHistory) รวมถึงระบบแจ้งเตือนทางอีเมลอัตโนมัติเมื่อมีการเปลี่ยนแปลงสถานะที่สำคัญ</w:t>
      </w:r>
    </w:p>
    <w:p>
      <w:pPr>
        <w:spacing w:before="0" w:after="120" w:line="480" w:lineRule="exact"/>
        <w:ind w:firstLine="720"/>
        <w:jc w:val="both"/>
      </w:pPr>
      <w:r>
        <w:rPr>
          <w:rFonts w:ascii="TH SarabunPSK" w:hAnsi="TH SarabunPSK" w:cs="TH SarabunPSK" w:eastAsia="TH SarabunPSK"/>
          <w:b w:val="0"/>
          <w:sz w:val="32"/>
        </w:rPr>
        <w:t>วัตถุประสงค์ข้อที่ 3 เพื่อลดความคลาดเคลื่อนในการกรอกข้อมูลและเพิ่มประสิทธิภาพในกระบวนการตรวจสอบเอกสาร ผลการดำเนินงาน: ระบบมี Validation ในทุกแบบฟอร์ม ทั้งฝั่ง Client-side (JavaScript) และ Server-side (Spring Validation) เพื่อป้องกันการกรอกข้อมูลผิดพลาด มีระบบตรวจสอบรหัสผ่านตามมาตรฐานสากล (PasswordValidator) ระบบตรวจสอบสิทธิ์การเข้าถึงเอกสาร (Ownership Validation) และระบบป้องกัน Path Traversal ในการอัปโหลดไฟล์</w:t>
      </w:r>
    </w:p>
    <w:p>
      <w:pPr>
        <w:spacing w:before="0" w:after="120" w:line="480" w:lineRule="exact"/>
        <w:ind w:firstLine="720"/>
        <w:jc w:val="both"/>
      </w:pPr>
      <w:r>
        <w:rPr>
          <w:rFonts w:ascii="TH SarabunPSK" w:hAnsi="TH SarabunPSK" w:cs="TH SarabunPSK" w:eastAsia="TH SarabunPSK"/>
          <w:b w:val="0"/>
          <w:sz w:val="32"/>
        </w:rPr>
        <w:t>วัตถุประสงค์ข้อที่ 4 เพื่อยกระดับประสิทธิภาพในการบริหารจัดการข้อมูล การจัดเก็บเอกสาร และการประมวลผลเพื่อออกรายงาน ผลการดำเนินงาน: ระบบมีโมดูล File Management สำหรับจัดการไฟล์เอกสารทั้งหมด รองรับการค้นหา การกรองตามคำขอ การลบแบบ Soft Delete (ถังขยะ) และการกู้คืนไฟล์ มีระบบ Admin Dashboard แสดงสถิติภาพรวมของระบบ จำนวนคำขอทั้งหมด จำนวนผู้ใช้ใหม่ และรายงาน Activity Logs สำหรับการตรวจสอบการใช้งาน</w:t>
      </w:r>
    </w:p>
    <w:p>
      <w:pPr>
        <w:spacing w:before="0" w:after="120" w:line="480" w:lineRule="exact"/>
        <w:ind w:firstLine="720"/>
        <w:jc w:val="both"/>
      </w:pPr>
      <w:r>
        <w:rPr>
          <w:rFonts w:ascii="TH SarabunPSK" w:hAnsi="TH SarabunPSK" w:cs="TH SarabunPSK" w:eastAsia="TH SarabunPSK"/>
          <w:b w:val="0"/>
          <w:sz w:val="32"/>
        </w:rPr>
        <w:t>ระบบพัฒนาด้วยสถาปัตยกรรม MVC (Model-View-Controller) โดยใช้เทคโนโลยีหลัก ได้แก่ Spring Boot 4.0.3 เป็น Backend Framework, Java 21 เป็นภาษาโปรแกรม, Thymeleaf เป็น Template Engine สำหรับ View, Spring Security สำหรับระบบยืนยันตัวตนและการกำหนดสิทธิ์, Spring Data JPA สำหรับ ORM, และ MySQL เป็นระบบจัดการฐานข้อมูล โดยมีเว็บเซิร์ฟเวอร์ Tomcat (Embedded) ในตัว</w:t>
      </w:r>
    </w:p>
    <w:p>
      <w:pPr>
        <w:spacing w:before="0" w:after="120" w:line="480" w:lineRule="exact"/>
        <w:ind w:firstLine="720"/>
        <w:jc w:val="both"/>
      </w:pPr>
      <w:r>
        <w:rPr>
          <w:rFonts w:ascii="TH SarabunPSK" w:hAnsi="TH SarabunPSK" w:cs="TH SarabunPSK" w:eastAsia="TH SarabunPSK"/>
          <w:b w:val="0"/>
          <w:sz w:val="32"/>
        </w:rPr>
        <w:t>สรุปโมดูลและฟังก์ชันที่พัฒนาสำเร็จ ประกอบด้วย 5 โมดูลหลัก ได้แก่ (1) ระบบบริหารจัดการผู้ใช้งานและการยืนยันตัวตน (Authentication &amp; User Management) ซึ่งรองรับการลงทะเบียน การเข้าสู่ระบบ การตั้งรหัสผ่านใหม่ ระบบ OTP สำหรับการเข้าสู่ระบบครั้งแรก และกลไกระงับบัญชีชั่วคราว (Progressive Account Lockout) เมื่อกรอกรหัสผ่านผิดซ้ำ (2) ระบบบริหารจัดการแบบฟอร์มคำขอ (Academic Request Forms Management) ครอบคลุมเอกสาร 18 ประเภท (3) ระบบบริหารจัดการเอกสารและแฟ้มข้อมูล (File Management) พร้อมถังขยะและการกู้คืน (4) ระบบติดตามสถานะและกระบวนการทำงาน (Status Flow/Tracking) ที่แสดงสถานะตามเวลาจริง (5) ระบบการแจ้งเตือน (Notifications) ทางอีเมลอัตโนมัติ</w:t>
      </w:r>
    </w:p>
    <w:p>
      <w:pPr>
        <w:spacing w:before="240" w:after="120"/>
      </w:pPr>
      <w:r>
        <w:rPr>
          <w:rFonts w:ascii="TH SarabunPSK" w:hAnsi="TH SarabunPSK" w:cs="TH SarabunPSK" w:eastAsia="TH SarabunPSK"/>
          <w:b/>
          <w:sz w:val="32"/>
          <w:bCs/>
        </w:rPr>
        <w:t>2. ข้อจำกัดของระบบ</w:t>
      </w:r>
    </w:p>
    <w:p>
      <w:pPr>
        <w:spacing w:before="0" w:after="120" w:line="480" w:lineRule="exact"/>
        <w:ind w:firstLine="720"/>
        <w:jc w:val="both"/>
      </w:pPr>
      <w:r>
        <w:rPr>
          <w:rFonts w:ascii="TH SarabunPSK" w:hAnsi="TH SarabunPSK" w:cs="TH SarabunPSK" w:eastAsia="TH SarabunPSK"/>
          <w:b w:val="0"/>
          <w:sz w:val="32"/>
        </w:rPr>
        <w:t>ระบบ HRCP.KKU ที่พัฒนาขึ้นยังมีข้อจำกัดบางประการ ดังนี้</w:t>
      </w:r>
    </w:p>
    <w:p>
      <w:pPr>
        <w:spacing w:before="0" w:after="80" w:line="480" w:lineRule="exact"/>
        <w:ind w:left="1440" w:hanging="357"/>
        <w:jc w:val="both"/>
      </w:pPr>
      <w:r>
        <w:rPr>
          <w:rFonts w:ascii="TH SarabunPSK" w:hAnsi="TH SarabunPSK" w:cs="TH SarabunPSK" w:eastAsia="TH SarabunPSK"/>
          <w:b/>
          <w:sz w:val="32"/>
          <w:bCs/>
        </w:rPr>
        <w:t xml:space="preserve">2.1 </w:t>
      </w:r>
      <w:r>
        <w:rPr>
          <w:rFonts w:ascii="TH SarabunPSK" w:hAnsi="TH SarabunPSK" w:cs="TH SarabunPSK" w:eastAsia="TH SarabunPSK"/>
          <w:b w:val="0"/>
          <w:sz w:val="32"/>
        </w:rPr>
        <w:t>ระบบยังไม่รองรับการเชื่อมต่อกับระบบสารสนเทศภายนอกของมหาวิทยาลัย อาทิ ระบบบุคลากร (HR System) หรือระบบ Single Sign-On (SSO) ของมหาวิทยาลัยขอนแก่น ทำให้ผู้ใช้งานต้องลงทะเบียนและเข้าสู่ระบบแยกต่างหาก</w:t>
      </w:r>
    </w:p>
    <w:p>
      <w:pPr>
        <w:spacing w:before="0" w:after="80" w:line="480" w:lineRule="exact"/>
        <w:ind w:left="1440" w:hanging="357"/>
        <w:jc w:val="both"/>
      </w:pPr>
      <w:r>
        <w:rPr>
          <w:rFonts w:ascii="TH SarabunPSK" w:hAnsi="TH SarabunPSK" w:cs="TH SarabunPSK" w:eastAsia="TH SarabunPSK"/>
          <w:b/>
          <w:sz w:val="32"/>
          <w:bCs/>
        </w:rPr>
        <w:t xml:space="preserve">2.2 </w:t>
      </w:r>
      <w:r>
        <w:rPr>
          <w:rFonts w:ascii="TH SarabunPSK" w:hAnsi="TH SarabunPSK" w:cs="TH SarabunPSK" w:eastAsia="TH SarabunPSK"/>
          <w:b w:val="0"/>
          <w:sz w:val="32"/>
        </w:rPr>
        <w:t>ระบบรองรับเฉพาะการยื่นขอกำหนดตำแหน่งทางวิชาการของวิทยาลัยการคอมพิวเตอร์ มหาวิทยาลัยขอนแก่น เท่านั้น ยังไม่สามารถปรับแต่ง (Customize) สำหรับหน่วยงานอื่นได้โดยไม่ต้องแก้ไขซอร์สโค้ด</w:t>
      </w:r>
    </w:p>
    <w:p>
      <w:pPr>
        <w:spacing w:before="0" w:after="80" w:line="480" w:lineRule="exact"/>
        <w:ind w:left="1440" w:hanging="357"/>
        <w:jc w:val="both"/>
      </w:pPr>
      <w:r>
        <w:rPr>
          <w:rFonts w:ascii="TH SarabunPSK" w:hAnsi="TH SarabunPSK" w:cs="TH SarabunPSK" w:eastAsia="TH SarabunPSK"/>
          <w:b/>
          <w:sz w:val="32"/>
          <w:bCs/>
        </w:rPr>
        <w:t xml:space="preserve">2.3 </w:t>
      </w:r>
      <w:r>
        <w:rPr>
          <w:rFonts w:ascii="TH SarabunPSK" w:hAnsi="TH SarabunPSK" w:cs="TH SarabunPSK" w:eastAsia="TH SarabunPSK"/>
          <w:b w:val="0"/>
          <w:sz w:val="32"/>
        </w:rPr>
        <w:t>ระบบยังไม่รองรับการลงลายเซ็นอิเล็กทรอนิกส์ (Digital Signature) บนเอกสาร ทำให้กระบวนการอนุมัติขั้นสุดท้ายบางส่วนยังคงต้องใช้เอกสารกระดาษร่วมด้วย</w:t>
      </w:r>
    </w:p>
    <w:p>
      <w:pPr>
        <w:spacing w:before="0" w:after="80" w:line="480" w:lineRule="exact"/>
        <w:ind w:left="1440" w:hanging="357"/>
        <w:jc w:val="both"/>
      </w:pPr>
      <w:r>
        <w:rPr>
          <w:rFonts w:ascii="TH SarabunPSK" w:hAnsi="TH SarabunPSK" w:cs="TH SarabunPSK" w:eastAsia="TH SarabunPSK"/>
          <w:b/>
          <w:sz w:val="32"/>
          <w:bCs/>
        </w:rPr>
        <w:t xml:space="preserve">2.4 </w:t>
      </w:r>
      <w:r>
        <w:rPr>
          <w:rFonts w:ascii="TH SarabunPSK" w:hAnsi="TH SarabunPSK" w:cs="TH SarabunPSK" w:eastAsia="TH SarabunPSK"/>
          <w:b w:val="0"/>
          <w:sz w:val="32"/>
        </w:rPr>
        <w:t>การเก็บรักษาข้อมูลการระงับบัญชีชั่วคราว (Account Lockout) ใช้หน่วยความจำของเซิร์ฟเวอร์ (In-memory) เป็นหลัก ซึ่งข้อมูลจะสูญหายเมื่อรีสตาร์ทเซิร์ฟเวอร์ แม้จะมีการสำรองข้อมูลในฐานข้อมูลแต่ยังไม่ครบถ้วน ในกรณีปรับใช้งานแบบหลายเซิร์ฟเวอร์ (Multi-instance Deployment) อาจต้องปรับปรุงให้ใช้ Redis หรือ Distributed Cache</w:t>
      </w:r>
    </w:p>
    <w:p>
      <w:pPr>
        <w:spacing w:before="0" w:after="80" w:line="480" w:lineRule="exact"/>
        <w:ind w:left="1440" w:hanging="357"/>
        <w:jc w:val="both"/>
      </w:pPr>
      <w:r>
        <w:rPr>
          <w:rFonts w:ascii="TH SarabunPSK" w:hAnsi="TH SarabunPSK" w:cs="TH SarabunPSK" w:eastAsia="TH SarabunPSK"/>
          <w:b/>
          <w:sz w:val="32"/>
          <w:bCs/>
        </w:rPr>
        <w:t xml:space="preserve">2.5 </w:t>
      </w:r>
      <w:r>
        <w:rPr>
          <w:rFonts w:ascii="TH SarabunPSK" w:hAnsi="TH SarabunPSK" w:cs="TH SarabunPSK" w:eastAsia="TH SarabunPSK"/>
          <w:b w:val="0"/>
          <w:sz w:val="32"/>
        </w:rPr>
        <w:t>ระบบรายงาน (Reporting) ยังมีขอบเขตจำกัด รองรับเฉพาะรายงานสถิติพื้นฐาน (จำนวนคำขอ จำนวนผู้ใช้ Activity Logs) ยังไม่รองรับการออกรายงานเชิงวิเคราะห์ (Analytical Report) หรือ Dashboard เชิงลึกสำหรับผู้บริหาร</w:t>
      </w:r>
    </w:p>
    <w:p>
      <w:pPr>
        <w:spacing w:before="0" w:after="80" w:line="480" w:lineRule="exact"/>
        <w:ind w:left="1440" w:hanging="357"/>
        <w:jc w:val="both"/>
      </w:pPr>
      <w:r>
        <w:rPr>
          <w:rFonts w:ascii="TH SarabunPSK" w:hAnsi="TH SarabunPSK" w:cs="TH SarabunPSK" w:eastAsia="TH SarabunPSK"/>
          <w:b/>
          <w:sz w:val="32"/>
          <w:bCs/>
        </w:rPr>
        <w:t xml:space="preserve">2.6 </w:t>
      </w:r>
      <w:r>
        <w:rPr>
          <w:rFonts w:ascii="TH SarabunPSK" w:hAnsi="TH SarabunPSK" w:cs="TH SarabunPSK" w:eastAsia="TH SarabunPSK"/>
          <w:b w:val="0"/>
          <w:sz w:val="32"/>
        </w:rPr>
        <w:t>ระบบยังไม่รองรับการทำงานแบบ Responsive อย่างสมบูรณ์บนอุปกรณ์มือถือ (Mobile Devices) โดยเฉพาะอย่างยิ่งในส่วนของการกรอกแบบฟอร์มเอกสารที่มีความซับซ้อนสูง</w:t>
      </w:r>
    </w:p>
    <w:p>
      <w:pPr>
        <w:spacing w:before="240" w:after="120"/>
      </w:pPr>
      <w:r>
        <w:rPr>
          <w:rFonts w:ascii="TH SarabunPSK" w:hAnsi="TH SarabunPSK" w:cs="TH SarabunPSK" w:eastAsia="TH SarabunPSK"/>
          <w:b/>
          <w:sz w:val="32"/>
          <w:bCs/>
        </w:rPr>
        <w:t>3. ปัญหาอุปสรรค และแนวทางแก้ไข</w:t>
      </w:r>
    </w:p>
    <w:p>
      <w:pPr>
        <w:spacing w:before="0" w:after="120" w:line="480" w:lineRule="exact"/>
        <w:ind w:firstLine="720"/>
        <w:jc w:val="both"/>
      </w:pPr>
      <w:r>
        <w:rPr>
          <w:rFonts w:ascii="TH SarabunPSK" w:hAnsi="TH SarabunPSK" w:cs="TH SarabunPSK" w:eastAsia="TH SarabunPSK"/>
          <w:b w:val="0"/>
          <w:sz w:val="32"/>
        </w:rPr>
        <w:t>ในระหว่างการดำเนินโครงงานพบปัญหาและอุปสรรคหลายประการ พร้อมทั้งแนวทางแก้ไขที่ดำเนินการ ดังนี้</w:t>
      </w:r>
    </w:p>
    <w:p>
      <w:pPr>
        <w:spacing w:before="0" w:after="80" w:line="480" w:lineRule="exact"/>
        <w:ind w:left="1440" w:hanging="357"/>
        <w:jc w:val="both"/>
      </w:pPr>
      <w:r>
        <w:rPr>
          <w:rFonts w:ascii="TH SarabunPSK" w:hAnsi="TH SarabunPSK" w:cs="TH SarabunPSK" w:eastAsia="TH SarabunPSK"/>
          <w:b/>
          <w:sz w:val="32"/>
          <w:bCs/>
        </w:rPr>
        <w:t xml:space="preserve">3.1 </w:t>
      </w:r>
      <w:r>
        <w:rPr>
          <w:rFonts w:ascii="TH SarabunPSK" w:hAnsi="TH SarabunPSK" w:cs="TH SarabunPSK" w:eastAsia="TH SarabunPSK"/>
          <w:b w:val="0"/>
          <w:sz w:val="32"/>
        </w:rPr>
        <w:t>ปัญหาด้านความปลอดภัยของระบบ (Security Vulnerabilities)</w:t>
      </w:r>
    </w:p>
    <w:p>
      <w:pPr>
        <w:spacing w:before="0" w:after="120" w:line="480" w:lineRule="exact"/>
        <w:ind w:firstLine="720" w:left="720"/>
        <w:jc w:val="both"/>
      </w:pPr>
      <w:r>
        <w:rPr>
          <w:rFonts w:ascii="TH SarabunPSK" w:hAnsi="TH SarabunPSK" w:cs="TH SarabunPSK" w:eastAsia="TH SarabunPSK"/>
          <w:b w:val="0"/>
          <w:sz w:val="32"/>
        </w:rPr>
        <w:t>ปัญหา: ในการพัฒนาระบบเบื้องต้นพบช่องโหว่ด้านความปลอดภัยหลายประการ อาทิ Path Traversal ในการอัปโหลดไฟล์ (SEC-02), Insecure Direct Object References (IDOR) ในการแก้ไขโปรไฟล์ (SEC-03), การจัดการ CSRF Protection ที่ไม่รัดกุม (SEC-04), การใช้ GET Request สำหรับ State-changing Operations (SEC-05), การใช้ unsafe-eval ใน Content Security Policy (SEC-06), และ Content-Disposition Header Injection (SEC-08)</w:t>
      </w:r>
    </w:p>
    <w:p>
      <w:pPr>
        <w:spacing w:before="0" w:after="120" w:line="480" w:lineRule="exact"/>
        <w:ind w:firstLine="720" w:left="720"/>
        <w:jc w:val="both"/>
      </w:pPr>
      <w:r>
        <w:rPr>
          <w:rFonts w:ascii="TH SarabunPSK" w:hAnsi="TH SarabunPSK" w:cs="TH SarabunPSK" w:eastAsia="TH SarabunPSK"/>
          <w:b w:val="0"/>
          <w:sz w:val="32"/>
        </w:rPr>
        <w:t>แนวทางแก้ไข: ดำเนินการแก้ไขอย่างเป็นระบบ ได้แก่ สร้าง FileUtils สำหรับ Sanitize ชื่อไฟล์ (SEC-02), เพิ่ม Ownership Validation ด้วย Principal (SEC-03), เปลี่ยนเป็น CookieCsrfTokenRepository พร้อม CsrfTokenRequestAttributeHandler สำหรับ Spring Security 6 (SEC-04), เปลี่ยน GET เป็น POST สำหรับ State-changing Endpoints (SEC-05), ลบ unsafe-eval ออกจาก CSP (SEC-06), และใช้ RFC 5987 Encoding สำหรับ Content-Disposition Header (SEC-08)</w:t>
      </w:r>
    </w:p>
    <w:p>
      <w:pPr>
        <w:spacing w:before="0" w:after="80" w:line="480" w:lineRule="exact"/>
        <w:ind w:left="1440" w:hanging="357"/>
        <w:jc w:val="both"/>
      </w:pPr>
      <w:r>
        <w:rPr>
          <w:rFonts w:ascii="TH SarabunPSK" w:hAnsi="TH SarabunPSK" w:cs="TH SarabunPSK" w:eastAsia="TH SarabunPSK"/>
          <w:b/>
          <w:sz w:val="32"/>
          <w:bCs/>
        </w:rPr>
        <w:t xml:space="preserve">3.2 </w:t>
      </w:r>
      <w:r>
        <w:rPr>
          <w:rFonts w:ascii="TH SarabunPSK" w:hAnsi="TH SarabunPSK" w:cs="TH SarabunPSK" w:eastAsia="TH SarabunPSK"/>
          <w:b w:val="0"/>
          <w:sz w:val="32"/>
        </w:rPr>
        <w:t>ปัญหาด้านความซับซ้อนของแบบฟอร์มเอกสาร</w:t>
      </w:r>
    </w:p>
    <w:p>
      <w:pPr>
        <w:spacing w:before="0" w:after="120" w:line="480" w:lineRule="exact"/>
        <w:ind w:firstLine="720" w:left="720"/>
        <w:jc w:val="both"/>
      </w:pPr>
      <w:r>
        <w:rPr>
          <w:rFonts w:ascii="TH SarabunPSK" w:hAnsi="TH SarabunPSK" w:cs="TH SarabunPSK" w:eastAsia="TH SarabunPSK"/>
          <w:b w:val="0"/>
          <w:sz w:val="32"/>
        </w:rPr>
        <w:t>ปัญหา: กระบวนการขอกำหนดตำแหน่งทางวิชาการมีเอกสารจำนวนมากถึง 18 ประเภท แต่ละประเภทมีรูปแบบ และฟิลด์ข้อมูลที่แตกต่างกัน การออกแบบฐานข้อมูลและแบบฟอร์มให้ครอบคลุมทุกกรณีจึงมีความซับซ้อนสูง</w:t>
      </w:r>
    </w:p>
    <w:p>
      <w:pPr>
        <w:spacing w:before="0" w:after="120" w:line="480" w:lineRule="exact"/>
        <w:ind w:firstLine="720" w:left="720"/>
        <w:jc w:val="both"/>
      </w:pPr>
      <w:r>
        <w:rPr>
          <w:rFonts w:ascii="TH SarabunPSK" w:hAnsi="TH SarabunPSK" w:cs="TH SarabunPSK" w:eastAsia="TH SarabunPSK"/>
          <w:b w:val="0"/>
          <w:sz w:val="32"/>
        </w:rPr>
        <w:t>แนวทางแก้ไข: ใช้แนวทางการออกแบบฐานข้อมูลแบบ Entity-per-Document Type โดยแยกตาราง AcademicDocument และ PositionDocument เพื่อจัดเก็บข้อมูลเอกสารแต่ละประเภท และใช้ Thymeleaf Fragment สำหรับแชร์ส่วนของ View ที่ซ้ำกันระหว่างมุมมองของ Admin และ Applicant เพื่อลด Code Duplication</w:t>
      </w:r>
    </w:p>
    <w:p>
      <w:pPr>
        <w:spacing w:before="0" w:after="80" w:line="480" w:lineRule="exact"/>
        <w:ind w:left="1440" w:hanging="357"/>
        <w:jc w:val="both"/>
      </w:pPr>
      <w:r>
        <w:rPr>
          <w:rFonts w:ascii="TH SarabunPSK" w:hAnsi="TH SarabunPSK" w:cs="TH SarabunPSK" w:eastAsia="TH SarabunPSK"/>
          <w:b/>
          <w:sz w:val="32"/>
          <w:bCs/>
        </w:rPr>
        <w:t xml:space="preserve">3.3 </w:t>
      </w:r>
      <w:r>
        <w:rPr>
          <w:rFonts w:ascii="TH SarabunPSK" w:hAnsi="TH SarabunPSK" w:cs="TH SarabunPSK" w:eastAsia="TH SarabunPSK"/>
          <w:b w:val="0"/>
          <w:sz w:val="32"/>
        </w:rPr>
        <w:t>ปัญหาด้านการสร้างเอกสาร DOCX ที่มีรูปแบบถูกต้อง</w:t>
      </w:r>
    </w:p>
    <w:p>
      <w:pPr>
        <w:spacing w:before="0" w:after="120" w:line="480" w:lineRule="exact"/>
        <w:ind w:firstLine="720" w:left="720"/>
        <w:jc w:val="both"/>
      </w:pPr>
      <w:r>
        <w:rPr>
          <w:rFonts w:ascii="TH SarabunPSK" w:hAnsi="TH SarabunPSK" w:cs="TH SarabunPSK" w:eastAsia="TH SarabunPSK"/>
          <w:b w:val="0"/>
          <w:sz w:val="32"/>
        </w:rPr>
        <w:t>ปัญหา: การสร้างเอกสาร DOCX แบบอัตโนมัติจากข้อมูลในระบบต้องรักษารูปแบบ (Layout) ให้ตรงตามแบบฟอร์มราชการ รวมถึงรองรับภาษาไทย ฟอนต์ TH SarabunPSK และสัญลักษณ์ Checkbox ที่ต้องใช้ฟอนต์ MS Gothic</w:t>
      </w:r>
    </w:p>
    <w:p>
      <w:pPr>
        <w:spacing w:before="0" w:after="120" w:line="480" w:lineRule="exact"/>
        <w:ind w:firstLine="720" w:left="720"/>
        <w:jc w:val="both"/>
      </w:pPr>
      <w:r>
        <w:rPr>
          <w:rFonts w:ascii="TH SarabunPSK" w:hAnsi="TH SarabunPSK" w:cs="TH SarabunPSK" w:eastAsia="TH SarabunPSK"/>
          <w:b w:val="0"/>
          <w:sz w:val="32"/>
        </w:rPr>
        <w:t>แนวทางแก้ไข: เปลี่ยนจากการใช้ Apache POI มาเป็นแนวทาง Pure ZIP/XML ที่จัดการ DOCX เป็น ZIP Stream โดยตรง ทำให้สามารถ Replace Placeholder ในเอกสารต้นแบบได้อย่างแม่นยำ แม้ Microsoft Word จะแบ่ง ข้อความออกเป็นหลาย XML Run (Text Fragmentation) รวมถึงใช้ JODConverter ร่วมกับ LibreOffice สำหรับแปลงเป็น PDF ที่มีความเที่ยงตรงสูง (High-fidelity)</w:t>
      </w:r>
    </w:p>
    <w:p>
      <w:pPr>
        <w:spacing w:before="0" w:after="80" w:line="480" w:lineRule="exact"/>
        <w:ind w:left="1440" w:hanging="357"/>
        <w:jc w:val="both"/>
      </w:pPr>
      <w:r>
        <w:rPr>
          <w:rFonts w:ascii="TH SarabunPSK" w:hAnsi="TH SarabunPSK" w:cs="TH SarabunPSK" w:eastAsia="TH SarabunPSK"/>
          <w:b/>
          <w:sz w:val="32"/>
          <w:bCs/>
        </w:rPr>
        <w:t xml:space="preserve">3.4 </w:t>
      </w:r>
      <w:r>
        <w:rPr>
          <w:rFonts w:ascii="TH SarabunPSK" w:hAnsi="TH SarabunPSK" w:cs="TH SarabunPSK" w:eastAsia="TH SarabunPSK"/>
          <w:b w:val="0"/>
          <w:sz w:val="32"/>
        </w:rPr>
        <w:t>ปัญหาด้าน CSRF Token ใน Spring Security 6</w:t>
      </w:r>
    </w:p>
    <w:p>
      <w:pPr>
        <w:spacing w:before="0" w:after="120" w:line="480" w:lineRule="exact"/>
        <w:ind w:firstLine="720" w:left="720"/>
        <w:jc w:val="both"/>
      </w:pPr>
      <w:r>
        <w:rPr>
          <w:rFonts w:ascii="TH SarabunPSK" w:hAnsi="TH SarabunPSK" w:cs="TH SarabunPSK" w:eastAsia="TH SarabunPSK"/>
          <w:b w:val="0"/>
          <w:sz w:val="32"/>
        </w:rPr>
        <w:t>ปัญหา: หลังจากอัปเกรดเป็น Spring Security 6 พบว่า CSRF Token ใช้แบบ Deferred Loading โดยปริยาย ทำให้ Cookie XSRF-TOKEN อาจยังไม่ถูกสร้างในคำขอแรก ส่งผลให้ JavaScript ที่อ่าน Token จาก Cookie ได้ค่าว่าง และเกิดข้อผิดพลาด HTTP 403 Forbidden ในหน้าจัดการผู้ใช้</w:t>
      </w:r>
    </w:p>
    <w:p>
      <w:pPr>
        <w:spacing w:before="0" w:after="120" w:line="480" w:lineRule="exact"/>
        <w:ind w:firstLine="720" w:left="720"/>
        <w:jc w:val="both"/>
      </w:pPr>
      <w:r>
        <w:rPr>
          <w:rFonts w:ascii="TH SarabunPSK" w:hAnsi="TH SarabunPSK" w:cs="TH SarabunPSK" w:eastAsia="TH SarabunPSK"/>
          <w:b w:val="0"/>
          <w:sz w:val="32"/>
        </w:rPr>
        <w:t>แนวทางแก้ไข: เพิ่ม CsrfTokenRequestAttributeHandler พร้อมกำหนด setCsrfRequestAttributeName(null) เพื่อบังคับให้ CSRF Token ถูกโหลดทันที (Eager Loading) และเปลี่ยนวิธีการส่ง CSRF Token ใน JavaScript จากการอ่าน Cookie มาเป็นการใช้ Thymeleaf Inline Expression (_csrf.token) ซึ่งเป็นวิธีที่เสถียรที่สุด</w:t>
      </w:r>
    </w:p>
    <w:p>
      <w:pPr>
        <w:spacing w:before="0" w:after="80" w:line="480" w:lineRule="exact"/>
        <w:ind w:left="1440" w:hanging="357"/>
        <w:jc w:val="both"/>
      </w:pPr>
      <w:r>
        <w:rPr>
          <w:rFonts w:ascii="TH SarabunPSK" w:hAnsi="TH SarabunPSK" w:cs="TH SarabunPSK" w:eastAsia="TH SarabunPSK"/>
          <w:b/>
          <w:sz w:val="32"/>
          <w:bCs/>
        </w:rPr>
        <w:t xml:space="preserve">3.5 </w:t>
      </w:r>
      <w:r>
        <w:rPr>
          <w:rFonts w:ascii="TH SarabunPSK" w:hAnsi="TH SarabunPSK" w:cs="TH SarabunPSK" w:eastAsia="TH SarabunPSK"/>
          <w:b w:val="0"/>
          <w:sz w:val="32"/>
        </w:rPr>
        <w:t>ปัญหาด้านการป้องกันการถูกโจมตีแบบ Brute Force</w:t>
      </w:r>
    </w:p>
    <w:p>
      <w:pPr>
        <w:spacing w:before="0" w:after="120" w:line="480" w:lineRule="exact"/>
        <w:ind w:firstLine="720" w:left="720"/>
        <w:jc w:val="both"/>
      </w:pPr>
      <w:r>
        <w:rPr>
          <w:rFonts w:ascii="TH SarabunPSK" w:hAnsi="TH SarabunPSK" w:cs="TH SarabunPSK" w:eastAsia="TH SarabunPSK"/>
          <w:b w:val="0"/>
          <w:sz w:val="32"/>
        </w:rPr>
        <w:t>ปัญหา: ระบบเดิมไม่มีกลไกป้องกันการโจมตีด้วยการทดลองรหัสผ่านซ้ำ (Brute Force Attack) ทำให้ผู้ไม่หวังดี สามารถทดลองกรอกรหัสผ่านได้ไม่จำกัดจำนวนครั้ง</w:t>
      </w:r>
    </w:p>
    <w:p>
      <w:pPr>
        <w:spacing w:before="0" w:after="120" w:line="480" w:lineRule="exact"/>
        <w:ind w:firstLine="720" w:left="720"/>
        <w:jc w:val="both"/>
      </w:pPr>
      <w:r>
        <w:rPr>
          <w:rFonts w:ascii="TH SarabunPSK" w:hAnsi="TH SarabunPSK" w:cs="TH SarabunPSK" w:eastAsia="TH SarabunPSK"/>
          <w:b w:val="0"/>
          <w:sz w:val="32"/>
        </w:rPr>
        <w:t>แนวทางแก้ไข: พัฒนาระบบ Progressive Account Lockout ที่ระงับบัญชีชั่วคราวเมื่อกรอกรหัสผ่านผิด 5 ครั้ง โดยระยะเวลาการระงับจะทวีคูณขึ้นทุกครั้ง (15 → 30 → 60 → 120 นาที...) และหากระยะเวลาระงับเกิน 60 นาที ระบบจะปิดการใช้งานบัญชี (Deactivate) โดยอัตโนมัติ โดยผู้ใช้จะต้องติดต่อผู้ดูแลระบบเพื่อเปิดใช้งานบัญชีอีกครั้ง รวมถึงมี Rate Limiting ตาม IP Address</w:t>
      </w:r>
    </w:p>
    <w:p>
      <w:pPr>
        <w:spacing w:before="240" w:after="120"/>
      </w:pPr>
      <w:r>
        <w:rPr>
          <w:rFonts w:ascii="TH SarabunPSK" w:hAnsi="TH SarabunPSK" w:cs="TH SarabunPSK" w:eastAsia="TH SarabunPSK"/>
          <w:b/>
          <w:sz w:val="32"/>
          <w:bCs/>
        </w:rPr>
        <w:t>4. ข้อเสนอแนะในการพัฒนาต่อไป</w:t>
      </w:r>
    </w:p>
    <w:p>
      <w:pPr>
        <w:spacing w:before="0" w:after="120" w:line="480" w:lineRule="exact"/>
        <w:ind w:firstLine="720"/>
        <w:jc w:val="both"/>
      </w:pPr>
      <w:r>
        <w:rPr>
          <w:rFonts w:ascii="TH SarabunPSK" w:hAnsi="TH SarabunPSK" w:cs="TH SarabunPSK" w:eastAsia="TH SarabunPSK"/>
          <w:b w:val="0"/>
          <w:sz w:val="32"/>
        </w:rPr>
        <w:t>จากประสบการณ์ในการพัฒนาและข้อจำกัดที่พบ มีข้อเสนอแนะสำหรับการพัฒนาต่อไป ดังนี้</w:t>
      </w:r>
    </w:p>
    <w:p>
      <w:pPr>
        <w:spacing w:before="0" w:after="80" w:line="480" w:lineRule="exact"/>
        <w:ind w:left="1440" w:hanging="357"/>
        <w:jc w:val="both"/>
      </w:pPr>
      <w:r>
        <w:rPr>
          <w:rFonts w:ascii="TH SarabunPSK" w:hAnsi="TH SarabunPSK" w:cs="TH SarabunPSK" w:eastAsia="TH SarabunPSK"/>
          <w:b/>
          <w:sz w:val="32"/>
          <w:bCs/>
        </w:rPr>
        <w:t xml:space="preserve">4.1 </w:t>
      </w:r>
      <w:r>
        <w:rPr>
          <w:rFonts w:ascii="TH SarabunPSK" w:hAnsi="TH SarabunPSK" w:cs="TH SarabunPSK" w:eastAsia="TH SarabunPSK"/>
          <w:b w:val="0"/>
          <w:sz w:val="32"/>
        </w:rPr>
        <w:t>การเชื่อมต่อกับระบบ Single Sign-On (SSO) ของมหาวิทยาลัยขอนแก่น: ควรพัฒนาให้ระบบรองรับ SSO ผ่านโปรโตคอล SAML 2.0 หรือ OAuth 2.0 เพื่อให้บุคลากรสามารถเข้าใช้งานได้ โดยใช้บัญชีมหาวิทยาลัยเดียวกัน ลดภาระในการจัดการบัญชีผู้ใช้แยกต่างหาก</w:t>
      </w:r>
    </w:p>
    <w:p>
      <w:pPr>
        <w:spacing w:before="0" w:after="80" w:line="480" w:lineRule="exact"/>
        <w:ind w:left="1440" w:hanging="357"/>
        <w:jc w:val="both"/>
      </w:pPr>
      <w:r>
        <w:rPr>
          <w:rFonts w:ascii="TH SarabunPSK" w:hAnsi="TH SarabunPSK" w:cs="TH SarabunPSK" w:eastAsia="TH SarabunPSK"/>
          <w:b/>
          <w:sz w:val="32"/>
          <w:bCs/>
        </w:rPr>
        <w:t xml:space="preserve">4.2 </w:t>
      </w:r>
      <w:r>
        <w:rPr>
          <w:rFonts w:ascii="TH SarabunPSK" w:hAnsi="TH SarabunPSK" w:cs="TH SarabunPSK" w:eastAsia="TH SarabunPSK"/>
          <w:b w:val="0"/>
          <w:sz w:val="32"/>
        </w:rPr>
        <w:t>การรองรับลายเซ็นอิเล็กทรอนิกส์ (Digital Signature): ควรเพิ่มระบบลงลายเซ็นดิจิทัลบนเอกสาร เพื่อให้กระบวนการอนุมัติเป็นอิเล็กทรอนิกส์อย่างครบวงจร ซึ่งจะช่วยลดการใช้กระดาษได้อย่างสมบูรณ์</w:t>
      </w:r>
    </w:p>
    <w:p>
      <w:pPr>
        <w:spacing w:before="0" w:after="80" w:line="480" w:lineRule="exact"/>
        <w:ind w:left="1440" w:hanging="357"/>
        <w:jc w:val="both"/>
      </w:pPr>
      <w:r>
        <w:rPr>
          <w:rFonts w:ascii="TH SarabunPSK" w:hAnsi="TH SarabunPSK" w:cs="TH SarabunPSK" w:eastAsia="TH SarabunPSK"/>
          <w:b/>
          <w:sz w:val="32"/>
          <w:bCs/>
        </w:rPr>
        <w:t xml:space="preserve">4.3 </w:t>
      </w:r>
      <w:r>
        <w:rPr>
          <w:rFonts w:ascii="TH SarabunPSK" w:hAnsi="TH SarabunPSK" w:cs="TH SarabunPSK" w:eastAsia="TH SarabunPSK"/>
          <w:b w:val="0"/>
          <w:sz w:val="32"/>
        </w:rPr>
        <w:t>การพัฒนา Dashboard เชิงวิเคราะห์สำหรับผู้บริหาร: ควรเพิ่มรายงานเชิงวิเคราะห์ (Analytical Dashboard) ที่แสดงแนวโน้ม (Trend) ของการยื่นขอกำหนดตำแหน่ง เปรียบเทียบตามช่วงเวลา ระดับตำแหน่ง และหน่วยงาน เพื่อใช้ประกอบการวางแผนพัฒนาบุคลากร</w:t>
      </w:r>
    </w:p>
    <w:p>
      <w:pPr>
        <w:spacing w:before="0" w:after="80" w:line="480" w:lineRule="exact"/>
        <w:ind w:left="1440" w:hanging="357"/>
        <w:jc w:val="both"/>
      </w:pPr>
      <w:r>
        <w:rPr>
          <w:rFonts w:ascii="TH SarabunPSK" w:hAnsi="TH SarabunPSK" w:cs="TH SarabunPSK" w:eastAsia="TH SarabunPSK"/>
          <w:b/>
          <w:sz w:val="32"/>
          <w:bCs/>
        </w:rPr>
        <w:t xml:space="preserve">4.4 </w:t>
      </w:r>
      <w:r>
        <w:rPr>
          <w:rFonts w:ascii="TH SarabunPSK" w:hAnsi="TH SarabunPSK" w:cs="TH SarabunPSK" w:eastAsia="TH SarabunPSK"/>
          <w:b w:val="0"/>
          <w:sz w:val="32"/>
        </w:rPr>
        <w:t>การรองรับ Multi-tenancy: ควรปรับปรุงสถาปัตยกรรมให้รองรับการใช้งานโดยหลายหน่วยงาน (Multi-tenant Architecture) เพื่อให้คณะหรือวิทยาลัยอื่นภายในมหาวิทยาลัยขอนแก่น หรือสถาบันอุดมศึกษาอื่นสามารถนำระบบไปใช้ได้ โดยสามารถปรับแต่งแบบฟอร์มและ Workflow ได้ตามความต้องการของแต่ละหน่วยงาน</w:t>
      </w:r>
    </w:p>
    <w:p>
      <w:pPr>
        <w:spacing w:before="0" w:after="80" w:line="480" w:lineRule="exact"/>
        <w:ind w:left="1440" w:hanging="357"/>
        <w:jc w:val="both"/>
      </w:pPr>
      <w:r>
        <w:rPr>
          <w:rFonts w:ascii="TH SarabunPSK" w:hAnsi="TH SarabunPSK" w:cs="TH SarabunPSK" w:eastAsia="TH SarabunPSK"/>
          <w:b/>
          <w:sz w:val="32"/>
          <w:bCs/>
        </w:rPr>
        <w:t xml:space="preserve">4.5 </w:t>
      </w:r>
      <w:r>
        <w:rPr>
          <w:rFonts w:ascii="TH SarabunPSK" w:hAnsi="TH SarabunPSK" w:cs="TH SarabunPSK" w:eastAsia="TH SarabunPSK"/>
          <w:b w:val="0"/>
          <w:sz w:val="32"/>
        </w:rPr>
        <w:t>การพัฒนา Mobile Application หรือ Progressive Web App (PWA): ควรพัฒนาให้ระบบสามารถใช้งานได้สะดวกบนอุปกรณ์มือถือ ทั้งการดูสถานะ การรับแจ้งเตือน Push Notification และการอนุมัติเอกสารเบื้องต้น เพื่ออำนวยความสะดวกให้แก่ผู้ใช้งานทุกกลุ่ม</w:t>
      </w:r>
    </w:p>
    <w:p>
      <w:pPr>
        <w:spacing w:before="0" w:after="80" w:line="480" w:lineRule="exact"/>
        <w:ind w:left="1440" w:hanging="357"/>
        <w:jc w:val="both"/>
      </w:pPr>
      <w:r>
        <w:rPr>
          <w:rFonts w:ascii="TH SarabunPSK" w:hAnsi="TH SarabunPSK" w:cs="TH SarabunPSK" w:eastAsia="TH SarabunPSK"/>
          <w:b/>
          <w:sz w:val="32"/>
          <w:bCs/>
        </w:rPr>
        <w:t xml:space="preserve">4.6 </w:t>
      </w:r>
      <w:r>
        <w:rPr>
          <w:rFonts w:ascii="TH SarabunPSK" w:hAnsi="TH SarabunPSK" w:cs="TH SarabunPSK" w:eastAsia="TH SarabunPSK"/>
          <w:b w:val="0"/>
          <w:sz w:val="32"/>
        </w:rPr>
        <w:t>การเชื่อมต่อกับระบบสำนักงานปลัดกระทรวง อว. (สป.อว.): ในอนาคตควรพัฒนาให้ระบบสามารถส่งข้อมูลคำขอที่ได้รับอนุมัติจากมหาวิทยาลัยไปยังระบบของ สป.อว. ได้โดยอัตโนมัติผ่าน API เพื่อลดขั้นตอนและเวลาในการประสานงาน</w:t>
      </w:r>
    </w:p>
    <w:p>
      <w:pPr>
        <w:spacing w:before="0" w:after="80" w:line="480" w:lineRule="exact"/>
        <w:ind w:left="1440" w:hanging="357"/>
        <w:jc w:val="both"/>
      </w:pPr>
      <w:r>
        <w:rPr>
          <w:rFonts w:ascii="TH SarabunPSK" w:hAnsi="TH SarabunPSK" w:cs="TH SarabunPSK" w:eastAsia="TH SarabunPSK"/>
          <w:b/>
          <w:sz w:val="32"/>
          <w:bCs/>
        </w:rPr>
        <w:t xml:space="preserve">4.7 </w:t>
      </w:r>
      <w:r>
        <w:rPr>
          <w:rFonts w:ascii="TH SarabunPSK" w:hAnsi="TH SarabunPSK" w:cs="TH SarabunPSK" w:eastAsia="TH SarabunPSK"/>
          <w:b w:val="0"/>
          <w:sz w:val="32"/>
        </w:rPr>
        <w:t>การปรับปรุงระบบ Caching และ Performance: ควรนำ Redis หรือ Distributed Cache มาใช้แทน In-memory Storage สำหรับ Session Management และ Account Lockout เพื่อรองรับการขยายระบบแบบ Horizontal Scaling รวมถึง Database Query Optimization สำหรับรายงานที่มีข้อมูลจำนวนมาก</w:t>
      </w:r>
    </w:p>
    <w:p>
      <w:pPr>
        <w:spacing w:before="0" w:after="80" w:line="480" w:lineRule="exact"/>
        <w:ind w:left="1440" w:hanging="357"/>
        <w:jc w:val="both"/>
      </w:pPr>
      <w:r>
        <w:rPr>
          <w:rFonts w:ascii="TH SarabunPSK" w:hAnsi="TH SarabunPSK" w:cs="TH SarabunPSK" w:eastAsia="TH SarabunPSK"/>
          <w:b/>
          <w:sz w:val="32"/>
          <w:bCs/>
        </w:rPr>
        <w:t xml:space="preserve">4.8 </w:t>
      </w:r>
      <w:r>
        <w:rPr>
          <w:rFonts w:ascii="TH SarabunPSK" w:hAnsi="TH SarabunPSK" w:cs="TH SarabunPSK" w:eastAsia="TH SarabunPSK"/>
          <w:b w:val="0"/>
          <w:sz w:val="32"/>
        </w:rPr>
        <w:t>การเพิ่มระบบประเมินและคำนวณคะแนนอัตโนมัติ: ควรพัฒนาให้ระบบสามารถคำนวณคะแนนผลงานทางวิชาการตามเกณฑ์ที่กำหนดได้โดยอัตโนมัติ ลดภาระของเจ้าหน้าที่ในการตรวจสอบคุณสมบัติ และลดความผิดพลาดจากการคำนวณด้วยมือ</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