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220726FC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</w:t>
      </w:r>
    </w:p>
    <w:p w14:paraId="076F4374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</w:t>
      </w:r>
    </w:p>
    <w:p w14:paraId="527B6B91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63DA7CE1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4FF5B075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1F7F67DA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75BFC685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592FE296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1D148184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36B96372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0128D2A0" w14:textId="77777777" w:rsidR="00CD68A5" w:rsidRDefault="00CD68A5"/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010EDFF4" w14:textId="77777777" w:rsidR="00CD68A5" w:rsidRDefault="00CD68A5"/>
    <w:p w14:paraId="32B23330" w14:textId="77777777" w:rsidR="00CD68A5" w:rsidRDefault="00CD68A5"/>
    <w:p w14:paraId="79627DF8" w14:textId="77777777" w:rsidR="00CD68A5" w:rsidRDefault="00CD68A5"/>
    <w:p w14:paraId="52878E03" w14:textId="77777777" w:rsidR="00CD68A5" w:rsidRDefault="00CD68A5"/>
    <w:p w14:paraId="355FF583" w14:textId="77777777" w:rsidR="00CD68A5" w:rsidRDefault="00CD68A5"/>
    <w:p w14:paraId="3D5A760F" w14:textId="77777777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0DCB10BE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2549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เกรียงไกร  ประเสริฐ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1D2B8C3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201"/>
        <w:gridCol w:w="827"/>
        <w:gridCol w:w="911"/>
        <w:gridCol w:w="980"/>
        <w:gridCol w:w="910"/>
        <w:gridCol w:w="919"/>
        <w:gridCol w:w="3335"/>
        <w:gridCol w:w="1185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55EA74D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1E90563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3F1F2" w14:textId="77777777" w:rsidR="004D3491" w:rsidRDefault="004D3491" w:rsidP="00F10D8B">
      <w:pPr>
        <w:spacing w:after="0" w:line="240" w:lineRule="auto"/>
      </w:pPr>
      <w:r>
        <w:separator/>
      </w:r>
    </w:p>
  </w:endnote>
  <w:endnote w:type="continuationSeparator" w:id="0">
    <w:p w14:paraId="19431F88" w14:textId="77777777" w:rsidR="004D3491" w:rsidRDefault="004D3491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DFDE1" w14:textId="77777777" w:rsidR="004D3491" w:rsidRDefault="004D3491" w:rsidP="00F10D8B">
      <w:pPr>
        <w:spacing w:after="0" w:line="240" w:lineRule="auto"/>
      </w:pPr>
      <w:r>
        <w:separator/>
      </w:r>
    </w:p>
  </w:footnote>
  <w:footnote w:type="continuationSeparator" w:id="0">
    <w:p w14:paraId="0BA29C1A" w14:textId="77777777" w:rsidR="004D3491" w:rsidRDefault="004D3491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52B5CA3C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__</w:t>
    </w:r>
    <w:r w:rsidR="00E2549B">
      <w:rPr>
        <w:rFonts w:hint="cs"/>
        <w:cs/>
      </w:rPr>
      <w:t>เกรียงไกร</w:t>
    </w:r>
    <w:r w:rsidR="00F10D8B">
      <w:t>_</w:t>
    </w:r>
    <w:r w:rsidR="00E2549B">
      <w:rPr>
        <w:rFonts w:hint="cs"/>
        <w:cs/>
      </w:rPr>
      <w:t>ประเสริฐ</w:t>
    </w:r>
    <w:r w:rsidR="00F10D8B">
      <w:t xml:space="preserve">__ </w:t>
    </w:r>
    <w:r w:rsidR="00F10D8B">
      <w:rPr>
        <w:rFonts w:hint="cs"/>
        <w:cs/>
      </w:rPr>
      <w:t>รหัสนักศึกษา</w:t>
    </w:r>
    <w:r w:rsidR="00A01158">
      <w:t>_</w:t>
    </w:r>
    <w:r w:rsidR="00E2549B">
      <w:t>663380616-4</w:t>
    </w:r>
    <w:r w:rsidR="00A01158">
      <w:t>___Section_</w:t>
    </w:r>
    <w:r w:rsidR="00E2549B">
      <w:t>2</w:t>
    </w:r>
    <w:r w:rsidR="00A01158">
      <w:t>__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B61CD"/>
    <w:rsid w:val="001C2647"/>
    <w:rsid w:val="002F3672"/>
    <w:rsid w:val="0039264F"/>
    <w:rsid w:val="003A2198"/>
    <w:rsid w:val="004D3491"/>
    <w:rsid w:val="00586C6A"/>
    <w:rsid w:val="00631176"/>
    <w:rsid w:val="00633E33"/>
    <w:rsid w:val="00660AB9"/>
    <w:rsid w:val="006A2972"/>
    <w:rsid w:val="007126C9"/>
    <w:rsid w:val="00721A82"/>
    <w:rsid w:val="007260BA"/>
    <w:rsid w:val="00732571"/>
    <w:rsid w:val="0073570E"/>
    <w:rsid w:val="00826791"/>
    <w:rsid w:val="008669AA"/>
    <w:rsid w:val="008C3AF8"/>
    <w:rsid w:val="009122D9"/>
    <w:rsid w:val="009822E3"/>
    <w:rsid w:val="00A01158"/>
    <w:rsid w:val="00A4265F"/>
    <w:rsid w:val="00B236CA"/>
    <w:rsid w:val="00C55038"/>
    <w:rsid w:val="00C801F0"/>
    <w:rsid w:val="00CD68A5"/>
    <w:rsid w:val="00D25D05"/>
    <w:rsid w:val="00DD445F"/>
    <w:rsid w:val="00E2549B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Kriangkrai Prasert</cp:lastModifiedBy>
  <cp:revision>4</cp:revision>
  <dcterms:created xsi:type="dcterms:W3CDTF">2025-07-18T17:24:00Z</dcterms:created>
  <dcterms:modified xsi:type="dcterms:W3CDTF">2025-07-19T08:16:00Z</dcterms:modified>
</cp:coreProperties>
</file>