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8208" w14:textId="21F6D78A" w:rsidR="00CE153A" w:rsidRPr="00935FF5" w:rsidRDefault="00773437">
      <w:r w:rsidRPr="00935FF5">
        <w:t>L10 Dimensionality Reduction</w:t>
      </w:r>
      <w:r w:rsidR="00CD4F2C" w:rsidRPr="00935FF5">
        <w:t xml:space="preserve"> </w:t>
      </w:r>
      <w:r w:rsidR="00CD4F2C" w:rsidRPr="00935FF5">
        <w:rPr>
          <w:cs/>
        </w:rPr>
        <w:t>การลดมิติข้อมูล</w:t>
      </w:r>
    </w:p>
    <w:p w14:paraId="7D9BB3C2" w14:textId="3B9A1AFA" w:rsidR="00773437" w:rsidRPr="00935FF5" w:rsidRDefault="00CD4F2C">
      <w:r w:rsidRPr="00935FF5">
        <w:tab/>
      </w:r>
      <w:r w:rsidRPr="00935FF5">
        <w:rPr>
          <w:cs/>
        </w:rPr>
        <w:t>การลดมิติข้อมูล เป็นขั้นตอนที่ถูกนำเสนอเพื่อแก้ปัญหาของมิติข้อมูลที่สูง ไม่มีการจัดการข้อมูลในเบื้องต้น บางข้อมูลไม่มีประโยชน์ในการวิเคราะห์ ส่งผลกระทบต่อความถูกต้องของโมเดล</w:t>
      </w:r>
      <w:r w:rsidR="008E7C4A" w:rsidRPr="00935FF5">
        <w:rPr>
          <w:cs/>
        </w:rPr>
        <w:t xml:space="preserve"> และทำให้สิ้นเปลืองทรัพยากรในการประมวลผลอีกด้วย</w:t>
      </w:r>
    </w:p>
    <w:p w14:paraId="56E10133" w14:textId="3CBD6354" w:rsidR="00773437" w:rsidRPr="00935FF5" w:rsidRDefault="00773437" w:rsidP="00773437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Review of eigenvalues and eigenvectors</w:t>
      </w:r>
    </w:p>
    <w:p w14:paraId="48986B67" w14:textId="60BED550" w:rsidR="002A67CD" w:rsidRPr="00935FF5" w:rsidRDefault="002A67CD" w:rsidP="002A67CD">
      <w:pPr>
        <w:pStyle w:val="ListParagraph"/>
        <w:rPr>
          <w:rFonts w:cs="TH SarabunPSK"/>
          <w:szCs w:val="32"/>
        </w:rPr>
      </w:pPr>
      <w:r w:rsidRPr="00935FF5">
        <w:rPr>
          <w:rFonts w:cs="TH SarabunPSK"/>
          <w:noProof/>
          <w:szCs w:val="32"/>
        </w:rPr>
        <w:drawing>
          <wp:inline distT="0" distB="0" distL="0" distR="0" wp14:anchorId="024AD395" wp14:editId="281F7A1D">
            <wp:extent cx="5731510" cy="43910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5101" w14:textId="2E972961" w:rsidR="009A7757" w:rsidRPr="00935FF5" w:rsidRDefault="009A7757" w:rsidP="002A67CD">
      <w:pPr>
        <w:pStyle w:val="ListParagraph"/>
        <w:rPr>
          <w:rFonts w:cs="TH SarabunPSK"/>
          <w:szCs w:val="32"/>
        </w:rPr>
      </w:pPr>
      <w:r w:rsidRPr="00935FF5">
        <w:rPr>
          <w:rFonts w:cs="TH SarabunPSK"/>
          <w:noProof/>
          <w:szCs w:val="32"/>
        </w:rPr>
        <w:lastRenderedPageBreak/>
        <w:drawing>
          <wp:inline distT="0" distB="0" distL="0" distR="0" wp14:anchorId="781B2B60" wp14:editId="455C0A78">
            <wp:extent cx="4884843" cy="3779848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AF18" w14:textId="2A0A8226" w:rsidR="00935FF5" w:rsidRPr="00935FF5" w:rsidRDefault="00773437" w:rsidP="00935FF5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PCA and Kernel PCA</w:t>
      </w:r>
    </w:p>
    <w:p w14:paraId="52F326DB" w14:textId="3C21DADF" w:rsidR="00935FF5" w:rsidRDefault="00935FF5" w:rsidP="00935FF5">
      <w:pPr>
        <w:pStyle w:val="ListParagraph"/>
        <w:numPr>
          <w:ilvl w:val="1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  <w:cs/>
        </w:rPr>
        <w:t>การวิเคราะห์</w:t>
      </w:r>
      <w:r>
        <w:rPr>
          <w:rFonts w:cs="TH SarabunPSK" w:hint="cs"/>
          <w:szCs w:val="32"/>
          <w:cs/>
        </w:rPr>
        <w:t>หา</w:t>
      </w:r>
      <w:r w:rsidRPr="00935FF5">
        <w:rPr>
          <w:rFonts w:cs="TH SarabunPSK"/>
          <w:szCs w:val="32"/>
          <w:cs/>
        </w:rPr>
        <w:t>องค์ประกอบหลัก</w:t>
      </w:r>
      <w:r>
        <w:rPr>
          <w:rFonts w:cs="TH SarabunPSK" w:hint="cs"/>
          <w:szCs w:val="32"/>
          <w:cs/>
        </w:rPr>
        <w:t xml:space="preserve">ของข้อมูลภายใต้เงื่อนไขความแปรปรวน </w:t>
      </w:r>
      <w:r>
        <w:rPr>
          <w:rFonts w:cs="TH SarabunPSK"/>
          <w:szCs w:val="32"/>
        </w:rPr>
        <w:t xml:space="preserve">(Variance) </w:t>
      </w:r>
      <w:r>
        <w:rPr>
          <w:rFonts w:cs="TH SarabunPSK" w:hint="cs"/>
          <w:szCs w:val="32"/>
          <w:cs/>
        </w:rPr>
        <w:t xml:space="preserve">สูงสุด หรือเป็นกระบรวนการแปลงข้อมูล </w:t>
      </w:r>
      <w:r>
        <w:rPr>
          <w:rFonts w:cs="TH SarabunPSK"/>
          <w:szCs w:val="32"/>
        </w:rPr>
        <w:t xml:space="preserve">X </w:t>
      </w:r>
      <w:r>
        <w:rPr>
          <w:rFonts w:cs="TH SarabunPSK" w:hint="cs"/>
          <w:szCs w:val="32"/>
          <w:cs/>
        </w:rPr>
        <w:t xml:space="preserve">บนเมทริกซ์การแปลง </w:t>
      </w:r>
      <w:r>
        <w:rPr>
          <w:rFonts w:cs="TH SarabunPSK"/>
          <w:szCs w:val="32"/>
        </w:rPr>
        <w:t xml:space="preserve">P </w:t>
      </w:r>
      <w:r>
        <w:rPr>
          <w:rFonts w:cs="TH SarabunPSK" w:hint="cs"/>
          <w:szCs w:val="32"/>
          <w:cs/>
        </w:rPr>
        <w:t xml:space="preserve">เพื่อเป็นข้อมูลเชิงเส้น </w:t>
      </w:r>
      <w:r>
        <w:rPr>
          <w:rFonts w:cs="TH SarabunPSK"/>
          <w:szCs w:val="32"/>
        </w:rPr>
        <w:t xml:space="preserve">Y </w:t>
      </w:r>
    </w:p>
    <w:p w14:paraId="79D669A9" w14:textId="15222ADF" w:rsidR="00935FF5" w:rsidRPr="00935FF5" w:rsidRDefault="00935FF5" w:rsidP="00935FF5">
      <w:pPr>
        <w:pStyle w:val="ListParagraph"/>
        <w:numPr>
          <w:ilvl w:val="1"/>
          <w:numId w:val="1"/>
        </w:numPr>
        <w:rPr>
          <w:rFonts w:cs="TH SarabunPSK"/>
          <w:szCs w:val="32"/>
        </w:rPr>
      </w:pPr>
      <w:r>
        <w:rPr>
          <w:rFonts w:cs="TH SarabunPSK"/>
          <w:szCs w:val="32"/>
        </w:rPr>
        <w:t>Y = PX</w:t>
      </w:r>
    </w:p>
    <w:p w14:paraId="7608C7E9" w14:textId="219603FD" w:rsidR="00773437" w:rsidRPr="00935FF5" w:rsidRDefault="00773437" w:rsidP="00773437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Multi-dimensional distance scaling (MDS)</w:t>
      </w:r>
    </w:p>
    <w:p w14:paraId="1323C4E0" w14:textId="5D38C64A" w:rsidR="00773437" w:rsidRPr="00935FF5" w:rsidRDefault="00773437" w:rsidP="00773437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Non-linear manifold learning</w:t>
      </w:r>
    </w:p>
    <w:p w14:paraId="661BE397" w14:textId="1F39F1FE" w:rsidR="00773437" w:rsidRDefault="00773437" w:rsidP="00773437">
      <w:pPr>
        <w:pStyle w:val="ListParagraph"/>
        <w:numPr>
          <w:ilvl w:val="1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Locally Linear Embedding (LLE)</w:t>
      </w:r>
    </w:p>
    <w:p w14:paraId="3FE0121F" w14:textId="1D0D4B45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  <w:r w:rsidRPr="00686688">
        <w:rPr>
          <w:rFonts w:cs="TH SarabunPSK"/>
          <w:szCs w:val="32"/>
        </w:rPr>
        <w:t>Local-Linear Embedding (LLE) [21]</w:t>
      </w:r>
      <w:r w:rsidRPr="00686688">
        <w:rPr>
          <w:rFonts w:cs="TH SarabunPSK"/>
          <w:szCs w:val="32"/>
          <w:cs/>
        </w:rPr>
        <w:t xml:space="preserve">ถูกนำเสนอในเวลาเดียวกันกับ </w:t>
      </w:r>
      <w:r w:rsidRPr="00686688">
        <w:rPr>
          <w:rFonts w:cs="TH SarabunPSK"/>
          <w:szCs w:val="32"/>
        </w:rPr>
        <w:t xml:space="preserve">Isomap </w:t>
      </w:r>
      <w:r w:rsidRPr="00686688">
        <w:rPr>
          <w:rFonts w:cs="TH SarabunPSK"/>
          <w:szCs w:val="32"/>
          <w:cs/>
        </w:rPr>
        <w:t xml:space="preserve">โดยประมาณ มีข้อดีหลายประการเหนือ </w:t>
      </w:r>
      <w:r w:rsidRPr="00686688">
        <w:rPr>
          <w:rFonts w:cs="TH SarabunPSK"/>
          <w:szCs w:val="32"/>
        </w:rPr>
        <w:t xml:space="preserve">Isomap </w:t>
      </w:r>
      <w:r w:rsidRPr="00686688">
        <w:rPr>
          <w:rFonts w:cs="TH SarabunPSK"/>
          <w:szCs w:val="32"/>
          <w:cs/>
        </w:rPr>
        <w:t>รวมถึงการเพิ่มประสิทธิภาพที่เร็วขึ้นเมื่อนำไปใช้เพื่อใช้ประโยชน์จาก</w:t>
      </w:r>
      <w:r w:rsidR="001A49B6" w:rsidRPr="00686688">
        <w:rPr>
          <w:rFonts w:cs="TH SarabunPSK" w:hint="cs"/>
          <w:szCs w:val="32"/>
          <w:cs/>
        </w:rPr>
        <w:t>อัลกอริทึม</w:t>
      </w:r>
      <w:r w:rsidRPr="00686688">
        <w:rPr>
          <w:rFonts w:cs="TH SarabunPSK"/>
          <w:szCs w:val="32"/>
          <w:cs/>
        </w:rPr>
        <w:t xml:space="preserve">เมทริกซ์แบบกระจัดกระจายและผลลัพธ์ที่ดีกว่าสำหรับปัญหามากมาย </w:t>
      </w:r>
      <w:r w:rsidRPr="00686688">
        <w:rPr>
          <w:rFonts w:cs="TH SarabunPSK"/>
          <w:szCs w:val="32"/>
        </w:rPr>
        <w:t xml:space="preserve">LLE </w:t>
      </w:r>
      <w:r w:rsidRPr="00686688">
        <w:rPr>
          <w:rFonts w:cs="TH SarabunPSK"/>
          <w:szCs w:val="32"/>
          <w:cs/>
        </w:rPr>
        <w:t xml:space="preserve">เริ่มต้นด้วยการหาเพื่อนบ้านที่ใกล้ที่สุดของแต่ละจุด จากนั้นจะคำนวณชุดของน้ำหนักสำหรับแต่ละจุดที่อธิบายจุดได้ดีที่สุดเป็นการรวมกันเชิงเส้นของเพื่อนบ้าน ในที่สุดก็ใช้เทคนิคการเพิ่มประสิทธิภาพตาม </w:t>
      </w:r>
      <w:r w:rsidRPr="00686688">
        <w:rPr>
          <w:rFonts w:cs="TH SarabunPSK"/>
          <w:szCs w:val="32"/>
        </w:rPr>
        <w:t xml:space="preserve">eigenvector </w:t>
      </w:r>
      <w:r w:rsidRPr="00686688">
        <w:rPr>
          <w:rFonts w:cs="TH SarabunPSK"/>
          <w:szCs w:val="32"/>
          <w:cs/>
        </w:rPr>
        <w:t xml:space="preserve">เพื่อค้นหาการฝังจุดในมิติต่ำเพื่อให้แต่ละจุดยังคงอธิบายด้วยการรวมกันเชิงเส้นของเพื่อนบ้าน </w:t>
      </w:r>
      <w:r w:rsidRPr="00686688">
        <w:rPr>
          <w:rFonts w:cs="TH SarabunPSK"/>
          <w:szCs w:val="32"/>
        </w:rPr>
        <w:t xml:space="preserve">LLE </w:t>
      </w:r>
      <w:r w:rsidRPr="00686688">
        <w:rPr>
          <w:rFonts w:cs="TH SarabunPSK"/>
          <w:szCs w:val="32"/>
          <w:cs/>
        </w:rPr>
        <w:t xml:space="preserve">มีแนวโน้มที่จะจัดการกับความหนาแน่นของตัวอย่างที่ไม่สม่ำเสมอได้ไม่ดีเนื่องจากไม่มีหน่วยคงที่เพื่อป้องกันไม่ให้น้ำหนักลอยเนื่องจากภูมิภาคต่างๆมีความหนาแน่นของตัวอย่างแตกต่างกัน </w:t>
      </w:r>
      <w:r w:rsidRPr="00686688">
        <w:rPr>
          <w:rFonts w:cs="TH SarabunPSK"/>
          <w:szCs w:val="32"/>
        </w:rPr>
        <w:t xml:space="preserve">LLE </w:t>
      </w:r>
      <w:r w:rsidRPr="00686688">
        <w:rPr>
          <w:rFonts w:cs="TH SarabunPSK"/>
          <w:szCs w:val="32"/>
          <w:cs/>
        </w:rPr>
        <w:t>ไม่มีโมเดลภายใน</w:t>
      </w:r>
    </w:p>
    <w:p w14:paraId="1223FF70" w14:textId="77777777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</w:p>
    <w:p w14:paraId="69C28864" w14:textId="2BDE5064" w:rsidR="00686688" w:rsidRPr="00686688" w:rsidRDefault="00686688" w:rsidP="00686688">
      <w:pPr>
        <w:pStyle w:val="ListParagraph"/>
        <w:ind w:left="1440"/>
        <w:rPr>
          <w:rFonts w:cs="TH SarabunPSK" w:hint="cs"/>
          <w:szCs w:val="32"/>
        </w:rPr>
      </w:pPr>
      <w:r w:rsidRPr="00686688">
        <w:rPr>
          <w:rFonts w:cs="TH SarabunPSK"/>
          <w:szCs w:val="32"/>
        </w:rPr>
        <w:t xml:space="preserve">LLE </w:t>
      </w:r>
      <w:r w:rsidRPr="00686688">
        <w:rPr>
          <w:rFonts w:cs="TH SarabunPSK"/>
          <w:szCs w:val="32"/>
          <w:cs/>
        </w:rPr>
        <w:t xml:space="preserve">คำนวณพิกัด </w:t>
      </w:r>
      <w:r w:rsidRPr="00686688">
        <w:rPr>
          <w:rFonts w:cs="TH SarabunPSK"/>
          <w:szCs w:val="32"/>
        </w:rPr>
        <w:t xml:space="preserve">Barycentric </w:t>
      </w:r>
      <w:r w:rsidRPr="00686688">
        <w:rPr>
          <w:rFonts w:cs="TH SarabunPSK"/>
          <w:szCs w:val="32"/>
          <w:cs/>
        </w:rPr>
        <w:t>จุด</w:t>
      </w:r>
      <w:r w:rsidRPr="00686688">
        <w:rPr>
          <w:rFonts w:cs="TH SarabunPSK"/>
          <w:szCs w:val="32"/>
        </w:rPr>
        <w:t xml:space="preserve">X </w:t>
      </w:r>
      <w:r w:rsidRPr="00686688">
        <w:rPr>
          <w:rFonts w:cs="TH SarabunPSK"/>
          <w:szCs w:val="32"/>
          <w:cs/>
        </w:rPr>
        <w:t>ฉันขึ้นอยู่กับประเทศเพื่อนบ้าน</w:t>
      </w:r>
      <w:r w:rsidRPr="00686688">
        <w:rPr>
          <w:rFonts w:cs="TH SarabunPSK"/>
          <w:szCs w:val="32"/>
        </w:rPr>
        <w:t>X</w:t>
      </w:r>
      <w:r w:rsidRPr="00686688">
        <w:rPr>
          <w:rFonts w:cs="TH SarabunPSK"/>
          <w:szCs w:val="32"/>
          <w:cs/>
        </w:rPr>
        <w:t>เจ จุดเดิมถูกสร้างขึ้นใหม่โดยการรวมเชิงเส้นซึ่งกำหนดโดยเมทริกซ์น้ำหนัก</w:t>
      </w:r>
      <w:r w:rsidRPr="00686688">
        <w:rPr>
          <w:rFonts w:cs="TH SarabunPSK"/>
          <w:szCs w:val="32"/>
        </w:rPr>
        <w:t xml:space="preserve">W </w:t>
      </w:r>
      <w:proofErr w:type="spellStart"/>
      <w:r w:rsidRPr="00686688">
        <w:rPr>
          <w:rFonts w:cs="TH SarabunPSK"/>
          <w:szCs w:val="32"/>
        </w:rPr>
        <w:t>ij</w:t>
      </w:r>
      <w:proofErr w:type="spellEnd"/>
      <w:r w:rsidRPr="00686688">
        <w:rPr>
          <w:rFonts w:cs="TH SarabunPSK"/>
          <w:szCs w:val="32"/>
          <w:cs/>
        </w:rPr>
        <w:t>ของเพื่อนบ้าน ข้อผิดพลาดในการสร้างใหม่ถูกกำหนดโดยฟังก์ชันต้นทุน</w:t>
      </w:r>
      <w:r w:rsidRPr="00686688">
        <w:rPr>
          <w:rFonts w:cs="TH SarabunPSK"/>
          <w:szCs w:val="32"/>
        </w:rPr>
        <w:t xml:space="preserve">E </w:t>
      </w:r>
      <w:proofErr w:type="gramStart"/>
      <w:r w:rsidRPr="00686688">
        <w:rPr>
          <w:rFonts w:cs="TH SarabunPSK"/>
          <w:szCs w:val="32"/>
        </w:rPr>
        <w:t>( W</w:t>
      </w:r>
      <w:proofErr w:type="gramEnd"/>
      <w:r w:rsidRPr="00686688">
        <w:rPr>
          <w:rFonts w:cs="TH SarabunPSK"/>
          <w:szCs w:val="32"/>
        </w:rPr>
        <w:t xml:space="preserve"> )</w:t>
      </w:r>
    </w:p>
    <w:p w14:paraId="286F6E1A" w14:textId="4680CADD" w:rsidR="00686688" w:rsidRPr="00686688" w:rsidRDefault="00686688" w:rsidP="00686688">
      <w:pPr>
        <w:pStyle w:val="ListParagraph"/>
        <w:ind w:left="1440"/>
        <w:rPr>
          <w:rFonts w:cs="TH SarabunPSK" w:hint="cs"/>
          <w:szCs w:val="32"/>
        </w:rPr>
      </w:pPr>
      <w:r w:rsidRPr="00686688">
        <w:rPr>
          <w:rFonts w:cs="TH SarabunPSK"/>
          <w:szCs w:val="32"/>
          <w:cs/>
        </w:rPr>
        <w:drawing>
          <wp:inline distT="0" distB="0" distL="0" distR="0" wp14:anchorId="55F35ED8" wp14:editId="748A6725">
            <wp:extent cx="2080440" cy="403895"/>
            <wp:effectExtent l="0" t="0" r="0" b="0"/>
            <wp:docPr id="9" name="Picture 9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watch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C53" w14:textId="77777777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  <w:r w:rsidRPr="00686688">
        <w:rPr>
          <w:rFonts w:cs="TH SarabunPSK"/>
          <w:szCs w:val="32"/>
          <w:cs/>
        </w:rPr>
        <w:t>น้ำหนัก</w:t>
      </w:r>
      <w:r w:rsidRPr="00686688">
        <w:rPr>
          <w:rFonts w:cs="TH SarabunPSK"/>
          <w:szCs w:val="32"/>
        </w:rPr>
        <w:t xml:space="preserve">W </w:t>
      </w:r>
      <w:proofErr w:type="spellStart"/>
      <w:r w:rsidRPr="00686688">
        <w:rPr>
          <w:rFonts w:cs="TH SarabunPSK"/>
          <w:szCs w:val="32"/>
        </w:rPr>
        <w:t>ij</w:t>
      </w:r>
      <w:proofErr w:type="spellEnd"/>
      <w:r w:rsidRPr="00686688">
        <w:rPr>
          <w:rFonts w:cs="TH SarabunPSK"/>
          <w:szCs w:val="32"/>
          <w:cs/>
        </w:rPr>
        <w:t>หมายถึงจำนวนของการมีส่วนร่วมของจุด</w:t>
      </w:r>
      <w:r w:rsidRPr="00686688">
        <w:rPr>
          <w:rFonts w:cs="TH SarabunPSK"/>
          <w:szCs w:val="32"/>
        </w:rPr>
        <w:t>X j</w:t>
      </w:r>
      <w:r w:rsidRPr="00686688">
        <w:rPr>
          <w:rFonts w:cs="TH SarabunPSK"/>
          <w:szCs w:val="32"/>
          <w:cs/>
        </w:rPr>
        <w:t>ในขณะที่สร้างจุด</w:t>
      </w:r>
      <w:r w:rsidRPr="00686688">
        <w:rPr>
          <w:rFonts w:cs="TH SarabunPSK"/>
          <w:szCs w:val="32"/>
        </w:rPr>
        <w:t xml:space="preserve">X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ขึ้นใหม่ ฟังก์ชันต้นทุนจะลดลงภายใต้ข้อ จำกัด สองข้อ: (</w:t>
      </w:r>
      <w:r w:rsidRPr="00686688">
        <w:rPr>
          <w:rFonts w:cs="TH SarabunPSK"/>
          <w:szCs w:val="32"/>
        </w:rPr>
        <w:t xml:space="preserve">a) </w:t>
      </w:r>
      <w:r w:rsidRPr="00686688">
        <w:rPr>
          <w:rFonts w:cs="TH SarabunPSK"/>
          <w:szCs w:val="32"/>
          <w:cs/>
        </w:rPr>
        <w:t>จุดข้อมูลแต่ละจุด</w:t>
      </w:r>
      <w:r w:rsidRPr="00686688">
        <w:rPr>
          <w:rFonts w:cs="TH SarabunPSK"/>
          <w:szCs w:val="32"/>
        </w:rPr>
        <w:t xml:space="preserve">X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ถูกสร้างขึ้นใหม่จากเพื่อนบ้านเท่านั้นดังนั้นจึงบังคับให้</w:t>
      </w:r>
      <w:r w:rsidRPr="00686688">
        <w:rPr>
          <w:rFonts w:cs="TH SarabunPSK"/>
          <w:szCs w:val="32"/>
        </w:rPr>
        <w:t xml:space="preserve">W </w:t>
      </w:r>
      <w:proofErr w:type="spellStart"/>
      <w:r w:rsidRPr="00686688">
        <w:rPr>
          <w:rFonts w:cs="TH SarabunPSK"/>
          <w:szCs w:val="32"/>
        </w:rPr>
        <w:t>ij</w:t>
      </w:r>
      <w:proofErr w:type="spellEnd"/>
      <w:r w:rsidRPr="00686688">
        <w:rPr>
          <w:rFonts w:cs="TH SarabunPSK"/>
          <w:szCs w:val="32"/>
          <w:cs/>
        </w:rPr>
        <w:t>เป็นศูนย์ถ้าจุด</w:t>
      </w:r>
      <w:r w:rsidRPr="00686688">
        <w:rPr>
          <w:rFonts w:cs="TH SarabunPSK"/>
          <w:szCs w:val="32"/>
        </w:rPr>
        <w:t>X j</w:t>
      </w:r>
      <w:r w:rsidRPr="00686688">
        <w:rPr>
          <w:rFonts w:cs="TH SarabunPSK"/>
          <w:szCs w:val="32"/>
          <w:cs/>
        </w:rPr>
        <w:t>ไม่ใช่เพื่อนบ้านของจุด</w:t>
      </w:r>
      <w:r w:rsidRPr="00686688">
        <w:rPr>
          <w:rFonts w:cs="TH SarabunPSK"/>
          <w:szCs w:val="32"/>
        </w:rPr>
        <w:t xml:space="preserve">X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และ (</w:t>
      </w:r>
      <w:r w:rsidRPr="00686688">
        <w:rPr>
          <w:rFonts w:cs="TH SarabunPSK"/>
          <w:szCs w:val="32"/>
        </w:rPr>
        <w:t xml:space="preserve">b) </w:t>
      </w:r>
      <w:r w:rsidRPr="00686688">
        <w:rPr>
          <w:rFonts w:cs="TH SarabunPSK"/>
          <w:szCs w:val="32"/>
          <w:cs/>
        </w:rPr>
        <w:t xml:space="preserve">ผลรวม ของทุกแถวของเมทริกซ์น้ำหนักเท่ากับ </w:t>
      </w:r>
      <w:r w:rsidRPr="00686688">
        <w:rPr>
          <w:rFonts w:cs="TH SarabunPSK"/>
          <w:szCs w:val="32"/>
        </w:rPr>
        <w:t>1</w:t>
      </w:r>
    </w:p>
    <w:p w14:paraId="6D8BC324" w14:textId="78E13B4F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  <w:r w:rsidRPr="00686688">
        <w:rPr>
          <w:rFonts w:cs="TH SarabunPSK"/>
          <w:szCs w:val="32"/>
          <w:cs/>
        </w:rPr>
        <w:drawing>
          <wp:inline distT="0" distB="0" distL="0" distR="0" wp14:anchorId="73AD45E6" wp14:editId="595F80AA">
            <wp:extent cx="1028789" cy="434378"/>
            <wp:effectExtent l="0" t="0" r="0" b="3810"/>
            <wp:docPr id="10" name="Picture 1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ock, watc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CF75" w14:textId="77777777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  <w:r w:rsidRPr="00686688">
        <w:rPr>
          <w:rFonts w:cs="TH SarabunPSK"/>
          <w:szCs w:val="32"/>
          <w:cs/>
        </w:rPr>
        <w:t>จุดข้อมูลเดิมจะถูกเก็บรวบรวมใน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>พื้นที่มิติและเป้าหมายของขั้นตอนวิธีคือการลดมิติเพื่อ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>ดังกล่าวว่า</w:t>
      </w:r>
      <w:r w:rsidRPr="00686688">
        <w:rPr>
          <w:rFonts w:cs="TH SarabunPSK"/>
          <w:szCs w:val="32"/>
        </w:rPr>
        <w:t xml:space="preserve">D &gt;&gt; d </w:t>
      </w:r>
      <w:r w:rsidRPr="00686688">
        <w:rPr>
          <w:rFonts w:cs="TH SarabunPSK"/>
          <w:szCs w:val="32"/>
          <w:cs/>
        </w:rPr>
        <w:t>น้ำหนักเดียวกัน</w:t>
      </w:r>
      <w:r w:rsidRPr="00686688">
        <w:rPr>
          <w:rFonts w:cs="TH SarabunPSK"/>
          <w:szCs w:val="32"/>
        </w:rPr>
        <w:t>W IJ</w:t>
      </w:r>
      <w:r w:rsidRPr="00686688">
        <w:rPr>
          <w:rFonts w:cs="TH SarabunPSK"/>
          <w:szCs w:val="32"/>
          <w:cs/>
        </w:rPr>
        <w:t xml:space="preserve">ที่ </w:t>
      </w:r>
      <w:r w:rsidRPr="00686688">
        <w:rPr>
          <w:rFonts w:cs="TH SarabunPSK"/>
          <w:szCs w:val="32"/>
        </w:rPr>
        <w:t xml:space="preserve">reconstructs </w:t>
      </w:r>
      <w:r w:rsidRPr="00686688">
        <w:rPr>
          <w:rFonts w:cs="TH SarabunPSK"/>
          <w:szCs w:val="32"/>
          <w:cs/>
        </w:rPr>
        <w:t xml:space="preserve">ฉัน </w:t>
      </w:r>
      <w:r w:rsidRPr="00686688">
        <w:rPr>
          <w:rFonts w:cs="TH SarabunPSK"/>
          <w:szCs w:val="32"/>
        </w:rPr>
        <w:t xml:space="preserve">TH </w:t>
      </w:r>
      <w:r w:rsidRPr="00686688">
        <w:rPr>
          <w:rFonts w:cs="TH SarabunPSK"/>
          <w:szCs w:val="32"/>
          <w:cs/>
        </w:rPr>
        <w:t>จุดข้อมูลใน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>มิติจะถูกนำมาใช้เพื่อสร้างจุดเดียวกันในที่ต่ำกว่า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 xml:space="preserve">มิติ แผนที่การอนุรักษ์พื้นที่ใกล้เคียงถูกสร้างขึ้นตามแนวคิดนี้ แต่ละจุด </w:t>
      </w:r>
      <w:r w:rsidRPr="00686688">
        <w:rPr>
          <w:rFonts w:cs="TH SarabunPSK"/>
          <w:szCs w:val="32"/>
        </w:rPr>
        <w:t xml:space="preserve">X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ในพื้นที่มิติ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 xml:space="preserve">จะถูกจับคู่กับจุด </w:t>
      </w:r>
      <w:r w:rsidRPr="00686688">
        <w:rPr>
          <w:rFonts w:cs="TH SarabunPSK"/>
          <w:szCs w:val="32"/>
        </w:rPr>
        <w:t xml:space="preserve">Y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ในพื้นที่มิติ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>โดยการย่อฟังก์ชันต้นทุนให้น้อยที่สุด</w:t>
      </w:r>
    </w:p>
    <w:p w14:paraId="479CA1DB" w14:textId="4BD9F0EE" w:rsidR="00686688" w:rsidRPr="00686688" w:rsidRDefault="00686688" w:rsidP="00686688">
      <w:pPr>
        <w:pStyle w:val="ListParagraph"/>
        <w:ind w:left="1440"/>
        <w:rPr>
          <w:rFonts w:cs="TH SarabunPSK"/>
          <w:szCs w:val="32"/>
        </w:rPr>
      </w:pPr>
      <w:r w:rsidRPr="00686688">
        <w:rPr>
          <w:rFonts w:cs="TH SarabunPSK"/>
          <w:szCs w:val="32"/>
          <w:cs/>
        </w:rPr>
        <w:drawing>
          <wp:inline distT="0" distB="0" distL="0" distR="0" wp14:anchorId="02FCC1CB" wp14:editId="35A3285E">
            <wp:extent cx="2110923" cy="434378"/>
            <wp:effectExtent l="0" t="0" r="3810" b="3810"/>
            <wp:docPr id="11" name="Picture 11" descr="A picture containing tex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atch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5F4A" w14:textId="3E9EDAB5" w:rsidR="00686688" w:rsidRPr="00935FF5" w:rsidRDefault="00686688" w:rsidP="00686688">
      <w:pPr>
        <w:pStyle w:val="ListParagraph"/>
        <w:ind w:left="1440"/>
        <w:rPr>
          <w:rFonts w:cs="TH SarabunPSK" w:hint="cs"/>
          <w:szCs w:val="32"/>
        </w:rPr>
      </w:pPr>
      <w:r w:rsidRPr="00686688">
        <w:rPr>
          <w:rFonts w:cs="TH SarabunPSK"/>
          <w:szCs w:val="32"/>
          <w:cs/>
        </w:rPr>
        <w:t xml:space="preserve">ในฟังก์ชันต้นทุนนี้ไม่เหมือนกับฟังก์ชันก่อนหน้านี้น้ำหนัก </w:t>
      </w:r>
      <w:r w:rsidRPr="00686688">
        <w:rPr>
          <w:rFonts w:cs="TH SarabunPSK"/>
          <w:szCs w:val="32"/>
        </w:rPr>
        <w:t xml:space="preserve">W </w:t>
      </w:r>
      <w:proofErr w:type="spellStart"/>
      <w:r w:rsidRPr="00686688">
        <w:rPr>
          <w:rFonts w:cs="TH SarabunPSK"/>
          <w:szCs w:val="32"/>
        </w:rPr>
        <w:t>ij</w:t>
      </w:r>
      <w:proofErr w:type="spellEnd"/>
      <w:r w:rsidRPr="00686688">
        <w:rPr>
          <w:rFonts w:cs="TH SarabunPSK"/>
          <w:szCs w:val="32"/>
          <w:cs/>
        </w:rPr>
        <w:t xml:space="preserve">จะถูกคงไว้และการย่อขนาดจะทำในจุด </w:t>
      </w:r>
      <w:r w:rsidRPr="00686688">
        <w:rPr>
          <w:rFonts w:cs="TH SarabunPSK"/>
          <w:szCs w:val="32"/>
        </w:rPr>
        <w:t xml:space="preserve">Y </w:t>
      </w:r>
      <w:proofErr w:type="spellStart"/>
      <w:r w:rsidRPr="00686688">
        <w:rPr>
          <w:rFonts w:cs="TH SarabunPSK"/>
          <w:szCs w:val="32"/>
        </w:rPr>
        <w:t>i</w:t>
      </w:r>
      <w:proofErr w:type="spellEnd"/>
      <w:r w:rsidRPr="00686688">
        <w:rPr>
          <w:rFonts w:cs="TH SarabunPSK"/>
          <w:szCs w:val="32"/>
          <w:cs/>
        </w:rPr>
        <w:t>เพื่อปรับพิกัดให้เหมาะสม ปัญหาการลดนี้สามารถแก้ไขได้โดยการแก้เบาบาง</w:t>
      </w:r>
      <w:r w:rsidRPr="00686688">
        <w:rPr>
          <w:rFonts w:cs="TH SarabunPSK"/>
          <w:szCs w:val="32"/>
        </w:rPr>
        <w:t xml:space="preserve">N X N Eigen </w:t>
      </w:r>
      <w:r w:rsidRPr="00686688">
        <w:rPr>
          <w:rFonts w:cs="TH SarabunPSK"/>
          <w:szCs w:val="32"/>
          <w:cs/>
        </w:rPr>
        <w:t xml:space="preserve">ปัญหาค่า ( </w:t>
      </w:r>
      <w:r w:rsidRPr="00686688">
        <w:rPr>
          <w:rFonts w:cs="TH SarabunPSK"/>
          <w:szCs w:val="32"/>
        </w:rPr>
        <w:t>N</w:t>
      </w:r>
      <w:r w:rsidRPr="00686688">
        <w:rPr>
          <w:rFonts w:cs="TH SarabunPSK"/>
          <w:szCs w:val="32"/>
          <w:cs/>
        </w:rPr>
        <w:t>เป็นจำนวนจุดข้อมูล) ซึ่งด้านล่าง</w:t>
      </w:r>
      <w:r w:rsidRPr="00686688">
        <w:rPr>
          <w:rFonts w:cs="TH SarabunPSK"/>
          <w:szCs w:val="32"/>
        </w:rPr>
        <w:t>d</w:t>
      </w:r>
      <w:r w:rsidRPr="00686688">
        <w:rPr>
          <w:rFonts w:cs="TH SarabunPSK"/>
          <w:szCs w:val="32"/>
          <w:cs/>
        </w:rPr>
        <w:t>ภัณฑ์</w:t>
      </w:r>
      <w:proofErr w:type="spellStart"/>
      <w:r w:rsidRPr="00686688">
        <w:rPr>
          <w:rFonts w:cs="TH SarabunPSK"/>
          <w:szCs w:val="32"/>
          <w:cs/>
        </w:rPr>
        <w:t>ไอเกน</w:t>
      </w:r>
      <w:proofErr w:type="spellEnd"/>
      <w:r w:rsidRPr="00686688">
        <w:rPr>
          <w:rFonts w:cs="TH SarabunPSK"/>
          <w:szCs w:val="32"/>
          <w:cs/>
        </w:rPr>
        <w:t>เวกเตอร์ให้ชุดมุมฉากของพิกัด โดยทั่วไปจุดข้อมูลที่มีการสร้างขึ้นใหม่จาก</w:t>
      </w:r>
      <w:r w:rsidRPr="00686688">
        <w:rPr>
          <w:rFonts w:cs="TH SarabunPSK"/>
          <w:szCs w:val="32"/>
        </w:rPr>
        <w:t>K</w:t>
      </w:r>
      <w:r w:rsidRPr="00686688">
        <w:rPr>
          <w:rFonts w:cs="TH SarabunPSK"/>
          <w:szCs w:val="32"/>
          <w:cs/>
        </w:rPr>
        <w:t>เพื่อนบ้านที่ใกล้ที่สุดที่วัดจากระยะทางยุคลิด สำหรับการนำไปใช้ดังกล่าวอัลกอริทึมจะมีพารามิเตอร์</w:t>
      </w:r>
      <w:r w:rsidRPr="00686688">
        <w:rPr>
          <w:rFonts w:cs="TH SarabunPSK"/>
          <w:szCs w:val="32"/>
        </w:rPr>
        <w:t>K</w:t>
      </w:r>
      <w:r w:rsidRPr="00686688">
        <w:rPr>
          <w:rFonts w:cs="TH SarabunPSK"/>
          <w:szCs w:val="32"/>
          <w:cs/>
        </w:rPr>
        <w:t>ฟรีเพียงตัวเดียวซึ่งสามารถเลือกได้โดยการตรวจสอบความถูกต้องข้าม</w:t>
      </w:r>
    </w:p>
    <w:p w14:paraId="6B951593" w14:textId="78D89199" w:rsidR="00773437" w:rsidRPr="00935FF5" w:rsidRDefault="00773437" w:rsidP="00773437">
      <w:pPr>
        <w:pStyle w:val="ListParagraph"/>
        <w:numPr>
          <w:ilvl w:val="1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Isometric Feature Map (ISOMAP)</w:t>
      </w:r>
    </w:p>
    <w:p w14:paraId="4F0169A1" w14:textId="77777777" w:rsidR="00773437" w:rsidRDefault="00773437" w:rsidP="00773437"/>
    <w:p w14:paraId="2069B870" w14:textId="77777777" w:rsidR="00686688" w:rsidRDefault="00686688" w:rsidP="00686688">
      <w:r>
        <w:t>Isomap [20]</w:t>
      </w:r>
      <w:r>
        <w:rPr>
          <w:cs/>
        </w:rPr>
        <w:t>คือการรวมกันของอัลกอริทึมฟลอยด์-</w:t>
      </w:r>
      <w:r>
        <w:t>Warshall</w:t>
      </w:r>
      <w:r>
        <w:rPr>
          <w:cs/>
        </w:rPr>
        <w:t xml:space="preserve">กับคลาสสิกหลายมิติขูดหินปูน </w:t>
      </w:r>
      <w:r>
        <w:t xml:space="preserve">Classic Multidimensional Scaling (MDS) </w:t>
      </w:r>
      <w:r>
        <w:rPr>
          <w:cs/>
        </w:rPr>
        <w:t xml:space="preserve">ใช้เมทริกซ์ของระยะทางแบบคู่ระหว่างจุดทั้งหมดและคำนวณตำแหน่งสำหรับแต่ละจุด </w:t>
      </w:r>
      <w:r>
        <w:t xml:space="preserve">Isomap </w:t>
      </w:r>
      <w:r>
        <w:rPr>
          <w:cs/>
        </w:rPr>
        <w:t xml:space="preserve">อนุมานว่าระยะทางแบบคู่จะรู้กันระหว่างจุดใกล้เคียงเท่านั้นและใช้อัลกอริทึม </w:t>
      </w:r>
      <w:r>
        <w:t xml:space="preserve">Floyd – Warshall </w:t>
      </w:r>
      <w:r>
        <w:rPr>
          <w:cs/>
        </w:rPr>
        <w:t>เพื่อคำนวณระยะทางแบบจับคู่ระหว่างจุดอื่น ๆ ทั้งหมด สิ่งนี้จะประมาณเมทริกซ์เต็ม</w:t>
      </w:r>
      <w:r>
        <w:rPr>
          <w:cs/>
        </w:rPr>
        <w:lastRenderedPageBreak/>
        <w:t xml:space="preserve">รูปแบบของระยะทาง </w:t>
      </w:r>
      <w:r>
        <w:t xml:space="preserve">geodesic </w:t>
      </w:r>
      <w:r>
        <w:rPr>
          <w:cs/>
        </w:rPr>
        <w:t xml:space="preserve">แบบคู่ระหว่างจุดทั้งหมดได้อย่างมีประสิทธิภาพ จากนั้น </w:t>
      </w:r>
      <w:r>
        <w:t xml:space="preserve">Isomap </w:t>
      </w:r>
      <w:r>
        <w:rPr>
          <w:cs/>
        </w:rPr>
        <w:t xml:space="preserve">จะใช้ </w:t>
      </w:r>
      <w:r>
        <w:t xml:space="preserve">MDS </w:t>
      </w:r>
      <w:r>
        <w:rPr>
          <w:cs/>
        </w:rPr>
        <w:t xml:space="preserve">แบบคลาสสิกเพื่อคำนวณตำแหน่งมิติที่ลดลงของจุดทั้งหมด </w:t>
      </w:r>
      <w:r>
        <w:t xml:space="preserve">Landmark-Isomap </w:t>
      </w:r>
      <w:r>
        <w:rPr>
          <w:cs/>
        </w:rPr>
        <w:t>เป็นตัวแปรหนึ่งของอัลกอริทึมนี้ที่ใช้จุดสังเกตเพื่อเพิ่มความเร็วโดยต้องเสียค่าใช้จ่ายบางส่วน</w:t>
      </w:r>
    </w:p>
    <w:p w14:paraId="12D576C8" w14:textId="77777777" w:rsidR="00686688" w:rsidRDefault="00686688" w:rsidP="00686688"/>
    <w:p w14:paraId="54154C51" w14:textId="223AA52F" w:rsidR="00686688" w:rsidRPr="00935FF5" w:rsidRDefault="00686688" w:rsidP="00686688">
      <w:pPr>
        <w:sectPr w:rsidR="00686688" w:rsidRPr="00935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t xml:space="preserve">ในการเรียนรู้ที่หลากหลายข้อมูลอินพุตจะถูกสุ่มตัวอย่างจากท่อร่วมมิติที่มีมิติต่ำซึ่งฝังอยู่ภายในช่องว่างเวกเตอร์มิติที่สูงขึ้น สัญชาตญาณหลักที่อยู่เบื้องหลัง </w:t>
      </w:r>
      <w:r>
        <w:t xml:space="preserve">MVU </w:t>
      </w:r>
      <w:r>
        <w:rPr>
          <w:cs/>
        </w:rPr>
        <w:t>คือการใช้ประโยชน์จากความเป็นเส้นตรงของท่อร่วมในท้องถิ่นและสร้างแผนที่ที่รักษาพื้นที่ใกล้เคียงในทุกจุดของท่อร่วมที่อยู่เบื้องหลัง</w:t>
      </w:r>
    </w:p>
    <w:p w14:paraId="2756A43A" w14:textId="7F17E87D" w:rsidR="00773437" w:rsidRPr="00935FF5" w:rsidRDefault="00773437" w:rsidP="00773437">
      <w:r w:rsidRPr="00935FF5">
        <w:lastRenderedPageBreak/>
        <w:t>L11</w:t>
      </w:r>
      <w:r w:rsidR="00CE76DF" w:rsidRPr="00935FF5">
        <w:t xml:space="preserve"> Clustering Basics</w:t>
      </w:r>
    </w:p>
    <w:p w14:paraId="533F0BB4" w14:textId="34B0E1D1" w:rsidR="00CE76DF" w:rsidRPr="00935FF5" w:rsidRDefault="00CE76DF" w:rsidP="00773437"/>
    <w:p w14:paraId="00D3D836" w14:textId="487BAC09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Dissimilarity measures and proximity matrix</w:t>
      </w:r>
    </w:p>
    <w:p w14:paraId="4B83B1A8" w14:textId="4FC68174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Basic K-means algorithm</w:t>
      </w:r>
    </w:p>
    <w:p w14:paraId="0D61232C" w14:textId="08876FB3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Choosing number of clusters</w:t>
      </w:r>
    </w:p>
    <w:p w14:paraId="4ED4D18F" w14:textId="181549D2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Kernel K-means</w:t>
      </w:r>
    </w:p>
    <w:p w14:paraId="397F2B34" w14:textId="77777777" w:rsidR="00CE76DF" w:rsidRPr="00935FF5" w:rsidRDefault="00CE76DF" w:rsidP="00CE76DF">
      <w:pPr>
        <w:sectPr w:rsidR="00CE76DF" w:rsidRPr="00935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3BDC034" w14:textId="69649ACE" w:rsidR="00CE76DF" w:rsidRPr="00935FF5" w:rsidRDefault="00CE76DF" w:rsidP="00CE76DF">
      <w:r w:rsidRPr="00935FF5">
        <w:lastRenderedPageBreak/>
        <w:t>L12 Clustering Advanced</w:t>
      </w:r>
    </w:p>
    <w:p w14:paraId="5393B683" w14:textId="64CDAC16" w:rsidR="00CE76DF" w:rsidRPr="00935FF5" w:rsidRDefault="00CE76DF" w:rsidP="00CE76DF"/>
    <w:p w14:paraId="414FA26E" w14:textId="0A2BE1D0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Gaussian mixture model</w:t>
      </w:r>
    </w:p>
    <w:p w14:paraId="50828E40" w14:textId="765F2105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Hierarchical clustering</w:t>
      </w:r>
    </w:p>
    <w:p w14:paraId="3A82A2CB" w14:textId="56E7C0BF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Density-based clustering</w:t>
      </w:r>
    </w:p>
    <w:p w14:paraId="05F9DDCE" w14:textId="77777777" w:rsidR="00CE76DF" w:rsidRPr="00935FF5" w:rsidRDefault="00CE76DF" w:rsidP="00CE76DF">
      <w:pPr>
        <w:sectPr w:rsidR="00CE76DF" w:rsidRPr="00935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DA4837" w14:textId="6C117521" w:rsidR="00CE76DF" w:rsidRPr="00935FF5" w:rsidRDefault="00CE76DF" w:rsidP="00CE76DF">
      <w:r w:rsidRPr="00935FF5">
        <w:lastRenderedPageBreak/>
        <w:t>L13 Factor Analysis</w:t>
      </w:r>
    </w:p>
    <w:p w14:paraId="74C76D32" w14:textId="13E3FD1A" w:rsidR="00CE76DF" w:rsidRPr="00935FF5" w:rsidRDefault="00CE76DF" w:rsidP="00CE76DF"/>
    <w:p w14:paraId="2C717D47" w14:textId="56896A79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Factor model and fitting</w:t>
      </w:r>
    </w:p>
    <w:p w14:paraId="70C68D61" w14:textId="6D0236D1" w:rsidR="00CE76DF" w:rsidRPr="00935FF5" w:rsidRDefault="00CE76DF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Number of factors and varia</w:t>
      </w:r>
      <w:r w:rsidR="007738F4" w:rsidRPr="00935FF5">
        <w:rPr>
          <w:rFonts w:cs="TH SarabunPSK"/>
          <w:szCs w:val="32"/>
        </w:rPr>
        <w:t>nce explained</w:t>
      </w:r>
    </w:p>
    <w:p w14:paraId="08FDD036" w14:textId="70F1FFB6" w:rsidR="007738F4" w:rsidRPr="00935FF5" w:rsidRDefault="007738F4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Factor rotation</w:t>
      </w:r>
    </w:p>
    <w:p w14:paraId="0EEBD3AB" w14:textId="5FA26EF8" w:rsidR="007738F4" w:rsidRPr="00935FF5" w:rsidRDefault="007738F4" w:rsidP="00CE76DF">
      <w:pPr>
        <w:pStyle w:val="ListParagraph"/>
        <w:numPr>
          <w:ilvl w:val="0"/>
          <w:numId w:val="1"/>
        </w:numPr>
        <w:rPr>
          <w:rFonts w:cs="TH SarabunPSK"/>
          <w:szCs w:val="32"/>
        </w:rPr>
      </w:pPr>
      <w:r w:rsidRPr="00935FF5">
        <w:rPr>
          <w:rFonts w:cs="TH SarabunPSK"/>
          <w:szCs w:val="32"/>
        </w:rPr>
        <w:t>Factor scores</w:t>
      </w:r>
    </w:p>
    <w:sectPr w:rsidR="007738F4" w:rsidRPr="0093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142CC"/>
    <w:multiLevelType w:val="hybridMultilevel"/>
    <w:tmpl w:val="23DAE37A"/>
    <w:lvl w:ilvl="0" w:tplc="98EC39C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1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4"/>
    <w:rsid w:val="001A49B6"/>
    <w:rsid w:val="002A67CD"/>
    <w:rsid w:val="002B7784"/>
    <w:rsid w:val="00686688"/>
    <w:rsid w:val="00773437"/>
    <w:rsid w:val="007738F4"/>
    <w:rsid w:val="008E7C4A"/>
    <w:rsid w:val="00935FF5"/>
    <w:rsid w:val="009A7757"/>
    <w:rsid w:val="00CD4F2C"/>
    <w:rsid w:val="00CE153A"/>
    <w:rsid w:val="00CE76DF"/>
    <w:rsid w:val="00FB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014B"/>
  <w15:chartTrackingRefBased/>
  <w15:docId w15:val="{975D9267-1F5B-4B01-A1A4-0112344F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37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E7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68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KRIANGKRAI</dc:creator>
  <cp:keywords/>
  <dc:description/>
  <cp:lastModifiedBy>KRIANGKRAI</cp:lastModifiedBy>
  <cp:revision>5</cp:revision>
  <dcterms:created xsi:type="dcterms:W3CDTF">2022-05-09T11:58:00Z</dcterms:created>
  <dcterms:modified xsi:type="dcterms:W3CDTF">2022-05-10T14:44:00Z</dcterms:modified>
</cp:coreProperties>
</file>