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Annexure: AI Use Declaration</w:t>
      </w:r>
    </w:p>
    <w:p>
      <w:pPr>
        <w:spacing w:after="120"/>
      </w:pPr>
      <w:r>
        <w:rPr>
          <w:color w:val="55607A"/>
        </w:rPr>
        <w:t xml:space="preserve">Project: RELAY AEGIS, evidence-driven self-healing · Hackathon 2026 (Sentry × Dezyne E’cole College) · github.com/krieger-geist/relay-aegis</w:t>
      </w:r>
    </w:p>
    <w:p>
      <w:pPr>
        <w:spacing w:after="200"/>
      </w:pPr>
      <w:r>
        <w:t>Every AI tool used for the project is listed below. AI was used as an assistance and development support tool; the final implementation, decisions, testing, verification, and submission were performed and checked by the participant.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4160"/>
        <w:gridCol w:w="4160"/>
      </w:tblGrid>
      <w:tr>
        <w:tc>
          <w:tcPr>
            <w:tcW w:type="dxa" w:w="2200"/>
            <w:vAlign w:val="center"/>
          </w:tcPr>
          <w:p>
            <w:r>
              <w:rPr>
                <w:b/>
                <w:sz w:val="20"/>
              </w:rPr>
              <w:t>AI tool</w:t>
            </w:r>
          </w:p>
        </w:tc>
        <w:tc>
          <w:tcPr>
            <w:tcW w:type="dxa" w:w="4160"/>
            <w:vAlign w:val="center"/>
          </w:tcPr>
          <w:p>
            <w:r>
              <w:rPr>
                <w:b/>
                <w:sz w:val="20"/>
              </w:rPr>
              <w:t>What I asked it to do</w:t>
            </w:r>
          </w:p>
        </w:tc>
        <w:tc>
          <w:tcPr>
            <w:tcW w:type="dxa" w:w="4160"/>
            <w:vAlign w:val="center"/>
          </w:tcPr>
          <w:p>
            <w:r>
              <w:rPr>
                <w:b/>
                <w:sz w:val="20"/>
              </w:rPr>
              <w:t>What I wrote, changed or checked myself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Kimi and Manus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Initial-level research: existing self-healing and incident-response approaches, failure types to test, and background reading for the problem definition.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Compared the findings, chose the project scope and the failures to demonstrate, and cross-checked anything I used against official documentation.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ChatGPT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Help with system architecture, technical reasoning, planning, debugging guidance, documentation, explanations, demo planning, and refining implementation approaches.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I made the final architecture and implementation decisions, wrote/modified code, integrated components, tested the system, verified failure and recovery scenarios, reviewed outputs, and decided what was actually included in the submission.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Claude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Assist with codebase inspection, targeted implementation, UI work, testing, regression checks, documentation, and preparing presentation/video graphics.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I reviewed the proposed changes, directed the implementation, tested the resulting features, checked the UI and system behaviour, validated the evidence, and made the final decisions about the project and demonstration.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Gemini (Google), incl. Gemini API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Help create and refine visual graphics for the project. The Gemini API (my own API key, kept only in the backend environment) powers RELAY's optional AI hypothesis feature.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Chose which graphics to use and where, and checked them against the real system. Integrated the Gemini API myself and kept it advisory only: it never takes an action, authorises a recovery or marks anything resolved, and the deterministic engine works without it.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faster-whisper (open-source speech-to-text)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Transcribe my recorded camera takes, to find the right take for each video section and to time the video subtitles.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Recorded all footage myself, checked and corrected every subtitle line against my script, and chose the takes used in the final video.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9"/>
              </w:rPr>
              <w:t>Overall AI assistance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Approximately 50–60% of the development work involved AI assistance for coding, technical guidance, debugging, documentation, and presentation preparation.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9"/>
              </w:rPr>
              <w:t>Approximately 40–50% was human-led work, including problem definition, architecture decisions, integration, manual testing, verification, troubleshooting, review, demonstration decisions, and final submission responsibility.</w:t>
            </w:r>
          </w:p>
        </w:tc>
      </w:tr>
    </w:tbl>
    <w:p/>
    <w:p>
      <w:r>
        <w:rPr>
          <w:b/>
        </w:rPr>
        <w:t xml:space="preserve">Declaration: </w:t>
      </w:r>
      <w:r>
        <w:t>I confirm that this entry is my own work, that every AI tool used is listed above, and that I can explain and demonstrate the parts of the submitted project. AI assistance was used substantially, but the final work was reviewed, integrated, tested, and verified by me.</w:t>
      </w:r>
    </w:p>
    <w:p>
      <w:pPr>
        <w:spacing w:before="240"/>
      </w:pPr>
      <w:r>
        <w:rPr>
          <w:b/>
        </w:rPr>
        <w:t xml:space="preserve">Name: </w:t>
      </w:r>
      <w:r>
        <w:t xml:space="preserve">Manas Suryavanshi (BCA Final Year, Dezyne E’cole College)</w:t>
      </w:r>
    </w:p>
    <w:p>
      <w:pPr>
        <w:spacing w:before="120"/>
      </w:pPr>
      <w:r>
        <w:rPr>
          <w:b/>
        </w:rPr>
        <w:t xml:space="preserve">Signature: </w:t>
      </w:r>
      <w:r>
        <w:rPr>
          <w:rFonts w:ascii="Segoe Script" w:hAnsi="Segoe Script"/>
          <w:sz w:val="28"/>
        </w:rPr>
        <w:t xml:space="preserve">Manas Suryavanshi</w:t>
      </w:r>
    </w:p>
    <w:p>
      <w:pPr>
        <w:spacing w:before="120"/>
      </w:pPr>
      <w:r>
        <w:rPr>
          <w:b/>
        </w:rPr>
        <w:t xml:space="preserve">Date: </w:t>
      </w:r>
      <w:r>
        <w:t xml:space="preserve">27-10-2026</w:t>
      </w:r>
    </w:p>
    <w:sectPr w:rsidR="00FC693F" w:rsidRPr="0006063C" w:rsidSect="00034616">
      <w:pgSz w:w="12240" w:h="15840"/>
      <w:pgMar w:top="680" w:right="860" w:bottom="620" w:left="8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